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color w:val="cc0000"/>
          <w:sz w:val="48"/>
          <w:szCs w:val="48"/>
        </w:rPr>
      </w:pPr>
      <w:r w:rsidDel="00000000" w:rsidR="00000000" w:rsidRPr="00000000">
        <w:rPr>
          <w:b w:val="1"/>
          <w:color w:val="cc0000"/>
          <w:sz w:val="48"/>
          <w:szCs w:val="48"/>
          <w:rtl w:val="0"/>
        </w:rPr>
        <w:t xml:space="preserve">Welcome to the Home Page of David and Astro�s 1997/1998 Advanced Placement Biology Research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color w:val="000066"/>
          <w:sz w:val="36"/>
          <w:szCs w:val="36"/>
          <w:rtl w:val="0"/>
        </w:rPr>
        <w:t xml:space="preserve"> </w:t>
      </w:r>
      <w:r w:rsidDel="00000000" w:rsidR="00000000" w:rsidRPr="00000000">
        <w:rPr>
          <w:b w:val="1"/>
          <w:color w:val="000066"/>
          <w:sz w:val="36"/>
          <w:szCs w:val="36"/>
          <w:rtl w:val="0"/>
        </w:rPr>
        <w:t xml:space="preserve">Research was conducted using Escherichia Coli Strain B, tryptic soy agar plates, and Neosporin in effort to further strengthen the basic definition of Charles Darwin�s theory of evolution- That species can change dramatically over time. Here you will find our experiment background, research, procedures, conclusions, and recommendations.    Links are given at the bottom of each page allowing perusal throughout the pages, or the link containing "CLICK TO CONTINUE�." can be followed to go through the pages of our experiment in the proper order.    This research project was conducted by students </w:t>
      </w:r>
      <w:hyperlink r:id="rId6">
        <w:r w:rsidDel="00000000" w:rsidR="00000000" w:rsidRPr="00000000">
          <w:rPr>
            <w:b w:val="1"/>
            <w:color w:val="0000ee"/>
            <w:sz w:val="36"/>
            <w:szCs w:val="36"/>
            <w:u w:val="single"/>
            <w:rtl w:val="0"/>
          </w:rPr>
          <w:t xml:space="preserve">David</w:t>
        </w:r>
      </w:hyperlink>
      <w:r w:rsidDel="00000000" w:rsidR="00000000" w:rsidRPr="00000000">
        <w:rPr>
          <w:b w:val="1"/>
          <w:color w:val="000066"/>
          <w:sz w:val="36"/>
          <w:szCs w:val="36"/>
          <w:rtl w:val="0"/>
        </w:rPr>
        <w:t xml:space="preserve"> (below right) and </w:t>
      </w:r>
      <w:hyperlink r:id="rId7">
        <w:r w:rsidDel="00000000" w:rsidR="00000000" w:rsidRPr="00000000">
          <w:rPr>
            <w:b w:val="1"/>
            <w:color w:val="0000ee"/>
            <w:sz w:val="36"/>
            <w:szCs w:val="36"/>
            <w:u w:val="single"/>
            <w:rtl w:val="0"/>
          </w:rPr>
          <w:t xml:space="preserve">"Astro" </w:t>
        </w:r>
      </w:hyperlink>
      <w:r w:rsidDel="00000000" w:rsidR="00000000" w:rsidRPr="00000000">
        <w:rPr>
          <w:b w:val="1"/>
          <w:color w:val="000066"/>
          <w:sz w:val="36"/>
          <w:szCs w:val="36"/>
          <w:rtl w:val="0"/>
        </w:rPr>
        <w:t xml:space="preserve"> (below left) under the instruction of </w:t>
      </w:r>
      <w:hyperlink r:id="rId8">
        <w:r w:rsidDel="00000000" w:rsidR="00000000" w:rsidRPr="00000000">
          <w:rPr>
            <w:b w:val="1"/>
            <w:color w:val="0000ee"/>
            <w:sz w:val="36"/>
            <w:szCs w:val="36"/>
            <w:u w:val="single"/>
            <w:rtl w:val="0"/>
          </w:rPr>
          <w:t xml:space="preserve">Mr. Thiel</w:t>
        </w:r>
      </w:hyperlink>
      <w:r w:rsidDel="00000000" w:rsidR="00000000" w:rsidRPr="00000000">
        <w:rPr>
          <w:b w:val="1"/>
          <w:color w:val="000066"/>
          <w:sz w:val="36"/>
          <w:szCs w:val="36"/>
          <w:rtl w:val="0"/>
        </w:rPr>
        <w:t xml:space="preserve"> during the 1997-1998 year at Amador Valley High School in Pleasanton, CA.</w:t>
      </w:r>
      <w:r w:rsidDel="00000000" w:rsidR="00000000" w:rsidRPr="00000000">
        <w:rPr>
          <w:rtl w:val="0"/>
        </w:rPr>
        <w:t xml:space="preserve">     </w:t>
      </w:r>
      <w:hyperlink r:id="rId9">
        <w:r w:rsidDel="00000000" w:rsidR="00000000" w:rsidRPr="00000000">
          <w:rPr>
            <w:color w:val="0000ee"/>
            <w:sz w:val="28"/>
            <w:szCs w:val="28"/>
            <w:u w:val="single"/>
            <w:rtl w:val="0"/>
          </w:rPr>
          <w:t xml:space="preserve">CLICK TO CONTINUE...INTRODUCTION</w:t>
        </w:r>
      </w:hyperlink>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HTM" TargetMode="External"/><Relationship Id="rId5" Type="http://schemas.openxmlformats.org/officeDocument/2006/relationships/styles" Target="styles.xml"/><Relationship Id="rId6" Type="http://schemas.openxmlformats.org/officeDocument/2006/relationships/hyperlink" Target="mailto:tacobellrules@juno.com" TargetMode="External"/><Relationship Id="rId7" Type="http://schemas.openxmlformats.org/officeDocument/2006/relationships/hyperlink" Target="mailto:locopelon@juno.com" TargetMode="External"/><Relationship Id="rId8"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