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S|images/intro.gif S|images/hypo.gif S|images/nav.gif K|intro.html H|mailto:ethiel@pleasanton.k12.ca.us H|http://pleasanton.k12.ca.us/Amador/INDEX.HTM H|http://www.pleasanton.k12.ca.us/avh_science/creek/creek.html H|/AH H|biblio.html H|recom.html H|conc.html H|/AH H|exper.html H|hypo.html H|intro.html vti_cachedhastheme:BR|false vti_cachedhasborder:BR|false vti_filesize:IX|6872 vti_cachedbodystyle:SR| vti_cacheddtm:TX|24 Apr 1998 15:44:29 -0700 vti_backlinkinfo:VX|avh_science/creek/ap98/damon/home.html avh_science/creek/ap98/damon/data.html avh_science/creek/ap98/damon/recom.html avh_science/creek/ap98/damon/hypo.html avh_science/creek/ap98/damon/links.html avh_science/creek/ap98/damon/intro.html avh_science/creek/ap98/damon/biblio.html avh_science/creek/ap98/damon/conc.html avh_science/creek/ap98/damon/exp.html vti_cachedhasbots:BR|false vti_extenderversion:SR|3.0.2.1105 vti_cachedtitle:SR|Plants and Water on the Arroyo Del Valle - Home vti_timelastmodified:TR|24 Apr 1998 15:44:29 -0700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