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vti_filesize:IX|3346 vti_cachedbodystyle:SR| vti_cacheddtm:TX|06 May 1998 15:08:19 -0700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vti_cachedtitle:SR|untitled vti_timelastmodified:TR|06 May 1998 15:08:19 -0700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