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vti_title:SR|Growing Old vti_cachedlinkinfo:VX|F|NAV.HTML F|INTRO.HTML vti_cachedhastheme:BR|false vti_cachedhasborder:BR|false vti_hasframeset:BR|true vti_filesize:IX|569 vti_cachedbodystyle:SR| vti_cacheddtm:TX|04 May 1998 16:16:36 -0700 vti_backlinkinfo:VX|avh_science/creek/ap98/ap98.html vti_cachedhasbots:BR|false vti_extenderversion:SR|3.0.2.1105 vti_cachedtitle:SR|Growing Old vti_timelastmodified:TR|04 May 1998 16:16:36 -0700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