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vti_filesize:IX|5541 vti_cachedbodystyle:SR| vti_cacheddtm:TX|23 Apr 1998 13:10:42 -0700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vti_timelastmodified:TR|23 Apr 1998 13:10:42 -0700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