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9CC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color w:val="0000dd"/>
          <w:sz w:val="72"/>
          <w:szCs w:val="72"/>
          <w:shd w:fill="auto" w:val="clear"/>
          <w:rtl w:val="0"/>
        </w:rPr>
        <w:t xml:space="preserve">Data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dd"/>
          <w:sz w:val="72"/>
          <w:szCs w:val="72"/>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dd"/>
          <w:sz w:val="72"/>
          <w:szCs w:val="72"/>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Whale Song #5</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Click here to hear whale sound #5</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x axis:</w:t>
      </w:r>
      <w:r w:rsidDel="00000000" w:rsidR="00000000" w:rsidRPr="00000000">
        <w:rPr>
          <w:sz w:val="28"/>
          <w:szCs w:val="28"/>
          <w:shd w:fill="auto" w:val="clear"/>
          <w:rtl w:val="0"/>
        </w:rPr>
        <w:t xml:space="preserve"> time (milliseconds) - 2800</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y axis:</w:t>
      </w:r>
      <w:r w:rsidDel="00000000" w:rsidR="00000000" w:rsidRPr="00000000">
        <w:rPr>
          <w:sz w:val="28"/>
          <w:szCs w:val="28"/>
          <w:shd w:fill="auto" w:val="clear"/>
          <w:rtl w:val="0"/>
        </w:rPr>
        <w:t xml:space="preserve"> frequency (Hz) - 5000.00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Preferred Frequencies:</w:t>
      </w:r>
      <w:r w:rsidDel="00000000" w:rsidR="00000000" w:rsidRPr="00000000">
        <w:rPr>
          <w:sz w:val="28"/>
          <w:szCs w:val="28"/>
          <w:shd w:fill="auto" w:val="clear"/>
          <w:rtl w:val="0"/>
        </w:rPr>
        <w:t xml:space="preserve"> There is a distinct and steady reading between 500 and 1000 Hz that lasts all 2800 ms. Between 2000-2500 Hz there is a (softer) steady overtone.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Observations:</w:t>
      </w:r>
      <w:r w:rsidDel="00000000" w:rsidR="00000000" w:rsidRPr="00000000">
        <w:rPr>
          <w:sz w:val="28"/>
          <w:szCs w:val="28"/>
          <w:shd w:fill="auto" w:val="clear"/>
          <w:rtl w:val="0"/>
        </w:rPr>
        <w:t xml:space="preserve"> This song is particularly interesting to me for four reasons. The first is that the dark lower frequency has a more definite bottom, where as some of the other readouts show the dark going all the way down to 0, perhaps indicating that the sound goes below the range of Hz we were measuring. Second, the overtone lasts the entire readout, but it is not as loud as other samples. Thirdly, and perhaps most interesting, there is a space between 1500 and 2000 Hz in which the whale does not seem to be making any sound at all. Lastly, this empty space is broken by 10 vertical lines. This maybe representative of white noise (a click) and may or may not be coming from the whale. It could be background noise from the recording.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Whale Song #6</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Click here to hear whale sound #6</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x axis:</w:t>
      </w:r>
      <w:r w:rsidDel="00000000" w:rsidR="00000000" w:rsidRPr="00000000">
        <w:rPr>
          <w:sz w:val="28"/>
          <w:szCs w:val="28"/>
          <w:shd w:fill="auto" w:val="clear"/>
          <w:rtl w:val="0"/>
        </w:rPr>
        <w:t xml:space="preserve"> time (milliseconds) - 5600</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y axis:</w:t>
      </w:r>
      <w:r w:rsidDel="00000000" w:rsidR="00000000" w:rsidRPr="00000000">
        <w:rPr>
          <w:sz w:val="28"/>
          <w:szCs w:val="28"/>
          <w:shd w:fill="auto" w:val="clear"/>
          <w:rtl w:val="0"/>
        </w:rPr>
        <w:t xml:space="preserve"> frequency (Hz) - 2700.00</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Preferred Frequencies:</w:t>
      </w:r>
      <w:r w:rsidDel="00000000" w:rsidR="00000000" w:rsidRPr="00000000">
        <w:rPr>
          <w:sz w:val="28"/>
          <w:szCs w:val="28"/>
          <w:shd w:fill="auto" w:val="clear"/>
          <w:rtl w:val="0"/>
        </w:rPr>
        <w:t xml:space="preserve"> 300 - 1200 Hz for 1-2800 ms.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300 - 900 Hz for 2800 - 5600 ms.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Patterns:</w:t>
      </w:r>
      <w:r w:rsidDel="00000000" w:rsidR="00000000" w:rsidRPr="00000000">
        <w:rPr>
          <w:sz w:val="28"/>
          <w:szCs w:val="28"/>
          <w:shd w:fill="auto" w:val="clear"/>
          <w:rtl w:val="0"/>
        </w:rPr>
        <w:t xml:space="preserve"> In ms. 2800 - 5600 there seems to be slight pauses in the song. I think this is because of the lighter (white) vertical lines that break up the steady loudness. The pauses increase in frequency as the time goes on. In ms. 2900 - 3200, there are 12 "fragments," and therefore, a pause every 25 ms. By the end of the song, ms 4400 - 4700, there are 14 "fragments,' a pause every 21 ms. By this time the range of frequencies has also dropped to only cover 300 Hz while the other covered a range of 600 Hz.</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sz w:val="28"/>
          <w:szCs w:val="28"/>
          <w:u w:val="single"/>
          <w:shd w:fill="auto" w:val="clear"/>
        </w:rPr>
      </w:pPr>
      <w:hyperlink r:id="rId8">
        <w:r w:rsidDel="00000000" w:rsidR="00000000" w:rsidRPr="00000000">
          <w:rPr>
            <w:color w:val="0000ee"/>
            <w:sz w:val="28"/>
            <w:szCs w:val="28"/>
            <w:u w:val="single"/>
            <w:shd w:fill="auto" w:val="clear"/>
            <w:rtl w:val="0"/>
          </w:rPr>
          <w:t xml:space="preserve">Next Data Page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99cc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9">
              <w:r w:rsidDel="00000000" w:rsidR="00000000" w:rsidRPr="00000000">
                <w:rPr>
                  <w:color w:val="0000ee"/>
                  <w:u w:val="single"/>
                  <w:shd w:fill="auto" w:val="clear"/>
                  <w:rtl w:val="0"/>
                </w:rPr>
                <w:t xml:space="preserve">Home</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0">
              <w:r w:rsidDel="00000000" w:rsidR="00000000" w:rsidRPr="00000000">
                <w:rPr>
                  <w:color w:val="0000ee"/>
                  <w:u w:val="single"/>
                  <w:shd w:fill="auto" w:val="clear"/>
                  <w:rtl w:val="0"/>
                </w:rPr>
                <w:t xml:space="preserve">About Humpbacks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1">
              <w:r w:rsidDel="00000000" w:rsidR="00000000" w:rsidRPr="00000000">
                <w:rPr>
                  <w:color w:val="0000ee"/>
                  <w:u w:val="single"/>
                  <w:shd w:fill="auto" w:val="clear"/>
                  <w:rtl w:val="0"/>
                </w:rPr>
                <w:t xml:space="preserve">Introduction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2">
              <w:r w:rsidDel="00000000" w:rsidR="00000000" w:rsidRPr="00000000">
                <w:rPr>
                  <w:color w:val="0000ee"/>
                  <w:u w:val="single"/>
                  <w:shd w:fill="auto" w:val="clear"/>
                  <w:rtl w:val="0"/>
                </w:rPr>
                <w:t xml:space="preserve">Hypothesis/ Perdiction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3">
              <w:r w:rsidDel="00000000" w:rsidR="00000000" w:rsidRPr="00000000">
                <w:rPr>
                  <w:color w:val="0000ee"/>
                  <w:u w:val="single"/>
                  <w:shd w:fill="auto" w:val="clear"/>
                  <w:rtl w:val="0"/>
                </w:rPr>
                <w:t xml:space="preserve">Experiment</w:t>
              </w:r>
            </w:hyperlink>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4">
              <w:r w:rsidDel="00000000" w:rsidR="00000000" w:rsidRPr="00000000">
                <w:rPr>
                  <w:color w:val="0000ee"/>
                  <w:u w:val="single"/>
                  <w:shd w:fill="auto" w:val="clear"/>
                  <w:rtl w:val="0"/>
                </w:rPr>
                <w:t xml:space="preserve">Conclusion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5">
              <w:r w:rsidDel="00000000" w:rsidR="00000000" w:rsidRPr="00000000">
                <w:rPr>
                  <w:color w:val="0000ee"/>
                  <w:u w:val="single"/>
                  <w:shd w:fill="auto" w:val="clear"/>
                  <w:rtl w:val="0"/>
                </w:rPr>
                <w:t xml:space="preserve">Recommendations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6">
              <w:r w:rsidDel="00000000" w:rsidR="00000000" w:rsidRPr="00000000">
                <w:rPr>
                  <w:color w:val="0000ee"/>
                  <w:u w:val="single"/>
                  <w:shd w:fill="auto" w:val="clear"/>
                  <w:rtl w:val="0"/>
                </w:rPr>
                <w:t xml:space="preserve">Bibliography</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7">
              <w:r w:rsidDel="00000000" w:rsidR="00000000" w:rsidRPr="00000000">
                <w:rPr>
                  <w:color w:val="0000ee"/>
                  <w:u w:val="single"/>
                  <w:shd w:fill="auto" w:val="clear"/>
                  <w:rtl w:val="0"/>
                </w:rPr>
                <w:t xml:space="preserve">Special Thanks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8">
              <w:r w:rsidDel="00000000" w:rsidR="00000000" w:rsidRPr="00000000">
                <w:rPr>
                  <w:color w:val="0000ee"/>
                  <w:u w:val="single"/>
                  <w:shd w:fill="auto" w:val="clear"/>
                  <w:rtl w:val="0"/>
                </w:rPr>
                <w:t xml:space="preserve">Links</w:t>
              </w:r>
            </w:hyperlink>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tro.html" TargetMode="External"/><Relationship Id="rId10" Type="http://schemas.openxmlformats.org/officeDocument/2006/relationships/hyperlink" Target="http://docs.google.com/about.html" TargetMode="External"/><Relationship Id="rId13" Type="http://schemas.openxmlformats.org/officeDocument/2006/relationships/hyperlink" Target="http://docs.google.com/exper.html" TargetMode="External"/><Relationship Id="rId12" Type="http://schemas.openxmlformats.org/officeDocument/2006/relationships/hyperlink" Target="http://docs.google.com/hypot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me.html" TargetMode="External"/><Relationship Id="rId15" Type="http://schemas.openxmlformats.org/officeDocument/2006/relationships/hyperlink" Target="http://docs.google.com/recom.html" TargetMode="External"/><Relationship Id="rId14" Type="http://schemas.openxmlformats.org/officeDocument/2006/relationships/hyperlink" Target="http://docs.google.com/conclus.html" TargetMode="External"/><Relationship Id="rId17" Type="http://schemas.openxmlformats.org/officeDocument/2006/relationships/hyperlink" Target="http://docs.google.com/spthank.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6" Type="http://schemas.openxmlformats.org/officeDocument/2006/relationships/hyperlink" Target="http://docs.google.com/sounds/secw2.AIFF" TargetMode="External"/><Relationship Id="rId18" Type="http://schemas.openxmlformats.org/officeDocument/2006/relationships/hyperlink" Target="http://docs.google.com/links.html" TargetMode="External"/><Relationship Id="rId7" Type="http://schemas.openxmlformats.org/officeDocument/2006/relationships/hyperlink" Target="http://docs.google.com/sounds/secw3.AIFF" TargetMode="External"/><Relationship Id="rId8" Type="http://schemas.openxmlformats.org/officeDocument/2006/relationships/hyperlink" Target="http://docs.google.com/data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