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vti_title:SR|Data vti_cachedlinkinfo:VX|S|Images/atomSmWHT.gif S|Images/atomSmWHT.gif H|Images/DegDom.JPG H|Images/Phenoblah.JPG H|Images/DegPar.JPG H|Images/strength.JPG H|Images/Weakness.JPG H|Images/strdata.JPG H|Images/weakdata.JPG H|Images/Diff.JPG H|Images/DegAca.JPG vti_cachedhastheme:BR|false vti_cachedhasborder:BR|false vti_filesize:IX|2522 vti_cachedbodystyle:SR| vti_cacheddtm:TX|22 Apr 1998 21:08:58 -0700 vti_backlinkinfo:VX|avh_science/creek/ap98/meaghanr/control.htm vti_cachedhasbots:BR|false vti_extenderversion:SR|3.0.2.1105 vti_cachedtitle:SR|Data vti_timelastmodified:TR|22 Apr 1998 21:08:58 -0700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