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vti_title:SR|Navigation Bar vti_cachedlinkinfo:VX|S|Images/Bg.gif H|http://pleasanton.k12.ca.us/Amador/INDEX.HTM H|http://www.pleasanton.k12.ca.us/avh_science/creek/creek.html H|Links.html H|Biblio.html H|Recom.html H|Conc.html H|Data.html H|Exp.html H|Hypo.html H|Intro.html S|Images/Nav.gif K|NAV.HTML vti_cachedhastheme:BR|false vti_cachedhasborder:BR|false vti_filesize:IX|1127 vti_cachedbodystyle:SR| vti_cacheddtm:TX|18 Apr 1998 00:26:02 -0700 vti_backlinkinfo:VX|avh_science/creek/ap98/miclinds/nav.html vti_cachedhasbots:BR|false vti_extenderversion:SR|3.0.2.1105 vti_cachedtitle:SR|Navigation Bar vti_timelastmodified:TR|18 Apr 1998 00:26:02 -0700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