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vti_title:SR|Glossary vti_cachedlinkinfo:VX|S|images/BG.GIF S|images/banner.gif S|images/nav.gif K|gloss.html H|links.html H|data.html H|biblio.html H|exp.html H|recom.html H|hypo.html H|conc.html H|intro.html vti_cachedhastheme:BR|false vti_cachedhasborder:BR|false vti_filesize:IX|2166 vti_cachedbodystyle:SR| vti_cacheddtm:TX|24 Apr 1998 00:27:06 -0700 vti_backlinkinfo:VX|avh_science/creek/ap98/natel/gloss.html avh_science/creek/ap98/natel/intro.html vti_cachedhasbots:BR|false vti_extenderversion:SR|3.0.2.1105 vti_cachedtitle:SR|Glossary vti_timelastmodified:TR|24 Apr 1998 00:27:06 -0700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