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Click here to see a full screen graph comparing this year's El Niño and 1983's El Niño with the areas average yearly rainfall amount.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to see the amount of daily rainfall from October 1st through February 28th, 1998.</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table's contents are the results of the simulation experiment. You must have the 'Movie" program to view them. The application, as well as all other CliMoMan software, can be found at </w:t>
            </w:r>
            <w:hyperlink r:id="rId8">
              <w:r w:rsidDel="00000000" w:rsidR="00000000" w:rsidRPr="00000000">
                <w:rPr>
                  <w:color w:val="0000ee"/>
                  <w:u w:val="single"/>
                  <w:rtl w:val="0"/>
                </w:rPr>
                <w:t xml:space="preserve">http://nebbs.llnl.gov/climoman/climoman.html.</w:t>
              </w:r>
            </w:hyperlink>
            <w:r w:rsidDel="00000000" w:rsidR="00000000" w:rsidRPr="00000000">
              <w:rPr>
                <w:rtl w:val="0"/>
              </w:rPr>
              <w:t xml:space="preserve"> Simply click the file below to download it. The files are binary, and the movie player is designed to read them as such. They need no decompression or modification to be viewed.</w:t>
            </w:r>
          </w:p>
          <w:tbl>
            <w:tblPr>
              <w:tblStyle w:val="Table2"/>
              <w:tblW w:w="767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2.816"/>
              <w:gridCol w:w="2532.816"/>
              <w:gridCol w:w="2609.5679999999998"/>
              <w:tblGridChange w:id="0">
                <w:tblGrid>
                  <w:gridCol w:w="2532.816"/>
                  <w:gridCol w:w="2532.816"/>
                  <w:gridCol w:w="2609.567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El Niño</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Precipitaion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normal.p8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storm.p8</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Ground Wetness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normal.g8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storm.g8</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Clouds</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normal.c8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storm.c8</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normal.t8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storm.t8</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Windiness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normal.w8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storm.w8</w:t>
                    </w:r>
                  </w:hyperlink>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19">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normal.g8" TargetMode="External"/><Relationship Id="rId10" Type="http://schemas.openxmlformats.org/officeDocument/2006/relationships/hyperlink" Target="http://docs.google.com/storm.p8" TargetMode="External"/><Relationship Id="rId13" Type="http://schemas.openxmlformats.org/officeDocument/2006/relationships/hyperlink" Target="http://docs.google.com/normal.c8" TargetMode="External"/><Relationship Id="rId12" Type="http://schemas.openxmlformats.org/officeDocument/2006/relationships/hyperlink" Target="http://docs.google.com/storm.g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normal.p8" TargetMode="External"/><Relationship Id="rId15" Type="http://schemas.openxmlformats.org/officeDocument/2006/relationships/hyperlink" Target="http://docs.google.com/normal.t8" TargetMode="External"/><Relationship Id="rId14" Type="http://schemas.openxmlformats.org/officeDocument/2006/relationships/hyperlink" Target="http://docs.google.com/storm.c8" TargetMode="External"/><Relationship Id="rId17" Type="http://schemas.openxmlformats.org/officeDocument/2006/relationships/hyperlink" Target="http://docs.google.com/normal.w8" TargetMode="External"/><Relationship Id="rId16" Type="http://schemas.openxmlformats.org/officeDocument/2006/relationships/hyperlink" Target="http://docs.google.com/storm.t8" TargetMode="External"/><Relationship Id="rId5" Type="http://schemas.openxmlformats.org/officeDocument/2006/relationships/styles" Target="styles.xml"/><Relationship Id="rId19" Type="http://schemas.openxmlformats.org/officeDocument/2006/relationships/hyperlink" Target="mailto:ethiel@pleasanton.k12.ca.us" TargetMode="External"/><Relationship Id="rId6" Type="http://schemas.openxmlformats.org/officeDocument/2006/relationships/hyperlink" Target="http://docs.google.com/ElNinRn.html" TargetMode="External"/><Relationship Id="rId18" Type="http://schemas.openxmlformats.org/officeDocument/2006/relationships/hyperlink" Target="http://docs.google.com/storm.w8" TargetMode="External"/><Relationship Id="rId7" Type="http://schemas.openxmlformats.org/officeDocument/2006/relationships/hyperlink" Target="http://docs.google.com/Raintbl.html" TargetMode="External"/><Relationship Id="rId8" Type="http://schemas.openxmlformats.org/officeDocument/2006/relationships/hyperlink" Target="http://nebbs.llnl.gov/climoman/climoma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