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1.2"/>
        <w:gridCol w:w="7768.8"/>
        <w:tblGridChange w:id="0">
          <w:tblGrid>
            <w:gridCol w:w="1591.2"/>
            <w:gridCol w:w="776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Glossary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Chlorophyll:</w:t>
            </w:r>
            <w:r w:rsidDel="00000000" w:rsidR="00000000" w:rsidRPr="00000000">
              <w:rPr>
                <w:rtl w:val="0"/>
              </w:rPr>
              <w:t xml:space="preserve"> Green chemical in algae and plants that allow them to convert the sun's energy into food and nutrients.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Easterlies:</w:t>
            </w:r>
            <w:r w:rsidDel="00000000" w:rsidR="00000000" w:rsidRPr="00000000">
              <w:rPr>
                <w:rtl w:val="0"/>
              </w:rPr>
              <w:t xml:space="preserve"> East to West surface winds that blow all the way across the pacific ocean.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Jetstream:</w:t>
            </w:r>
            <w:r w:rsidDel="00000000" w:rsidR="00000000" w:rsidRPr="00000000">
              <w:rPr>
                <w:rtl w:val="0"/>
              </w:rPr>
              <w:t xml:space="preserve"> A belt of strong west winds that form the dividers between warm tropical air and cold polar air.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Monsoon:</w:t>
            </w:r>
            <w:r w:rsidDel="00000000" w:rsidR="00000000" w:rsidRPr="00000000">
              <w:rPr>
                <w:rtl w:val="0"/>
              </w:rPr>
              <w:t xml:space="preserve"> The rainy season over tropical continents that appear in the summer, when land is warmer than the oceans.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Phytoplankton:</w:t>
            </w:r>
            <w:r w:rsidDel="00000000" w:rsidR="00000000" w:rsidRPr="00000000">
              <w:rPr>
                <w:rtl w:val="0"/>
              </w:rPr>
              <w:t xml:space="preserve"> A tiny species of plant that floats freely in the oceans.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Thermocline:</w:t>
            </w:r>
            <w:r w:rsidDel="00000000" w:rsidR="00000000" w:rsidRPr="00000000">
              <w:rPr>
                <w:rtl w:val="0"/>
              </w:rPr>
              <w:t xml:space="preserve"> The layer of ocean that separates the warm, mixed water at the surface of the ocean from the colder, deeper water. Its thickness varies, depending on location and weather conditions.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Zooplankton:</w:t>
            </w:r>
            <w:r w:rsidDel="00000000" w:rsidR="00000000" w:rsidRPr="00000000">
              <w:rPr>
                <w:rtl w:val="0"/>
              </w:rPr>
              <w:t xml:space="preserve"> Tiny sea animals that feed on phytoplankton.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