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72"/>
          <w:szCs w:val="72"/>
          <w:shd w:fill="auto" w:val="clear"/>
        </w:rPr>
      </w:pPr>
      <w:r w:rsidDel="00000000" w:rsidR="00000000" w:rsidRPr="00000000">
        <w:rPr>
          <w:b w:val="1"/>
          <w:i w:val="0"/>
          <w:sz w:val="72"/>
          <w:szCs w:val="72"/>
          <w:shd w:fill="auto" w:val="clear"/>
          <w:rtl w:val="0"/>
        </w:rPr>
        <w:t xml:space="preserve">Links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links to other pages concerning ants and ant colonies: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hyperlink r:id="rId6">
        <w:r w:rsidDel="00000000" w:rsidR="00000000" w:rsidRPr="00000000">
          <w:rPr>
            <w:color w:val="0000ee"/>
            <w:u w:val="single"/>
            <w:shd w:fill="auto" w:val="clear"/>
            <w:rtl w:val="0"/>
          </w:rPr>
          <w:t xml:space="preserve">Myrmecology - the Science About Ants</w:t>
        </w:r>
      </w:hyperlink>
      <w:r w:rsidDel="00000000" w:rsidR="00000000" w:rsidRPr="00000000">
        <w:rPr>
          <w:shd w:fill="auto" w:val="clear"/>
          <w:rtl w:val="0"/>
        </w:rPr>
        <w:t xml:space="preserve">:  This page has some great information about many different types of ants.  On top of that, there are recommendations on how to build ant farms for ants to live in and instructions on how to capture ants for your own ant colonies.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hyperlink r:id="rId7">
        <w:r w:rsidDel="00000000" w:rsidR="00000000" w:rsidRPr="00000000">
          <w:rPr>
            <w:color w:val="0000ee"/>
            <w:u w:val="single"/>
            <w:shd w:fill="auto" w:val="clear"/>
            <w:rtl w:val="0"/>
          </w:rPr>
          <w:t xml:space="preserve">The Japanese Ants Color Image Data Base</w:t>
        </w:r>
      </w:hyperlink>
      <w:r w:rsidDel="00000000" w:rsidR="00000000" w:rsidRPr="00000000">
        <w:rPr>
          <w:shd w:fill="auto" w:val="clear"/>
          <w:rtl w:val="0"/>
        </w:rPr>
        <w:t xml:space="preserve"> contains information on the taxonomy of ants and has many photos.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3182.4" w:type="dxa"/>
        <w:jc w:val="left"/>
        <w:tblInd w:w="0.0" w:type="pct"/>
        <w:tblLayout w:type="fixed"/>
        <w:tblLook w:val="0600"/>
      </w:tblPr>
      <w:tblGrid>
        <w:gridCol w:w="1591.2"/>
        <w:gridCol w:w="1591.2"/>
        <w:tblGridChange w:id="0">
          <w:tblGrid>
            <w:gridCol w:w="1591.2"/>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color w:val="0000ee"/>
            <w:u w:val="single"/>
            <w:shd w:fill="auto" w:val="clear"/>
            <w:rtl w:val="0"/>
          </w:rPr>
          <w:t xml:space="preserve">Main Page</w:t>
        </w:r>
      </w:hyperlink>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embers.aol.com/dinarda/ant/index.htm" TargetMode="External"/><Relationship Id="rId7" Type="http://schemas.openxmlformats.org/officeDocument/2006/relationships/hyperlink" Target="http://www.dna.affrc.go.jp/htdocs/Ant.WWW/htmlsE/index.htm"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