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Question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After discovering the disasterous potential of El Ni�o, I thought it would be interesting to monitor its effects on our coastal tide pools. Previous experiences had made me realize the delicate ecosystem that exists within each shallow pool along the coast. If El Ni�o involves an unusual increase in ocean temperature, I figured that it must in some way affect the organisms that live within the ocean.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analyzing this potential cause and effect situation, my primary question to be addressed was whether or not El Ni�o's effects could be so far-reaching as to affect the number and diversity of organisms found within a coastal tide pool habitat.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