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vti_title:SR|Tide Pool Life and El Nino vti_cachedlinkinfo:VX|S|pool.jpg H|intro.htm S|previous.jpg H|que.htm S|next.jpg vti_cachedhastheme:BR|false vti_cachedhasborder:BR|false vti_filesize:IX|3182 vti_cachedbodystyle:SR| vti_cacheddtm:TX|25 May 1999 09:08:27 -0700 vti_backlinkinfo:VX|avh_science/creek/ap98/wikner/que.htm avh_science/creek/ap98/wikner/intro.htm avh_science/creek/ap98/wikner/menu.htm vti_cachedhasbots:BR|false vti_extenderversion:SR|3.0.2.1105 vti_cachedtitle:SR|Tide Pool Life and El Nino vti_timelastmodified:TR|22 Apr 1998 20:15:32 -0700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