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80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vti_cachedlinkinfo:VX|S|toc.gif S|smstar.gif H|intro.htm S|smstar.gif H|obs.htm S|smstar.gif H|que.htm S|smstar.gif H|rea.htm S|smstar.gif H|thesis.htm S|smstar.gif H|exper.htm S|smstar.gif H|conc.htm S|smstar.gif H|after.htm S|smstar.gif H|bib.htm vti_cachedhastheme:BR|false vti_cachedhasborder:BR|false vti_filesize:IX|3575 vti_cachedbodystyle:SR| vti_cacheddtm:TX|23 Apr 1998 22:36:12 -0700 vti_backlinkinfo:VX|avh_science/creek/ap98/wikner/index.htm vti_cachedhasbots:BR|false vti_extenderversion:SR|3.0.2.1105 vti_timelastmodified:TR|23 Apr 1998 22:36:12 -0700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