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S|poolpan.jpg S|ochre.jpg S|anemone.jpg S|crab.jpg S|mussel.jpg H|que.htm S|previous.jpg H|thesis.htm S|next.jpg vti_cachedhastheme:BR|false vti_cachedhasborder:BR|false vti_filesize:IX|11834 vti_cachedbodystyle:SR| vti_cacheddtm:TX|25 May 1999 09:08:27 -0700 vti_backlinkinfo:VX|avh_science/creek/ap98/wikner/que.htm avh_science/creek/ap98/wikner/menu.htm avh_science/creek/ap98/wikner/thesis.htm vti_cachedhasbots:BR|false vti_extenderversion:SR|3.0.2.1105 vti_cachedtitle:SR|Tide Pool Life and El Nino vti_timelastmodified:TR|22 Apr 1998 19:55:42 -0700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