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vti_title:SR|Conclusion vti_cachedlinkinfo:VX|S|IMAGES/tpconc.GIF vti_cachedhastheme:BR|false vti_cachedhasborder:BR|false vti_filesize:IX|2418 vti_cachedbodystyle:SR| vti_cacheddtm:TX|03 Jun 1998 17:27:00 -0700 vti_backlinkinfo:VX| vti_cachedhasbots:BR|false vti_extenderversion:SR|3.0.2.1105 vti_cachedtitle:SR|Conclusion vti_timelastmodified:TR|03 Jun 1998 17:27:00 -0700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