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vti_title:SR|Introduction vti_cachedlinkinfo:VX|H|http://www.epa.gov/opptintr/chemfact/f_mtbe.txt H|http://www.tsrtp.ucdavis.edu/mtbe/ H|http://www.oxybusters.com/oxybustr.htm H|http://www.uswaternews.com/archive/96/quality/smonica.html H|http://www.oxybusters.com/la_chvrn.htm vti_cachedhastheme:BR|false vti_cachedhasborder:BR|false vti_filesize:IX|968 vti_cachedbodystyle:SR| vti_cacheddtm:TX|19 Apr 1998 17:55:44 -0700 vti_backlinkinfo:VX| vti_cachedhasbots:BR|false vti_extenderversion:SR|3.0.2.1105 vti_cachedtitle:SR|Introduction vti_timelastmodified:TR|19 Apr 1998 17:55:44 -0700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