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vti_title:SR|How does it affect plant life? vti_cachedlinkinfo:VX|S|TEXTUR.JPG S|BAR.GIF S|SPIN.GIF S|SPIN.GIF S|BAR.GIF S|Textur.jpg H|INTRO.HTM H|HYPO.HTM H|PROC.HTM H|DATA.HTM H|CONC.HTM H|RECO.HTM H|SOUR.HTM H|LINK.HTM H|FAIL.HTM H|http://pleasanton.k12.ca.us/Amador/INDEX.HTM S|AVBAR.GIF H|mailto:G-Lum98@msn.com H|mailto:MarkOS@pacbell.net vti_cachedhastheme:BR|false vti_cachedhasborder:BR|false vti_filesize:IX|2944 vti_cachedbodystyle:SR| vti_cacheddtm:TX|12 May 1998 13:03:40 -0700 vti_backlinkinfo:VX|avh_science/creek/ap98/ap98.html avh_science/creek/ap98/lumsween/proc.htm avh_science/creek/ap98/lumsween/intro.htm avh_science/creek/ap98/lumsween/link.htm avh_science/creek/ap98/lumsween/conc.htm avh_science/creek/ap98/lumsween/sour.htm avh_science/creek/ap98/lumsween/hypo.htm avh_science/creek/ap98/lumsween/data.htm avh_science/creek/ap98/lumsween/reco.htm avh_science/creek/ap98/lumsween/fail.htm vti_cachedhasbots:BR|false vti_extenderversion:SR|3.0.2.1105 vti_cachedtitle:SR|How does it affect plant life? vti_timelastmodified:TR|12 May 1998 13:03:40 -0700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