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Effect of Vitamins and Minerals on Radish Growth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Brooke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12, 1999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