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310.4"/>
        <w:gridCol w:w="8049.6"/>
        <w:tblGridChange w:id="0">
          <w:tblGrid>
            <w:gridCol w:w="1310.4"/>
            <w:gridCol w:w="80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color w:val="008800"/>
                <w:sz w:val="36"/>
                <w:szCs w:val="36"/>
                <w:rtl w:val="0"/>
              </w:rPr>
              <w:t xml:space="preserve">Initial Measurements</w:t>
            </w:r>
            <w:r w:rsidDel="00000000" w:rsidR="00000000" w:rsidRPr="00000000">
              <w:rPr>
                <w:rFonts w:ascii="Tahoma" w:cs="Tahoma" w:eastAsia="Tahoma" w:hAnsi="Tahoma"/>
                <w:rtl w:val="0"/>
              </w:rPr>
              <w:t xml:space="preserve">                                            </w:t>
            </w:r>
          </w:p>
          <w:tbl>
            <w:tblPr>
              <w:tblStyle w:val="Table2"/>
              <w:tblW w:w="5232.24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4.1256000000001"/>
              <w:gridCol w:w="1098.7704"/>
              <w:gridCol w:w="1046.448"/>
              <w:gridCol w:w="1046.448"/>
              <w:gridCol w:w="1046.448"/>
              <w:tblGridChange w:id="0">
                <w:tblGrid>
                  <w:gridCol w:w="994.1256000000001"/>
                  <w:gridCol w:w="1098.7704"/>
                  <w:gridCol w:w="1046.448"/>
                  <w:gridCol w:w="1046.448"/>
                  <w:gridCol w:w="1046.448"/>
                </w:tblGrid>
              </w:tblGridChange>
            </w:tblGrid>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Height in Centimeters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Apple Extract</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Pear Extract</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Coconut Milk</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10.1</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b w:val="1"/>
                <w:color w:val="0066ff"/>
              </w:rPr>
            </w:pPr>
            <w:r w:rsidDel="00000000" w:rsidR="00000000" w:rsidRPr="00000000">
              <w:rPr>
                <w:rFonts w:ascii="Tahoma" w:cs="Tahoma" w:eastAsia="Tahoma" w:hAnsi="Tahoma"/>
                <w:b w:val="1"/>
                <w:color w:val="0066ff"/>
                <w:rtl w:val="0"/>
              </w:rPr>
              <w:t xml:space="preserve">Humidity: 68%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b w:val="1"/>
                <w:color w:val="0066ff"/>
              </w:rPr>
            </w:pPr>
            <w:r w:rsidDel="00000000" w:rsidR="00000000" w:rsidRPr="00000000">
              <w:rPr>
                <w:rFonts w:ascii="Tahoma" w:cs="Tahoma" w:eastAsia="Tahoma" w:hAnsi="Tahoma"/>
                <w:b w:val="1"/>
                <w:color w:val="0066ff"/>
                <w:rtl w:val="0"/>
              </w:rPr>
              <w:t xml:space="preserve">Temperature: 14'C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b w:val="1"/>
                <w:color w:val="0066ff"/>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b w:val="1"/>
                <w:color w:val="0066f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b w:val="1"/>
                <w:color w:val="008800"/>
                <w:sz w:val="36"/>
                <w:szCs w:val="36"/>
              </w:rPr>
            </w:pPr>
            <w:r w:rsidDel="00000000" w:rsidR="00000000" w:rsidRPr="00000000">
              <w:rPr>
                <w:rFonts w:ascii="Tahoma" w:cs="Tahoma" w:eastAsia="Tahoma" w:hAnsi="Tahoma"/>
                <w:b w:val="1"/>
                <w:color w:val="008800"/>
                <w:sz w:val="36"/>
                <w:szCs w:val="36"/>
                <w:rtl w:val="0"/>
              </w:rPr>
              <w:t xml:space="preserve">Measurements after two weeks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8049.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9.92"/>
              <w:gridCol w:w="1609.92"/>
              <w:gridCol w:w="1609.92"/>
              <w:gridCol w:w="1609.92"/>
              <w:gridCol w:w="1609.92"/>
              <w:tblGridChange w:id="0">
                <w:tblGrid>
                  <w:gridCol w:w="1609.92"/>
                  <w:gridCol w:w="1609.92"/>
                  <w:gridCol w:w="1609.92"/>
                  <w:gridCol w:w="1609.92"/>
                  <w:gridCol w:w="160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Height in Centimeters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Apple Extract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Pear Extract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Coconut Milk</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9.5</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10.7</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10.1</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Note: Most of the plants seem to be fading from a deep green color to a light green/brown color. All of the cutlings which initially had leaves are totally dry.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b w:val="1"/>
                <w:color w:val="008800"/>
                <w:sz w:val="36"/>
                <w:szCs w:val="36"/>
              </w:rPr>
            </w:pPr>
            <w:r w:rsidDel="00000000" w:rsidR="00000000" w:rsidRPr="00000000">
              <w:rPr>
                <w:rFonts w:ascii="Tahoma" w:cs="Tahoma" w:eastAsia="Tahoma" w:hAnsi="Tahoma"/>
                <w:b w:val="1"/>
                <w:color w:val="008800"/>
                <w:sz w:val="36"/>
                <w:szCs w:val="36"/>
                <w:rtl w:val="0"/>
              </w:rPr>
              <w:t xml:space="preserve">Measurements after four weeks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4"/>
              <w:tblW w:w="8049.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9.92"/>
              <w:gridCol w:w="1609.92"/>
              <w:gridCol w:w="1609.92"/>
              <w:gridCol w:w="1609.92"/>
              <w:gridCol w:w="1609.92"/>
              <w:tblGridChange w:id="0">
                <w:tblGrid>
                  <w:gridCol w:w="1609.92"/>
                  <w:gridCol w:w="1609.92"/>
                  <w:gridCol w:w="1609.92"/>
                  <w:gridCol w:w="1609.92"/>
                  <w:gridCol w:w="160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Height in Centimeters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Apple Extract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Pear Extract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Coconut Milk</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9.3</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8.1</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11.1</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9.8</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Note: All but two plants are brown and dead. Both of the plants were placed in the water and both grew leaves. One is on the verge of dying but the other is turgid and green.</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