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z w:val="72"/>
                <w:szCs w:val="72"/>
                <w:shd w:fill="auto" w:val="clear"/>
                <w:rtl w:val="0"/>
              </w:rPr>
              <w:t xml:space="preserve">Data</w:t>
            </w: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color w:val="ffff00"/>
                <w:shd w:fill="auto" w:val="clear"/>
              </w:rPr>
            </w:pPr>
            <w:r w:rsidDel="00000000" w:rsidR="00000000" w:rsidRPr="00000000">
              <w:rPr>
                <w:rFonts w:ascii="Times New Roman" w:cs="Times New Roman" w:eastAsia="Times New Roman" w:hAnsi="Times New Roman"/>
                <w:i w:val="1"/>
                <w:color w:val="ffff00"/>
                <w:shd w:fill="auto" w:val="clear"/>
                <w:rtl w:val="0"/>
              </w:rPr>
              <w:t xml:space="preserve">Survival in Environment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color w:val="ffff00"/>
                <w:shd w:fill="auto" w:val="clear"/>
              </w:rPr>
            </w:pPr>
            <w:r w:rsidDel="00000000" w:rsidR="00000000" w:rsidRPr="00000000">
              <w:rPr>
                <w:rtl w:val="0"/>
              </w:rPr>
            </w:r>
          </w:p>
          <w:tbl>
            <w:tblPr>
              <w:tblStyle w:val="Table2"/>
              <w:tblW w:w="8367.6" w:type="dxa"/>
              <w:jc w:val="left"/>
              <w:tblBorders>
                <w:top w:color="000000" w:space="0" w:sz="30" w:val="single"/>
                <w:left w:color="000000" w:space="0" w:sz="30" w:val="single"/>
                <w:bottom w:color="000000" w:space="0" w:sz="30" w:val="single"/>
                <w:right w:color="000000" w:space="0" w:sz="30" w:val="single"/>
                <w:insideH w:color="000000" w:space="0" w:sz="30" w:val="single"/>
                <w:insideV w:color="000000" w:space="0" w:sz="30" w:val="single"/>
              </w:tblBorders>
              <w:tblLayout w:type="fixed"/>
              <w:tblLook w:val="0600"/>
            </w:tblPr>
            <w:tblGrid>
              <w:gridCol w:w="1673.52"/>
              <w:gridCol w:w="1673.52"/>
              <w:gridCol w:w="1673.52"/>
              <w:gridCol w:w="1673.52"/>
              <w:gridCol w:w="1673.52"/>
              <w:tblGridChange w:id="0">
                <w:tblGrid>
                  <w:gridCol w:w="1673.52"/>
                  <w:gridCol w:w="1673.52"/>
                  <w:gridCol w:w="1673.52"/>
                  <w:gridCol w:w="1673.52"/>
                  <w:gridCol w:w="1673.52"/>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Bucket #</w:t>
                  </w:r>
                </w:p>
              </w:tc>
              <w:tc>
                <w:tcPr>
                  <w:shd w:fill="000000"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Water Source</w:t>
                  </w:r>
                </w:p>
              </w:tc>
              <w:tc>
                <w:tcPr>
                  <w:shd w:fill="00000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pH Level</w:t>
                  </w:r>
                </w:p>
              </w:tc>
              <w:tc>
                <w:tcPr>
                  <w:shd w:fill="000000"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Starting count</w:t>
                  </w:r>
                </w:p>
              </w:tc>
              <w:tc>
                <w:tcPr>
                  <w:shd w:fill="000000"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Survival Rate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000000"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Source Bucket</w:t>
                  </w:r>
                </w:p>
              </w:tc>
              <w:tc>
                <w:tcPr>
                  <w:shd w:fill="000000"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Even 7</w:t>
                  </w:r>
                </w:p>
              </w:tc>
              <w:tc>
                <w:tcPr>
                  <w:shd w:fill="000000"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000000"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Drinking Water</w:t>
                  </w:r>
                </w:p>
              </w:tc>
              <w:tc>
                <w:tcPr>
                  <w:shd w:fill="000000"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Middle 7</w:t>
                  </w:r>
                </w:p>
              </w:tc>
              <w:tc>
                <w:tcPr>
                  <w:shd w:fill="000000"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000000"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#1</w:t>
                  </w:r>
                </w:p>
              </w:tc>
              <w:tc>
                <w:tcPr>
                  <w:shd w:fill="000000"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High 6</w:t>
                  </w:r>
                </w:p>
              </w:tc>
              <w:tc>
                <w:tcPr>
                  <w:shd w:fill="000000"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000000"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#4</w:t>
                  </w:r>
                </w:p>
              </w:tc>
              <w:tc>
                <w:tcPr>
                  <w:shd w:fill="000000"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Low 6</w:t>
                  </w:r>
                </w:p>
              </w:tc>
              <w:tc>
                <w:tcPr>
                  <w:shd w:fill="000000"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000000"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#6</w:t>
                  </w:r>
                </w:p>
              </w:tc>
              <w:tc>
                <w:tcPr>
                  <w:shd w:fill="000000"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Middle 6</w:t>
                  </w:r>
                </w:p>
              </w:tc>
              <w:tc>
                <w:tcPr>
                  <w:shd w:fill="000000"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000000"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#7</w:t>
                  </w:r>
                </w:p>
              </w:tc>
              <w:tc>
                <w:tcPr>
                  <w:shd w:fill="000000"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Middle 6</w:t>
                  </w:r>
                </w:p>
              </w:tc>
              <w:tc>
                <w:tcPr>
                  <w:shd w:fill="000000"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000000"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#8</w:t>
                  </w:r>
                </w:p>
              </w:tc>
              <w:tc>
                <w:tcPr>
                  <w:shd w:fill="000000"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Even 7</w:t>
                  </w:r>
                </w:p>
              </w:tc>
              <w:tc>
                <w:tcPr>
                  <w:shd w:fill="000000"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000000"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Site #11</w:t>
                  </w:r>
                </w:p>
              </w:tc>
              <w:tc>
                <w:tcPr>
                  <w:shd w:fill="000000"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High 6</w:t>
                  </w:r>
                </w:p>
              </w:tc>
              <w:tc>
                <w:tcPr>
                  <w:shd w:fill="000000"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000000"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Acid Rain</w:t>
                  </w:r>
                </w:p>
              </w:tc>
              <w:tc>
                <w:tcPr>
                  <w:shd w:fill="000000"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High 5</w:t>
                  </w:r>
                </w:p>
              </w:tc>
              <w:tc>
                <w:tcPr>
                  <w:shd w:fill="000000"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color w:val="0000ee"/>
                  <w:u w:val="single"/>
                  <w:shd w:fill="auto" w:val="clear"/>
                  <w:rtl w:val="0"/>
                </w:rPr>
                <w:t xml:space="preserve">Click for a GRAPH of the data!</w:t>
              </w:r>
            </w:hyperlink>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Click for the chi-square Test for signficance!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The above data were the results for our experiment for testing the tadpoles in the various creek sites and local acid rainfall.  The data shows that there was no real significant evidence that the acid rain had an effect on the survival of the bullfrog tadpoles with only the death of one tadpole in the Site #4 bucket and two in the acid rain bucket.  The pH levels may have attributed to the deaths but not significantly, at least enough to make any deduction.  We chose not to display the data over time pointlessly because of the lack of any significant results.  </w:t>
            </w:r>
            <w:r w:rsidDel="00000000" w:rsidR="00000000" w:rsidRPr="00000000">
              <w:rPr>
                <w:i w:val="1"/>
                <w:shd w:fill="auto" w:val="clear"/>
                <w:rtl w:val="0"/>
              </w:rPr>
              <w:t xml:space="preserve">[Note: Site #4 and the acid rain buckets had the lowest of the pH readings.]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Optimum pH Tests and Results</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w:t>
      </w:r>
      <w:hyperlink r:id="rId9">
        <w:r w:rsidDel="00000000" w:rsidR="00000000" w:rsidRPr="00000000">
          <w:rPr>
            <w:rFonts w:ascii="Tahoma" w:cs="Tahoma" w:eastAsia="Tahoma" w:hAnsi="Tahoma"/>
            <w:i w:val="1"/>
            <w:color w:val="0000ee"/>
            <w:u w:val="single"/>
            <w:shd w:fill="auto" w:val="clear"/>
            <w:rtl w:val="0"/>
          </w:rPr>
          <w:t xml:space="preserve">  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el@pleasanton.k12.ca.us" TargetMode="External"/><Relationship Id="rId5" Type="http://schemas.openxmlformats.org/officeDocument/2006/relationships/styles" Target="styles.xml"/><Relationship Id="rId6" Type="http://schemas.openxmlformats.org/officeDocument/2006/relationships/hyperlink" Target="http://docs.google.com/graph1.jpg" TargetMode="External"/><Relationship Id="rId7" Type="http://schemas.openxmlformats.org/officeDocument/2006/relationships/hyperlink" Target="http://docs.google.com/chisquare.html" TargetMode="External"/><Relationship Id="rId8" Type="http://schemas.openxmlformats.org/officeDocument/2006/relationships/hyperlink" Target="http://docs.google.com/data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