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0.0" w:type="dxa"/>
        <w:jc w:val="left"/>
        <w:tblInd w:w="0.0" w:type="dxa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24" w:val="single"/>
          <w:insideV w:color="000000" w:space="0" w:sz="24" w:val="single"/>
        </w:tblBorders>
        <w:tblLayout w:type="fixed"/>
        <w:tblLook w:val="0000"/>
      </w:tblPr>
      <w:tblGrid>
        <w:gridCol w:w="1210"/>
        <w:gridCol w:w="1170"/>
        <w:gridCol w:w="25"/>
        <w:gridCol w:w="1140"/>
        <w:gridCol w:w="5"/>
        <w:gridCol w:w="1260"/>
        <w:gridCol w:w="1260"/>
        <w:gridCol w:w="1145"/>
        <w:gridCol w:w="25"/>
        <w:gridCol w:w="1080"/>
        <w:gridCol w:w="15"/>
        <w:gridCol w:w="1285"/>
        <w:tblGridChange w:id="0">
          <w:tblGrid>
            <w:gridCol w:w="1210"/>
            <w:gridCol w:w="1170"/>
            <w:gridCol w:w="25"/>
            <w:gridCol w:w="1140"/>
            <w:gridCol w:w="5"/>
            <w:gridCol w:w="1260"/>
            <w:gridCol w:w="1260"/>
            <w:gridCol w:w="1145"/>
            <w:gridCol w:w="25"/>
            <w:gridCol w:w="1080"/>
            <w:gridCol w:w="15"/>
            <w:gridCol w:w="1285"/>
          </w:tblGrid>
        </w:tblGridChange>
      </w:tblGrid>
      <w:tr>
        <w:trPr>
          <w:trHeight w:val="600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Mouse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Sex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F/M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Group 1 weight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(Nurture)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Mouse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Sex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F/M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Group 2 weight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(Nature)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start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start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b w:val="0"/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b w:val="1"/>
                <w:sz w:val="40"/>
                <w:szCs w:val="4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b w:val="0"/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b w:val="1"/>
                <w:sz w:val="40"/>
                <w:szCs w:val="40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.038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oz.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.12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oz.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b w:val="0"/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b w:val="1"/>
                <w:sz w:val="40"/>
                <w:szCs w:val="4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b w:val="0"/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b w:val="1"/>
                <w:sz w:val="40"/>
                <w:szCs w:val="40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.036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oz.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.07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oz.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b w:val="0"/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b w:val="1"/>
                <w:sz w:val="40"/>
                <w:szCs w:val="4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b w:val="0"/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b w:val="1"/>
                <w:sz w:val="40"/>
                <w:szCs w:val="40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.033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oz.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b w:val="0"/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b w:val="1"/>
                <w:sz w:val="40"/>
                <w:szCs w:val="4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b w:val="0"/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b w:val="1"/>
                <w:sz w:val="40"/>
                <w:szCs w:val="40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.032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oz.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.077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oz.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b w:val="0"/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b w:val="1"/>
                <w:sz w:val="40"/>
                <w:szCs w:val="4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b w:val="0"/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b w:val="1"/>
                <w:sz w:val="40"/>
                <w:szCs w:val="40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.026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oz.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.09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oz.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b w:val="0"/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b w:val="1"/>
                <w:sz w:val="40"/>
                <w:szCs w:val="4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b w:val="0"/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b w:val="1"/>
                <w:sz w:val="40"/>
                <w:szCs w:val="40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.022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oz.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b w:val="0"/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b w:val="1"/>
                <w:sz w:val="40"/>
                <w:szCs w:val="4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b w:val="0"/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b w:val="1"/>
                <w:sz w:val="40"/>
                <w:szCs w:val="40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.03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oz.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.101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oz.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b w:val="0"/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b w:val="1"/>
                <w:sz w:val="40"/>
                <w:szCs w:val="4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b w:val="0"/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b w:val="1"/>
                <w:sz w:val="40"/>
                <w:szCs w:val="40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.039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oz.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.092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oz.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2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b w:val="0"/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Style w:val="Heading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Average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center"/>
              <w:rPr>
                <w:b w:val="0"/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b w:val="1"/>
                <w:sz w:val="40"/>
                <w:szCs w:val="40"/>
                <w:vertAlign w:val="baseline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.03175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oz.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.10366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oz.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b w:val="0"/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Style w:val="Heading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Average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b w:val="0"/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b w:val="1"/>
                <w:sz w:val="40"/>
                <w:szCs w:val="40"/>
                <w:vertAlign w:val="baseline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center"/>
              <w:rPr>
                <w:b w:val="0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b w:val="1"/>
                <w:sz w:val="30"/>
                <w:szCs w:val="30"/>
                <w:vertAlign w:val="baseline"/>
                <w:rtl w:val="0"/>
              </w:rPr>
              <w:t xml:space="preserve">.03225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center"/>
              <w:rPr>
                <w:b w:val="0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b w:val="1"/>
                <w:sz w:val="30"/>
                <w:szCs w:val="30"/>
                <w:vertAlign w:val="baseline"/>
                <w:rtl w:val="0"/>
              </w:rPr>
              <w:t xml:space="preserve">oz.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.07966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oz.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40"/>
      <w:szCs w:val="40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