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This page contains contact information for all the members of Project. From here you can send e-mail to project members, or visit their personal home pages.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  <w:rtl w:val="0"/>
              </w:rPr>
              <w:t xml:space="preserve">Alphabetical listing, by last name:</w:t>
            </w:r>
          </w:p>
          <w:tbl>
            <w:tblPr>
              <w:tblStyle w:val="Table3"/>
              <w:tblW w:w="8560.0" w:type="dxa"/>
              <w:jc w:val="left"/>
              <w:tblLayout w:type="fixed"/>
              <w:tblLook w:val="0600"/>
            </w:tblPr>
            <w:tblGrid>
              <w:gridCol w:w="586.8117519042438"/>
              <w:gridCol w:w="7973.1882480957565"/>
              <w:tblGridChange w:id="0">
                <w:tblGrid>
                  <w:gridCol w:w="586.8117519042438"/>
                  <w:gridCol w:w="7973.1882480957565"/>
                </w:tblGrid>
              </w:tblGridChange>
            </w:tblGrid>
            <w:tr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color w:val="cc66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hyperlink w:anchor="30j0zll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Mr. Thiel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hyperlink w:anchor="1fob9te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Mr. Hall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hyperlink w:anchor="3znysh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Murtaza Mogri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u w:val="single"/>
                      <w:shd w:fill="auto" w:val="clear"/>
                    </w:rPr>
                  </w:pPr>
                  <w:hyperlink w:anchor="2et92p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Gary Hon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  <w:rtl w:val="0"/>
              </w:rPr>
              <w:t xml:space="preserve">Mr. Thiel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hd w:fill="auto" w:val="clear"/>
                <w:rtl w:val="0"/>
              </w:rPr>
              <w:t xml:space="preserve">Caption goes here.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Office Location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Mail Stop Number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Telephone Extension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EThiel@pleasanton.k12.ca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ee"/>
                <w:u w:val="single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 to Top</w:t>
              </w:r>
            </w:hyperlink>
            <w:r w:rsidDel="00000000" w:rsidR="00000000" w:rsidRPr="00000000">
              <w:rPr>
                <w:rtl w:val="0"/>
              </w:rPr>
            </w:r>
          </w:p>
          <w:bookmarkStart w:colFirst="0" w:colLast="0" w:name="1fob9te" w:id="2"/>
          <w:bookmarkEnd w:id="2"/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  <w:rtl w:val="0"/>
              </w:rPr>
              <w:t xml:space="preserve">Mr. Hall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Office Location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Mail Stop Number</w:t>
            </w:r>
          </w:p>
          <w:p w:rsidR="00000000" w:rsidDel="00000000" w:rsidP="00000000" w:rsidRDefault="00000000" w:rsidRPr="00000000" w14:paraId="0000002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Telephone Extension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THall@pleasanton.k12.ca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 to Top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 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  <w:rtl w:val="0"/>
              </w:rPr>
              <w:t xml:space="preserve">Murtaza Mogri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hd w:fill="auto" w:val="clear"/>
                <w:rtl w:val="0"/>
              </w:rPr>
              <w:t xml:space="preserve">Caption goes here.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Office Location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Mail Stop Number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Telephone Extension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BlinkieMnM@juno.com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ee"/>
                <w:u w:val="single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 to Top</w:t>
              </w:r>
            </w:hyperlink>
            <w:r w:rsidDel="00000000" w:rsidR="00000000" w:rsidRPr="00000000">
              <w:rPr>
                <w:rtl w:val="0"/>
              </w:rPr>
            </w:r>
          </w:p>
          <w:bookmarkStart w:colFirst="0" w:colLast="0" w:name="2et92p0" w:id="4"/>
          <w:bookmarkEnd w:id="4"/>
          <w:p w:rsidR="00000000" w:rsidDel="00000000" w:rsidP="00000000" w:rsidRDefault="00000000" w:rsidRPr="00000000" w14:paraId="0000002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cc6600"/>
                <w:sz w:val="28"/>
                <w:szCs w:val="28"/>
                <w:shd w:fill="auto" w:val="clear"/>
                <w:rtl w:val="0"/>
              </w:rPr>
              <w:t xml:space="preserve">Gary Hon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hd w:fill="auto" w:val="clear"/>
                <w:rtl w:val="0"/>
              </w:rPr>
              <w:t xml:space="preserve">Caption goes here.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Office Location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Mail Stop Number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Telephone Extension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4hons@home.com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ee"/>
                <w:u w:val="single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 to 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4hons@hom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Thiel@pleasanton.k12.ca" TargetMode="External"/><Relationship Id="rId7" Type="http://schemas.openxmlformats.org/officeDocument/2006/relationships/hyperlink" Target="mailto:email@pleasanton.k12.ca" TargetMode="External"/><Relationship Id="rId8" Type="http://schemas.openxmlformats.org/officeDocument/2006/relationships/hyperlink" Target="mailto:BlinkieMnM@ju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