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CCCC99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vti_encoding:SR|utf8-nl vti_cachedlinkinfo:VX|H|discuss.htm H|reqdtoc.htm H|reqdsrch.htm H|reqdpost.htm vti_themeaggregate:SR|leaves 111, default vti_timecreated:TR|21 Sep 1998 15:26:44 -0700 vti_cacheddtm:TX|09 Apr 1999 19:12:48 -0700 vti_timelastmodified:TR|21 Sep 1998 15:27:05 -0700 vti_cachedhasbots:BR|false vti_filesize:IX|771 vti_extenderversion:SR|3.0.2.1330 vti_cachedtitle:SR|Included Header for Requirements Discussion vti_backlinkinfo:VX|reqdpost.htm reqdsrch.htm reqdtoc.htm reqdcfrm.htm vti_cachedhasborder:BR|false vti_syncwith_members.tripod.com\:80/chibichibimonkey:TR|21 Sep 1998 15:27:05 -0700 vti_author:SR|? vti_cachedhastheme:BR|true vti_cachedbodystyle:SR| vti_nexttolasttimemodified:TR|21 Sep 1998 15:26:44 -0700 vti_title:SR|Included Header for Requirements Discussion vti_modifiedby:SR|?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