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#3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Only site to have larvae present, but not in great numbers.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rather empty and the flowrate was pretty mild. It was unusual, however, to find those 3 larvae together and not to find more in the area.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