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#6 Data vti_cachedlinkinfo:VX|S|exotic2.jpg H|crksite5.htm S|btnprev.gif H|crkdata.htm S|btndata.gif H|crksite7.htm S|btnnext.gif H|day42297.htm H|day42597.htm H|day50197.htm H|day50297.htm H|day50597.htm H|day50797.htm H|mailto:allenbrant@msn.com vti_cachedhastheme:BR|false vti_cachedhasborder:BR|false vti_filesize:IX|2714 vti_cachedbodystyle:SR| vti_cacheddtm:TX|25 May 1999 09:08:40 -0700 vti_backlinkinfo:VX|avh_science/creek/students/3-bryantii/day42597.htm avh_science/creek/students/3-bryantii/crksite7.htm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avh_science/creek/students/3-bryantii/day50197.htm avh_science/creek/students/3-bryantii/crksite5.htm vti_cachedhasbots:BR|false vti_extenderversion:SR|3.0.2.1105 vti_cachedtitle:SR|Creek Site #6 Data vti_timelastmodified:TR|10 May 1997 10:37:46 -0700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