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10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7"/>
        <w:gridCol w:w="1247"/>
        <w:gridCol w:w="57"/>
        <w:gridCol w:w="289"/>
        <w:gridCol w:w="1201"/>
        <w:gridCol w:w="317"/>
        <w:gridCol w:w="795"/>
        <w:gridCol w:w="326"/>
        <w:gridCol w:w="984"/>
        <w:gridCol w:w="386"/>
        <w:gridCol w:w="335"/>
        <w:gridCol w:w="585"/>
        <w:gridCol w:w="1436"/>
        <w:gridCol w:w="324"/>
        <w:gridCol w:w="1178"/>
        <w:gridCol w:w="323"/>
        <w:gridCol w:w="985"/>
      </w:tblGrid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/>
                <w:b/>
                <w:b/>
                <w:bCs/>
                <w:sz w:val="24"/>
                <w:szCs w:val="24"/>
              </w:rPr>
            </w:pPr>
            <w:r>
              <w:rPr>
                <w:rFonts w:ascii="FreeSans" w:hAnsi="FreeSans"/>
                <w:b/>
                <w:bCs/>
                <w:sz w:val="24"/>
                <w:szCs w:val="24"/>
              </w:rPr>
              <w:t>SOPORTE TÉCNICO EXTERNO</w:t>
            </w:r>
          </w:p>
        </w:tc>
      </w:tr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jc w:val="center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JEFATURA DE TECNOLOGÍAS DE LA INFORMACIÓN</w:t>
            </w:r>
          </w:p>
        </w:tc>
      </w:tr>
      <w:tr>
        <w:trPr/>
        <w:tc>
          <w:tcPr>
            <w:tcW w:w="16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Fecha:</w:t>
            </w:r>
          </w:p>
        </w:tc>
        <w:tc>
          <w:tcPr>
            <w:tcW w:w="391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</w:r>
          </w:p>
        </w:tc>
        <w:tc>
          <w:tcPr>
            <w:tcW w:w="13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shd w:val="clear" w:fill="EEEEEE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Técnico:</w:t>
            </w:r>
          </w:p>
        </w:tc>
        <w:tc>
          <w:tcPr>
            <w:tcW w:w="424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</w:r>
          </w:p>
        </w:tc>
      </w:tr>
      <w:tr>
        <w:trPr/>
        <w:tc>
          <w:tcPr>
            <w:tcW w:w="16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Funcionario:</w:t>
            </w:r>
          </w:p>
        </w:tc>
        <w:tc>
          <w:tcPr>
            <w:tcW w:w="9464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</w:r>
          </w:p>
        </w:tc>
      </w:tr>
      <w:tr>
        <w:trPr/>
        <w:tc>
          <w:tcPr>
            <w:tcW w:w="16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Oficina:</w:t>
            </w:r>
          </w:p>
        </w:tc>
        <w:tc>
          <w:tcPr>
            <w:tcW w:w="9464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</w:r>
          </w:p>
        </w:tc>
      </w:tr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shd w:val="clear" w:fill="EEEEEE"/>
              <w:jc w:val="center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SERVICIO Y/O PROBLEMA EN EL EQUIPO</w:t>
            </w:r>
          </w:p>
        </w:tc>
      </w:tr>
      <w:tr>
        <w:trPr/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HARDWARE</w:t>
            </w:r>
          </w:p>
        </w:tc>
        <w:tc>
          <w:tcPr>
            <w:tcW w:w="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SOFTWARE</w:t>
            </w:r>
          </w:p>
        </w:tc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REDES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13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rFonts w:ascii="FreeSans" w:hAnsi="FreeSans"/>
                <w:sz w:val="18"/>
                <w:szCs w:val="18"/>
              </w:rPr>
              <w:t>IMPRESO</w:t>
            </w:r>
            <w:r>
              <w:rPr>
                <w:rFonts w:ascii="FreeSans" w:hAnsi="FreeSans"/>
                <w:sz w:val="18"/>
                <w:szCs w:val="18"/>
              </w:rPr>
              <w:t>R</w:t>
            </w:r>
            <w:r>
              <w:rPr>
                <w:rFonts w:ascii="FreeSans" w:hAnsi="FreeSans"/>
                <w:sz w:val="18"/>
                <w:szCs w:val="18"/>
              </w:rPr>
              <w:t>A</w:t>
            </w:r>
          </w:p>
        </w:tc>
        <w:tc>
          <w:tcPr>
            <w:tcW w:w="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20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FOTOCOPIADORA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PLOTTER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OTROS</w:t>
            </w:r>
          </w:p>
        </w:tc>
      </w:tr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Descripción del problema: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Firma de Conformidad</w:t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110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7"/>
        <w:gridCol w:w="1247"/>
        <w:gridCol w:w="112"/>
        <w:gridCol w:w="234"/>
        <w:gridCol w:w="1201"/>
        <w:gridCol w:w="374"/>
        <w:gridCol w:w="739"/>
        <w:gridCol w:w="325"/>
        <w:gridCol w:w="984"/>
        <w:gridCol w:w="386"/>
        <w:gridCol w:w="335"/>
        <w:gridCol w:w="585"/>
        <w:gridCol w:w="1436"/>
        <w:gridCol w:w="324"/>
        <w:gridCol w:w="1178"/>
        <w:gridCol w:w="323"/>
        <w:gridCol w:w="985"/>
      </w:tblGrid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/>
                <w:b/>
                <w:b/>
                <w:bCs/>
                <w:sz w:val="24"/>
                <w:szCs w:val="24"/>
              </w:rPr>
            </w:pPr>
            <w:r>
              <w:rPr>
                <w:rFonts w:ascii="FreeSans" w:hAnsi="FreeSans"/>
                <w:b/>
                <w:bCs/>
                <w:sz w:val="24"/>
                <w:szCs w:val="24"/>
              </w:rPr>
              <w:t>SOPORTE TÉCNICO EXTERNO</w:t>
            </w:r>
          </w:p>
        </w:tc>
      </w:tr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jc w:val="center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JEFATURA DE TECNOLOGÍAS DE LA INFORMACIÓN</w:t>
            </w:r>
          </w:p>
        </w:tc>
      </w:tr>
      <w:tr>
        <w:trPr/>
        <w:tc>
          <w:tcPr>
            <w:tcW w:w="16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Fecha:</w:t>
            </w:r>
          </w:p>
        </w:tc>
        <w:tc>
          <w:tcPr>
            <w:tcW w:w="385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</w:r>
          </w:p>
        </w:tc>
        <w:tc>
          <w:tcPr>
            <w:tcW w:w="13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shd w:val="clear" w:fill="EEEEEE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Técnico:</w:t>
            </w:r>
          </w:p>
        </w:tc>
        <w:tc>
          <w:tcPr>
            <w:tcW w:w="424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</w:r>
          </w:p>
        </w:tc>
      </w:tr>
      <w:tr>
        <w:trPr/>
        <w:tc>
          <w:tcPr>
            <w:tcW w:w="16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Funcionario:</w:t>
            </w:r>
          </w:p>
        </w:tc>
        <w:tc>
          <w:tcPr>
            <w:tcW w:w="9409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</w:r>
          </w:p>
        </w:tc>
      </w:tr>
      <w:tr>
        <w:trPr/>
        <w:tc>
          <w:tcPr>
            <w:tcW w:w="16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Oficina:</w:t>
            </w:r>
          </w:p>
        </w:tc>
        <w:tc>
          <w:tcPr>
            <w:tcW w:w="9409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</w:r>
          </w:p>
        </w:tc>
      </w:tr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Contenidodelatabla"/>
              <w:shd w:val="clear" w:fill="EEEEEE"/>
              <w:jc w:val="center"/>
              <w:rPr>
                <w:rFonts w:ascii="FreeSans" w:hAnsi="FreeSans"/>
                <w:b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SERVICIO Y/O PROBLEMA EN EL EQUIPO</w:t>
            </w:r>
          </w:p>
        </w:tc>
      </w:tr>
      <w:tr>
        <w:trPr/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HARDWARE</w:t>
            </w:r>
          </w:p>
        </w:tc>
        <w:tc>
          <w:tcPr>
            <w:tcW w:w="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SOFTWARE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REDES</w:t>
            </w:r>
          </w:p>
        </w:tc>
        <w:tc>
          <w:tcPr>
            <w:tcW w:w="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13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IMPRESO</w:t>
            </w:r>
            <w:r>
              <w:rPr>
                <w:rFonts w:ascii="FreeSans" w:hAnsi="FreeSans"/>
                <w:sz w:val="18"/>
                <w:szCs w:val="18"/>
              </w:rPr>
              <w:t>R</w:t>
            </w:r>
            <w:r>
              <w:rPr>
                <w:rFonts w:ascii="FreeSans" w:hAnsi="FreeSans"/>
                <w:sz w:val="18"/>
                <w:szCs w:val="18"/>
              </w:rPr>
              <w:t>A</w:t>
            </w:r>
          </w:p>
        </w:tc>
        <w:tc>
          <w:tcPr>
            <w:tcW w:w="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20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FOTOCOPIADORA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PLOTTER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OTROS</w:t>
            </w:r>
          </w:p>
        </w:tc>
      </w:tr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Descripción del problema: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110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Firma de Conformidad</w:t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567" w:right="567" w:header="0" w:top="1134" w:footer="0" w:bottom="90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64</Words>
  <Characters>432</Characters>
  <CharactersWithSpaces>464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2019-02-20T16:05:05Z</dcterms:created>
  <dc:creator/>
  <dc:description/>
  <dc:language>es-BO</dc:language>
  <cp:lastModifiedBy/>
  <cp:lastPrinted>2019-02-20T16:20:22Z</cp:lastPrinted>
  <dcterms:modified xsi:type="dcterms:W3CDTF">2019-02-22T10:52:19Z</dcterms:modified>
  <cp:revision>2</cp:revision>
  <dc:subject/>
  <dc:title/>
</cp:coreProperties>
</file>