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97072F" w14:textId="01BE18A4" w:rsidR="00481952" w:rsidRDefault="00481952">
      <w:bookmarkStart w:id="0" w:name="_Hlk58072300"/>
      <w:bookmarkEnd w:id="0"/>
      <w:r>
        <w:br w:type="page"/>
      </w:r>
    </w:p>
    <w:sdt>
      <w:sdtPr>
        <w:rPr>
          <w:rFonts w:ascii="Times New Roman" w:eastAsia="Calibri" w:hAnsi="Times New Roman" w:cstheme="minorBidi"/>
          <w:color w:val="auto"/>
          <w:sz w:val="24"/>
          <w:szCs w:val="24"/>
          <w:lang w:eastAsia="en-US"/>
        </w:rPr>
        <w:id w:val="1667900235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sz w:val="28"/>
          <w:szCs w:val="22"/>
        </w:rPr>
      </w:sdtEndPr>
      <w:sdtContent>
        <w:p w14:paraId="3430D536" w14:textId="77777777" w:rsidR="00481952" w:rsidRPr="004B5F9C" w:rsidRDefault="00481952" w:rsidP="00C02A5B">
          <w:pPr>
            <w:pStyle w:val="a5"/>
          </w:pPr>
          <w:r w:rsidRPr="004B5F9C">
            <w:t>Содержание</w:t>
          </w:r>
        </w:p>
        <w:p w14:paraId="50703A67" w14:textId="77777777" w:rsidR="00481952" w:rsidRPr="00675256" w:rsidRDefault="00481952" w:rsidP="00481952">
          <w:pPr>
            <w:rPr>
              <w:szCs w:val="28"/>
            </w:rPr>
          </w:pPr>
        </w:p>
        <w:p w14:paraId="45902ECB" w14:textId="3983D164" w:rsidR="00CD21CD" w:rsidRDefault="0048195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675256">
            <w:rPr>
              <w:bCs/>
              <w:sz w:val="28"/>
              <w:szCs w:val="28"/>
            </w:rPr>
            <w:fldChar w:fldCharType="begin"/>
          </w:r>
          <w:r w:rsidRPr="00675256">
            <w:rPr>
              <w:bCs/>
              <w:sz w:val="28"/>
              <w:szCs w:val="28"/>
            </w:rPr>
            <w:instrText xml:space="preserve"> TOC \o "1-3" \h \z \u </w:instrText>
          </w:r>
          <w:r w:rsidRPr="00675256">
            <w:rPr>
              <w:bCs/>
              <w:sz w:val="28"/>
              <w:szCs w:val="28"/>
            </w:rPr>
            <w:fldChar w:fldCharType="separate"/>
          </w:r>
          <w:hyperlink w:anchor="_Toc59724913" w:history="1">
            <w:r w:rsidR="00CD21CD" w:rsidRPr="00881551">
              <w:rPr>
                <w:rStyle w:val="a6"/>
                <w:rFonts w:eastAsia="Times New Roman"/>
                <w:b/>
                <w:noProof/>
              </w:rPr>
              <w:t>Список обозначений и сокращений</w:t>
            </w:r>
            <w:r w:rsidR="00CD21CD">
              <w:rPr>
                <w:noProof/>
                <w:webHidden/>
              </w:rPr>
              <w:tab/>
            </w:r>
            <w:r w:rsidR="00CD21CD">
              <w:rPr>
                <w:noProof/>
                <w:webHidden/>
              </w:rPr>
              <w:fldChar w:fldCharType="begin"/>
            </w:r>
            <w:r w:rsidR="00CD21CD">
              <w:rPr>
                <w:noProof/>
                <w:webHidden/>
              </w:rPr>
              <w:instrText xml:space="preserve"> PAGEREF _Toc59724913 \h </w:instrText>
            </w:r>
            <w:r w:rsidR="00CD21CD">
              <w:rPr>
                <w:noProof/>
                <w:webHidden/>
              </w:rPr>
            </w:r>
            <w:r w:rsidR="00CD21CD">
              <w:rPr>
                <w:noProof/>
                <w:webHidden/>
              </w:rPr>
              <w:fldChar w:fldCharType="separate"/>
            </w:r>
            <w:r w:rsidR="00CD21CD">
              <w:rPr>
                <w:noProof/>
                <w:webHidden/>
              </w:rPr>
              <w:t>3</w:t>
            </w:r>
            <w:r w:rsidR="00CD21CD">
              <w:rPr>
                <w:noProof/>
                <w:webHidden/>
              </w:rPr>
              <w:fldChar w:fldCharType="end"/>
            </w:r>
          </w:hyperlink>
        </w:p>
        <w:p w14:paraId="4760009C" w14:textId="19137BAF" w:rsidR="00CD21CD" w:rsidRDefault="00CD21CD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724914" w:history="1">
            <w:r w:rsidRPr="00881551">
              <w:rPr>
                <w:rStyle w:val="a6"/>
                <w:noProof/>
                <w:lang w:bidi="en-US"/>
              </w:rPr>
              <w:t>1 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_Toc59724914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42980" w14:textId="1A42B8F6" w:rsidR="00CD21CD" w:rsidRDefault="00CD21CD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724915" w:history="1">
            <w:r w:rsidRPr="00881551">
              <w:rPr>
                <w:rStyle w:val="a6"/>
                <w:noProof/>
                <w:lang w:bidi="en-US"/>
              </w:rPr>
              <w:t>2 Определение параметров математической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_Toc59724915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9029E" w14:textId="5CC07EE5" w:rsidR="00CD21CD" w:rsidRDefault="00CD21CD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724916" w:history="1">
            <w:r w:rsidRPr="00881551">
              <w:rPr>
                <w:rStyle w:val="a6"/>
                <w:noProof/>
                <w:lang w:bidi="en-US"/>
              </w:rPr>
              <w:t>2.1 Выбор движитея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_Toc59724916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A64F8D" w14:textId="70095076" w:rsidR="00CD21CD" w:rsidRDefault="00CD21CD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724917" w:history="1">
            <w:r w:rsidRPr="00881551">
              <w:rPr>
                <w:rStyle w:val="a6"/>
                <w:noProof/>
                <w:lang w:bidi="en-US"/>
              </w:rPr>
              <w:t>2.2 Расчёт гидродинамической силы сопротивления при движении по маршу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_Toc59724917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469A23" w14:textId="0B37DE58" w:rsidR="00CD21CD" w:rsidRDefault="00CD21CD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724918" w:history="1">
            <w:r w:rsidRPr="00881551">
              <w:rPr>
                <w:rStyle w:val="a6"/>
                <w:noProof/>
                <w:lang w:bidi="en-US"/>
              </w:rPr>
              <w:t>2.3 Расчёт гидродинамической силы сопротивления при повороте по курсу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_Toc59724918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93CFE2" w14:textId="600C9726" w:rsidR="00CD21CD" w:rsidRDefault="00CD21CD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724919" w:history="1">
            <w:r w:rsidRPr="00881551">
              <w:rPr>
                <w:rStyle w:val="a6"/>
                <w:noProof/>
                <w:lang w:bidi="en-US"/>
              </w:rPr>
              <w:t>2.4 Определение присоединённых масс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_Toc59724919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9B0085" w14:textId="089F25A9" w:rsidR="00CD21CD" w:rsidRDefault="00CD21CD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724920" w:history="1">
            <w:r w:rsidRPr="00881551">
              <w:rPr>
                <w:rStyle w:val="a6"/>
                <w:noProof/>
                <w:lang w:bidi="en-US"/>
              </w:rPr>
              <w:t>2.5 Определение моментов инерции аппарата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_Toc59724920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6FE2FA" w14:textId="22F8C1E7" w:rsidR="00CD21CD" w:rsidRDefault="00CD21CD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724921" w:history="1">
            <w:r w:rsidRPr="00881551">
              <w:rPr>
                <w:rStyle w:val="a6"/>
                <w:noProof/>
                <w:lang w:bidi="en-US"/>
              </w:rPr>
              <w:t>3 Математическая модель движения АНПА «МТ-2010»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_Toc59724921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389E7" w14:textId="76827558" w:rsidR="00CD21CD" w:rsidRDefault="00CD21CD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724922" w:history="1">
            <w:r w:rsidRPr="00881551">
              <w:rPr>
                <w:rStyle w:val="a6"/>
                <w:noProof/>
                <w:lang w:bidi="en-US"/>
              </w:rPr>
              <w:t>3.1 Передаточные функции движительно-рулевого комплекса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_Toc59724922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AE5123" w14:textId="4FA63655" w:rsidR="00CD21CD" w:rsidRDefault="00CD21CD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724923" w:history="1">
            <w:r w:rsidRPr="00881551">
              <w:rPr>
                <w:rStyle w:val="a6"/>
                <w:noProof/>
                <w:lang w:bidi="en-US"/>
              </w:rPr>
              <w:t>3.1 Передаточная функция АНПА при движении по маршу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_Toc59724923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6B8CFA" w14:textId="6CD43D03" w:rsidR="00CD21CD" w:rsidRDefault="00CD21CD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724924" w:history="1">
            <w:r w:rsidRPr="00881551">
              <w:rPr>
                <w:rStyle w:val="a6"/>
                <w:noProof/>
                <w:lang w:bidi="en-US"/>
              </w:rPr>
              <w:t>3.2 Передаточная функция АНПА при повороте по курсу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_Toc59724924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0BFD74" w14:textId="0E8E3805" w:rsidR="00CD21CD" w:rsidRDefault="00CD21CD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724925" w:history="1">
            <w:r w:rsidRPr="00881551">
              <w:rPr>
                <w:rStyle w:val="a6"/>
                <w:noProof/>
                <w:lang w:bidi="en-US"/>
              </w:rPr>
              <w:t>4 Синтез регуляторов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_Toc59724925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07328A" w14:textId="11A4A4DB" w:rsidR="00CD21CD" w:rsidRDefault="00CD21CD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724926" w:history="1">
            <w:r w:rsidRPr="00881551">
              <w:rPr>
                <w:rStyle w:val="a6"/>
                <w:noProof/>
                <w:lang w:bidi="en-US"/>
              </w:rPr>
              <w:t>4.1 Регуляторы контура курса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_Toc59724926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ACB73" w14:textId="4F42ABC0" w:rsidR="00CD21CD" w:rsidRDefault="00CD21CD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724927" w:history="1">
            <w:r w:rsidRPr="00881551">
              <w:rPr>
                <w:rStyle w:val="a6"/>
                <w:noProof/>
                <w:lang w:bidi="en-US"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_Toc59724927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851A9" w14:textId="74CBC33B" w:rsidR="00481952" w:rsidRDefault="00481952" w:rsidP="00481952">
          <w:pPr>
            <w:spacing w:after="0" w:line="240" w:lineRule="auto"/>
            <w:rPr>
              <w:b/>
              <w:bCs/>
            </w:rPr>
          </w:pPr>
          <w:r w:rsidRPr="00675256">
            <w:rPr>
              <w:bCs/>
              <w:szCs w:val="28"/>
            </w:rPr>
            <w:fldChar w:fldCharType="end"/>
          </w:r>
        </w:p>
      </w:sdtContent>
    </w:sdt>
    <w:p w14:paraId="74C40293" w14:textId="74517644" w:rsidR="00481952" w:rsidRDefault="00481952">
      <w:r>
        <w:br w:type="page"/>
      </w:r>
    </w:p>
    <w:p w14:paraId="1C41510D" w14:textId="77777777" w:rsidR="00481952" w:rsidRPr="00481952" w:rsidRDefault="00481952" w:rsidP="002C62DC">
      <w:pPr>
        <w:keepNext/>
        <w:keepLines/>
        <w:numPr>
          <w:ilvl w:val="0"/>
          <w:numId w:val="4"/>
        </w:numPr>
        <w:tabs>
          <w:tab w:val="clear" w:pos="432"/>
        </w:tabs>
        <w:spacing w:before="240" w:after="0"/>
        <w:ind w:left="0" w:firstLine="0"/>
        <w:outlineLvl w:val="0"/>
        <w:rPr>
          <w:rFonts w:eastAsia="Times New Roman" w:cs="Times New Roman"/>
          <w:b/>
          <w:sz w:val="32"/>
          <w:szCs w:val="32"/>
          <w:lang w:eastAsia="ru-RU"/>
        </w:rPr>
      </w:pPr>
      <w:bookmarkStart w:id="1" w:name="_Toc504347641"/>
      <w:bookmarkStart w:id="2" w:name="_Toc59724913"/>
      <w:r w:rsidRPr="00481952">
        <w:rPr>
          <w:rFonts w:eastAsia="Times New Roman" w:cs="Times New Roman"/>
          <w:b/>
          <w:sz w:val="32"/>
          <w:szCs w:val="32"/>
          <w:lang w:eastAsia="ru-RU"/>
        </w:rPr>
        <w:lastRenderedPageBreak/>
        <w:t>Список обозначений и сокращений</w:t>
      </w:r>
      <w:bookmarkEnd w:id="1"/>
      <w:bookmarkEnd w:id="2"/>
    </w:p>
    <w:p w14:paraId="10CF118E" w14:textId="77777777" w:rsidR="00481952" w:rsidRPr="00481952" w:rsidRDefault="00481952" w:rsidP="002C62DC">
      <w:pPr>
        <w:spacing w:after="0"/>
        <w:rPr>
          <w:rFonts w:eastAsia="Calibri" w:cs="Times New Roman"/>
          <w:szCs w:val="24"/>
          <w:lang w:eastAsia="ru-RU"/>
        </w:rPr>
      </w:pPr>
    </w:p>
    <w:p w14:paraId="72E1200B" w14:textId="77777777" w:rsidR="00481952" w:rsidRPr="00481952" w:rsidRDefault="00481952" w:rsidP="002C62DC">
      <w:pPr>
        <w:spacing w:after="0"/>
        <w:rPr>
          <w:rFonts w:eastAsia="Calibri" w:cs="Times New Roman"/>
          <w:szCs w:val="24"/>
          <w:lang w:eastAsia="ru-RU"/>
        </w:rPr>
      </w:pPr>
      <w:r w:rsidRPr="00481952">
        <w:rPr>
          <w:rFonts w:eastAsia="Calibri" w:cs="Times New Roman"/>
          <w:szCs w:val="24"/>
          <w:lang w:eastAsia="ru-RU"/>
        </w:rPr>
        <w:t>АКБ – аккумуляторная батарея;</w:t>
      </w:r>
    </w:p>
    <w:p w14:paraId="41972D53" w14:textId="77777777" w:rsidR="00481952" w:rsidRPr="00481952" w:rsidRDefault="00481952" w:rsidP="002C62DC">
      <w:pPr>
        <w:spacing w:after="0"/>
        <w:rPr>
          <w:rFonts w:eastAsia="Calibri" w:cs="Times New Roman"/>
          <w:szCs w:val="24"/>
          <w:lang w:eastAsia="ru-RU"/>
        </w:rPr>
      </w:pPr>
      <w:r w:rsidRPr="00481952">
        <w:rPr>
          <w:rFonts w:eastAsia="Calibri" w:cs="Times New Roman"/>
          <w:szCs w:val="24"/>
          <w:lang w:eastAsia="ru-RU"/>
        </w:rPr>
        <w:t>ПА – подводный аппарат;</w:t>
      </w:r>
    </w:p>
    <w:p w14:paraId="5FB28F35" w14:textId="77777777" w:rsidR="00481952" w:rsidRPr="00481952" w:rsidRDefault="00481952" w:rsidP="002C62DC">
      <w:pPr>
        <w:spacing w:after="0"/>
        <w:rPr>
          <w:rFonts w:eastAsia="Calibri" w:cs="Times New Roman"/>
          <w:szCs w:val="28"/>
          <w:lang w:eastAsia="ru-RU"/>
        </w:rPr>
      </w:pPr>
      <w:r w:rsidRPr="00481952">
        <w:rPr>
          <w:rFonts w:eastAsia="Calibri" w:cs="Times New Roman"/>
          <w:szCs w:val="28"/>
          <w:lang w:eastAsia="ru-RU"/>
        </w:rPr>
        <w:t>АНПА – автономный необитаемый подводный аппарат;</w:t>
      </w:r>
    </w:p>
    <w:p w14:paraId="602CDE16" w14:textId="77777777" w:rsidR="00481952" w:rsidRPr="00481952" w:rsidRDefault="00481952" w:rsidP="002C62DC">
      <w:pPr>
        <w:spacing w:after="0"/>
        <w:rPr>
          <w:rFonts w:eastAsia="Calibri" w:cs="Times New Roman"/>
          <w:szCs w:val="28"/>
          <w:lang w:eastAsia="ru-RU"/>
        </w:rPr>
      </w:pPr>
      <w:r w:rsidRPr="00481952">
        <w:rPr>
          <w:rFonts w:eastAsia="Calibri" w:cs="Times New Roman"/>
          <w:szCs w:val="28"/>
          <w:lang w:eastAsia="ru-RU"/>
        </w:rPr>
        <w:t>ВМА – винтомоторный агрегат;</w:t>
      </w:r>
    </w:p>
    <w:p w14:paraId="3450D92B" w14:textId="77777777" w:rsidR="00481952" w:rsidRPr="00481952" w:rsidRDefault="00481952" w:rsidP="002C62DC">
      <w:pPr>
        <w:spacing w:after="0"/>
        <w:rPr>
          <w:rFonts w:eastAsia="Calibri" w:cs="Times New Roman"/>
          <w:szCs w:val="28"/>
          <w:lang w:eastAsia="ru-RU"/>
        </w:rPr>
      </w:pPr>
      <w:r w:rsidRPr="00481952">
        <w:rPr>
          <w:rFonts w:eastAsia="Calibri" w:cs="Times New Roman"/>
          <w:szCs w:val="28"/>
          <w:lang w:eastAsia="ru-RU"/>
        </w:rPr>
        <w:t>ДРК – движительно-рулевой комплекс;</w:t>
      </w:r>
    </w:p>
    <w:p w14:paraId="7432FF8B" w14:textId="41D42C75" w:rsidR="00EA35EF" w:rsidRDefault="00481952" w:rsidP="002C62DC">
      <w:pPr>
        <w:spacing w:after="0"/>
        <w:rPr>
          <w:rFonts w:eastAsia="Calibri" w:cs="Times New Roman"/>
          <w:szCs w:val="28"/>
          <w:lang w:eastAsia="ru-RU"/>
        </w:rPr>
      </w:pPr>
      <w:r w:rsidRPr="00481952">
        <w:rPr>
          <w:rFonts w:eastAsia="Calibri" w:cs="Times New Roman"/>
          <w:szCs w:val="28"/>
          <w:lang w:eastAsia="ru-RU"/>
        </w:rPr>
        <w:t>СКУ – система контроля и управления</w:t>
      </w:r>
      <w:r w:rsidR="00BF7FF6">
        <w:rPr>
          <w:rFonts w:eastAsia="Calibri" w:cs="Times New Roman"/>
          <w:szCs w:val="28"/>
          <w:lang w:eastAsia="ru-RU"/>
        </w:rPr>
        <w:t>.</w:t>
      </w:r>
    </w:p>
    <w:p w14:paraId="03BA525C" w14:textId="00BAA1B3" w:rsidR="005B39E9" w:rsidRDefault="005B39E9" w:rsidP="002C62DC">
      <w:pPr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br w:type="page"/>
      </w:r>
    </w:p>
    <w:p w14:paraId="35F1F143" w14:textId="565B57D3" w:rsidR="00954AED" w:rsidRPr="00BB1B90" w:rsidRDefault="001314BD" w:rsidP="00C02A5B">
      <w:pPr>
        <w:pStyle w:val="1"/>
        <w:rPr>
          <w:lang w:val="ru-RU"/>
        </w:rPr>
      </w:pPr>
      <w:bookmarkStart w:id="3" w:name="_Toc514511584"/>
      <w:bookmarkStart w:id="4" w:name="_Toc59724914"/>
      <w:r>
        <w:rPr>
          <w:lang w:val="ru-RU"/>
        </w:rPr>
        <w:lastRenderedPageBreak/>
        <w:t xml:space="preserve">1 </w:t>
      </w:r>
      <w:r w:rsidR="00954AED" w:rsidRPr="00BB1B90">
        <w:rPr>
          <w:lang w:val="ru-RU"/>
        </w:rPr>
        <w:t>Техническое задание</w:t>
      </w:r>
      <w:bookmarkEnd w:id="3"/>
      <w:bookmarkEnd w:id="4"/>
    </w:p>
    <w:p w14:paraId="6441BBF8" w14:textId="77777777" w:rsidR="00954AED" w:rsidRPr="00BB1B90" w:rsidRDefault="00954AED" w:rsidP="00954AED">
      <w:pPr>
        <w:rPr>
          <w:lang w:eastAsia="zh-CN" w:bidi="en-US"/>
        </w:rPr>
      </w:pPr>
    </w:p>
    <w:p w14:paraId="1DC15528" w14:textId="42A5ACA0" w:rsidR="00954AED" w:rsidRDefault="00954AED" w:rsidP="00954AED">
      <w:pPr>
        <w:pStyle w:val="a9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4F7E84">
        <w:rPr>
          <w:color w:val="000000"/>
          <w:sz w:val="28"/>
          <w:szCs w:val="28"/>
        </w:rPr>
        <w:t xml:space="preserve">В данном курсовом проекте будет рассмотрено </w:t>
      </w:r>
      <w:r>
        <w:rPr>
          <w:color w:val="000000"/>
          <w:sz w:val="28"/>
          <w:szCs w:val="28"/>
        </w:rPr>
        <w:t>построение системы управления</w:t>
      </w:r>
      <w:r w:rsidR="00CD72CF">
        <w:rPr>
          <w:color w:val="000000"/>
          <w:sz w:val="28"/>
          <w:szCs w:val="28"/>
        </w:rPr>
        <w:t xml:space="preserve"> (СУ)</w:t>
      </w:r>
      <w:r w:rsidR="00227FB4">
        <w:rPr>
          <w:color w:val="000000"/>
          <w:sz w:val="28"/>
          <w:szCs w:val="28"/>
        </w:rPr>
        <w:t xml:space="preserve"> движением автономного</w:t>
      </w:r>
      <w:r w:rsidR="004F50C0">
        <w:rPr>
          <w:color w:val="000000"/>
          <w:sz w:val="28"/>
          <w:szCs w:val="28"/>
        </w:rPr>
        <w:t xml:space="preserve"> необитаемого</w:t>
      </w:r>
      <w:r w:rsidR="00227FB4">
        <w:rPr>
          <w:color w:val="000000"/>
          <w:sz w:val="28"/>
          <w:szCs w:val="28"/>
        </w:rPr>
        <w:t xml:space="preserve"> подводного аппарата</w:t>
      </w:r>
      <w:r w:rsidR="004F50C0">
        <w:rPr>
          <w:color w:val="000000"/>
          <w:sz w:val="28"/>
          <w:szCs w:val="28"/>
        </w:rPr>
        <w:t xml:space="preserve"> (АНПА)</w:t>
      </w:r>
      <w:r w:rsidR="00227FB4">
        <w:rPr>
          <w:color w:val="000000"/>
          <w:sz w:val="28"/>
          <w:szCs w:val="28"/>
        </w:rPr>
        <w:t xml:space="preserve"> МТ-2010 по маршу и курсу</w:t>
      </w:r>
      <w:r>
        <w:rPr>
          <w:color w:val="000000"/>
          <w:sz w:val="28"/>
          <w:szCs w:val="28"/>
        </w:rPr>
        <w:t>.</w:t>
      </w:r>
      <w:r w:rsidR="00200873">
        <w:rPr>
          <w:color w:val="000000"/>
          <w:sz w:val="28"/>
          <w:szCs w:val="28"/>
        </w:rPr>
        <w:t xml:space="preserve"> Внешний вид аппарата показан на рисунке </w:t>
      </w:r>
      <w:r w:rsidR="0054247B">
        <w:rPr>
          <w:color w:val="000000"/>
          <w:sz w:val="28"/>
          <w:szCs w:val="28"/>
        </w:rPr>
        <w:fldChar w:fldCharType="begin"/>
      </w:r>
      <w:r w:rsidR="0054247B">
        <w:rPr>
          <w:color w:val="000000"/>
          <w:sz w:val="28"/>
          <w:szCs w:val="28"/>
        </w:rPr>
        <w:instrText xml:space="preserve"> REF _Ref58062996 \h  \* MERGEFORMAT </w:instrText>
      </w:r>
      <w:r w:rsidR="0054247B">
        <w:rPr>
          <w:color w:val="000000"/>
          <w:sz w:val="28"/>
          <w:szCs w:val="28"/>
        </w:rPr>
      </w:r>
      <w:r w:rsidR="0054247B">
        <w:rPr>
          <w:color w:val="000000"/>
          <w:sz w:val="28"/>
          <w:szCs w:val="28"/>
        </w:rPr>
        <w:fldChar w:fldCharType="separate"/>
      </w:r>
      <w:r w:rsidR="00CD21CD" w:rsidRPr="00CD21CD">
        <w:rPr>
          <w:vanish/>
        </w:rPr>
        <w:t xml:space="preserve">Рисунок  </w:t>
      </w:r>
      <w:r w:rsidR="00CD21CD">
        <w:rPr>
          <w:noProof/>
        </w:rPr>
        <w:t>1</w:t>
      </w:r>
      <w:r w:rsidR="0054247B">
        <w:rPr>
          <w:color w:val="000000"/>
          <w:sz w:val="28"/>
          <w:szCs w:val="28"/>
        </w:rPr>
        <w:fldChar w:fldCharType="end"/>
      </w:r>
      <w:r w:rsidR="00200873">
        <w:rPr>
          <w:color w:val="000000"/>
          <w:sz w:val="28"/>
          <w:szCs w:val="28"/>
        </w:rPr>
        <w:t>.</w:t>
      </w:r>
    </w:p>
    <w:p w14:paraId="6C59B196" w14:textId="47FEC4D9" w:rsidR="008A3E34" w:rsidRPr="004F7E84" w:rsidRDefault="008A3E34" w:rsidP="00B3225F">
      <w:pPr>
        <w:pStyle w:val="a9"/>
        <w:spacing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3D28E54" wp14:editId="38C870DC">
            <wp:extent cx="4081986" cy="2017816"/>
            <wp:effectExtent l="0" t="0" r="0" b="1905"/>
            <wp:docPr id="33" name="Рисунок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13" b="23629"/>
                    <a:stretch/>
                  </pic:blipFill>
                  <pic:spPr bwMode="auto">
                    <a:xfrm>
                      <a:off x="0" y="0"/>
                      <a:ext cx="4180989" cy="206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DA008C" w14:textId="3395E94E" w:rsidR="00954AED" w:rsidRPr="00A64A62" w:rsidRDefault="00A6247B" w:rsidP="00B91AF6">
      <w:pPr>
        <w:pStyle w:val="a4"/>
        <w:rPr>
          <w:rFonts w:eastAsia="Calibri"/>
          <w:szCs w:val="28"/>
          <w:lang w:val="ru-RU" w:eastAsia="ru-RU"/>
        </w:rPr>
      </w:pPr>
      <w:bookmarkStart w:id="5" w:name="_Ref58062996"/>
      <w:r w:rsidRPr="00A64A62">
        <w:rPr>
          <w:lang w:val="ru-RU"/>
        </w:rPr>
        <w:t xml:space="preserve">Рисунок  </w:t>
      </w:r>
      <w:r>
        <w:fldChar w:fldCharType="begin"/>
      </w:r>
      <w:r w:rsidRPr="00A64A62">
        <w:rPr>
          <w:lang w:val="ru-RU"/>
        </w:rPr>
        <w:instrText xml:space="preserve"> </w:instrText>
      </w:r>
      <w:r>
        <w:instrText>SEQ</w:instrText>
      </w:r>
      <w:r w:rsidRPr="00A64A62">
        <w:rPr>
          <w:lang w:val="ru-RU"/>
        </w:rPr>
        <w:instrText xml:space="preserve"> Рисунок_ \* </w:instrText>
      </w:r>
      <w:r>
        <w:instrText>ARABIC</w:instrText>
      </w:r>
      <w:r w:rsidRPr="00A64A62">
        <w:rPr>
          <w:lang w:val="ru-RU"/>
        </w:rPr>
        <w:instrText xml:space="preserve"> </w:instrText>
      </w:r>
      <w:r>
        <w:fldChar w:fldCharType="separate"/>
      </w:r>
      <w:r w:rsidR="00CD21CD" w:rsidRPr="00C323B0">
        <w:rPr>
          <w:noProof/>
          <w:lang w:val="ru-RU"/>
        </w:rPr>
        <w:t>1</w:t>
      </w:r>
      <w:r>
        <w:fldChar w:fldCharType="end"/>
      </w:r>
      <w:bookmarkEnd w:id="5"/>
      <w:r w:rsidRPr="00A64A62">
        <w:rPr>
          <w:lang w:val="ru-RU"/>
        </w:rPr>
        <w:t xml:space="preserve"> – АНПА МТ-2010</w:t>
      </w:r>
    </w:p>
    <w:p w14:paraId="4063EF18" w14:textId="3A1B0572" w:rsidR="00BE076B" w:rsidRDefault="00BE076B" w:rsidP="00BE076B">
      <w:pPr>
        <w:spacing w:after="0"/>
        <w:ind w:firstLine="709"/>
      </w:pP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>
        <w:t xml:space="preserve"> Тактико-технические характеристики приведены в таблице </w:t>
      </w:r>
      <w:r>
        <w:fldChar w:fldCharType="begin"/>
      </w:r>
      <w:r>
        <w:instrText xml:space="preserve"> REF _Ref57318661 \h  \* MERGEFORMAT </w:instrText>
      </w:r>
      <w:r>
        <w:fldChar w:fldCharType="separate"/>
      </w:r>
      <w:r w:rsidR="00CD21CD" w:rsidRPr="00CD21CD">
        <w:rPr>
          <w:vanish/>
        </w:rPr>
        <w:t xml:space="preserve">Таблица </w:t>
      </w:r>
      <w:r w:rsidR="00CD21CD">
        <w:rPr>
          <w:noProof/>
        </w:rPr>
        <w:t>1</w:t>
      </w:r>
      <w:r>
        <w:fldChar w:fldCharType="end"/>
      </w:r>
      <w:r>
        <w:t>.</w:t>
      </w:r>
    </w:p>
    <w:p w14:paraId="54D8379F" w14:textId="77777777" w:rsidR="00BE076B" w:rsidRPr="00BA0178" w:rsidRDefault="00BE076B" w:rsidP="00BE076B">
      <w:pPr>
        <w:spacing w:after="0"/>
        <w:ind w:firstLine="709"/>
        <w:rPr>
          <w:rFonts w:eastAsia="Times New Roman" w:cs="Times New Roman"/>
          <w:color w:val="000000" w:themeColor="text1"/>
          <w:szCs w:val="28"/>
          <w:lang w:eastAsia="ru-RU"/>
        </w:rPr>
      </w:pPr>
    </w:p>
    <w:p w14:paraId="05DAA8AE" w14:textId="121E1537" w:rsidR="00BE076B" w:rsidRPr="00A64A62" w:rsidRDefault="00BE076B" w:rsidP="00B91AF6">
      <w:pPr>
        <w:pStyle w:val="a4"/>
        <w:rPr>
          <w:lang w:val="ru-RU"/>
        </w:rPr>
      </w:pPr>
      <w:bookmarkStart w:id="6" w:name="_Ref57318661"/>
      <w:r w:rsidRPr="00A64A62">
        <w:rPr>
          <w:lang w:val="ru-RU"/>
        </w:rPr>
        <w:t xml:space="preserve">Таблица </w:t>
      </w:r>
      <w:r>
        <w:fldChar w:fldCharType="begin"/>
      </w:r>
      <w:r w:rsidRPr="00A64A62">
        <w:rPr>
          <w:lang w:val="ru-RU"/>
        </w:rPr>
        <w:instrText xml:space="preserve"> </w:instrText>
      </w:r>
      <w:r>
        <w:instrText>SEQ</w:instrText>
      </w:r>
      <w:r w:rsidRPr="00A64A62">
        <w:rPr>
          <w:lang w:val="ru-RU"/>
        </w:rPr>
        <w:instrText xml:space="preserve"> Таблица \* </w:instrText>
      </w:r>
      <w:r>
        <w:instrText>ARABIC</w:instrText>
      </w:r>
      <w:r w:rsidRPr="00A64A62">
        <w:rPr>
          <w:lang w:val="ru-RU"/>
        </w:rPr>
        <w:instrText xml:space="preserve"> </w:instrText>
      </w:r>
      <w:r>
        <w:fldChar w:fldCharType="separate"/>
      </w:r>
      <w:r w:rsidR="00CD21CD" w:rsidRPr="00C323B0">
        <w:rPr>
          <w:noProof/>
          <w:lang w:val="ru-RU"/>
        </w:rPr>
        <w:t>1</w:t>
      </w:r>
      <w:r>
        <w:fldChar w:fldCharType="end"/>
      </w:r>
      <w:bookmarkEnd w:id="6"/>
      <w:r w:rsidRPr="00A64A62">
        <w:rPr>
          <w:lang w:val="ru-RU"/>
        </w:rPr>
        <w:t xml:space="preserve"> – Тактико-технические характеристики МТ-2010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508"/>
        <w:gridCol w:w="1837"/>
      </w:tblGrid>
      <w:tr w:rsidR="00BE076B" w14:paraId="796526CF" w14:textId="77777777" w:rsidTr="00FC2CCE">
        <w:tc>
          <w:tcPr>
            <w:tcW w:w="7508" w:type="dxa"/>
          </w:tcPr>
          <w:p w14:paraId="3085CD7D" w14:textId="77777777" w:rsidR="00BE076B" w:rsidRPr="008E6EE3" w:rsidRDefault="00BE076B" w:rsidP="00FC2CCE">
            <w:pPr>
              <w:jc w:val="center"/>
            </w:pPr>
            <w:r>
              <w:t>Параметр</w:t>
            </w:r>
          </w:p>
        </w:tc>
        <w:tc>
          <w:tcPr>
            <w:tcW w:w="1837" w:type="dxa"/>
          </w:tcPr>
          <w:p w14:paraId="182909AE" w14:textId="77777777" w:rsidR="00BE076B" w:rsidRPr="008E6EE3" w:rsidRDefault="00BE076B" w:rsidP="00FC2CCE">
            <w:pPr>
              <w:jc w:val="center"/>
            </w:pPr>
            <w:r>
              <w:t>Значение</w:t>
            </w:r>
          </w:p>
        </w:tc>
      </w:tr>
      <w:tr w:rsidR="00BE076B" w14:paraId="32415F71" w14:textId="77777777" w:rsidTr="00FC2CCE">
        <w:tc>
          <w:tcPr>
            <w:tcW w:w="7508" w:type="dxa"/>
          </w:tcPr>
          <w:p w14:paraId="388EC1CB" w14:textId="77777777" w:rsidR="00BE076B" w:rsidRDefault="00BE076B" w:rsidP="00FC2CCE">
            <w:pPr>
              <w:jc w:val="left"/>
              <w:rPr>
                <w:lang w:eastAsia="zh-CN" w:bidi="en-US"/>
              </w:rPr>
            </w:pPr>
            <w:r w:rsidRPr="008E6EE3">
              <w:t>Максимальная рабочая глубина, м</w:t>
            </w:r>
          </w:p>
        </w:tc>
        <w:tc>
          <w:tcPr>
            <w:tcW w:w="1837" w:type="dxa"/>
          </w:tcPr>
          <w:p w14:paraId="57AD667B" w14:textId="77777777" w:rsidR="00BE076B" w:rsidRDefault="00BE076B" w:rsidP="00FC2CCE">
            <w:pPr>
              <w:jc w:val="center"/>
              <w:rPr>
                <w:lang w:eastAsia="zh-CN" w:bidi="en-US"/>
              </w:rPr>
            </w:pPr>
            <w:r w:rsidRPr="008E6EE3">
              <w:t>3000</w:t>
            </w:r>
          </w:p>
        </w:tc>
      </w:tr>
      <w:tr w:rsidR="00BE076B" w14:paraId="7DF7E458" w14:textId="77777777" w:rsidTr="00FC2CCE">
        <w:tc>
          <w:tcPr>
            <w:tcW w:w="7508" w:type="dxa"/>
          </w:tcPr>
          <w:p w14:paraId="10F734F7" w14:textId="77777777" w:rsidR="00BE076B" w:rsidRDefault="00BE076B" w:rsidP="00FC2CCE">
            <w:pPr>
              <w:jc w:val="left"/>
              <w:rPr>
                <w:lang w:eastAsia="zh-CN" w:bidi="en-US"/>
              </w:rPr>
            </w:pPr>
            <w:r w:rsidRPr="008E6EE3">
              <w:t>Вес, кг</w:t>
            </w:r>
          </w:p>
        </w:tc>
        <w:tc>
          <w:tcPr>
            <w:tcW w:w="1837" w:type="dxa"/>
          </w:tcPr>
          <w:p w14:paraId="76B7A312" w14:textId="77777777" w:rsidR="00BE076B" w:rsidRDefault="00BE076B" w:rsidP="00FC2CCE">
            <w:pPr>
              <w:jc w:val="center"/>
              <w:rPr>
                <w:lang w:eastAsia="zh-CN" w:bidi="en-US"/>
              </w:rPr>
            </w:pPr>
            <w:r w:rsidRPr="008E6EE3">
              <w:t>300</w:t>
            </w:r>
          </w:p>
        </w:tc>
      </w:tr>
      <w:tr w:rsidR="00BE076B" w14:paraId="0B0DF77A" w14:textId="77777777" w:rsidTr="00FC2CCE">
        <w:tc>
          <w:tcPr>
            <w:tcW w:w="7508" w:type="dxa"/>
          </w:tcPr>
          <w:p w14:paraId="29FFF915" w14:textId="77777777" w:rsidR="00BE076B" w:rsidRDefault="00BE076B" w:rsidP="00FC2CCE">
            <w:pPr>
              <w:jc w:val="left"/>
              <w:rPr>
                <w:lang w:eastAsia="zh-CN" w:bidi="en-US"/>
              </w:rPr>
            </w:pPr>
            <w:r w:rsidRPr="008E6EE3">
              <w:t>Габариты, м</w:t>
            </w:r>
          </w:p>
        </w:tc>
        <w:tc>
          <w:tcPr>
            <w:tcW w:w="1837" w:type="dxa"/>
          </w:tcPr>
          <w:p w14:paraId="5C0370DF" w14:textId="77777777" w:rsidR="00BE076B" w:rsidRDefault="00BE076B" w:rsidP="00FC2CCE">
            <w:pPr>
              <w:jc w:val="center"/>
              <w:rPr>
                <w:lang w:eastAsia="zh-CN" w:bidi="en-US"/>
              </w:rPr>
            </w:pPr>
            <w:r w:rsidRPr="008E6EE3">
              <w:rPr>
                <w:rFonts w:ascii="Cambria Math" w:hAnsi="Cambria Math" w:cs="Cambria Math"/>
              </w:rPr>
              <w:t>∅</w:t>
            </w:r>
            <w:r w:rsidRPr="008E6EE3">
              <w:t xml:space="preserve">0,45 </w:t>
            </w:r>
            <w:r w:rsidRPr="008E6EE3">
              <w:rPr>
                <w:rFonts w:cs="Times New Roman"/>
              </w:rPr>
              <w:t>×</w:t>
            </w:r>
            <w:r w:rsidRPr="008E6EE3">
              <w:t xml:space="preserve"> 3,0</w:t>
            </w:r>
          </w:p>
        </w:tc>
      </w:tr>
      <w:tr w:rsidR="00BE076B" w14:paraId="6FDA4AF4" w14:textId="77777777" w:rsidTr="00FC2CCE">
        <w:tc>
          <w:tcPr>
            <w:tcW w:w="7508" w:type="dxa"/>
          </w:tcPr>
          <w:p w14:paraId="31DBBC58" w14:textId="77777777" w:rsidR="00BE076B" w:rsidRDefault="00BE076B" w:rsidP="00FC2CCE">
            <w:pPr>
              <w:jc w:val="left"/>
              <w:rPr>
                <w:lang w:eastAsia="zh-CN" w:bidi="en-US"/>
              </w:rPr>
            </w:pPr>
            <w:r w:rsidRPr="008E6EE3">
              <w:t>Скорость, м/с</w:t>
            </w:r>
          </w:p>
        </w:tc>
        <w:tc>
          <w:tcPr>
            <w:tcW w:w="1837" w:type="dxa"/>
          </w:tcPr>
          <w:p w14:paraId="55D53836" w14:textId="77777777" w:rsidR="00BE076B" w:rsidRDefault="00BE076B" w:rsidP="00FC2CCE">
            <w:pPr>
              <w:jc w:val="center"/>
              <w:rPr>
                <w:lang w:eastAsia="zh-CN" w:bidi="en-US"/>
              </w:rPr>
            </w:pPr>
            <w:r w:rsidRPr="008E6EE3">
              <w:t>0-2,5</w:t>
            </w:r>
          </w:p>
        </w:tc>
      </w:tr>
      <w:tr w:rsidR="00BE076B" w14:paraId="583F16AE" w14:textId="77777777" w:rsidTr="00FC2CCE">
        <w:tc>
          <w:tcPr>
            <w:tcW w:w="7508" w:type="dxa"/>
          </w:tcPr>
          <w:p w14:paraId="247A5C97" w14:textId="77777777" w:rsidR="00BE076B" w:rsidRDefault="00BE076B" w:rsidP="00FC2CCE">
            <w:pPr>
              <w:jc w:val="left"/>
              <w:rPr>
                <w:lang w:eastAsia="zh-CN" w:bidi="en-US"/>
              </w:rPr>
            </w:pPr>
            <w:r>
              <w:t>А</w:t>
            </w:r>
            <w:r w:rsidRPr="008E6EE3">
              <w:t>втономность, ч (пробег ~ 100 км);</w:t>
            </w:r>
          </w:p>
        </w:tc>
        <w:tc>
          <w:tcPr>
            <w:tcW w:w="1837" w:type="dxa"/>
          </w:tcPr>
          <w:p w14:paraId="053EE0B4" w14:textId="77777777" w:rsidR="00BE076B" w:rsidRDefault="00BE076B" w:rsidP="00FC2CCE">
            <w:pPr>
              <w:jc w:val="center"/>
              <w:rPr>
                <w:lang w:eastAsia="zh-CN" w:bidi="en-US"/>
              </w:rPr>
            </w:pPr>
            <w:r w:rsidRPr="008E6EE3">
              <w:t>20</w:t>
            </w:r>
          </w:p>
        </w:tc>
      </w:tr>
      <w:tr w:rsidR="00BE076B" w14:paraId="047CF681" w14:textId="77777777" w:rsidTr="00FC2CCE">
        <w:tc>
          <w:tcPr>
            <w:tcW w:w="7508" w:type="dxa"/>
          </w:tcPr>
          <w:p w14:paraId="07560162" w14:textId="77777777" w:rsidR="00BE076B" w:rsidRDefault="00BE076B" w:rsidP="00FC2CCE">
            <w:pPr>
              <w:jc w:val="left"/>
              <w:rPr>
                <w:lang w:eastAsia="zh-CN" w:bidi="en-US"/>
              </w:rPr>
            </w:pPr>
            <w:r w:rsidRPr="008E6EE3">
              <w:t>Энергетика: емкость батареи литий-ионных аккумуляторов, кВт·ч</w:t>
            </w:r>
          </w:p>
        </w:tc>
        <w:tc>
          <w:tcPr>
            <w:tcW w:w="1837" w:type="dxa"/>
          </w:tcPr>
          <w:p w14:paraId="097FBCDC" w14:textId="77777777" w:rsidR="00BE076B" w:rsidRDefault="00BE076B" w:rsidP="00FC2CCE">
            <w:pPr>
              <w:jc w:val="center"/>
              <w:rPr>
                <w:lang w:eastAsia="zh-CN" w:bidi="en-US"/>
              </w:rPr>
            </w:pPr>
            <w:r w:rsidRPr="008E6EE3">
              <w:t>2,6</w:t>
            </w:r>
          </w:p>
        </w:tc>
      </w:tr>
    </w:tbl>
    <w:p w14:paraId="4CD29783" w14:textId="77777777" w:rsidR="00BE076B" w:rsidRDefault="00BE076B" w:rsidP="00BE076B">
      <w:pPr>
        <w:rPr>
          <w:lang w:eastAsia="zh-CN" w:bidi="en-US"/>
        </w:rPr>
      </w:pPr>
    </w:p>
    <w:p w14:paraId="58CA56BE" w14:textId="19F2EB27" w:rsidR="002E656C" w:rsidRDefault="002E656C" w:rsidP="002C62DC">
      <w:pPr>
        <w:rPr>
          <w:rFonts w:eastAsia="Calibri" w:cs="Times New Roman"/>
          <w:szCs w:val="28"/>
          <w:lang w:eastAsia="ru-RU"/>
        </w:rPr>
      </w:pPr>
    </w:p>
    <w:p w14:paraId="1733FC54" w14:textId="77777777" w:rsidR="00BE076B" w:rsidRDefault="00BE076B" w:rsidP="002C62DC">
      <w:pPr>
        <w:rPr>
          <w:rFonts w:eastAsia="Calibri" w:cs="Times New Roman"/>
          <w:szCs w:val="28"/>
          <w:lang w:eastAsia="ru-RU"/>
        </w:rPr>
      </w:pPr>
    </w:p>
    <w:p w14:paraId="443285DE" w14:textId="041FF072" w:rsidR="004F50C0" w:rsidRDefault="004F50C0" w:rsidP="002C62DC">
      <w:pPr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>1. Составить математическую модель движения АНПА по маршу и курсу;</w:t>
      </w:r>
    </w:p>
    <w:p w14:paraId="5857E8B4" w14:textId="7D7F5BEB" w:rsidR="004F50C0" w:rsidRDefault="004F50C0" w:rsidP="002C62DC">
      <w:pPr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 xml:space="preserve">2. </w:t>
      </w:r>
      <w:r w:rsidR="00CD72CF">
        <w:rPr>
          <w:rFonts w:eastAsia="Calibri" w:cs="Times New Roman"/>
          <w:szCs w:val="28"/>
          <w:lang w:eastAsia="ru-RU"/>
        </w:rPr>
        <w:t>Определить все недостающие параметры для синтеза СУ</w:t>
      </w:r>
    </w:p>
    <w:p w14:paraId="19F63F75" w14:textId="5AF0CA07" w:rsidR="000A6A5A" w:rsidRDefault="000A6A5A" w:rsidP="002C62DC">
      <w:pPr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 xml:space="preserve">3. </w:t>
      </w:r>
      <w:r w:rsidR="00264276">
        <w:rPr>
          <w:rFonts w:eastAsia="Calibri" w:cs="Times New Roman"/>
          <w:szCs w:val="28"/>
          <w:lang w:eastAsia="ru-RU"/>
        </w:rPr>
        <w:t>Промоделировать полученные контуры управления;</w:t>
      </w:r>
    </w:p>
    <w:p w14:paraId="59C7DCBF" w14:textId="0E27A16E" w:rsidR="00CD72CF" w:rsidRDefault="000A6A5A" w:rsidP="002C62DC">
      <w:pPr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>4</w:t>
      </w:r>
      <w:r w:rsidR="00CD72CF">
        <w:rPr>
          <w:rFonts w:eastAsia="Calibri" w:cs="Times New Roman"/>
          <w:szCs w:val="28"/>
          <w:lang w:eastAsia="ru-RU"/>
        </w:rPr>
        <w:t xml:space="preserve">. </w:t>
      </w:r>
      <w:r w:rsidR="00264276">
        <w:rPr>
          <w:rFonts w:eastAsia="Calibri" w:cs="Times New Roman"/>
          <w:szCs w:val="28"/>
          <w:lang w:eastAsia="ru-RU"/>
        </w:rPr>
        <w:t>Ввести корректирующие устройства.</w:t>
      </w:r>
    </w:p>
    <w:p w14:paraId="2C6DA621" w14:textId="48DFC754" w:rsidR="00BF7FF6" w:rsidRDefault="00BF7FF6" w:rsidP="00BF7FF6">
      <w:pPr>
        <w:spacing w:after="0"/>
        <w:rPr>
          <w:rFonts w:eastAsia="Calibri" w:cs="Times New Roman"/>
          <w:szCs w:val="28"/>
          <w:lang w:eastAsia="ru-RU"/>
        </w:rPr>
      </w:pPr>
    </w:p>
    <w:p w14:paraId="4BEEBF2D" w14:textId="5A2F907A" w:rsidR="006A1E87" w:rsidRDefault="006A1E87">
      <w:pPr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br w:type="page"/>
      </w:r>
    </w:p>
    <w:p w14:paraId="16D753E3" w14:textId="445A37D9" w:rsidR="0085224E" w:rsidRDefault="006A1E87" w:rsidP="00C02A5B">
      <w:pPr>
        <w:pStyle w:val="1"/>
      </w:pPr>
      <w:bookmarkStart w:id="7" w:name="_Toc59724915"/>
      <w:r w:rsidRPr="008F60C9">
        <w:lastRenderedPageBreak/>
        <w:t xml:space="preserve">2 Определение </w:t>
      </w:r>
      <w:r w:rsidR="0085224E">
        <w:t>параметров математической модели</w:t>
      </w:r>
      <w:bookmarkEnd w:id="7"/>
    </w:p>
    <w:p w14:paraId="3F48AE1C" w14:textId="7E088C62" w:rsidR="0085224E" w:rsidRPr="0085224E" w:rsidRDefault="0085224E" w:rsidP="00E2303A">
      <w:pPr>
        <w:pStyle w:val="2"/>
      </w:pPr>
      <w:bookmarkStart w:id="8" w:name="_Toc59724916"/>
      <w:r>
        <w:t>2.1 Выбор движитея</w:t>
      </w:r>
      <w:bookmarkEnd w:id="8"/>
    </w:p>
    <w:p w14:paraId="1F68286C" w14:textId="157BD24C" w:rsidR="006A1E87" w:rsidRDefault="006A1E87" w:rsidP="006A1E87"/>
    <w:p w14:paraId="4A3F5DDD" w14:textId="26F9847A" w:rsidR="00790374" w:rsidRDefault="00790374" w:rsidP="002F1425">
      <w:pPr>
        <w:ind w:firstLine="709"/>
      </w:pPr>
      <w:r>
        <w:t xml:space="preserve">Для построения математической модели движения АНПА необходимо выбрать движитель. </w:t>
      </w:r>
      <w:r w:rsidR="00A815A7">
        <w:t xml:space="preserve">Выберем </w:t>
      </w:r>
      <w:r w:rsidR="002F1425">
        <w:t xml:space="preserve">винтомоторный агрегат </w:t>
      </w:r>
      <w:r w:rsidR="002F1425" w:rsidRPr="000C4469">
        <w:t>049-</w:t>
      </w:r>
      <w:r w:rsidR="002F1425">
        <w:rPr>
          <w:lang w:val="en-US"/>
        </w:rPr>
        <w:t>E</w:t>
      </w:r>
      <w:r w:rsidR="002F1425" w:rsidRPr="000C4469">
        <w:t xml:space="preserve"> 120-100 </w:t>
      </w:r>
      <w:r w:rsidR="000C4469">
        <w:t>высокоэффективной серии</w:t>
      </w:r>
      <w:r w:rsidR="00492EDD">
        <w:t xml:space="preserve">, показанный на рисунке </w:t>
      </w:r>
      <w:r w:rsidR="0071751C">
        <w:fldChar w:fldCharType="begin"/>
      </w:r>
      <w:r w:rsidR="0071751C">
        <w:instrText xml:space="preserve"> REF _Ref59369629 \h  \* MERGEFORMAT </w:instrText>
      </w:r>
      <w:r w:rsidR="0071751C">
        <w:fldChar w:fldCharType="separate"/>
      </w:r>
      <w:r w:rsidR="00CD21CD" w:rsidRPr="00CD21CD">
        <w:rPr>
          <w:vanish/>
        </w:rPr>
        <w:t xml:space="preserve">Рисунок  </w:t>
      </w:r>
      <w:r w:rsidR="00CD21CD">
        <w:rPr>
          <w:noProof/>
        </w:rPr>
        <w:t>2</w:t>
      </w:r>
      <w:r w:rsidR="0071751C">
        <w:fldChar w:fldCharType="end"/>
      </w:r>
      <w:r w:rsidR="00492EDD">
        <w:t>,</w:t>
      </w:r>
      <w:r w:rsidR="000C4469">
        <w:t xml:space="preserve"> от </w:t>
      </w:r>
      <w:r w:rsidR="002F1425">
        <w:t xml:space="preserve">китайского производителя </w:t>
      </w:r>
      <w:r w:rsidR="002F1425">
        <w:rPr>
          <w:lang w:val="en-US"/>
        </w:rPr>
        <w:t>Lian</w:t>
      </w:r>
      <w:r w:rsidR="002F1425" w:rsidRPr="000C4469">
        <w:t xml:space="preserve"> [</w:t>
      </w:r>
      <w:r w:rsidR="002C06A8">
        <w:rPr>
          <w:lang w:val="en-US"/>
        </w:rPr>
        <w:fldChar w:fldCharType="begin"/>
      </w:r>
      <w:r w:rsidR="002C06A8" w:rsidRPr="000C4469">
        <w:instrText xml:space="preserve"> </w:instrText>
      </w:r>
      <w:r w:rsidR="002C06A8">
        <w:rPr>
          <w:lang w:val="en-US"/>
        </w:rPr>
        <w:instrText>REF</w:instrText>
      </w:r>
      <w:r w:rsidR="002C06A8" w:rsidRPr="000C4469">
        <w:instrText xml:space="preserve"> _</w:instrText>
      </w:r>
      <w:r w:rsidR="002C06A8">
        <w:rPr>
          <w:lang w:val="en-US"/>
        </w:rPr>
        <w:instrText>Ref</w:instrText>
      </w:r>
      <w:r w:rsidR="002C06A8" w:rsidRPr="000C4469">
        <w:instrText>59369393 \</w:instrText>
      </w:r>
      <w:r w:rsidR="002C06A8">
        <w:rPr>
          <w:lang w:val="en-US"/>
        </w:rPr>
        <w:instrText>r</w:instrText>
      </w:r>
      <w:r w:rsidR="002C06A8" w:rsidRPr="000C4469">
        <w:instrText xml:space="preserve"> \</w:instrText>
      </w:r>
      <w:r w:rsidR="002C06A8">
        <w:rPr>
          <w:lang w:val="en-US"/>
        </w:rPr>
        <w:instrText>h</w:instrText>
      </w:r>
      <w:r w:rsidR="002C06A8" w:rsidRPr="000C4469">
        <w:instrText xml:space="preserve"> </w:instrText>
      </w:r>
      <w:r w:rsidR="002C06A8">
        <w:rPr>
          <w:lang w:val="en-US"/>
        </w:rPr>
      </w:r>
      <w:r w:rsidR="002C06A8">
        <w:rPr>
          <w:lang w:val="en-US"/>
        </w:rPr>
        <w:fldChar w:fldCharType="separate"/>
      </w:r>
      <w:r w:rsidR="00CD21CD" w:rsidRPr="00C323B0">
        <w:t>1</w:t>
      </w:r>
      <w:r w:rsidR="002C06A8">
        <w:rPr>
          <w:lang w:val="en-US"/>
        </w:rPr>
        <w:fldChar w:fldCharType="end"/>
      </w:r>
      <w:r w:rsidR="002F1425" w:rsidRPr="000C4469">
        <w:t>]</w:t>
      </w:r>
      <w:r w:rsidR="00583943">
        <w:t xml:space="preserve">. </w:t>
      </w:r>
    </w:p>
    <w:p w14:paraId="1DC5E7F5" w14:textId="3B68791E" w:rsidR="00E11382" w:rsidRPr="000C4469" w:rsidRDefault="006C0F2E" w:rsidP="006C0F2E">
      <w:pPr>
        <w:jc w:val="center"/>
      </w:pPr>
      <w:r>
        <w:rPr>
          <w:noProof/>
        </w:rPr>
        <w:drawing>
          <wp:inline distT="0" distB="0" distL="0" distR="0" wp14:anchorId="139E68F1" wp14:editId="074E4296">
            <wp:extent cx="4502624" cy="2966599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713" cy="2970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226E8" w14:textId="15464F66" w:rsidR="00367550" w:rsidRPr="00A64A62" w:rsidRDefault="00F95BE2" w:rsidP="00B91AF6">
      <w:pPr>
        <w:pStyle w:val="a4"/>
        <w:rPr>
          <w:lang w:val="ru-RU"/>
        </w:rPr>
      </w:pPr>
      <w:bookmarkStart w:id="9" w:name="_Ref59369629"/>
      <w:r w:rsidRPr="00A64A62">
        <w:rPr>
          <w:lang w:val="ru-RU"/>
        </w:rPr>
        <w:t xml:space="preserve">Рисунок  </w:t>
      </w:r>
      <w:r>
        <w:fldChar w:fldCharType="begin"/>
      </w:r>
      <w:r w:rsidRPr="00A64A62">
        <w:rPr>
          <w:lang w:val="ru-RU"/>
        </w:rPr>
        <w:instrText xml:space="preserve"> </w:instrText>
      </w:r>
      <w:r>
        <w:instrText>SEQ</w:instrText>
      </w:r>
      <w:r w:rsidRPr="00A64A62">
        <w:rPr>
          <w:lang w:val="ru-RU"/>
        </w:rPr>
        <w:instrText xml:space="preserve"> Рисунок_ \* </w:instrText>
      </w:r>
      <w:r>
        <w:instrText>ARABIC</w:instrText>
      </w:r>
      <w:r w:rsidRPr="00A64A62">
        <w:rPr>
          <w:lang w:val="ru-RU"/>
        </w:rPr>
        <w:instrText xml:space="preserve"> </w:instrText>
      </w:r>
      <w:r>
        <w:fldChar w:fldCharType="separate"/>
      </w:r>
      <w:r w:rsidR="00CD21CD" w:rsidRPr="00C323B0">
        <w:rPr>
          <w:noProof/>
          <w:lang w:val="ru-RU"/>
        </w:rPr>
        <w:t>2</w:t>
      </w:r>
      <w:r>
        <w:fldChar w:fldCharType="end"/>
      </w:r>
      <w:bookmarkEnd w:id="9"/>
      <w:r w:rsidRPr="00A64A62">
        <w:rPr>
          <w:lang w:val="ru-RU"/>
        </w:rPr>
        <w:t xml:space="preserve"> – Внешний вид винтомоторного агрегата 049-</w:t>
      </w:r>
      <w:r>
        <w:t>E</w:t>
      </w:r>
      <w:r w:rsidRPr="00A64A62">
        <w:rPr>
          <w:lang w:val="ru-RU"/>
        </w:rPr>
        <w:t xml:space="preserve"> 120-100</w:t>
      </w:r>
    </w:p>
    <w:p w14:paraId="5B84AEE6" w14:textId="10A166C4" w:rsidR="009A560D" w:rsidRDefault="0005575F" w:rsidP="009A560D">
      <w:r>
        <w:t xml:space="preserve">Параметры выбранного движителя представлены в таблице </w:t>
      </w:r>
      <w:r w:rsidR="00092160">
        <w:fldChar w:fldCharType="begin"/>
      </w:r>
      <w:r w:rsidR="00092160">
        <w:instrText xml:space="preserve"> REF _Ref59370082 \h  \* MERGEFORMAT </w:instrText>
      </w:r>
      <w:r w:rsidR="00092160">
        <w:fldChar w:fldCharType="separate"/>
      </w:r>
      <w:r w:rsidR="00CD21CD" w:rsidRPr="00CD21CD">
        <w:rPr>
          <w:vanish/>
        </w:rPr>
        <w:t xml:space="preserve">Таблица </w:t>
      </w:r>
      <w:r w:rsidR="00CD21CD">
        <w:rPr>
          <w:noProof/>
        </w:rPr>
        <w:t>2</w:t>
      </w:r>
      <w:r w:rsidR="00092160">
        <w:fldChar w:fldCharType="end"/>
      </w:r>
      <w:r>
        <w:t>.</w:t>
      </w:r>
    </w:p>
    <w:p w14:paraId="03BAC1F4" w14:textId="650A615E" w:rsidR="0005575F" w:rsidRDefault="004049A9" w:rsidP="00B91AF6">
      <w:pPr>
        <w:pStyle w:val="a4"/>
        <w:rPr>
          <w:lang w:val="ru-RU"/>
        </w:rPr>
      </w:pPr>
      <w:bookmarkStart w:id="10" w:name="_Ref59370082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CD21CD">
        <w:rPr>
          <w:noProof/>
        </w:rPr>
        <w:t>2</w:t>
      </w:r>
      <w:r>
        <w:fldChar w:fldCharType="end"/>
      </w:r>
      <w:bookmarkEnd w:id="10"/>
      <w:r>
        <w:rPr>
          <w:lang w:val="ru-RU"/>
        </w:rPr>
        <w:t xml:space="preserve"> – Параметры движителя </w:t>
      </w:r>
      <w:r w:rsidR="00AC43AC" w:rsidRPr="000C4469">
        <w:rPr>
          <w:lang w:val="ru-RU"/>
        </w:rPr>
        <w:t>049-</w:t>
      </w:r>
      <w:r w:rsidR="00AC43AC">
        <w:t>E</w:t>
      </w:r>
      <w:r w:rsidR="00AC43AC" w:rsidRPr="000C4469">
        <w:rPr>
          <w:lang w:val="ru-RU"/>
        </w:rPr>
        <w:t xml:space="preserve"> 120-100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286584" w14:paraId="7539B86B" w14:textId="77777777" w:rsidTr="00286584">
        <w:tc>
          <w:tcPr>
            <w:tcW w:w="4672" w:type="dxa"/>
          </w:tcPr>
          <w:p w14:paraId="53A0F830" w14:textId="1C9EDAE4" w:rsidR="00286584" w:rsidRDefault="00286584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Параметр</w:t>
            </w:r>
          </w:p>
        </w:tc>
        <w:tc>
          <w:tcPr>
            <w:tcW w:w="4673" w:type="dxa"/>
          </w:tcPr>
          <w:p w14:paraId="615E2EE4" w14:textId="462A26AA" w:rsidR="00286584" w:rsidRDefault="00286584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Значение</w:t>
            </w:r>
          </w:p>
        </w:tc>
      </w:tr>
      <w:tr w:rsidR="00286584" w14:paraId="362312DC" w14:textId="77777777" w:rsidTr="00286584">
        <w:tc>
          <w:tcPr>
            <w:tcW w:w="4672" w:type="dxa"/>
          </w:tcPr>
          <w:p w14:paraId="4264C7AC" w14:textId="0058C09A" w:rsidR="00286584" w:rsidRDefault="00286584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Тяга (при 2-х узлах), кгс</w:t>
            </w:r>
          </w:p>
        </w:tc>
        <w:tc>
          <w:tcPr>
            <w:tcW w:w="4673" w:type="dxa"/>
          </w:tcPr>
          <w:p w14:paraId="2F4CF36B" w14:textId="139B6126" w:rsidR="00286584" w:rsidRPr="00286584" w:rsidRDefault="00286584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60</w:t>
            </w:r>
          </w:p>
        </w:tc>
      </w:tr>
      <w:tr w:rsidR="00286584" w14:paraId="5889AE4F" w14:textId="77777777" w:rsidTr="00286584">
        <w:tc>
          <w:tcPr>
            <w:tcW w:w="4672" w:type="dxa"/>
          </w:tcPr>
          <w:p w14:paraId="7A97443B" w14:textId="430A4FCB" w:rsidR="00286584" w:rsidRDefault="00864B2A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Вес, кг</w:t>
            </w:r>
          </w:p>
        </w:tc>
        <w:tc>
          <w:tcPr>
            <w:tcW w:w="4673" w:type="dxa"/>
          </w:tcPr>
          <w:p w14:paraId="1821821F" w14:textId="3B340DCA" w:rsidR="00286584" w:rsidRDefault="00864B2A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1,2</w:t>
            </w:r>
          </w:p>
        </w:tc>
      </w:tr>
      <w:tr w:rsidR="00864B2A" w14:paraId="5824B049" w14:textId="77777777" w:rsidTr="00286584">
        <w:tc>
          <w:tcPr>
            <w:tcW w:w="4672" w:type="dxa"/>
          </w:tcPr>
          <w:p w14:paraId="5E91B23D" w14:textId="131DEB8A" w:rsidR="00864B2A" w:rsidRDefault="00864B2A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Входное напряжение, В</w:t>
            </w:r>
          </w:p>
        </w:tc>
        <w:tc>
          <w:tcPr>
            <w:tcW w:w="4673" w:type="dxa"/>
          </w:tcPr>
          <w:p w14:paraId="166FBFFB" w14:textId="58B52653" w:rsidR="00864B2A" w:rsidRDefault="00864B2A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24-350</w:t>
            </w:r>
          </w:p>
        </w:tc>
      </w:tr>
      <w:tr w:rsidR="00D708A7" w14:paraId="3157BD44" w14:textId="77777777" w:rsidTr="00286584">
        <w:tc>
          <w:tcPr>
            <w:tcW w:w="4672" w:type="dxa"/>
          </w:tcPr>
          <w:p w14:paraId="69C62AA3" w14:textId="1AD9F0C0" w:rsidR="00D708A7" w:rsidRDefault="00D708A7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Наибольший КПД</w:t>
            </w:r>
            <w:r w:rsidR="00003829">
              <w:rPr>
                <w:lang w:eastAsia="zh-CN" w:bidi="en-US"/>
              </w:rPr>
              <w:t xml:space="preserve"> (при 6 узлах)</w:t>
            </w:r>
            <w:r w:rsidR="00736F50">
              <w:rPr>
                <w:lang w:eastAsia="zh-CN" w:bidi="en-US"/>
              </w:rPr>
              <w:t>, %</w:t>
            </w:r>
          </w:p>
        </w:tc>
        <w:tc>
          <w:tcPr>
            <w:tcW w:w="4673" w:type="dxa"/>
          </w:tcPr>
          <w:p w14:paraId="725E93C4" w14:textId="0FCCCBF6" w:rsidR="00D708A7" w:rsidRDefault="00D708A7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63</w:t>
            </w:r>
          </w:p>
        </w:tc>
      </w:tr>
      <w:tr w:rsidR="006D5226" w14:paraId="0C86E593" w14:textId="77777777" w:rsidTr="00286584">
        <w:tc>
          <w:tcPr>
            <w:tcW w:w="4672" w:type="dxa"/>
          </w:tcPr>
          <w:p w14:paraId="6795A539" w14:textId="63D5B0D2" w:rsidR="006D5226" w:rsidRDefault="006D5226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lastRenderedPageBreak/>
              <w:t>Максимальная мощность</w:t>
            </w:r>
            <w:r w:rsidR="00675062">
              <w:rPr>
                <w:lang w:eastAsia="zh-CN" w:bidi="en-US"/>
              </w:rPr>
              <w:t xml:space="preserve"> (при 6 узлах)</w:t>
            </w:r>
            <w:r>
              <w:rPr>
                <w:lang w:eastAsia="zh-CN" w:bidi="en-US"/>
              </w:rPr>
              <w:t>, Вт</w:t>
            </w:r>
          </w:p>
        </w:tc>
        <w:tc>
          <w:tcPr>
            <w:tcW w:w="4673" w:type="dxa"/>
          </w:tcPr>
          <w:p w14:paraId="72F06CB2" w14:textId="462EC3AE" w:rsidR="006D5226" w:rsidRDefault="006D5226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170</w:t>
            </w:r>
          </w:p>
        </w:tc>
      </w:tr>
    </w:tbl>
    <w:p w14:paraId="7A3D6B8A" w14:textId="77777777" w:rsidR="00AC43AC" w:rsidRPr="00AC43AC" w:rsidRDefault="00AC43AC" w:rsidP="00AC43AC">
      <w:pPr>
        <w:rPr>
          <w:lang w:eastAsia="zh-CN" w:bidi="en-US"/>
        </w:rPr>
      </w:pPr>
    </w:p>
    <w:p w14:paraId="5DA4A8F3" w14:textId="77777777" w:rsidR="000D56E4" w:rsidRDefault="000D56E4" w:rsidP="000D56E4">
      <w:pPr>
        <w:ind w:firstLine="708"/>
      </w:pPr>
      <w:r w:rsidRPr="0026490F">
        <w:t>Уравнение</w:t>
      </w:r>
      <w:r>
        <w:t>, описывающее электрические процессы двигателя:</w:t>
      </w:r>
    </w:p>
    <w:p w14:paraId="10F25A22" w14:textId="77777777" w:rsidR="000D56E4" w:rsidRDefault="000D56E4" w:rsidP="000D56E4">
      <w:r w:rsidRPr="0026490F">
        <w:rPr>
          <w:position w:val="-24"/>
        </w:rPr>
        <w:object w:dxaOrig="2280" w:dyaOrig="620" w14:anchorId="0CB1E14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6.55pt;height:35.6pt" o:ole="">
            <v:imagedata r:id="rId10" o:title=""/>
          </v:shape>
          <o:OLEObject Type="Embed" ProgID="Equation.DSMT4" ShapeID="_x0000_i1025" DrawAspect="Content" ObjectID="_1670343561" r:id="rId11"/>
        </w:object>
      </w:r>
      <w:r w:rsidRPr="002566DC">
        <w:t>,</w:t>
      </w:r>
      <w:r>
        <w:t xml:space="preserve"> где</w:t>
      </w:r>
    </w:p>
    <w:p w14:paraId="3C787463" w14:textId="77777777" w:rsidR="000D56E4" w:rsidRDefault="000D56E4" w:rsidP="000D56E4">
      <w:r>
        <w:rPr>
          <w:lang w:val="en-US"/>
        </w:rPr>
        <w:t>U</w:t>
      </w:r>
      <w:r w:rsidRPr="00667A65">
        <w:t xml:space="preserve"> </w:t>
      </w:r>
      <w:r>
        <w:t>– напряжение, подаваемое на движитель</w:t>
      </w:r>
      <w:r w:rsidRPr="003F4916">
        <w:t xml:space="preserve">, </w:t>
      </w:r>
      <w:r>
        <w:rPr>
          <w:lang w:val="en-US"/>
        </w:rPr>
        <w:t>B</w:t>
      </w:r>
      <w:r>
        <w:t>;</w:t>
      </w:r>
    </w:p>
    <w:p w14:paraId="7415CFFB" w14:textId="77777777" w:rsidR="000D56E4" w:rsidRPr="002566DC" w:rsidRDefault="000D56E4" w:rsidP="000D56E4">
      <w:r>
        <w:rPr>
          <w:lang w:val="en-US"/>
        </w:rPr>
        <w:t>i</w:t>
      </w:r>
      <w:r w:rsidRPr="00667A65">
        <w:t xml:space="preserve"> </w:t>
      </w:r>
      <w:r>
        <w:t>–</w:t>
      </w:r>
      <w:r w:rsidRPr="002566DC">
        <w:t xml:space="preserve"> ток движителя,</w:t>
      </w:r>
      <w:r>
        <w:t xml:space="preserve"> А,</w:t>
      </w:r>
    </w:p>
    <w:p w14:paraId="03D8BE1B" w14:textId="77777777" w:rsidR="000D56E4" w:rsidRPr="002566DC" w:rsidRDefault="000D56E4" w:rsidP="000D56E4">
      <w:r>
        <w:rPr>
          <w:lang w:val="en-US"/>
        </w:rPr>
        <w:t>R</w:t>
      </w:r>
      <w:r>
        <w:t xml:space="preserve"> – сопротивление обмоток движителя, Ом,</w:t>
      </w:r>
    </w:p>
    <w:p w14:paraId="2D01D745" w14:textId="77777777" w:rsidR="000D56E4" w:rsidRPr="002566DC" w:rsidRDefault="000D56E4" w:rsidP="000D56E4">
      <w:r>
        <w:rPr>
          <w:lang w:val="en-US"/>
        </w:rPr>
        <w:t>L</w:t>
      </w:r>
      <w:r w:rsidRPr="00A2765F">
        <w:t xml:space="preserve"> </w:t>
      </w:r>
      <w:r>
        <w:t>– индуктивность обмоток движителя, Гн,</w:t>
      </w:r>
    </w:p>
    <w:p w14:paraId="3AAC3427" w14:textId="77777777" w:rsidR="000D56E4" w:rsidRPr="002566DC" w:rsidRDefault="000D56E4" w:rsidP="000D56E4">
      <w:r>
        <w:rPr>
          <w:lang w:val="en-US"/>
        </w:rPr>
        <w:t>Ke</w:t>
      </w:r>
      <w:r w:rsidRPr="007F7EE5">
        <w:t xml:space="preserve"> </w:t>
      </w:r>
      <w:r>
        <w:t>– коэффициент противоЭДС, В,</w:t>
      </w:r>
    </w:p>
    <w:p w14:paraId="7B599DF2" w14:textId="77777777" w:rsidR="000D56E4" w:rsidRPr="002566DC" w:rsidRDefault="000D56E4" w:rsidP="000D56E4">
      <w:r w:rsidRPr="007E67B7">
        <w:rPr>
          <w:position w:val="-12"/>
        </w:rPr>
        <w:object w:dxaOrig="380" w:dyaOrig="360" w14:anchorId="1F1D5BC8">
          <v:shape id="_x0000_i1026" type="#_x0000_t75" style="width:28.15pt;height:28.15pt" o:ole="">
            <v:imagedata r:id="rId12" o:title=""/>
          </v:shape>
          <o:OLEObject Type="Embed" ProgID="Equation.DSMT4" ShapeID="_x0000_i1026" DrawAspect="Content" ObjectID="_1670343562" r:id="rId13"/>
        </w:object>
      </w:r>
      <w:r>
        <w:t xml:space="preserve"> – угловая скорость вращения вала движителя с</w:t>
      </w:r>
      <w:r w:rsidRPr="003F4916">
        <w:rPr>
          <w:vertAlign w:val="superscript"/>
        </w:rPr>
        <w:t>-1</w:t>
      </w:r>
      <w:r>
        <w:t>.</w:t>
      </w:r>
    </w:p>
    <w:p w14:paraId="380D4EB1" w14:textId="77777777" w:rsidR="000D56E4" w:rsidRDefault="000D56E4" w:rsidP="000D56E4"/>
    <w:p w14:paraId="7190A6DA" w14:textId="77777777" w:rsidR="000D56E4" w:rsidRDefault="000D56E4" w:rsidP="000D56E4">
      <w:r>
        <w:t>Уравнения</w:t>
      </w:r>
      <w:r w:rsidRPr="0026490F">
        <w:t xml:space="preserve"> момента</w:t>
      </w:r>
      <w:r>
        <w:t xml:space="preserve"> могут быть представлены как</w:t>
      </w:r>
      <w:r w:rsidRPr="0026490F">
        <w:t>:</w:t>
      </w:r>
    </w:p>
    <w:p w14:paraId="555DEF22" w14:textId="77777777" w:rsidR="000D56E4" w:rsidRDefault="000D56E4" w:rsidP="000D56E4">
      <w:r w:rsidRPr="0026490F">
        <w:rPr>
          <w:position w:val="-12"/>
        </w:rPr>
        <w:object w:dxaOrig="1040" w:dyaOrig="360" w14:anchorId="4456D774">
          <v:shape id="_x0000_i1027" type="#_x0000_t75" style="width:1in;height:21.5pt" o:ole="">
            <v:imagedata r:id="rId14" o:title=""/>
          </v:shape>
          <o:OLEObject Type="Embed" ProgID="Equation.DSMT4" ShapeID="_x0000_i1027" DrawAspect="Content" ObjectID="_1670343563" r:id="rId15"/>
        </w:object>
      </w:r>
      <w:r>
        <w:t>,</w:t>
      </w:r>
    </w:p>
    <w:p w14:paraId="0FABC199" w14:textId="77777777" w:rsidR="000D56E4" w:rsidRPr="00A52798" w:rsidRDefault="000D56E4" w:rsidP="000D56E4">
      <w:r>
        <w:t xml:space="preserve">где </w:t>
      </w:r>
      <w:r w:rsidRPr="0026490F">
        <w:rPr>
          <w:position w:val="-12"/>
        </w:rPr>
        <w:object w:dxaOrig="340" w:dyaOrig="360" w14:anchorId="52946823">
          <v:shape id="_x0000_i1028" type="#_x0000_t75" style="width:21.5pt;height:21.5pt" o:ole="">
            <v:imagedata r:id="rId16" o:title=""/>
          </v:shape>
          <o:OLEObject Type="Embed" ProgID="Equation.DSMT4" ShapeID="_x0000_i1028" DrawAspect="Content" ObjectID="_1670343564" r:id="rId17"/>
        </w:object>
      </w:r>
      <w:r>
        <w:t xml:space="preserve">– коэффициент момента движителя, </w:t>
      </w:r>
      <w:r w:rsidRPr="00E66A15">
        <w:rPr>
          <w:position w:val="-24"/>
        </w:rPr>
        <w:object w:dxaOrig="560" w:dyaOrig="620" w14:anchorId="226BEF3E">
          <v:shape id="_x0000_i1029" type="#_x0000_t75" style="width:36.4pt;height:35.6pt" o:ole="">
            <v:imagedata r:id="rId18" o:title=""/>
          </v:shape>
          <o:OLEObject Type="Embed" ProgID="Equation.DSMT4" ShapeID="_x0000_i1029" DrawAspect="Content" ObjectID="_1670343565" r:id="rId19"/>
        </w:object>
      </w:r>
      <w:r>
        <w:t>;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175"/>
        <w:gridCol w:w="1277"/>
      </w:tblGrid>
      <w:tr w:rsidR="000D56E4" w:rsidRPr="00CC42CF" w14:paraId="6952F3DB" w14:textId="77777777" w:rsidTr="00FC2CCE">
        <w:trPr>
          <w:trHeight w:val="2574"/>
        </w:trPr>
        <w:tc>
          <w:tcPr>
            <w:tcW w:w="7175" w:type="dxa"/>
          </w:tcPr>
          <w:p w14:paraId="4B2EC0AE" w14:textId="77777777" w:rsidR="000D56E4" w:rsidRDefault="000D56E4" w:rsidP="00FC2CCE">
            <w:pPr>
              <w:spacing w:after="160"/>
            </w:pPr>
            <w:r w:rsidRPr="00203DB2">
              <w:rPr>
                <w:position w:val="-24"/>
              </w:rPr>
              <w:object w:dxaOrig="2720" w:dyaOrig="639" w14:anchorId="21C5DFE9">
                <v:shape id="_x0000_i1030" type="#_x0000_t75" style="width:172.15pt;height:43.85pt" o:ole="">
                  <v:imagedata r:id="rId20" o:title=""/>
                </v:shape>
                <o:OLEObject Type="Embed" ProgID="Equation.DSMT4" ShapeID="_x0000_i1030" DrawAspect="Content" ObjectID="_1670343566" r:id="rId21"/>
              </w:object>
            </w:r>
            <w:r>
              <w:t>,</w:t>
            </w:r>
          </w:p>
          <w:p w14:paraId="5BA2B298" w14:textId="77777777" w:rsidR="000D56E4" w:rsidRDefault="000D56E4" w:rsidP="00FC2CCE">
            <w:pPr>
              <w:spacing w:after="160"/>
            </w:pPr>
            <w:r w:rsidRPr="007E67B7">
              <w:rPr>
                <w:position w:val="-12"/>
              </w:rPr>
              <w:object w:dxaOrig="279" w:dyaOrig="360" w14:anchorId="3F2BC4F0">
                <v:shape id="_x0000_i1031" type="#_x0000_t75" style="width:21.5pt;height:21.5pt" o:ole="">
                  <v:imagedata r:id="rId22" o:title=""/>
                </v:shape>
                <o:OLEObject Type="Embed" ProgID="Equation.DSMT4" ShapeID="_x0000_i1031" DrawAspect="Content" ObjectID="_1670343567" r:id="rId23"/>
              </w:object>
            </w:r>
            <w:r>
              <w:t>– суммарный момент инерции движителя, кг ∙м</w:t>
            </w:r>
            <w:r w:rsidRPr="003F4916">
              <w:rPr>
                <w:vertAlign w:val="superscript"/>
              </w:rPr>
              <w:t>2</w:t>
            </w:r>
            <w:r>
              <w:t>,</w:t>
            </w:r>
          </w:p>
          <w:p w14:paraId="0BAA53D4" w14:textId="77777777" w:rsidR="000D56E4" w:rsidRPr="00A52798" w:rsidRDefault="000D56E4" w:rsidP="00FC2CCE">
            <w:pPr>
              <w:spacing w:after="160"/>
            </w:pPr>
            <w:r w:rsidRPr="007E67B7">
              <w:rPr>
                <w:position w:val="-12"/>
              </w:rPr>
              <w:object w:dxaOrig="380" w:dyaOrig="360" w14:anchorId="0D2EF61F">
                <v:shape id="_x0000_i1032" type="#_x0000_t75" style="width:28.15pt;height:21.5pt" o:ole="">
                  <v:imagedata r:id="rId24" o:title=""/>
                </v:shape>
                <o:OLEObject Type="Embed" ProgID="Equation.DSMT4" ShapeID="_x0000_i1032" DrawAspect="Content" ObjectID="_1670343568" r:id="rId25"/>
              </w:object>
            </w:r>
            <w:r>
              <w:t>– коэффициент гребного винта, кг ∙м</w:t>
            </w:r>
            <w:r w:rsidRPr="003F4916">
              <w:rPr>
                <w:vertAlign w:val="superscript"/>
              </w:rPr>
              <w:t>2</w:t>
            </w:r>
            <w:r>
              <w:t>.</w:t>
            </w:r>
          </w:p>
        </w:tc>
        <w:tc>
          <w:tcPr>
            <w:tcW w:w="1277" w:type="dxa"/>
          </w:tcPr>
          <w:p w14:paraId="205EA0FE" w14:textId="77777777" w:rsidR="000D56E4" w:rsidRDefault="000D56E4" w:rsidP="00FC2CCE">
            <w:pPr>
              <w:spacing w:after="160"/>
              <w:jc w:val="right"/>
            </w:pPr>
          </w:p>
        </w:tc>
      </w:tr>
    </w:tbl>
    <w:p w14:paraId="25D4DE42" w14:textId="60962464" w:rsidR="009A560D" w:rsidRDefault="005E3776" w:rsidP="00874A9D">
      <w:pPr>
        <w:ind w:firstLine="709"/>
      </w:pPr>
      <w:r>
        <w:t>По приведённым выше уравнениям составим структурную схему движителя</w:t>
      </w:r>
      <w:r w:rsidR="00165B58">
        <w:t>, показанную на рисунке</w:t>
      </w:r>
      <w:r w:rsidR="00EF0C33">
        <w:t xml:space="preserve"> </w:t>
      </w:r>
      <w:r w:rsidR="00EF0C33">
        <w:fldChar w:fldCharType="begin"/>
      </w:r>
      <w:r w:rsidR="00EF0C33">
        <w:instrText xml:space="preserve"> REF _Ref59370965 \h  \* MERGEFORMAT </w:instrText>
      </w:r>
      <w:r w:rsidR="00EF0C33">
        <w:fldChar w:fldCharType="separate"/>
      </w:r>
      <w:r w:rsidR="00CD21CD" w:rsidRPr="00CD21CD">
        <w:rPr>
          <w:vanish/>
        </w:rPr>
        <w:t xml:space="preserve">Рисунок  </w:t>
      </w:r>
      <w:r w:rsidR="00CD21CD">
        <w:rPr>
          <w:noProof/>
        </w:rPr>
        <w:t>3</w:t>
      </w:r>
      <w:r w:rsidR="00EF0C33">
        <w:fldChar w:fldCharType="end"/>
      </w:r>
      <w:r>
        <w:t>.</w:t>
      </w:r>
    </w:p>
    <w:p w14:paraId="0723AB0E" w14:textId="227A718B" w:rsidR="005E3776" w:rsidRDefault="005E3776" w:rsidP="00371F87">
      <w:pPr>
        <w:jc w:val="center"/>
        <w:rPr>
          <w:lang w:eastAsia="zh-CN" w:bidi="en-US"/>
        </w:rPr>
      </w:pPr>
      <w:r>
        <w:rPr>
          <w:noProof/>
        </w:rPr>
        <w:lastRenderedPageBreak/>
        <w:drawing>
          <wp:inline distT="0" distB="0" distL="0" distR="0" wp14:anchorId="292CEC6A" wp14:editId="0B9ABBB3">
            <wp:extent cx="5185458" cy="1856584"/>
            <wp:effectExtent l="0" t="0" r="0" b="0"/>
            <wp:docPr id="203" name="Рисунок 203" descr="Двигател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Двигатель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19" cy="1863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2A6A8" w14:textId="1C6CB84B" w:rsidR="005E3776" w:rsidRPr="00A64A62" w:rsidRDefault="0098183C" w:rsidP="00B91AF6">
      <w:pPr>
        <w:pStyle w:val="a4"/>
        <w:rPr>
          <w:lang w:val="ru-RU"/>
        </w:rPr>
      </w:pPr>
      <w:bookmarkStart w:id="11" w:name="_Ref59370965"/>
      <w:r w:rsidRPr="00A64A62">
        <w:rPr>
          <w:lang w:val="ru-RU"/>
        </w:rPr>
        <w:t xml:space="preserve">Рисунок  </w:t>
      </w:r>
      <w:r>
        <w:fldChar w:fldCharType="begin"/>
      </w:r>
      <w:r w:rsidRPr="00A64A62">
        <w:rPr>
          <w:lang w:val="ru-RU"/>
        </w:rPr>
        <w:instrText xml:space="preserve"> </w:instrText>
      </w:r>
      <w:r>
        <w:instrText>SEQ</w:instrText>
      </w:r>
      <w:r w:rsidRPr="00A64A62">
        <w:rPr>
          <w:lang w:val="ru-RU"/>
        </w:rPr>
        <w:instrText xml:space="preserve"> Рисунок_ \* </w:instrText>
      </w:r>
      <w:r>
        <w:instrText>ARABIC</w:instrText>
      </w:r>
      <w:r w:rsidRPr="00A64A62">
        <w:rPr>
          <w:lang w:val="ru-RU"/>
        </w:rPr>
        <w:instrText xml:space="preserve"> </w:instrText>
      </w:r>
      <w:r>
        <w:fldChar w:fldCharType="separate"/>
      </w:r>
      <w:r w:rsidR="00CD21CD" w:rsidRPr="00C323B0">
        <w:rPr>
          <w:noProof/>
          <w:lang w:val="ru-RU"/>
        </w:rPr>
        <w:t>3</w:t>
      </w:r>
      <w:r>
        <w:fldChar w:fldCharType="end"/>
      </w:r>
      <w:bookmarkEnd w:id="11"/>
      <w:r w:rsidRPr="00A64A62">
        <w:rPr>
          <w:lang w:val="ru-RU"/>
        </w:rPr>
        <w:t xml:space="preserve"> – Нелинейная структурная схема движителя</w:t>
      </w:r>
    </w:p>
    <w:p w14:paraId="5B91CB5B" w14:textId="77777777" w:rsidR="00B04C2E" w:rsidRPr="00B04C2E" w:rsidRDefault="00B04C2E" w:rsidP="00B04C2E">
      <w:pPr>
        <w:rPr>
          <w:lang w:eastAsia="zh-CN" w:bidi="en-US"/>
        </w:rPr>
      </w:pPr>
    </w:p>
    <w:p w14:paraId="6248632B" w14:textId="6808BEAD" w:rsidR="00994631" w:rsidRDefault="00994631" w:rsidP="00B04C2E">
      <w:pPr>
        <w:ind w:firstLine="709"/>
        <w:rPr>
          <w:strike/>
        </w:rPr>
      </w:pPr>
      <w:r>
        <w:t xml:space="preserve">Движитель является покупным устройством и представляет собой совокупность электродвигателя и гребного винта. Передаточную функцию движителя </w:t>
      </w:r>
      <w:r w:rsidRPr="007E67B7">
        <w:rPr>
          <w:position w:val="-12"/>
        </w:rPr>
        <w:object w:dxaOrig="740" w:dyaOrig="360" w14:anchorId="1747F029">
          <v:shape id="_x0000_i1033" type="#_x0000_t75" style="width:50.5pt;height:21.5pt" o:ole="">
            <v:imagedata r:id="rId27" o:title=""/>
          </v:shape>
          <o:OLEObject Type="Embed" ProgID="Equation.DSMT4" ShapeID="_x0000_i1033" DrawAspect="Content" ObjectID="_1670343569" r:id="rId28"/>
        </w:object>
      </w:r>
      <w:r>
        <w:t>представим апериодическим звеном с коэффициентом усиления</w:t>
      </w:r>
      <w:r w:rsidR="00DC18E3">
        <w:t xml:space="preserve"> </w:t>
      </w:r>
      <w:r w:rsidR="00DD744E">
        <w:t>К</w:t>
      </w:r>
      <w:r w:rsidR="00DD744E" w:rsidRPr="00DD744E">
        <w:rPr>
          <w:vertAlign w:val="subscript"/>
        </w:rPr>
        <w:t>дв</w:t>
      </w:r>
      <w:r>
        <w:t xml:space="preserve">, а постоянную времени </w:t>
      </w:r>
      <w:r w:rsidRPr="007E67B7">
        <w:rPr>
          <w:position w:val="-12"/>
        </w:rPr>
        <w:object w:dxaOrig="340" w:dyaOrig="360" w14:anchorId="3DD50F1D">
          <v:shape id="_x0000_i1034" type="#_x0000_t75" style="width:21.5pt;height:21.5pt" o:ole="">
            <v:imagedata r:id="rId29" o:title=""/>
          </v:shape>
          <o:OLEObject Type="Embed" ProgID="Equation.DSMT4" ShapeID="_x0000_i1034" DrawAspect="Content" ObjectID="_1670343570" r:id="rId30"/>
        </w:object>
      </w:r>
      <w:r w:rsidR="00DC18E3">
        <w:t>примем равной</w:t>
      </w:r>
      <w:r>
        <w:t xml:space="preserve"> 0,</w:t>
      </w:r>
      <w:r w:rsidR="00DC18E3">
        <w:t>3</w:t>
      </w:r>
      <w:r>
        <w:t xml:space="preserve"> с</w:t>
      </w:r>
      <w:r w:rsidR="00DC18E3">
        <w:t>, поскольку небольшой ВМА обладает малой инерцией.</w:t>
      </w:r>
    </w:p>
    <w:p w14:paraId="0E114A2E" w14:textId="77777777" w:rsidR="00994631" w:rsidRDefault="00994631" w:rsidP="00994631">
      <w:pPr>
        <w:ind w:firstLine="708"/>
      </w:pPr>
      <w:r>
        <w:t xml:space="preserve">Итоговое уравнение динамики движителя: </w:t>
      </w:r>
    </w:p>
    <w:tbl>
      <w:tblPr>
        <w:tblStyle w:val="a7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54"/>
        <w:gridCol w:w="3391"/>
      </w:tblGrid>
      <w:tr w:rsidR="00994631" w14:paraId="3B65FCCA" w14:textId="77777777" w:rsidTr="00FC2CCE">
        <w:trPr>
          <w:jc w:val="center"/>
        </w:trPr>
        <w:tc>
          <w:tcPr>
            <w:tcW w:w="5954" w:type="dxa"/>
            <w:vAlign w:val="center"/>
          </w:tcPr>
          <w:p w14:paraId="48578D38" w14:textId="53D7142F" w:rsidR="00994631" w:rsidRPr="003F4916" w:rsidRDefault="009763E4" w:rsidP="00FC2CCE">
            <w:pPr>
              <w:rPr>
                <w:sz w:val="24"/>
              </w:rPr>
            </w:pPr>
            <w:r w:rsidRPr="00BF4F88">
              <w:rPr>
                <w:position w:val="-24"/>
              </w:rPr>
              <w:object w:dxaOrig="1960" w:dyaOrig="620" w14:anchorId="31B1AA8C">
                <v:shape id="_x0000_i1035" type="#_x0000_t75" style="width:110.05pt;height:37.25pt" o:ole="">
                  <v:imagedata r:id="rId31" o:title=""/>
                </v:shape>
                <o:OLEObject Type="Embed" ProgID="Equation.DSMT4" ShapeID="_x0000_i1035" DrawAspect="Content" ObjectID="_1670343571" r:id="rId32"/>
              </w:object>
            </w:r>
          </w:p>
        </w:tc>
        <w:tc>
          <w:tcPr>
            <w:tcW w:w="3391" w:type="dxa"/>
            <w:vAlign w:val="center"/>
          </w:tcPr>
          <w:p w14:paraId="61D17442" w14:textId="77777777" w:rsidR="00994631" w:rsidRDefault="00994631" w:rsidP="00FC2CCE">
            <w:pPr>
              <w:jc w:val="right"/>
            </w:pPr>
          </w:p>
        </w:tc>
      </w:tr>
    </w:tbl>
    <w:p w14:paraId="529FB20A" w14:textId="77777777" w:rsidR="00994631" w:rsidRDefault="00994631" w:rsidP="00994631">
      <w:r>
        <w:t>а передаточная функция примет вид: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72"/>
        <w:gridCol w:w="4673"/>
      </w:tblGrid>
      <w:tr w:rsidR="00994631" w14:paraId="292B9E2B" w14:textId="77777777" w:rsidTr="00FC2CCE">
        <w:tc>
          <w:tcPr>
            <w:tcW w:w="4672" w:type="dxa"/>
            <w:vAlign w:val="center"/>
          </w:tcPr>
          <w:p w14:paraId="537E0F9C" w14:textId="77777777" w:rsidR="00994631" w:rsidRDefault="00994631" w:rsidP="00FC2CCE">
            <w:r w:rsidRPr="00C55B35">
              <w:rPr>
                <w:position w:val="-32"/>
              </w:rPr>
              <w:object w:dxaOrig="2540" w:dyaOrig="720" w14:anchorId="07E87CA1">
                <v:shape id="_x0000_i1036" type="#_x0000_t75" style="width:179.6pt;height:43.85pt" o:ole="">
                  <v:imagedata r:id="rId33" o:title=""/>
                </v:shape>
                <o:OLEObject Type="Embed" ProgID="Equation.DSMT4" ShapeID="_x0000_i1036" DrawAspect="Content" ObjectID="_1670343572" r:id="rId34"/>
              </w:object>
            </w:r>
          </w:p>
        </w:tc>
        <w:tc>
          <w:tcPr>
            <w:tcW w:w="4673" w:type="dxa"/>
            <w:vAlign w:val="center"/>
          </w:tcPr>
          <w:p w14:paraId="2629B5AE" w14:textId="24E80A17" w:rsidR="00994631" w:rsidRDefault="00994631" w:rsidP="00B91AF6">
            <w:pPr>
              <w:pStyle w:val="a4"/>
            </w:pPr>
            <w:bookmarkStart w:id="12" w:name="_Ref10803797"/>
            <w:r w:rsidRPr="00BD3E61">
              <w:t>(</w:t>
            </w:r>
            <w:r w:rsidR="00CB31C2">
              <w:fldChar w:fldCharType="begin"/>
            </w:r>
            <w:r w:rsidR="00CB31C2">
              <w:instrText xml:space="preserve"> SEQ Формула \* ARABIC </w:instrText>
            </w:r>
            <w:r w:rsidR="00CB31C2">
              <w:fldChar w:fldCharType="separate"/>
            </w:r>
            <w:r w:rsidR="00CD21CD">
              <w:rPr>
                <w:noProof/>
              </w:rPr>
              <w:t>1</w:t>
            </w:r>
            <w:r w:rsidR="00CB31C2">
              <w:fldChar w:fldCharType="end"/>
            </w:r>
            <w:r w:rsidRPr="00BD3E61">
              <w:t>)</w:t>
            </w:r>
            <w:bookmarkEnd w:id="12"/>
          </w:p>
        </w:tc>
      </w:tr>
    </w:tbl>
    <w:p w14:paraId="095F95D1" w14:textId="77777777" w:rsidR="00994631" w:rsidRDefault="00994631" w:rsidP="00994631">
      <w:r>
        <w:t>где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08"/>
        <w:gridCol w:w="1837"/>
      </w:tblGrid>
      <w:tr w:rsidR="00994631" w14:paraId="52F24815" w14:textId="77777777" w:rsidTr="00DD744E">
        <w:trPr>
          <w:trHeight w:val="685"/>
        </w:trPr>
        <w:tc>
          <w:tcPr>
            <w:tcW w:w="7508" w:type="dxa"/>
          </w:tcPr>
          <w:p w14:paraId="54545781" w14:textId="6AB2D2DC" w:rsidR="009949C4" w:rsidRDefault="00AE48D5" w:rsidP="00FC2CCE">
            <w:r w:rsidRPr="007E67B7">
              <w:rPr>
                <w:position w:val="-6"/>
              </w:rPr>
              <w:object w:dxaOrig="260" w:dyaOrig="279" w14:anchorId="4F4ECB1F">
                <v:shape id="_x0000_i1037" type="#_x0000_t75" style="width:16.55pt;height:16.55pt" o:ole="">
                  <v:imagedata r:id="rId35" o:title=""/>
                </v:shape>
                <o:OLEObject Type="Embed" ProgID="Equation.DSMT4" ShapeID="_x0000_i1037" DrawAspect="Content" ObjectID="_1670343573" r:id="rId36"/>
              </w:object>
            </w:r>
            <w:r>
              <w:sym w:font="Symbol" w:char="F02D"/>
            </w:r>
            <w:r w:rsidRPr="003F4916">
              <w:t xml:space="preserve"> </w:t>
            </w:r>
            <w:r>
              <w:t>напряжение, В,</w:t>
            </w:r>
          </w:p>
          <w:p w14:paraId="695030AA" w14:textId="751586B9" w:rsidR="009949C4" w:rsidRDefault="009949C4" w:rsidP="009949C4">
            <w:pPr>
              <w:jc w:val="left"/>
            </w:pPr>
            <w:r w:rsidRPr="00383F4B">
              <w:rPr>
                <w:position w:val="-12"/>
              </w:rPr>
              <w:object w:dxaOrig="2100" w:dyaOrig="360" w14:anchorId="561304BE">
                <v:shape id="_x0000_i1038" type="#_x0000_t75" style="width:151.45pt;height:21.5pt" o:ole="">
                  <v:imagedata r:id="rId37" o:title=""/>
                </v:shape>
                <o:OLEObject Type="Embed" ProgID="Equation.DSMT4" ShapeID="_x0000_i1038" DrawAspect="Content" ObjectID="_1670343574" r:id="rId38"/>
              </w:object>
            </w:r>
            <w:r>
              <w:sym w:font="Symbol" w:char="F02D"/>
            </w:r>
            <w:r w:rsidRPr="003F4916">
              <w:t xml:space="preserve"> </w:t>
            </w:r>
            <w:r>
              <w:t>тяга одного движителя, Н</w:t>
            </w:r>
            <w:r w:rsidR="006B69CA">
              <w:t>,</w:t>
            </w:r>
          </w:p>
          <w:p w14:paraId="3A032014" w14:textId="49EE6792" w:rsidR="009949C4" w:rsidRDefault="009949C4" w:rsidP="00FC2CCE">
            <w:r w:rsidRPr="00383F4B">
              <w:rPr>
                <w:position w:val="-12"/>
              </w:rPr>
              <w:object w:dxaOrig="920" w:dyaOrig="360" w14:anchorId="69039816">
                <v:shape id="_x0000_i1039" type="#_x0000_t75" style="width:66.2pt;height:21.5pt" o:ole="">
                  <v:imagedata r:id="rId39" o:title=""/>
                </v:shape>
                <o:OLEObject Type="Embed" ProgID="Equation.DSMT4" ShapeID="_x0000_i1039" DrawAspect="Content" ObjectID="_1670343575" r:id="rId40"/>
              </w:object>
            </w:r>
            <w:r>
              <w:sym w:font="Symbol" w:char="F02D"/>
            </w:r>
            <w:r>
              <w:t xml:space="preserve"> постоянная времени движителя, с,</w:t>
            </w:r>
          </w:p>
          <w:p w14:paraId="33031D43" w14:textId="293103AB" w:rsidR="00994631" w:rsidRDefault="009949C4" w:rsidP="00FC2CCE">
            <w:r w:rsidRPr="009949C4">
              <w:rPr>
                <w:position w:val="-24"/>
              </w:rPr>
              <w:object w:dxaOrig="1740" w:dyaOrig="620" w14:anchorId="7D01CFB4">
                <v:shape id="_x0000_i1040" type="#_x0000_t75" style="width:112.55pt;height:36.4pt" o:ole="">
                  <v:imagedata r:id="rId41" o:title=""/>
                </v:shape>
                <o:OLEObject Type="Embed" ProgID="Equation.DSMT4" ShapeID="_x0000_i1040" DrawAspect="Content" ObjectID="_1670343576" r:id="rId42"/>
              </w:object>
            </w:r>
            <w:r w:rsidR="00994631">
              <w:t xml:space="preserve"> </w:t>
            </w:r>
            <w:r w:rsidR="00994631">
              <w:sym w:font="Symbol" w:char="F02D"/>
            </w:r>
            <w:r w:rsidR="00994631">
              <w:t xml:space="preserve"> коэффициент усиления движителя, Н/В</w:t>
            </w:r>
            <w:r w:rsidR="004F262A">
              <w:t>.</w:t>
            </w:r>
          </w:p>
        </w:tc>
        <w:tc>
          <w:tcPr>
            <w:tcW w:w="1837" w:type="dxa"/>
          </w:tcPr>
          <w:p w14:paraId="19865EDF" w14:textId="77777777" w:rsidR="00994631" w:rsidRDefault="00994631" w:rsidP="00FC2CCE">
            <w:pPr>
              <w:jc w:val="right"/>
            </w:pPr>
          </w:p>
        </w:tc>
      </w:tr>
    </w:tbl>
    <w:p w14:paraId="1DE2465B" w14:textId="211DBA5E" w:rsidR="000D56E4" w:rsidRDefault="000D56E4" w:rsidP="009A560D">
      <w:pPr>
        <w:rPr>
          <w:lang w:eastAsia="zh-CN" w:bidi="en-US"/>
        </w:rPr>
      </w:pPr>
    </w:p>
    <w:p w14:paraId="4F9416F8" w14:textId="7F700494" w:rsidR="00425DD5" w:rsidRPr="00F276C6" w:rsidRDefault="00ED1D87" w:rsidP="003E603C">
      <w:pPr>
        <w:pStyle w:val="2"/>
        <w:rPr>
          <w:lang w:val="ru-RU"/>
        </w:rPr>
      </w:pPr>
      <w:bookmarkStart w:id="13" w:name="_Toc59724917"/>
      <w:r w:rsidRPr="00ED1D87">
        <w:rPr>
          <w:lang w:val="ru-RU"/>
        </w:rPr>
        <w:lastRenderedPageBreak/>
        <w:t>2.</w:t>
      </w:r>
      <w:r w:rsidR="00E2303A">
        <w:rPr>
          <w:lang w:val="ru-RU"/>
        </w:rPr>
        <w:t>2</w:t>
      </w:r>
      <w:r w:rsidRPr="00ED1D87">
        <w:rPr>
          <w:lang w:val="ru-RU"/>
        </w:rPr>
        <w:t xml:space="preserve"> </w:t>
      </w:r>
      <w:r w:rsidR="00D55FC2">
        <w:rPr>
          <w:lang w:val="ru-RU"/>
        </w:rPr>
        <w:t>Расчёт гидродинамической силы сопротивления</w:t>
      </w:r>
      <w:r w:rsidR="00F276C6">
        <w:rPr>
          <w:lang w:val="ru-RU"/>
        </w:rPr>
        <w:t xml:space="preserve"> при движении по маршу</w:t>
      </w:r>
      <w:bookmarkEnd w:id="13"/>
    </w:p>
    <w:p w14:paraId="11C66881" w14:textId="77777777" w:rsidR="003E603C" w:rsidRPr="00F276C6" w:rsidRDefault="003E603C" w:rsidP="003E603C">
      <w:pPr>
        <w:rPr>
          <w:lang w:eastAsia="zh-CN" w:bidi="en-US"/>
        </w:rPr>
      </w:pPr>
    </w:p>
    <w:p w14:paraId="79E3744C" w14:textId="54972967" w:rsidR="006A1E87" w:rsidRDefault="006A1E87" w:rsidP="006A1E87">
      <w:pPr>
        <w:ind w:firstLine="708"/>
      </w:pPr>
      <w:r>
        <w:t>С</w:t>
      </w:r>
      <w:r w:rsidRPr="00841CFE">
        <w:t xml:space="preserve"> </w:t>
      </w:r>
      <w:r>
        <w:t>помощью</w:t>
      </w:r>
      <w:r w:rsidRPr="00841CFE">
        <w:t xml:space="preserve"> </w:t>
      </w:r>
      <w:r>
        <w:t>пакета</w:t>
      </w:r>
      <w:r w:rsidRPr="00841CFE">
        <w:t xml:space="preserve"> </w:t>
      </w:r>
      <w:r>
        <w:rPr>
          <w:lang w:val="en-US"/>
        </w:rPr>
        <w:t>Solidworks</w:t>
      </w:r>
      <w:r w:rsidRPr="00841CFE">
        <w:t xml:space="preserve"> </w:t>
      </w:r>
      <w:r>
        <w:rPr>
          <w:lang w:val="en-US"/>
        </w:rPr>
        <w:t>Flow</w:t>
      </w:r>
      <w:r w:rsidRPr="00841CFE">
        <w:t xml:space="preserve"> </w:t>
      </w:r>
      <w:r>
        <w:rPr>
          <w:lang w:val="en-US"/>
        </w:rPr>
        <w:t>Simulation</w:t>
      </w:r>
      <w:r w:rsidRPr="00841CFE">
        <w:t xml:space="preserve"> 201</w:t>
      </w:r>
      <w:r w:rsidR="00621EA7">
        <w:t>9</w:t>
      </w:r>
      <w:r>
        <w:t xml:space="preserve"> [</w:t>
      </w:r>
      <w:r w:rsidR="00647D19">
        <w:fldChar w:fldCharType="begin"/>
      </w:r>
      <w:r w:rsidR="00647D19">
        <w:instrText xml:space="preserve"> REF _Ref59373289 \r \h </w:instrText>
      </w:r>
      <w:r w:rsidR="00647D19">
        <w:fldChar w:fldCharType="separate"/>
      </w:r>
      <w:r w:rsidR="00CD21CD">
        <w:t>2</w:t>
      </w:r>
      <w:r w:rsidR="00647D19">
        <w:fldChar w:fldCharType="end"/>
      </w:r>
      <w:r w:rsidRPr="007057E9">
        <w:t>]</w:t>
      </w:r>
      <w:r w:rsidRPr="00841CFE">
        <w:t xml:space="preserve"> </w:t>
      </w:r>
      <w:r>
        <w:t>исследуем гидродинамические характеристики упрощённой модели ПА</w:t>
      </w:r>
      <w:r w:rsidR="003B0721">
        <w:t xml:space="preserve">, показанной на рисунке </w:t>
      </w:r>
      <w:r w:rsidR="008F7294">
        <w:fldChar w:fldCharType="begin"/>
      </w:r>
      <w:r w:rsidR="008F7294">
        <w:instrText xml:space="preserve"> REF _Ref59365034 \h  \* MERGEFORMAT </w:instrText>
      </w:r>
      <w:r w:rsidR="008F7294">
        <w:fldChar w:fldCharType="separate"/>
      </w:r>
      <w:r w:rsidR="00CD21CD" w:rsidRPr="00CD21CD">
        <w:rPr>
          <w:vanish/>
        </w:rPr>
        <w:t xml:space="preserve">Рисунок  </w:t>
      </w:r>
      <w:r w:rsidR="00CD21CD">
        <w:rPr>
          <w:noProof/>
        </w:rPr>
        <w:t>4</w:t>
      </w:r>
      <w:r w:rsidR="008F7294">
        <w:fldChar w:fldCharType="end"/>
      </w:r>
      <w:r w:rsidRPr="007057E9">
        <w:t>.</w:t>
      </w:r>
    </w:p>
    <w:p w14:paraId="25F1893D" w14:textId="77777777" w:rsidR="006A1E87" w:rsidRDefault="006A1E87" w:rsidP="006A1E87">
      <w:r>
        <w:t>Параметры, указанные при создании проекта:</w:t>
      </w:r>
    </w:p>
    <w:p w14:paraId="3E2AA5ED" w14:textId="77777777" w:rsidR="006A1E87" w:rsidRDefault="006A1E87" w:rsidP="006A1E87">
      <w:pPr>
        <w:pStyle w:val="a8"/>
        <w:numPr>
          <w:ilvl w:val="0"/>
          <w:numId w:val="5"/>
        </w:numPr>
        <w:spacing w:line="360" w:lineRule="auto"/>
        <w:rPr>
          <w:sz w:val="28"/>
        </w:rPr>
      </w:pPr>
      <w:r>
        <w:rPr>
          <w:sz w:val="28"/>
        </w:rPr>
        <w:t>базовая ось – Х;</w:t>
      </w:r>
    </w:p>
    <w:p w14:paraId="052C5ADB" w14:textId="77777777" w:rsidR="006A1E87" w:rsidRDefault="006A1E87" w:rsidP="006A1E87">
      <w:pPr>
        <w:pStyle w:val="a8"/>
        <w:numPr>
          <w:ilvl w:val="0"/>
          <w:numId w:val="5"/>
        </w:numPr>
        <w:spacing w:line="360" w:lineRule="auto"/>
        <w:rPr>
          <w:sz w:val="28"/>
        </w:rPr>
      </w:pPr>
      <w:r>
        <w:rPr>
          <w:sz w:val="28"/>
        </w:rPr>
        <w:t>тип задачи – внешняя;</w:t>
      </w:r>
    </w:p>
    <w:p w14:paraId="11A62A4D" w14:textId="77777777" w:rsidR="006A1E87" w:rsidRDefault="006A1E87" w:rsidP="006A1E87">
      <w:pPr>
        <w:pStyle w:val="a8"/>
        <w:numPr>
          <w:ilvl w:val="0"/>
          <w:numId w:val="5"/>
        </w:numPr>
        <w:spacing w:line="360" w:lineRule="auto"/>
        <w:rPr>
          <w:sz w:val="28"/>
        </w:rPr>
      </w:pPr>
      <w:r>
        <w:rPr>
          <w:sz w:val="28"/>
        </w:rPr>
        <w:t>текучая среда – жидкость (вода);</w:t>
      </w:r>
    </w:p>
    <w:p w14:paraId="2EB17BEE" w14:textId="77777777" w:rsidR="006A1E87" w:rsidRPr="007F727B" w:rsidRDefault="006A1E87" w:rsidP="006A1E87">
      <w:pPr>
        <w:pStyle w:val="a8"/>
        <w:numPr>
          <w:ilvl w:val="0"/>
          <w:numId w:val="5"/>
        </w:numPr>
        <w:spacing w:line="360" w:lineRule="auto"/>
        <w:rPr>
          <w:sz w:val="28"/>
        </w:rPr>
      </w:pPr>
      <w:r>
        <w:rPr>
          <w:sz w:val="28"/>
        </w:rPr>
        <w:t>тип течения – ламинарное и турбулентное.</w:t>
      </w:r>
    </w:p>
    <w:p w14:paraId="6DC68C02" w14:textId="4E59F575" w:rsidR="00153B38" w:rsidRDefault="00153B38" w:rsidP="00BF7FF6">
      <w:pPr>
        <w:spacing w:after="0"/>
        <w:rPr>
          <w:rFonts w:eastAsia="Calibri" w:cs="Times New Roman"/>
          <w:szCs w:val="28"/>
          <w:lang w:eastAsia="ru-RU"/>
        </w:rPr>
      </w:pPr>
    </w:p>
    <w:p w14:paraId="6C2A6418" w14:textId="4C75C2BB" w:rsidR="00D8399A" w:rsidRDefault="00D8399A" w:rsidP="00D8399A">
      <w:pPr>
        <w:spacing w:after="0"/>
        <w:jc w:val="center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117BB0FB" wp14:editId="418FB9E3">
            <wp:extent cx="5243209" cy="2698752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125" cy="2704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F203F" w14:textId="77777777" w:rsidR="00D8399A" w:rsidRDefault="00D8399A" w:rsidP="00BF7FF6">
      <w:pPr>
        <w:spacing w:after="0"/>
        <w:rPr>
          <w:rFonts w:eastAsia="Calibri" w:cs="Times New Roman"/>
          <w:szCs w:val="28"/>
          <w:lang w:eastAsia="ru-RU"/>
        </w:rPr>
      </w:pPr>
    </w:p>
    <w:p w14:paraId="7D936B7F" w14:textId="602D943A" w:rsidR="00FC61DC" w:rsidRPr="00A64A62" w:rsidRDefault="0037701C" w:rsidP="00B91AF6">
      <w:pPr>
        <w:pStyle w:val="a4"/>
        <w:rPr>
          <w:rFonts w:eastAsia="Calibri"/>
          <w:szCs w:val="24"/>
          <w:lang w:val="ru-RU" w:eastAsia="ru-RU"/>
        </w:rPr>
      </w:pPr>
      <w:bookmarkStart w:id="14" w:name="_Ref59365034"/>
      <w:r w:rsidRPr="00A64A62">
        <w:rPr>
          <w:lang w:val="ru-RU"/>
        </w:rPr>
        <w:t xml:space="preserve">Рисунок  </w:t>
      </w:r>
      <w:r>
        <w:fldChar w:fldCharType="begin"/>
      </w:r>
      <w:r w:rsidRPr="00A64A62">
        <w:rPr>
          <w:lang w:val="ru-RU"/>
        </w:rPr>
        <w:instrText xml:space="preserve"> </w:instrText>
      </w:r>
      <w:r>
        <w:instrText>SEQ</w:instrText>
      </w:r>
      <w:r w:rsidRPr="00A64A62">
        <w:rPr>
          <w:lang w:val="ru-RU"/>
        </w:rPr>
        <w:instrText xml:space="preserve"> Рисунок_ \* </w:instrText>
      </w:r>
      <w:r>
        <w:instrText>ARABIC</w:instrText>
      </w:r>
      <w:r w:rsidRPr="00A64A62">
        <w:rPr>
          <w:lang w:val="ru-RU"/>
        </w:rPr>
        <w:instrText xml:space="preserve"> </w:instrText>
      </w:r>
      <w:r>
        <w:fldChar w:fldCharType="separate"/>
      </w:r>
      <w:r w:rsidR="00CD21CD" w:rsidRPr="00C323B0">
        <w:rPr>
          <w:noProof/>
          <w:lang w:val="ru-RU"/>
        </w:rPr>
        <w:t>4</w:t>
      </w:r>
      <w:r>
        <w:fldChar w:fldCharType="end"/>
      </w:r>
      <w:bookmarkEnd w:id="14"/>
      <w:r w:rsidRPr="00A64A62">
        <w:rPr>
          <w:lang w:val="ru-RU"/>
        </w:rPr>
        <w:t xml:space="preserve"> </w:t>
      </w:r>
      <w:r w:rsidR="00FC61DC" w:rsidRPr="00FC61DC">
        <w:rPr>
          <w:rFonts w:eastAsia="Calibri"/>
          <w:szCs w:val="24"/>
          <w:lang w:eastAsia="ru-RU"/>
        </w:rPr>
        <w:sym w:font="Symbol" w:char="F02D"/>
      </w:r>
      <w:r w:rsidR="00FC61DC" w:rsidRPr="00A64A62">
        <w:rPr>
          <w:rFonts w:eastAsia="Calibri"/>
          <w:szCs w:val="24"/>
          <w:lang w:val="ru-RU" w:eastAsia="ru-RU"/>
        </w:rPr>
        <w:t xml:space="preserve"> Расчётная область</w:t>
      </w:r>
    </w:p>
    <w:p w14:paraId="1B8FD07D" w14:textId="77777777" w:rsidR="00FC61DC" w:rsidRPr="00FC61DC" w:rsidRDefault="00FC61DC" w:rsidP="00FC61DC">
      <w:pPr>
        <w:spacing w:after="0" w:line="240" w:lineRule="auto"/>
        <w:rPr>
          <w:rFonts w:eastAsia="Calibri" w:cs="Times New Roman"/>
          <w:szCs w:val="24"/>
          <w:lang w:eastAsia="ru-RU"/>
        </w:rPr>
      </w:pPr>
    </w:p>
    <w:p w14:paraId="773E0DDE" w14:textId="77777777" w:rsidR="00FC61DC" w:rsidRPr="00FC61DC" w:rsidRDefault="00FC61DC" w:rsidP="00FC61DC">
      <w:pPr>
        <w:spacing w:after="0" w:line="240" w:lineRule="auto"/>
        <w:rPr>
          <w:rFonts w:eastAsia="Calibri" w:cs="Times New Roman"/>
          <w:szCs w:val="24"/>
          <w:lang w:eastAsia="ru-RU"/>
        </w:rPr>
      </w:pPr>
    </w:p>
    <w:p w14:paraId="22A70246" w14:textId="24B17C84" w:rsidR="00FC61DC" w:rsidRPr="00FC61DC" w:rsidRDefault="00FC61DC" w:rsidP="00FC61DC">
      <w:pPr>
        <w:spacing w:after="0"/>
        <w:ind w:firstLine="708"/>
        <w:rPr>
          <w:rFonts w:eastAsia="Calibri" w:cs="Times New Roman"/>
          <w:szCs w:val="24"/>
          <w:lang w:eastAsia="ru-RU"/>
        </w:rPr>
      </w:pPr>
      <w:r w:rsidRPr="00FC61DC">
        <w:rPr>
          <w:rFonts w:eastAsia="Calibri" w:cs="Times New Roman"/>
          <w:szCs w:val="24"/>
          <w:lang w:eastAsia="ru-RU"/>
        </w:rPr>
        <w:t>В созданном проекте в разделе «Новое параметрическое исследование» в качестве параметра указываем значения скорости вдоль базовой оси Х в виде таблицы</w:t>
      </w:r>
      <w:r w:rsidR="007C7BC6">
        <w:rPr>
          <w:rFonts w:eastAsia="Calibri" w:cs="Times New Roman"/>
          <w:szCs w:val="24"/>
          <w:lang w:eastAsia="ru-RU"/>
        </w:rPr>
        <w:t xml:space="preserve"> как на рисунке </w:t>
      </w:r>
      <w:r w:rsidR="00B61DD5">
        <w:rPr>
          <w:rFonts w:eastAsia="Calibri" w:cs="Times New Roman"/>
          <w:szCs w:val="24"/>
          <w:lang w:eastAsia="ru-RU"/>
        </w:rPr>
        <w:fldChar w:fldCharType="begin"/>
      </w:r>
      <w:r w:rsidR="00B61DD5">
        <w:rPr>
          <w:rFonts w:eastAsia="Calibri" w:cs="Times New Roman"/>
          <w:szCs w:val="24"/>
          <w:lang w:eastAsia="ru-RU"/>
        </w:rPr>
        <w:instrText xml:space="preserve"> REF _Ref59365094 \h  \* MERGEFORMAT </w:instrText>
      </w:r>
      <w:r w:rsidR="00B61DD5">
        <w:rPr>
          <w:rFonts w:eastAsia="Calibri" w:cs="Times New Roman"/>
          <w:szCs w:val="24"/>
          <w:lang w:eastAsia="ru-RU"/>
        </w:rPr>
      </w:r>
      <w:r w:rsidR="00B61DD5">
        <w:rPr>
          <w:rFonts w:eastAsia="Calibri" w:cs="Times New Roman"/>
          <w:szCs w:val="24"/>
          <w:lang w:eastAsia="ru-RU"/>
        </w:rPr>
        <w:fldChar w:fldCharType="separate"/>
      </w:r>
      <w:r w:rsidR="00CD21CD" w:rsidRPr="00CD21CD">
        <w:rPr>
          <w:vanish/>
        </w:rPr>
        <w:t xml:space="preserve">Рисунок  </w:t>
      </w:r>
      <w:r w:rsidR="00CD21CD">
        <w:rPr>
          <w:noProof/>
        </w:rPr>
        <w:t>5</w:t>
      </w:r>
      <w:r w:rsidR="00B61DD5">
        <w:rPr>
          <w:rFonts w:eastAsia="Calibri" w:cs="Times New Roman"/>
          <w:szCs w:val="24"/>
          <w:lang w:eastAsia="ru-RU"/>
        </w:rPr>
        <w:fldChar w:fldCharType="end"/>
      </w:r>
      <w:r w:rsidRPr="00FC61DC">
        <w:rPr>
          <w:rFonts w:eastAsia="Calibri" w:cs="Times New Roman"/>
          <w:szCs w:val="24"/>
          <w:lang w:eastAsia="ru-RU"/>
        </w:rPr>
        <w:t>.</w:t>
      </w:r>
    </w:p>
    <w:p w14:paraId="3003BE31" w14:textId="67AAF70E" w:rsidR="001724BF" w:rsidRPr="001724BF" w:rsidRDefault="00C708AF" w:rsidP="00C708AF">
      <w:pPr>
        <w:spacing w:after="0"/>
        <w:jc w:val="center"/>
        <w:rPr>
          <w:rFonts w:eastAsia="Calibri" w:cs="Times New Roman"/>
          <w:szCs w:val="24"/>
          <w:lang w:eastAsia="ru-RU"/>
        </w:rPr>
      </w:pPr>
      <w:r>
        <w:rPr>
          <w:rFonts w:eastAsia="Calibri" w:cs="Times New Roman"/>
          <w:noProof/>
          <w:szCs w:val="24"/>
          <w:lang w:eastAsia="ru-RU"/>
        </w:rPr>
        <w:lastRenderedPageBreak/>
        <w:drawing>
          <wp:inline distT="0" distB="0" distL="0" distR="0" wp14:anchorId="2955A1AC" wp14:editId="2D4914AD">
            <wp:extent cx="5963285" cy="36957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36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41FAA" w14:textId="2DB68DB1" w:rsidR="001724BF" w:rsidRPr="00A64A62" w:rsidRDefault="007C7BC6" w:rsidP="00B91AF6">
      <w:pPr>
        <w:pStyle w:val="a4"/>
        <w:rPr>
          <w:rFonts w:eastAsia="Calibri"/>
          <w:szCs w:val="24"/>
          <w:lang w:val="ru-RU" w:eastAsia="ru-RU"/>
        </w:rPr>
      </w:pPr>
      <w:bookmarkStart w:id="15" w:name="_Ref59365094"/>
      <w:r w:rsidRPr="00A64A62">
        <w:rPr>
          <w:lang w:val="ru-RU"/>
        </w:rPr>
        <w:t xml:space="preserve">Рисунок  </w:t>
      </w:r>
      <w:r>
        <w:fldChar w:fldCharType="begin"/>
      </w:r>
      <w:r w:rsidRPr="00A64A62">
        <w:rPr>
          <w:lang w:val="ru-RU"/>
        </w:rPr>
        <w:instrText xml:space="preserve"> </w:instrText>
      </w:r>
      <w:r>
        <w:instrText>SEQ</w:instrText>
      </w:r>
      <w:r w:rsidRPr="00A64A62">
        <w:rPr>
          <w:lang w:val="ru-RU"/>
        </w:rPr>
        <w:instrText xml:space="preserve"> Рисунок_ \* </w:instrText>
      </w:r>
      <w:r>
        <w:instrText>ARABIC</w:instrText>
      </w:r>
      <w:r w:rsidRPr="00A64A62">
        <w:rPr>
          <w:lang w:val="ru-RU"/>
        </w:rPr>
        <w:instrText xml:space="preserve"> </w:instrText>
      </w:r>
      <w:r>
        <w:fldChar w:fldCharType="separate"/>
      </w:r>
      <w:r w:rsidR="00CD21CD" w:rsidRPr="00C323B0">
        <w:rPr>
          <w:noProof/>
          <w:lang w:val="ru-RU"/>
        </w:rPr>
        <w:t>5</w:t>
      </w:r>
      <w:r>
        <w:fldChar w:fldCharType="end"/>
      </w:r>
      <w:bookmarkEnd w:id="15"/>
      <w:r w:rsidR="00DD4008" w:rsidRPr="00A64A62">
        <w:rPr>
          <w:rFonts w:eastAsia="Calibri"/>
          <w:szCs w:val="24"/>
          <w:lang w:val="ru-RU" w:eastAsia="ru-RU"/>
        </w:rPr>
        <w:t xml:space="preserve"> </w:t>
      </w:r>
      <w:r w:rsidR="00B3225F" w:rsidRPr="00A64A62">
        <w:rPr>
          <w:rFonts w:eastAsia="Calibri"/>
          <w:szCs w:val="24"/>
          <w:lang w:val="ru-RU" w:eastAsia="ru-RU"/>
        </w:rPr>
        <w:t>–</w:t>
      </w:r>
      <w:r w:rsidR="001724BF" w:rsidRPr="00A64A62">
        <w:rPr>
          <w:rFonts w:eastAsia="Calibri"/>
          <w:szCs w:val="24"/>
          <w:lang w:val="ru-RU" w:eastAsia="ru-RU"/>
        </w:rPr>
        <w:t xml:space="preserve"> Табличное задание параметра</w:t>
      </w:r>
    </w:p>
    <w:p w14:paraId="255F89A3" w14:textId="77777777" w:rsidR="001724BF" w:rsidRPr="001724BF" w:rsidRDefault="001724BF" w:rsidP="001724BF">
      <w:pPr>
        <w:spacing w:after="0"/>
        <w:jc w:val="center"/>
        <w:rPr>
          <w:rFonts w:eastAsia="Calibri" w:cs="Times New Roman"/>
          <w:szCs w:val="24"/>
          <w:lang w:eastAsia="ru-RU"/>
        </w:rPr>
      </w:pPr>
    </w:p>
    <w:p w14:paraId="5D2FF3A0" w14:textId="46C2660B" w:rsidR="001724BF" w:rsidRPr="001724BF" w:rsidRDefault="001724BF" w:rsidP="00C26733">
      <w:pPr>
        <w:spacing w:after="0"/>
        <w:ind w:firstLine="709"/>
        <w:rPr>
          <w:rFonts w:eastAsia="Calibri" w:cs="Times New Roman"/>
          <w:szCs w:val="24"/>
          <w:lang w:eastAsia="ru-RU"/>
        </w:rPr>
      </w:pPr>
      <w:r w:rsidRPr="001724BF">
        <w:rPr>
          <w:rFonts w:eastAsia="Calibri" w:cs="Times New Roman"/>
          <w:szCs w:val="24"/>
          <w:lang w:eastAsia="ru-RU"/>
        </w:rPr>
        <w:t xml:space="preserve">В качестве выходного параметра указываем значение силы вдоль оси Х. Результаты расчёта представлены на рисунке </w:t>
      </w:r>
      <w:r w:rsidR="006A7164">
        <w:rPr>
          <w:rFonts w:eastAsia="Calibri" w:cs="Times New Roman"/>
          <w:szCs w:val="24"/>
          <w:lang w:eastAsia="ru-RU"/>
        </w:rPr>
        <w:fldChar w:fldCharType="begin"/>
      </w:r>
      <w:r w:rsidR="006A7164">
        <w:rPr>
          <w:rFonts w:eastAsia="Calibri" w:cs="Times New Roman"/>
          <w:szCs w:val="24"/>
          <w:lang w:eastAsia="ru-RU"/>
        </w:rPr>
        <w:instrText xml:space="preserve"> REF _Ref59365117 \h  \* MERGEFORMAT </w:instrText>
      </w:r>
      <w:r w:rsidR="006A7164">
        <w:rPr>
          <w:rFonts w:eastAsia="Calibri" w:cs="Times New Roman"/>
          <w:szCs w:val="24"/>
          <w:lang w:eastAsia="ru-RU"/>
        </w:rPr>
      </w:r>
      <w:r w:rsidR="006A7164">
        <w:rPr>
          <w:rFonts w:eastAsia="Calibri" w:cs="Times New Roman"/>
          <w:szCs w:val="24"/>
          <w:lang w:eastAsia="ru-RU"/>
        </w:rPr>
        <w:fldChar w:fldCharType="separate"/>
      </w:r>
      <w:r w:rsidR="00CD21CD" w:rsidRPr="00CD21CD">
        <w:rPr>
          <w:vanish/>
        </w:rPr>
        <w:t xml:space="preserve">Рисунок  </w:t>
      </w:r>
      <w:r w:rsidR="00CD21CD">
        <w:t>6</w:t>
      </w:r>
      <w:r w:rsidR="006A7164">
        <w:rPr>
          <w:rFonts w:eastAsia="Calibri" w:cs="Times New Roman"/>
          <w:szCs w:val="24"/>
          <w:lang w:eastAsia="ru-RU"/>
        </w:rPr>
        <w:fldChar w:fldCharType="end"/>
      </w:r>
      <w:r w:rsidRPr="001724BF">
        <w:rPr>
          <w:rFonts w:eastAsia="Calibri" w:cs="Times New Roman"/>
          <w:szCs w:val="24"/>
          <w:lang w:eastAsia="ru-RU"/>
        </w:rPr>
        <w:t xml:space="preserve">. </w:t>
      </w:r>
    </w:p>
    <w:p w14:paraId="13A230EC" w14:textId="1EBD82E4" w:rsidR="001724BF" w:rsidRDefault="001724BF" w:rsidP="001724BF">
      <w:pPr>
        <w:spacing w:after="0" w:line="240" w:lineRule="auto"/>
        <w:rPr>
          <w:rFonts w:eastAsia="Calibri" w:cs="Times New Roman"/>
          <w:szCs w:val="24"/>
          <w:lang w:eastAsia="ru-RU"/>
        </w:rPr>
      </w:pPr>
    </w:p>
    <w:p w14:paraId="67532989" w14:textId="08375A4E" w:rsidR="00EC1217" w:rsidRDefault="00301304" w:rsidP="006E71E8">
      <w:pPr>
        <w:spacing w:after="0" w:line="240" w:lineRule="auto"/>
        <w:jc w:val="center"/>
        <w:rPr>
          <w:rFonts w:eastAsia="Calibri" w:cs="Times New Roman"/>
          <w:szCs w:val="24"/>
          <w:lang w:eastAsia="ru-RU"/>
        </w:rPr>
      </w:pPr>
      <w:r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4E902060" wp14:editId="0A36EC01">
            <wp:extent cx="5923915" cy="1069975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3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106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95AF9" w14:textId="77777777" w:rsidR="00EC1217" w:rsidRPr="001724BF" w:rsidRDefault="00EC1217" w:rsidP="001724BF">
      <w:pPr>
        <w:spacing w:after="0" w:line="240" w:lineRule="auto"/>
        <w:rPr>
          <w:rFonts w:eastAsia="Calibri" w:cs="Times New Roman"/>
          <w:szCs w:val="24"/>
          <w:lang w:eastAsia="ru-RU"/>
        </w:rPr>
      </w:pPr>
    </w:p>
    <w:p w14:paraId="503B8182" w14:textId="6148F435" w:rsidR="001724BF" w:rsidRPr="001724BF" w:rsidRDefault="001724BF" w:rsidP="001724BF">
      <w:pPr>
        <w:spacing w:after="0" w:line="240" w:lineRule="auto"/>
        <w:rPr>
          <w:rFonts w:eastAsia="Calibri" w:cs="Times New Roman"/>
          <w:szCs w:val="24"/>
          <w:lang w:eastAsia="ru-RU"/>
        </w:rPr>
      </w:pPr>
    </w:p>
    <w:p w14:paraId="15E445C6" w14:textId="403C6C53" w:rsidR="001724BF" w:rsidRPr="00A64A62" w:rsidRDefault="005F2ABB" w:rsidP="00B91AF6">
      <w:pPr>
        <w:pStyle w:val="a4"/>
        <w:rPr>
          <w:rFonts w:eastAsia="Calibri"/>
          <w:lang w:val="ru-RU"/>
        </w:rPr>
      </w:pPr>
      <w:bookmarkStart w:id="16" w:name="_Ref59365117"/>
      <w:r w:rsidRPr="00A64A62">
        <w:rPr>
          <w:lang w:val="ru-RU"/>
        </w:rPr>
        <w:t xml:space="preserve">Рисунок  </w:t>
      </w:r>
      <w:r>
        <w:fldChar w:fldCharType="begin"/>
      </w:r>
      <w:r w:rsidRPr="00A64A62">
        <w:rPr>
          <w:lang w:val="ru-RU"/>
        </w:rPr>
        <w:instrText xml:space="preserve"> </w:instrText>
      </w:r>
      <w:r>
        <w:instrText>SEQ</w:instrText>
      </w:r>
      <w:r w:rsidRPr="00A64A62">
        <w:rPr>
          <w:lang w:val="ru-RU"/>
        </w:rPr>
        <w:instrText xml:space="preserve"> Рисунок_ \* </w:instrText>
      </w:r>
      <w:r>
        <w:instrText>ARABIC</w:instrText>
      </w:r>
      <w:r w:rsidRPr="00A64A62">
        <w:rPr>
          <w:lang w:val="ru-RU"/>
        </w:rPr>
        <w:instrText xml:space="preserve"> </w:instrText>
      </w:r>
      <w:r>
        <w:fldChar w:fldCharType="separate"/>
      </w:r>
      <w:r w:rsidR="00CD21CD" w:rsidRPr="00C323B0">
        <w:rPr>
          <w:noProof/>
          <w:lang w:val="ru-RU"/>
        </w:rPr>
        <w:t>6</w:t>
      </w:r>
      <w:r>
        <w:fldChar w:fldCharType="end"/>
      </w:r>
      <w:bookmarkEnd w:id="16"/>
      <w:r w:rsidRPr="00A64A62">
        <w:rPr>
          <w:lang w:val="ru-RU"/>
        </w:rPr>
        <w:t xml:space="preserve"> </w:t>
      </w:r>
      <w:r w:rsidR="00D86DF7" w:rsidRPr="00A64A62">
        <w:rPr>
          <w:rFonts w:eastAsia="Calibri"/>
          <w:lang w:val="ru-RU"/>
        </w:rPr>
        <w:t>–</w:t>
      </w:r>
      <w:r w:rsidR="001724BF" w:rsidRPr="00A64A62">
        <w:rPr>
          <w:rFonts w:eastAsia="Calibri"/>
          <w:lang w:val="ru-RU"/>
        </w:rPr>
        <w:t xml:space="preserve"> Результаты параметрического исследования</w:t>
      </w:r>
    </w:p>
    <w:p w14:paraId="715585D5" w14:textId="77777777" w:rsidR="001724BF" w:rsidRPr="001724BF" w:rsidRDefault="001724BF" w:rsidP="001724BF">
      <w:pPr>
        <w:spacing w:after="0" w:line="240" w:lineRule="auto"/>
        <w:rPr>
          <w:rFonts w:eastAsia="Calibri" w:cs="Times New Roman"/>
          <w:szCs w:val="24"/>
          <w:lang w:eastAsia="ru-RU"/>
        </w:rPr>
      </w:pPr>
    </w:p>
    <w:p w14:paraId="78FC3276" w14:textId="10FC8480" w:rsidR="001724BF" w:rsidRDefault="001724BF" w:rsidP="001724BF">
      <w:pPr>
        <w:spacing w:after="0"/>
        <w:ind w:firstLine="708"/>
        <w:rPr>
          <w:rFonts w:eastAsia="Calibri" w:cs="Times New Roman"/>
          <w:szCs w:val="24"/>
          <w:lang w:eastAsia="ru-RU"/>
        </w:rPr>
      </w:pPr>
      <w:r w:rsidRPr="001724BF">
        <w:rPr>
          <w:rFonts w:eastAsia="Calibri" w:cs="Times New Roman"/>
          <w:szCs w:val="24"/>
          <w:lang w:eastAsia="ru-RU"/>
        </w:rPr>
        <w:t xml:space="preserve">Экспортируем данные в </w:t>
      </w:r>
      <w:r w:rsidRPr="001724BF">
        <w:rPr>
          <w:rFonts w:eastAsia="Calibri" w:cs="Times New Roman"/>
          <w:szCs w:val="24"/>
          <w:lang w:val="en-US" w:eastAsia="ru-RU"/>
        </w:rPr>
        <w:t>Excel</w:t>
      </w:r>
      <w:r w:rsidRPr="001724BF">
        <w:rPr>
          <w:rFonts w:eastAsia="Calibri" w:cs="Times New Roman"/>
          <w:szCs w:val="24"/>
          <w:lang w:eastAsia="ru-RU"/>
        </w:rPr>
        <w:t xml:space="preserve"> и построим график (рисунок 5). По полученному в результате моделирования графику можем вывести аналитическую зависимость [6] силы сопротивления </w:t>
      </w:r>
      <w:r w:rsidRPr="001724BF">
        <w:rPr>
          <w:rFonts w:eastAsia="Calibri" w:cs="Times New Roman"/>
          <w:szCs w:val="24"/>
          <w:lang w:val="en-US" w:eastAsia="ru-RU"/>
        </w:rPr>
        <w:t>R</w:t>
      </w:r>
      <w:r w:rsidRPr="001724BF">
        <w:rPr>
          <w:rFonts w:eastAsia="Calibri" w:cs="Times New Roman"/>
          <w:szCs w:val="24"/>
          <w:lang w:eastAsia="ru-RU"/>
        </w:rPr>
        <w:t xml:space="preserve"> от скорости набегающего потока </w:t>
      </w:r>
      <w:r w:rsidRPr="001724BF">
        <w:rPr>
          <w:rFonts w:eastAsia="Calibri" w:cs="Times New Roman"/>
          <w:szCs w:val="24"/>
          <w:lang w:val="en-US" w:eastAsia="ru-RU"/>
        </w:rPr>
        <w:t>V</w:t>
      </w:r>
      <w:r w:rsidRPr="001724BF">
        <w:rPr>
          <w:rFonts w:eastAsia="Calibri" w:cs="Times New Roman"/>
          <w:szCs w:val="24"/>
          <w:vertAlign w:val="subscript"/>
          <w:lang w:val="en-US" w:eastAsia="ru-RU"/>
        </w:rPr>
        <w:t>x</w:t>
      </w:r>
      <w:r w:rsidRPr="001724BF">
        <w:rPr>
          <w:rFonts w:eastAsia="Calibri" w:cs="Times New Roman"/>
          <w:szCs w:val="24"/>
          <w:lang w:eastAsia="ru-RU"/>
        </w:rPr>
        <w:t xml:space="preserve"> (рисунок </w:t>
      </w:r>
      <w:r w:rsidR="002F7FE2">
        <w:rPr>
          <w:rFonts w:eastAsia="Calibri" w:cs="Times New Roman"/>
          <w:szCs w:val="24"/>
          <w:lang w:eastAsia="ru-RU"/>
        </w:rPr>
        <w:fldChar w:fldCharType="begin"/>
      </w:r>
      <w:r w:rsidR="002F7FE2">
        <w:rPr>
          <w:rFonts w:eastAsia="Calibri" w:cs="Times New Roman"/>
          <w:szCs w:val="24"/>
          <w:lang w:eastAsia="ru-RU"/>
        </w:rPr>
        <w:instrText xml:space="preserve"> REF _Ref59365151 \h  \* MERGEFORMAT </w:instrText>
      </w:r>
      <w:r w:rsidR="002F7FE2">
        <w:rPr>
          <w:rFonts w:eastAsia="Calibri" w:cs="Times New Roman"/>
          <w:szCs w:val="24"/>
          <w:lang w:eastAsia="ru-RU"/>
        </w:rPr>
      </w:r>
      <w:r w:rsidR="002F7FE2">
        <w:rPr>
          <w:rFonts w:eastAsia="Calibri" w:cs="Times New Roman"/>
          <w:szCs w:val="24"/>
          <w:lang w:eastAsia="ru-RU"/>
        </w:rPr>
        <w:fldChar w:fldCharType="separate"/>
      </w:r>
      <w:r w:rsidR="00CD21CD" w:rsidRPr="00CD21CD">
        <w:rPr>
          <w:vanish/>
        </w:rPr>
        <w:t xml:space="preserve">Рисунок  </w:t>
      </w:r>
      <w:r w:rsidR="00CD21CD">
        <w:t>7</w:t>
      </w:r>
      <w:r w:rsidR="002F7FE2">
        <w:rPr>
          <w:rFonts w:eastAsia="Calibri" w:cs="Times New Roman"/>
          <w:szCs w:val="24"/>
          <w:lang w:eastAsia="ru-RU"/>
        </w:rPr>
        <w:fldChar w:fldCharType="end"/>
      </w:r>
      <w:r w:rsidRPr="001724BF">
        <w:rPr>
          <w:rFonts w:eastAsia="Calibri" w:cs="Times New Roman"/>
          <w:szCs w:val="24"/>
          <w:lang w:eastAsia="ru-RU"/>
        </w:rPr>
        <w:t>).</w:t>
      </w:r>
    </w:p>
    <w:p w14:paraId="2B7B4FB8" w14:textId="34AE1C89" w:rsidR="00592D52" w:rsidRDefault="00592D52" w:rsidP="001724BF">
      <w:pPr>
        <w:spacing w:after="0"/>
        <w:ind w:firstLine="708"/>
        <w:rPr>
          <w:rFonts w:eastAsia="Calibri" w:cs="Times New Roman"/>
          <w:szCs w:val="24"/>
          <w:lang w:eastAsia="ru-RU"/>
        </w:rPr>
      </w:pPr>
    </w:p>
    <w:p w14:paraId="168993AE" w14:textId="1787D90A" w:rsidR="00592D52" w:rsidRPr="001724BF" w:rsidRDefault="00CB7633" w:rsidP="00CB7633">
      <w:pPr>
        <w:spacing w:after="0"/>
        <w:jc w:val="center"/>
        <w:rPr>
          <w:rFonts w:eastAsia="Calibri" w:cs="Times New Roman"/>
          <w:szCs w:val="24"/>
          <w:lang w:eastAsia="ru-RU"/>
        </w:rPr>
      </w:pPr>
      <w:r>
        <w:rPr>
          <w:rFonts w:eastAsia="Calibri" w:cs="Times New Roman"/>
          <w:noProof/>
          <w:szCs w:val="24"/>
          <w:lang w:eastAsia="ru-RU"/>
        </w:rPr>
        <w:drawing>
          <wp:inline distT="0" distB="0" distL="0" distR="0" wp14:anchorId="1E04A2D1" wp14:editId="5288F355">
            <wp:extent cx="4408805" cy="2620839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205" cy="2627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3855A" w14:textId="26B8F757" w:rsidR="009340BB" w:rsidRDefault="009340BB" w:rsidP="00BF7FF6">
      <w:pPr>
        <w:spacing w:after="0"/>
        <w:rPr>
          <w:rFonts w:eastAsia="Calibri" w:cs="Times New Roman"/>
          <w:szCs w:val="28"/>
          <w:lang w:eastAsia="ru-RU"/>
        </w:rPr>
      </w:pPr>
    </w:p>
    <w:p w14:paraId="166D6957" w14:textId="205D45D5" w:rsidR="001D540B" w:rsidRPr="00A64A62" w:rsidRDefault="00ED4479" w:rsidP="00B91AF6">
      <w:pPr>
        <w:pStyle w:val="a4"/>
        <w:rPr>
          <w:lang w:val="ru-RU"/>
        </w:rPr>
      </w:pPr>
      <w:bookmarkStart w:id="17" w:name="_Ref59365151"/>
      <w:r w:rsidRPr="00A64A62">
        <w:rPr>
          <w:lang w:val="ru-RU"/>
        </w:rPr>
        <w:lastRenderedPageBreak/>
        <w:t xml:space="preserve">Рисунок  </w:t>
      </w:r>
      <w:r>
        <w:fldChar w:fldCharType="begin"/>
      </w:r>
      <w:r w:rsidRPr="00A64A62">
        <w:rPr>
          <w:lang w:val="ru-RU"/>
        </w:rPr>
        <w:instrText xml:space="preserve"> </w:instrText>
      </w:r>
      <w:r>
        <w:instrText>SEQ</w:instrText>
      </w:r>
      <w:r w:rsidRPr="00A64A62">
        <w:rPr>
          <w:lang w:val="ru-RU"/>
        </w:rPr>
        <w:instrText xml:space="preserve"> Рисунок_ \* </w:instrText>
      </w:r>
      <w:r>
        <w:instrText>ARABIC</w:instrText>
      </w:r>
      <w:r w:rsidRPr="00A64A62">
        <w:rPr>
          <w:lang w:val="ru-RU"/>
        </w:rPr>
        <w:instrText xml:space="preserve"> </w:instrText>
      </w:r>
      <w:r>
        <w:fldChar w:fldCharType="separate"/>
      </w:r>
      <w:r w:rsidR="00CD21CD" w:rsidRPr="00C323B0">
        <w:rPr>
          <w:noProof/>
          <w:lang w:val="ru-RU"/>
        </w:rPr>
        <w:t>7</w:t>
      </w:r>
      <w:r>
        <w:fldChar w:fldCharType="end"/>
      </w:r>
      <w:bookmarkEnd w:id="17"/>
      <w:r w:rsidRPr="00A64A62">
        <w:rPr>
          <w:lang w:val="ru-RU"/>
        </w:rPr>
        <w:t xml:space="preserve"> </w:t>
      </w:r>
      <w:r w:rsidR="001D540B">
        <w:sym w:font="Symbol" w:char="F02D"/>
      </w:r>
      <w:r w:rsidR="001D540B" w:rsidRPr="00A64A62">
        <w:rPr>
          <w:lang w:val="ru-RU"/>
        </w:rPr>
        <w:t xml:space="preserve"> Аналитическая зависимость силы гидродинамического сопротивления от скорости набегающего потока</w:t>
      </w:r>
    </w:p>
    <w:p w14:paraId="7E6EDE08" w14:textId="77777777" w:rsidR="001D540B" w:rsidRDefault="001D540B" w:rsidP="001D540B"/>
    <w:p w14:paraId="170B27A7" w14:textId="3B5A5BF1" w:rsidR="00C25391" w:rsidRDefault="001D540B" w:rsidP="00C25391">
      <w:bookmarkStart w:id="18" w:name="_Hlk59540631"/>
      <w:r>
        <w:t>Таким образом, выявленная зависимость имеет вид: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80"/>
        <w:gridCol w:w="1265"/>
      </w:tblGrid>
      <w:tr w:rsidR="001D540B" w14:paraId="49A38351" w14:textId="77777777" w:rsidTr="00B712A4">
        <w:tc>
          <w:tcPr>
            <w:tcW w:w="8080" w:type="dxa"/>
          </w:tcPr>
          <w:p w14:paraId="5995313A" w14:textId="5A6442BF" w:rsidR="0032015D" w:rsidRDefault="00BD2904" w:rsidP="00FC2CCE">
            <w:pPr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V</m:t>
                  </m:r>
                  <m:r>
                    <w:rPr>
                      <w:rFonts w:ascii="Cambria Math" w:hAnsi="Cambria Math"/>
                    </w:rPr>
                    <m:t>x1</m:t>
                  </m:r>
                </m:sub>
              </m:sSub>
              <m:r>
                <w:rPr>
                  <w:rFonts w:ascii="Cambria Math" w:hAnsi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V</m:t>
                  </m:r>
                  <m:r>
                    <w:rPr>
                      <w:rFonts w:ascii="Cambria Math" w:hAnsi="Cambria Math"/>
                    </w:rPr>
                    <m:t>x2</m:t>
                  </m:r>
                </m:sub>
              </m:sSub>
              <m:r>
                <w:rPr>
                  <w:rFonts w:ascii="Cambria Math" w:hAnsi="Cambria Math"/>
                </w:rPr>
                <m:t>⋅V</m:t>
              </m:r>
            </m:oMath>
            <w:r w:rsidR="0032015D" w:rsidRPr="005F5C70">
              <w:t xml:space="preserve">, </w:t>
            </w:r>
            <w:r w:rsidR="0032015D">
              <w:t>где</w:t>
            </w:r>
          </w:p>
          <w:p w14:paraId="0C6CEE39" w14:textId="13A2C589" w:rsidR="0032015D" w:rsidRDefault="00AC4D9C" w:rsidP="0032015D">
            <w:pPr>
              <w:jc w:val="center"/>
            </w:pPr>
            <w:r w:rsidRPr="00A3408C">
              <w:rPr>
                <w:position w:val="-58"/>
              </w:rPr>
              <w:object w:dxaOrig="1800" w:dyaOrig="1280" w14:anchorId="2DC9C60E">
                <v:shape id="_x0000_i2018" type="#_x0000_t75" style="width:105.1pt;height:1in" o:ole="">
                  <v:imagedata r:id="rId47" o:title=""/>
                </v:shape>
                <o:OLEObject Type="Embed" ProgID="Equation.DSMT4" ShapeID="_x0000_i2018" DrawAspect="Content" ObjectID="_1670343577" r:id="rId48"/>
              </w:object>
            </w:r>
          </w:p>
          <w:p w14:paraId="5A2CF428" w14:textId="6D0C1147" w:rsidR="001D540B" w:rsidRDefault="001D540B" w:rsidP="00FC2CCE">
            <w:pPr>
              <w:jc w:val="center"/>
            </w:pPr>
          </w:p>
        </w:tc>
        <w:tc>
          <w:tcPr>
            <w:tcW w:w="1265" w:type="dxa"/>
          </w:tcPr>
          <w:p w14:paraId="099F91A8" w14:textId="3FEE7242" w:rsidR="001D540B" w:rsidRDefault="001D540B" w:rsidP="00FC2CCE">
            <w:pPr>
              <w:jc w:val="center"/>
            </w:pPr>
            <w:r>
              <w:t xml:space="preserve">  </w:t>
            </w:r>
            <w:bookmarkStart w:id="19" w:name="_Ref59727234"/>
            <w:r>
              <w:t>(</w:t>
            </w:r>
            <w:fldSimple w:instr=" SEQ Формула \* ARABIC ">
              <w:r w:rsidR="00CD21CD">
                <w:rPr>
                  <w:noProof/>
                </w:rPr>
                <w:t>2</w:t>
              </w:r>
            </w:fldSimple>
            <w:r>
              <w:t>)</w:t>
            </w:r>
            <w:bookmarkEnd w:id="19"/>
          </w:p>
        </w:tc>
      </w:tr>
    </w:tbl>
    <w:p w14:paraId="09EB3D88" w14:textId="26FCBAAE" w:rsidR="007C114F" w:rsidRDefault="007C114F" w:rsidP="00EA195D">
      <w:pPr>
        <w:pStyle w:val="2"/>
        <w:rPr>
          <w:lang w:val="ru-RU"/>
        </w:rPr>
      </w:pPr>
      <w:bookmarkStart w:id="20" w:name="_Toc59724918"/>
      <w:bookmarkEnd w:id="18"/>
      <w:r w:rsidRPr="00DE6414">
        <w:rPr>
          <w:rFonts w:eastAsia="Calibri"/>
          <w:lang w:val="ru-RU"/>
        </w:rPr>
        <w:t>2.</w:t>
      </w:r>
      <w:r w:rsidR="003F5917">
        <w:rPr>
          <w:rFonts w:eastAsia="Calibri"/>
          <w:lang w:val="ru-RU"/>
        </w:rPr>
        <w:t>3</w:t>
      </w:r>
      <w:r w:rsidRPr="00DE6414">
        <w:rPr>
          <w:rFonts w:eastAsia="Calibri"/>
          <w:lang w:val="ru-RU"/>
        </w:rPr>
        <w:t xml:space="preserve"> </w:t>
      </w:r>
      <w:r w:rsidR="00DE6414">
        <w:rPr>
          <w:lang w:val="ru-RU"/>
        </w:rPr>
        <w:t>Расчёт гидродинамической силы сопротивления при повороте по курсу</w:t>
      </w:r>
      <w:bookmarkEnd w:id="20"/>
    </w:p>
    <w:p w14:paraId="2204A8A6" w14:textId="77777777" w:rsidR="006166E1" w:rsidRPr="006166E1" w:rsidRDefault="006166E1" w:rsidP="006166E1">
      <w:pPr>
        <w:rPr>
          <w:lang w:eastAsia="zh-CN" w:bidi="en-US"/>
        </w:rPr>
      </w:pPr>
    </w:p>
    <w:p w14:paraId="513113C9" w14:textId="49661D2B" w:rsidR="00CB31C2" w:rsidRDefault="006166E1" w:rsidP="00990191">
      <w:pPr>
        <w:ind w:firstLine="709"/>
        <w:rPr>
          <w:lang w:eastAsia="zh-CN" w:bidi="en-US"/>
        </w:rPr>
      </w:pPr>
      <w:r>
        <w:rPr>
          <w:lang w:eastAsia="zh-CN" w:bidi="en-US"/>
        </w:rPr>
        <w:t>Действуя аналогичным образом, определим момент гидродинамического сопротивления при повороте по курсу.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4"/>
        <w:gridCol w:w="561"/>
      </w:tblGrid>
      <w:tr w:rsidR="00B712A4" w14:paraId="0EA4737B" w14:textId="77777777" w:rsidTr="00D50140">
        <w:tc>
          <w:tcPr>
            <w:tcW w:w="8784" w:type="dxa"/>
          </w:tcPr>
          <w:bookmarkStart w:id="21" w:name="_Hlk59540637"/>
          <w:p w14:paraId="663D8D32" w14:textId="77777777" w:rsidR="00B712A4" w:rsidRDefault="00B712A4" w:rsidP="00B712A4">
            <w:pPr>
              <w:ind w:firstLine="709"/>
              <w:jc w:val="center"/>
            </w:pPr>
            <w:r w:rsidRPr="00D15BEF">
              <w:rPr>
                <w:position w:val="-14"/>
              </w:rPr>
              <w:object w:dxaOrig="2520" w:dyaOrig="400" w14:anchorId="765BD449">
                <v:shape id="_x0000_i1203" type="#_x0000_t75" style="width:172.95pt;height:26.5pt" o:ole="">
                  <v:imagedata r:id="rId49" o:title=""/>
                </v:shape>
                <o:OLEObject Type="Embed" ProgID="Equation.DSMT4" ShapeID="_x0000_i1203" DrawAspect="Content" ObjectID="_1670343578" r:id="rId50"/>
              </w:object>
            </w:r>
            <w:r>
              <w:rPr>
                <w:lang w:val="en-US"/>
              </w:rPr>
              <w:t xml:space="preserve">, </w:t>
            </w:r>
            <w:r>
              <w:t>где</w:t>
            </w:r>
          </w:p>
          <w:p w14:paraId="08B5D7D3" w14:textId="72367388" w:rsidR="00B712A4" w:rsidRDefault="00B712A4" w:rsidP="002148E3">
            <w:pPr>
              <w:ind w:firstLine="709"/>
              <w:jc w:val="center"/>
              <w:rPr>
                <w:lang w:eastAsia="zh-CN" w:bidi="en-US"/>
              </w:rPr>
            </w:pPr>
            <w:r w:rsidRPr="001A705F">
              <w:rPr>
                <w:position w:val="-48"/>
              </w:rPr>
              <w:object w:dxaOrig="2160" w:dyaOrig="1080" w14:anchorId="3BEBF5B2">
                <v:shape id="_x0000_i1204" type="#_x0000_t75" style="width:148.95pt;height:71.15pt" o:ole="">
                  <v:imagedata r:id="rId51" o:title=""/>
                </v:shape>
                <o:OLEObject Type="Embed" ProgID="Equation.DSMT4" ShapeID="_x0000_i1204" DrawAspect="Content" ObjectID="_1670343579" r:id="rId52"/>
              </w:object>
            </w:r>
            <w:bookmarkEnd w:id="21"/>
          </w:p>
        </w:tc>
        <w:tc>
          <w:tcPr>
            <w:tcW w:w="561" w:type="dxa"/>
          </w:tcPr>
          <w:p w14:paraId="43257273" w14:textId="0BE5670E" w:rsidR="00B712A4" w:rsidRPr="00CB31C2" w:rsidRDefault="00CB31C2" w:rsidP="006166E1">
            <w:pPr>
              <w:rPr>
                <w:lang w:val="en-US" w:eastAsia="zh-CN" w:bidi="en-US"/>
              </w:rPr>
            </w:pPr>
            <w:r>
              <w:rPr>
                <w:lang w:val="en-US" w:eastAsia="zh-CN" w:bidi="en-US"/>
              </w:rPr>
              <w:t>(</w:t>
            </w:r>
            <w:fldSimple w:instr=" SEQ Формула \* ARABIC ">
              <w:r w:rsidR="00CD21CD">
                <w:rPr>
                  <w:noProof/>
                </w:rPr>
                <w:t>3</w:t>
              </w:r>
            </w:fldSimple>
            <w:r>
              <w:rPr>
                <w:lang w:val="en-US" w:eastAsia="zh-CN" w:bidi="en-US"/>
              </w:rPr>
              <w:t>)</w:t>
            </w:r>
          </w:p>
        </w:tc>
      </w:tr>
    </w:tbl>
    <w:p w14:paraId="25643EC6" w14:textId="77777777" w:rsidR="00B712A4" w:rsidRDefault="00B712A4" w:rsidP="006166E1">
      <w:pPr>
        <w:ind w:firstLine="709"/>
        <w:rPr>
          <w:lang w:eastAsia="zh-CN" w:bidi="en-US"/>
        </w:rPr>
      </w:pPr>
    </w:p>
    <w:p w14:paraId="7CC8DDFF" w14:textId="7563B4F2" w:rsidR="00EA195D" w:rsidRDefault="00576658" w:rsidP="00576658">
      <w:pPr>
        <w:pStyle w:val="2"/>
      </w:pPr>
      <w:bookmarkStart w:id="22" w:name="_Toc59724919"/>
      <w:r>
        <w:rPr>
          <w:lang w:val="ru-RU"/>
        </w:rPr>
        <w:t>2.</w:t>
      </w:r>
      <w:r w:rsidR="00554C88">
        <w:rPr>
          <w:lang w:val="ru-RU"/>
        </w:rPr>
        <w:t>4</w:t>
      </w:r>
      <w:r w:rsidR="0006611F">
        <w:t xml:space="preserve"> Определение присоединённых масс</w:t>
      </w:r>
      <w:bookmarkEnd w:id="22"/>
    </w:p>
    <w:p w14:paraId="304AEFB4" w14:textId="41C000A6" w:rsidR="00EF1418" w:rsidRDefault="00EF1418" w:rsidP="00EF1418">
      <w:pPr>
        <w:rPr>
          <w:lang w:val="en-US" w:eastAsia="zh-CN" w:bidi="en-US"/>
        </w:rPr>
      </w:pPr>
    </w:p>
    <w:p w14:paraId="3F503BC7" w14:textId="1926FE09" w:rsidR="00D337D1" w:rsidRDefault="00D337D1" w:rsidP="00D337D1">
      <w:pPr>
        <w:ind w:firstLine="708"/>
      </w:pPr>
      <w:r>
        <w:rPr>
          <w:rFonts w:eastAsiaTheme="majorEastAsia"/>
          <w:szCs w:val="32"/>
        </w:rPr>
        <w:t xml:space="preserve">Для составления математической модели АНПА при движении по маршу определим коэффициент присоединённых масс </w:t>
      </w:r>
      <w:r>
        <w:rPr>
          <w:rFonts w:eastAsia="Calibri" w:cs="Times New Roman"/>
          <w:position w:val="-12"/>
          <w:szCs w:val="24"/>
        </w:rPr>
        <w:object w:dxaOrig="435" w:dyaOrig="435" w14:anchorId="197BD968">
          <v:shape id="_x0000_i1044" type="#_x0000_t75" style="width:21.5pt;height:21.5pt" o:ole="">
            <v:imagedata r:id="rId53" o:title=""/>
          </v:shape>
          <o:OLEObject Type="Embed" ProgID="Equation.DSMT4" ShapeID="_x0000_i1044" DrawAspect="Content" ObjectID="_1670343580" r:id="rId54"/>
        </w:object>
      </w:r>
      <w:r>
        <w:t xml:space="preserve">. Для его нахождения воспользуемся методом эквивалентного эллипсоида, описанным </w:t>
      </w:r>
      <w:r>
        <w:lastRenderedPageBreak/>
        <w:t>в [</w:t>
      </w:r>
      <w:r w:rsidR="00FF0BD3">
        <w:fldChar w:fldCharType="begin"/>
      </w:r>
      <w:r w:rsidR="00FF0BD3">
        <w:instrText xml:space="preserve"> REF _Ref11270236 \r \h </w:instrText>
      </w:r>
      <w:r w:rsidR="00FF0BD3">
        <w:fldChar w:fldCharType="separate"/>
      </w:r>
      <w:r w:rsidR="00CD21CD">
        <w:t>3</w:t>
      </w:r>
      <w:r w:rsidR="00FF0BD3">
        <w:fldChar w:fldCharType="end"/>
      </w:r>
      <w:r>
        <w:t xml:space="preserve">]. Для начала необходимо определить полуоси </w:t>
      </w:r>
      <w:r>
        <w:rPr>
          <w:i/>
          <w:lang w:val="en-US"/>
        </w:rPr>
        <w:t>a</w:t>
      </w:r>
      <w:r>
        <w:rPr>
          <w:i/>
        </w:rPr>
        <w:t xml:space="preserve">, </w:t>
      </w:r>
      <w:r>
        <w:rPr>
          <w:i/>
          <w:lang w:val="en-US"/>
        </w:rPr>
        <w:t>b</w:t>
      </w:r>
      <w:r w:rsidRPr="00D337D1">
        <w:t xml:space="preserve"> </w:t>
      </w:r>
      <w:r>
        <w:t xml:space="preserve">и </w:t>
      </w:r>
      <w:r>
        <w:rPr>
          <w:i/>
          <w:lang w:val="en-US"/>
        </w:rPr>
        <w:t>c</w:t>
      </w:r>
      <w:r w:rsidRPr="00D337D1">
        <w:t xml:space="preserve"> </w:t>
      </w:r>
      <w:r>
        <w:t>эквивалентного эллипсоида</w:t>
      </w:r>
      <w:r w:rsidR="00E56B1B">
        <w:t xml:space="preserve">, показанные на рисунке </w:t>
      </w:r>
      <w:r w:rsidR="00CA1342">
        <w:fldChar w:fldCharType="begin"/>
      </w:r>
      <w:r w:rsidR="00CA1342">
        <w:instrText xml:space="preserve"> REF _Ref59364958 \h </w:instrText>
      </w:r>
      <w:r w:rsidR="00DB490A">
        <w:instrText xml:space="preserve"> \* MERGEFORMAT </w:instrText>
      </w:r>
      <w:r w:rsidR="00CA1342">
        <w:fldChar w:fldCharType="separate"/>
      </w:r>
      <w:r w:rsidR="00CD21CD" w:rsidRPr="00CD21CD">
        <w:rPr>
          <w:vanish/>
        </w:rPr>
        <w:t xml:space="preserve">Рисунок  </w:t>
      </w:r>
      <w:r w:rsidR="00CD21CD">
        <w:rPr>
          <w:noProof/>
        </w:rPr>
        <w:t>8</w:t>
      </w:r>
      <w:r w:rsidR="00CA1342">
        <w:fldChar w:fldCharType="end"/>
      </w:r>
      <w:r w:rsidR="00DB490A">
        <w:t>.</w:t>
      </w:r>
    </w:p>
    <w:p w14:paraId="5C8F1AAB" w14:textId="6859E539" w:rsidR="00791D0E" w:rsidRDefault="00791D0E" w:rsidP="0065069D">
      <w:pPr>
        <w:jc w:val="center"/>
      </w:pPr>
      <w:r>
        <w:rPr>
          <w:noProof/>
        </w:rPr>
        <w:drawing>
          <wp:inline distT="0" distB="0" distL="0" distR="0" wp14:anchorId="031B38D3" wp14:editId="465FAD80">
            <wp:extent cx="3051810" cy="2200910"/>
            <wp:effectExtent l="0" t="0" r="0" b="8890"/>
            <wp:docPr id="235" name="Рисунок 235" descr="Полуос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Рисунок 235" descr="Полуоси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44" b="144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810" cy="220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BA5E1" w14:textId="4456E6EE" w:rsidR="00791D0E" w:rsidRPr="00A64A62" w:rsidRDefault="00AF22DE" w:rsidP="00B91AF6">
      <w:pPr>
        <w:pStyle w:val="a4"/>
        <w:rPr>
          <w:lang w:val="ru-RU"/>
        </w:rPr>
      </w:pPr>
      <w:bookmarkStart w:id="23" w:name="_Ref59364958"/>
      <w:r w:rsidRPr="00A64A62">
        <w:rPr>
          <w:lang w:val="ru-RU"/>
        </w:rPr>
        <w:t xml:space="preserve">Рисунок  </w:t>
      </w:r>
      <w:r>
        <w:fldChar w:fldCharType="begin"/>
      </w:r>
      <w:r w:rsidRPr="00A64A62">
        <w:rPr>
          <w:lang w:val="ru-RU"/>
        </w:rPr>
        <w:instrText xml:space="preserve"> </w:instrText>
      </w:r>
      <w:r>
        <w:instrText>SEQ</w:instrText>
      </w:r>
      <w:r w:rsidRPr="00A64A62">
        <w:rPr>
          <w:lang w:val="ru-RU"/>
        </w:rPr>
        <w:instrText xml:space="preserve"> Рисунок_ \* </w:instrText>
      </w:r>
      <w:r>
        <w:instrText>ARABIC</w:instrText>
      </w:r>
      <w:r w:rsidRPr="00A64A62">
        <w:rPr>
          <w:lang w:val="ru-RU"/>
        </w:rPr>
        <w:instrText xml:space="preserve"> </w:instrText>
      </w:r>
      <w:r>
        <w:fldChar w:fldCharType="separate"/>
      </w:r>
      <w:r w:rsidR="00CD21CD" w:rsidRPr="00C323B0">
        <w:rPr>
          <w:noProof/>
          <w:lang w:val="ru-RU"/>
        </w:rPr>
        <w:t>8</w:t>
      </w:r>
      <w:r>
        <w:fldChar w:fldCharType="end"/>
      </w:r>
      <w:bookmarkEnd w:id="23"/>
      <w:r w:rsidRPr="00A64A62">
        <w:rPr>
          <w:lang w:val="ru-RU"/>
        </w:rPr>
        <w:t xml:space="preserve"> – Расположение полуосей эллипсоида</w:t>
      </w:r>
    </w:p>
    <w:p w14:paraId="1098BD5F" w14:textId="48A3295F" w:rsidR="00423695" w:rsidRDefault="00A36A6E" w:rsidP="00423695">
      <w:r w:rsidRPr="00FA6259">
        <w:rPr>
          <w:position w:val="-24"/>
        </w:rPr>
        <w:object w:dxaOrig="3540" w:dyaOrig="620" w14:anchorId="3CB5F923">
          <v:shape id="_x0000_i1045" type="#_x0000_t75" style="width:212.7pt;height:35.6pt" o:ole="">
            <v:imagedata r:id="rId56" o:title=""/>
          </v:shape>
          <o:OLEObject Type="Embed" ProgID="Equation.DSMT4" ShapeID="_x0000_i1045" DrawAspect="Content" ObjectID="_1670343581" r:id="rId57"/>
        </w:object>
      </w:r>
      <w:r w:rsidR="009C3035">
        <w:rPr>
          <w:lang w:eastAsia="zh-CN" w:bidi="en-US"/>
        </w:rPr>
        <w:t>где</w:t>
      </w:r>
    </w:p>
    <w:p w14:paraId="7248B9B3" w14:textId="5BDDAACA" w:rsidR="009C3035" w:rsidRDefault="009C3035" w:rsidP="00423695">
      <w:pPr>
        <w:rPr>
          <w:lang w:eastAsia="zh-CN" w:bidi="en-US"/>
        </w:rPr>
      </w:pPr>
      <w:r>
        <w:rPr>
          <w:lang w:val="en-US" w:eastAsia="zh-CN" w:bidi="en-US"/>
        </w:rPr>
        <w:t>L</w:t>
      </w:r>
      <w:r>
        <w:rPr>
          <w:lang w:eastAsia="zh-CN" w:bidi="en-US"/>
        </w:rPr>
        <w:t xml:space="preserve"> и</w:t>
      </w:r>
      <w:r w:rsidRPr="009C3035">
        <w:rPr>
          <w:lang w:eastAsia="zh-CN" w:bidi="en-US"/>
        </w:rPr>
        <w:t xml:space="preserve"> </w:t>
      </w:r>
      <w:r>
        <w:rPr>
          <w:lang w:val="en-US" w:eastAsia="zh-CN" w:bidi="en-US"/>
        </w:rPr>
        <w:t>D</w:t>
      </w:r>
      <w:r w:rsidRPr="009C3035">
        <w:rPr>
          <w:lang w:eastAsia="zh-CN" w:bidi="en-US"/>
        </w:rPr>
        <w:t xml:space="preserve"> – </w:t>
      </w:r>
      <w:r>
        <w:rPr>
          <w:lang w:eastAsia="zh-CN" w:bidi="en-US"/>
        </w:rPr>
        <w:t>длина и диаметр АНПА согласно таблице</w:t>
      </w:r>
      <w:r w:rsidR="003F6594">
        <w:rPr>
          <w:lang w:eastAsia="zh-CN" w:bidi="en-US"/>
        </w:rPr>
        <w:t xml:space="preserve"> </w:t>
      </w:r>
      <w:r w:rsidR="003F6594">
        <w:rPr>
          <w:lang w:eastAsia="zh-CN" w:bidi="en-US"/>
        </w:rPr>
        <w:fldChar w:fldCharType="begin"/>
      </w:r>
      <w:r w:rsidR="003F6594">
        <w:rPr>
          <w:lang w:eastAsia="zh-CN" w:bidi="en-US"/>
        </w:rPr>
        <w:instrText xml:space="preserve"> REF _Ref57318661 \h  \* MERGEFORMAT </w:instrText>
      </w:r>
      <w:r w:rsidR="003F6594">
        <w:rPr>
          <w:lang w:eastAsia="zh-CN" w:bidi="en-US"/>
        </w:rPr>
      </w:r>
      <w:r w:rsidR="003F6594">
        <w:rPr>
          <w:lang w:eastAsia="zh-CN" w:bidi="en-US"/>
        </w:rPr>
        <w:fldChar w:fldCharType="separate"/>
      </w:r>
      <w:r w:rsidR="00CD21CD" w:rsidRPr="00CD21CD">
        <w:rPr>
          <w:vanish/>
        </w:rPr>
        <w:t xml:space="preserve">Таблица </w:t>
      </w:r>
      <w:r w:rsidR="00CD21CD">
        <w:rPr>
          <w:noProof/>
        </w:rPr>
        <w:t>1</w:t>
      </w:r>
      <w:r w:rsidR="003F6594">
        <w:rPr>
          <w:lang w:eastAsia="zh-CN" w:bidi="en-US"/>
        </w:rPr>
        <w:fldChar w:fldCharType="end"/>
      </w:r>
      <w:r>
        <w:rPr>
          <w:lang w:eastAsia="zh-CN" w:bidi="en-US"/>
        </w:rPr>
        <w:t>.</w:t>
      </w:r>
    </w:p>
    <w:p w14:paraId="151B870D" w14:textId="5DA88AFF" w:rsidR="0047084E" w:rsidRPr="00A36A6E" w:rsidRDefault="0047084E" w:rsidP="00A36A6E">
      <w:pPr>
        <w:ind w:firstLine="709"/>
        <w:rPr>
          <w:lang w:eastAsia="zh-CN" w:bidi="en-US"/>
        </w:rPr>
      </w:pPr>
      <w:r>
        <w:rPr>
          <w:lang w:eastAsia="zh-CN" w:bidi="en-US"/>
        </w:rPr>
        <w:t xml:space="preserve">Отношение </w:t>
      </w:r>
      <w:r>
        <w:rPr>
          <w:lang w:val="en-US" w:eastAsia="zh-CN" w:bidi="en-US"/>
        </w:rPr>
        <w:t>b</w:t>
      </w:r>
      <w:r w:rsidRPr="0047084E">
        <w:rPr>
          <w:lang w:eastAsia="zh-CN" w:bidi="en-US"/>
        </w:rPr>
        <w:t>/</w:t>
      </w:r>
      <w:r>
        <w:rPr>
          <w:lang w:val="en-US" w:eastAsia="zh-CN" w:bidi="en-US"/>
        </w:rPr>
        <w:t>a</w:t>
      </w:r>
      <w:r w:rsidRPr="0047084E">
        <w:rPr>
          <w:lang w:eastAsia="zh-CN" w:bidi="en-US"/>
        </w:rPr>
        <w:t xml:space="preserve"> = 0,15. </w:t>
      </w:r>
      <w:r>
        <w:rPr>
          <w:lang w:eastAsia="zh-CN" w:bidi="en-US"/>
        </w:rPr>
        <w:t xml:space="preserve">Тогда по графикам </w:t>
      </w:r>
      <w:r w:rsidR="00A00F3B">
        <w:rPr>
          <w:lang w:eastAsia="zh-CN" w:bidi="en-US"/>
        </w:rPr>
        <w:t xml:space="preserve">на рисунке </w:t>
      </w:r>
      <w:r w:rsidR="00703BAE">
        <w:rPr>
          <w:lang w:eastAsia="zh-CN" w:bidi="en-US"/>
        </w:rPr>
        <w:fldChar w:fldCharType="begin"/>
      </w:r>
      <w:r w:rsidR="00703BAE">
        <w:rPr>
          <w:lang w:eastAsia="zh-CN" w:bidi="en-US"/>
        </w:rPr>
        <w:instrText xml:space="preserve"> REF _Ref59367535 \h  \* MERGEFORMAT </w:instrText>
      </w:r>
      <w:r w:rsidR="00703BAE">
        <w:rPr>
          <w:lang w:eastAsia="zh-CN" w:bidi="en-US"/>
        </w:rPr>
      </w:r>
      <w:r w:rsidR="00703BAE">
        <w:rPr>
          <w:lang w:eastAsia="zh-CN" w:bidi="en-US"/>
        </w:rPr>
        <w:fldChar w:fldCharType="separate"/>
      </w:r>
      <w:r w:rsidR="00CD21CD" w:rsidRPr="00CD21CD">
        <w:rPr>
          <w:vanish/>
        </w:rPr>
        <w:t xml:space="preserve">Рисунок  </w:t>
      </w:r>
      <w:r w:rsidR="00CD21CD">
        <w:rPr>
          <w:noProof/>
        </w:rPr>
        <w:t>9</w:t>
      </w:r>
      <w:r w:rsidR="00703BAE">
        <w:rPr>
          <w:lang w:eastAsia="zh-CN" w:bidi="en-US"/>
        </w:rPr>
        <w:fldChar w:fldCharType="end"/>
      </w:r>
      <w:r w:rsidR="00703BAE">
        <w:rPr>
          <w:lang w:eastAsia="zh-CN" w:bidi="en-US"/>
        </w:rPr>
        <w:t xml:space="preserve"> определим</w:t>
      </w:r>
      <w:r w:rsidR="001D6228">
        <w:rPr>
          <w:lang w:eastAsia="zh-CN" w:bidi="en-US"/>
        </w:rPr>
        <w:t xml:space="preserve"> </w:t>
      </w:r>
      <w:r w:rsidR="001D6228">
        <w:rPr>
          <w:lang w:val="en-US" w:eastAsia="zh-CN" w:bidi="en-US"/>
        </w:rPr>
        <w:t>k</w:t>
      </w:r>
      <w:r w:rsidR="001D6228" w:rsidRPr="00D47AE4">
        <w:rPr>
          <w:vertAlign w:val="subscript"/>
          <w:lang w:eastAsia="zh-CN" w:bidi="en-US"/>
        </w:rPr>
        <w:t>11</w:t>
      </w:r>
      <w:r w:rsidR="001D6228" w:rsidRPr="001D6228">
        <w:rPr>
          <w:lang w:eastAsia="zh-CN" w:bidi="en-US"/>
        </w:rPr>
        <w:t xml:space="preserve"> = 0,04 </w:t>
      </w:r>
      <w:r w:rsidR="001D6228">
        <w:rPr>
          <w:lang w:eastAsia="zh-CN" w:bidi="en-US"/>
        </w:rPr>
        <w:t xml:space="preserve">и </w:t>
      </w:r>
      <w:r w:rsidR="001D6228">
        <w:rPr>
          <w:lang w:val="en-US" w:eastAsia="zh-CN" w:bidi="en-US"/>
        </w:rPr>
        <w:t>k</w:t>
      </w:r>
      <w:r w:rsidR="001D6228" w:rsidRPr="00D47AE4">
        <w:rPr>
          <w:vertAlign w:val="subscript"/>
          <w:lang w:eastAsia="zh-CN" w:bidi="en-US"/>
        </w:rPr>
        <w:t>55</w:t>
      </w:r>
      <w:r w:rsidR="001D6228" w:rsidRPr="001D6228">
        <w:rPr>
          <w:lang w:eastAsia="zh-CN" w:bidi="en-US"/>
        </w:rPr>
        <w:t xml:space="preserve"> = 0,8.</w:t>
      </w:r>
      <w:r w:rsidR="00A36A6E" w:rsidRPr="00A36A6E">
        <w:rPr>
          <w:lang w:eastAsia="zh-CN" w:bidi="en-US"/>
        </w:rPr>
        <w:t xml:space="preserve"> </w:t>
      </w:r>
    </w:p>
    <w:p w14:paraId="7D254F7C" w14:textId="316B8F22" w:rsidR="009044DB" w:rsidRDefault="00D87DA0" w:rsidP="00D87DA0">
      <w:pPr>
        <w:jc w:val="center"/>
        <w:rPr>
          <w:lang w:eastAsia="zh-CN" w:bidi="en-US"/>
        </w:rPr>
      </w:pPr>
      <w:r>
        <w:rPr>
          <w:noProof/>
          <w:lang w:eastAsia="zh-CN" w:bidi="en-US"/>
        </w:rPr>
        <w:drawing>
          <wp:inline distT="0" distB="0" distL="0" distR="0" wp14:anchorId="04CAC0D9" wp14:editId="5E2673E3">
            <wp:extent cx="2810436" cy="2913692"/>
            <wp:effectExtent l="0" t="0" r="952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093" cy="2941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3D3E4" w14:textId="0969641D" w:rsidR="008B0F89" w:rsidRPr="00A64A62" w:rsidRDefault="008B0F89" w:rsidP="00B91AF6">
      <w:pPr>
        <w:pStyle w:val="a4"/>
        <w:rPr>
          <w:lang w:val="ru-RU"/>
        </w:rPr>
      </w:pPr>
      <w:bookmarkStart w:id="24" w:name="_Ref59367535"/>
      <w:r w:rsidRPr="00A64A62">
        <w:rPr>
          <w:lang w:val="ru-RU"/>
        </w:rPr>
        <w:t xml:space="preserve">Рисунок  </w:t>
      </w:r>
      <w:r>
        <w:fldChar w:fldCharType="begin"/>
      </w:r>
      <w:r w:rsidRPr="00A64A62">
        <w:rPr>
          <w:lang w:val="ru-RU"/>
        </w:rPr>
        <w:instrText xml:space="preserve"> </w:instrText>
      </w:r>
      <w:r>
        <w:instrText>SEQ</w:instrText>
      </w:r>
      <w:r w:rsidRPr="00A64A62">
        <w:rPr>
          <w:lang w:val="ru-RU"/>
        </w:rPr>
        <w:instrText xml:space="preserve"> Рисунок_ \* </w:instrText>
      </w:r>
      <w:r>
        <w:instrText>ARABIC</w:instrText>
      </w:r>
      <w:r w:rsidRPr="00A64A62">
        <w:rPr>
          <w:lang w:val="ru-RU"/>
        </w:rPr>
        <w:instrText xml:space="preserve"> </w:instrText>
      </w:r>
      <w:r>
        <w:fldChar w:fldCharType="separate"/>
      </w:r>
      <w:r w:rsidR="00CD21CD" w:rsidRPr="00C323B0">
        <w:rPr>
          <w:noProof/>
          <w:lang w:val="ru-RU"/>
        </w:rPr>
        <w:t>9</w:t>
      </w:r>
      <w:r>
        <w:fldChar w:fldCharType="end"/>
      </w:r>
      <w:bookmarkEnd w:id="24"/>
      <w:r w:rsidRPr="00A64A62">
        <w:rPr>
          <w:lang w:val="ru-RU"/>
        </w:rPr>
        <w:t xml:space="preserve"> – Графики коэффициентов присоединённых масс</w:t>
      </w:r>
    </w:p>
    <w:p w14:paraId="065EDDB4" w14:textId="77777777" w:rsidR="008B0F89" w:rsidRDefault="008B0F89" w:rsidP="00D87DA0">
      <w:pPr>
        <w:jc w:val="center"/>
        <w:rPr>
          <w:lang w:eastAsia="zh-CN" w:bidi="en-US"/>
        </w:rPr>
      </w:pPr>
    </w:p>
    <w:p w14:paraId="13EE1980" w14:textId="01EB59D6" w:rsidR="00D87DA0" w:rsidRPr="00E0269E" w:rsidRDefault="00E0269E" w:rsidP="00423695">
      <w:pPr>
        <w:rPr>
          <w:lang w:eastAsia="zh-CN" w:bidi="en-US"/>
        </w:rPr>
      </w:pPr>
      <w:r>
        <w:rPr>
          <w:lang w:eastAsia="zh-CN" w:bidi="en-US"/>
        </w:rPr>
        <w:lastRenderedPageBreak/>
        <w:t xml:space="preserve">По формулам, указанным в </w:t>
      </w:r>
      <w:r w:rsidRPr="00E0269E">
        <w:rPr>
          <w:lang w:eastAsia="zh-CN" w:bidi="en-US"/>
        </w:rPr>
        <w:t>[</w:t>
      </w:r>
      <w:r w:rsidR="00C423E4">
        <w:rPr>
          <w:lang w:eastAsia="zh-CN" w:bidi="en-US"/>
        </w:rPr>
        <w:fldChar w:fldCharType="begin"/>
      </w:r>
      <w:r w:rsidR="00C423E4">
        <w:rPr>
          <w:lang w:eastAsia="zh-CN" w:bidi="en-US"/>
        </w:rPr>
        <w:instrText xml:space="preserve"> REF _Ref11270236 \r \h </w:instrText>
      </w:r>
      <w:r w:rsidR="00C423E4">
        <w:rPr>
          <w:lang w:eastAsia="zh-CN" w:bidi="en-US"/>
        </w:rPr>
      </w:r>
      <w:r w:rsidR="00C423E4">
        <w:rPr>
          <w:lang w:eastAsia="zh-CN" w:bidi="en-US"/>
        </w:rPr>
        <w:fldChar w:fldCharType="separate"/>
      </w:r>
      <w:r w:rsidR="00CD21CD">
        <w:rPr>
          <w:lang w:eastAsia="zh-CN" w:bidi="en-US"/>
        </w:rPr>
        <w:t>3</w:t>
      </w:r>
      <w:r w:rsidR="00C423E4">
        <w:rPr>
          <w:lang w:eastAsia="zh-CN" w:bidi="en-US"/>
        </w:rPr>
        <w:fldChar w:fldCharType="end"/>
      </w:r>
      <w:r w:rsidR="00C423E4">
        <w:rPr>
          <w:lang w:eastAsia="zh-CN" w:bidi="en-US"/>
        </w:rPr>
        <w:t xml:space="preserve">, </w:t>
      </w:r>
      <w:r w:rsidR="009C0BDC">
        <w:rPr>
          <w:lang w:eastAsia="zh-CN" w:bidi="en-US"/>
        </w:rPr>
        <w:t>с. 76</w:t>
      </w:r>
      <w:r w:rsidRPr="00E0269E">
        <w:rPr>
          <w:lang w:eastAsia="zh-CN" w:bidi="en-US"/>
        </w:rPr>
        <w:t>]</w:t>
      </w:r>
      <w:r>
        <w:rPr>
          <w:lang w:eastAsia="zh-CN" w:bidi="en-US"/>
        </w:rPr>
        <w:t>, посчитаем коэффициенты присоединённых масс:</w:t>
      </w:r>
    </w:p>
    <w:bookmarkStart w:id="25" w:name="_Hlk59540647"/>
    <w:p w14:paraId="1F22D774" w14:textId="633EE46E" w:rsidR="00A44A4A" w:rsidRDefault="00FD2645" w:rsidP="00423695">
      <w:r w:rsidRPr="00FA6259">
        <w:rPr>
          <w:position w:val="-24"/>
        </w:rPr>
        <w:object w:dxaOrig="6300" w:dyaOrig="620" w14:anchorId="367D4D36">
          <v:shape id="_x0000_i1046" type="#_x0000_t75" style="width:378.2pt;height:35.6pt" o:ole="">
            <v:imagedata r:id="rId59" o:title=""/>
          </v:shape>
          <o:OLEObject Type="Embed" ProgID="Equation.DSMT4" ShapeID="_x0000_i1046" DrawAspect="Content" ObjectID="_1670343582" r:id="rId60"/>
        </w:object>
      </w:r>
    </w:p>
    <w:p w14:paraId="4A033823" w14:textId="0D7A2F7A" w:rsidR="0091164C" w:rsidRPr="009C3035" w:rsidRDefault="00FD2645" w:rsidP="00423695">
      <w:pPr>
        <w:rPr>
          <w:lang w:eastAsia="zh-CN" w:bidi="en-US"/>
        </w:rPr>
      </w:pPr>
      <w:r w:rsidRPr="00FD2645">
        <w:rPr>
          <w:position w:val="-58"/>
        </w:rPr>
        <w:object w:dxaOrig="6100" w:dyaOrig="1280" w14:anchorId="7502C618">
          <v:shape id="_x0000_i1047" type="#_x0000_t75" style="width:365.8pt;height:74.5pt" o:ole="">
            <v:imagedata r:id="rId61" o:title=""/>
          </v:shape>
          <o:OLEObject Type="Embed" ProgID="Equation.DSMT4" ShapeID="_x0000_i1047" DrawAspect="Content" ObjectID="_1670343583" r:id="rId62"/>
        </w:object>
      </w:r>
      <w:bookmarkEnd w:id="25"/>
    </w:p>
    <w:p w14:paraId="547BF9A5" w14:textId="7C9F546E" w:rsidR="00582A2E" w:rsidRDefault="00582A2E">
      <w:pPr>
        <w:spacing w:line="259" w:lineRule="auto"/>
        <w:jc w:val="left"/>
        <w:rPr>
          <w:lang w:eastAsia="zh-CN" w:bidi="en-US"/>
        </w:rPr>
      </w:pPr>
    </w:p>
    <w:p w14:paraId="3FBC459C" w14:textId="46DC9A97" w:rsidR="00943638" w:rsidRDefault="00943638" w:rsidP="000D3F6B">
      <w:pPr>
        <w:pStyle w:val="2"/>
        <w:spacing w:line="259" w:lineRule="auto"/>
        <w:jc w:val="left"/>
        <w:rPr>
          <w:lang w:val="ru-RU"/>
        </w:rPr>
      </w:pPr>
      <w:bookmarkStart w:id="26" w:name="_Toc59724920"/>
      <w:r>
        <w:rPr>
          <w:lang w:val="ru-RU"/>
        </w:rPr>
        <w:t>2.</w:t>
      </w:r>
      <w:r w:rsidR="0049766D">
        <w:rPr>
          <w:lang w:val="ru-RU"/>
        </w:rPr>
        <w:t>5</w:t>
      </w:r>
      <w:r>
        <w:t xml:space="preserve"> Определение </w:t>
      </w:r>
      <w:r>
        <w:rPr>
          <w:lang w:val="ru-RU"/>
        </w:rPr>
        <w:t>моментов инерции аппарата</w:t>
      </w:r>
      <w:bookmarkEnd w:id="26"/>
    </w:p>
    <w:p w14:paraId="7A81BFB5" w14:textId="5EA489D9" w:rsidR="00943638" w:rsidRDefault="00943638" w:rsidP="00943638">
      <w:pPr>
        <w:rPr>
          <w:lang w:eastAsia="zh-CN" w:bidi="en-US"/>
        </w:rPr>
      </w:pPr>
    </w:p>
    <w:p w14:paraId="694936DA" w14:textId="3E1F5A98" w:rsidR="00943638" w:rsidRDefault="00525F4F" w:rsidP="00E14876">
      <w:pPr>
        <w:ind w:firstLine="709"/>
        <w:rPr>
          <w:rFonts w:eastAsia="Calibri" w:cs="Times New Roman"/>
          <w:szCs w:val="28"/>
          <w:lang w:eastAsia="ru-RU"/>
        </w:rPr>
      </w:pPr>
      <w:r>
        <w:rPr>
          <w:lang w:eastAsia="zh-CN" w:bidi="en-US"/>
        </w:rPr>
        <w:t xml:space="preserve">Для построения математической модели АНПА при повороте по курсу требуется определить момент инерции </w:t>
      </w:r>
      <w:r w:rsidR="00032A37" w:rsidRPr="00032A37">
        <w:rPr>
          <w:rFonts w:eastAsia="Calibri" w:cs="Times New Roman"/>
          <w:position w:val="-14"/>
          <w:sz w:val="24"/>
          <w:szCs w:val="24"/>
          <w:lang w:eastAsia="ru-RU"/>
        </w:rPr>
        <w:object w:dxaOrig="360" w:dyaOrig="380" w14:anchorId="4E71A5ED">
          <v:shape id="_x0000_i1048" type="#_x0000_t75" style="width:24.85pt;height:24.85pt" o:ole="">
            <v:imagedata r:id="rId63" o:title=""/>
          </v:shape>
          <o:OLEObject Type="Embed" ProgID="Equation.DSMT4" ShapeID="_x0000_i1048" DrawAspect="Content" ObjectID="_1670343584" r:id="rId64"/>
        </w:object>
      </w:r>
      <w:r w:rsidR="00032A37" w:rsidRPr="00032A37">
        <w:rPr>
          <w:rFonts w:eastAsia="Calibri" w:cs="Times New Roman"/>
          <w:sz w:val="24"/>
          <w:szCs w:val="24"/>
          <w:lang w:eastAsia="ru-RU"/>
        </w:rPr>
        <w:t xml:space="preserve">. </w:t>
      </w:r>
      <w:r w:rsidR="00032A37">
        <w:rPr>
          <w:rFonts w:eastAsia="Calibri" w:cs="Times New Roman"/>
          <w:szCs w:val="28"/>
          <w:lang w:eastAsia="ru-RU"/>
        </w:rPr>
        <w:t xml:space="preserve">По данным таблицы </w:t>
      </w:r>
      <w:r w:rsidR="00F55121">
        <w:rPr>
          <w:rFonts w:eastAsia="Calibri" w:cs="Times New Roman"/>
          <w:szCs w:val="28"/>
          <w:lang w:eastAsia="ru-RU"/>
        </w:rPr>
        <w:fldChar w:fldCharType="begin"/>
      </w:r>
      <w:r w:rsidR="00F55121">
        <w:rPr>
          <w:rFonts w:eastAsia="Calibri" w:cs="Times New Roman"/>
          <w:szCs w:val="28"/>
          <w:lang w:eastAsia="ru-RU"/>
        </w:rPr>
        <w:instrText xml:space="preserve"> REF _Ref57318661 \h  \* MERGEFORMAT </w:instrText>
      </w:r>
      <w:r w:rsidR="00F55121">
        <w:rPr>
          <w:rFonts w:eastAsia="Calibri" w:cs="Times New Roman"/>
          <w:szCs w:val="28"/>
          <w:lang w:eastAsia="ru-RU"/>
        </w:rPr>
      </w:r>
      <w:r w:rsidR="00F55121">
        <w:rPr>
          <w:rFonts w:eastAsia="Calibri" w:cs="Times New Roman"/>
          <w:szCs w:val="28"/>
          <w:lang w:eastAsia="ru-RU"/>
        </w:rPr>
        <w:fldChar w:fldCharType="separate"/>
      </w:r>
      <w:r w:rsidR="00CD21CD" w:rsidRPr="00CD21CD">
        <w:rPr>
          <w:vanish/>
        </w:rPr>
        <w:t xml:space="preserve">Таблица </w:t>
      </w:r>
      <w:r w:rsidR="00CD21CD">
        <w:rPr>
          <w:noProof/>
        </w:rPr>
        <w:t>1</w:t>
      </w:r>
      <w:r w:rsidR="00F55121">
        <w:rPr>
          <w:rFonts w:eastAsia="Calibri" w:cs="Times New Roman"/>
          <w:szCs w:val="28"/>
          <w:lang w:eastAsia="ru-RU"/>
        </w:rPr>
        <w:fldChar w:fldCharType="end"/>
      </w:r>
      <w:r w:rsidR="00F55121">
        <w:rPr>
          <w:rFonts w:eastAsia="Calibri" w:cs="Times New Roman"/>
          <w:szCs w:val="28"/>
          <w:lang w:eastAsia="ru-RU"/>
        </w:rPr>
        <w:t xml:space="preserve"> найдём объём аппарата:</w:t>
      </w:r>
    </w:p>
    <w:p w14:paraId="245C1A58" w14:textId="77777777" w:rsidR="00BC3B43" w:rsidRPr="00BC3B43" w:rsidRDefault="00BC3B43" w:rsidP="00943638">
      <w:pPr>
        <w:rPr>
          <w:rFonts w:eastAsia="Calibri" w:cs="Times New Roman"/>
          <w:szCs w:val="28"/>
          <w:lang w:eastAsia="ru-RU"/>
        </w:rPr>
      </w:pPr>
      <w:r w:rsidRPr="00BC3B43">
        <w:rPr>
          <w:rFonts w:eastAsia="Calibri" w:cs="Times New Roman"/>
          <w:position w:val="-24"/>
          <w:szCs w:val="28"/>
          <w:lang w:eastAsia="ru-RU"/>
        </w:rPr>
        <w:object w:dxaOrig="3440" w:dyaOrig="660" w14:anchorId="0001060E">
          <v:shape id="_x0000_i1049" type="#_x0000_t75" style="width:232.55pt;height:43.85pt" o:ole="">
            <v:imagedata r:id="rId65" o:title=""/>
          </v:shape>
          <o:OLEObject Type="Embed" ProgID="Equation.DSMT4" ShapeID="_x0000_i1049" DrawAspect="Content" ObjectID="_1670343585" r:id="rId66"/>
        </w:object>
      </w:r>
      <w:r w:rsidRPr="00BC3B43">
        <w:rPr>
          <w:rFonts w:eastAsia="Calibri" w:cs="Times New Roman"/>
          <w:szCs w:val="28"/>
          <w:lang w:eastAsia="ru-RU"/>
        </w:rPr>
        <w:t xml:space="preserve">где </w:t>
      </w:r>
    </w:p>
    <w:p w14:paraId="0CE007CA" w14:textId="7C6B5657" w:rsidR="00F55121" w:rsidRPr="00BC3B43" w:rsidRDefault="00BC3B43" w:rsidP="00943638">
      <w:pPr>
        <w:rPr>
          <w:rFonts w:eastAsia="Calibri" w:cs="Times New Roman"/>
          <w:szCs w:val="28"/>
          <w:lang w:eastAsia="ru-RU"/>
        </w:rPr>
      </w:pPr>
      <w:r w:rsidRPr="00BC3B43">
        <w:rPr>
          <w:rFonts w:eastAsia="Calibri" w:cs="Times New Roman"/>
          <w:szCs w:val="28"/>
          <w:lang w:val="en-US" w:eastAsia="ru-RU"/>
        </w:rPr>
        <w:t>d</w:t>
      </w:r>
      <w:r w:rsidRPr="00BC3B43">
        <w:rPr>
          <w:rFonts w:eastAsia="Calibri" w:cs="Times New Roman"/>
          <w:szCs w:val="28"/>
          <w:lang w:eastAsia="ru-RU"/>
        </w:rPr>
        <w:t xml:space="preserve"> – диаметр АНПА, </w:t>
      </w:r>
    </w:p>
    <w:p w14:paraId="3CDC4689" w14:textId="77749740" w:rsidR="00BC3B43" w:rsidRPr="00BC3B43" w:rsidRDefault="00BC3B43" w:rsidP="00943638">
      <w:pPr>
        <w:rPr>
          <w:rFonts w:eastAsia="Calibri" w:cs="Times New Roman"/>
          <w:szCs w:val="28"/>
          <w:lang w:eastAsia="ru-RU"/>
        </w:rPr>
      </w:pPr>
      <w:r w:rsidRPr="00BC3B43">
        <w:rPr>
          <w:rFonts w:eastAsia="Calibri" w:cs="Times New Roman"/>
          <w:szCs w:val="28"/>
          <w:lang w:val="en-US" w:eastAsia="ru-RU"/>
        </w:rPr>
        <w:t>L</w:t>
      </w:r>
      <w:r w:rsidRPr="00E82FF0">
        <w:rPr>
          <w:rFonts w:eastAsia="Calibri" w:cs="Times New Roman"/>
          <w:szCs w:val="28"/>
          <w:lang w:eastAsia="ru-RU"/>
        </w:rPr>
        <w:t xml:space="preserve"> – </w:t>
      </w:r>
      <w:r w:rsidRPr="00BC3B43">
        <w:rPr>
          <w:rFonts w:eastAsia="Calibri" w:cs="Times New Roman"/>
          <w:szCs w:val="28"/>
          <w:lang w:eastAsia="ru-RU"/>
        </w:rPr>
        <w:t>длина по габаритам.</w:t>
      </w:r>
    </w:p>
    <w:p w14:paraId="5C29A156" w14:textId="1A90797E" w:rsidR="00BC3B43" w:rsidRDefault="00E82FF0" w:rsidP="00A116C7">
      <w:pPr>
        <w:ind w:firstLine="709"/>
        <w:rPr>
          <w:rFonts w:eastAsia="Calibri" w:cs="Times New Roman"/>
          <w:szCs w:val="28"/>
          <w:lang w:eastAsia="ru-RU"/>
        </w:rPr>
      </w:pPr>
      <w:r>
        <w:rPr>
          <w:szCs w:val="28"/>
          <w:lang w:eastAsia="zh-CN" w:bidi="en-US"/>
        </w:rPr>
        <w:t xml:space="preserve">Определим среднюю плотность аппарата: </w:t>
      </w:r>
      <w:r w:rsidR="00A116C7" w:rsidRPr="00A116C7">
        <w:rPr>
          <w:rFonts w:eastAsia="Calibri" w:cs="Times New Roman"/>
          <w:position w:val="-28"/>
          <w:szCs w:val="28"/>
          <w:lang w:eastAsia="ru-RU"/>
        </w:rPr>
        <w:object w:dxaOrig="2799" w:dyaOrig="660" w14:anchorId="560C69C2">
          <v:shape id="_x0000_i1050" type="#_x0000_t75" style="width:189.5pt;height:43.85pt" o:ole="">
            <v:imagedata r:id="rId67" o:title=""/>
          </v:shape>
          <o:OLEObject Type="Embed" ProgID="Equation.DSMT4" ShapeID="_x0000_i1050" DrawAspect="Content" ObjectID="_1670343586" r:id="rId68"/>
        </w:object>
      </w:r>
      <w:r w:rsidR="00A116C7">
        <w:rPr>
          <w:rFonts w:eastAsia="Calibri" w:cs="Times New Roman"/>
          <w:szCs w:val="28"/>
          <w:lang w:eastAsia="ru-RU"/>
        </w:rPr>
        <w:t>что много меньше плотности воды и не удовлетворяет условию нулевой плавучести.</w:t>
      </w:r>
    </w:p>
    <w:p w14:paraId="33919E55" w14:textId="1B16650A" w:rsidR="00641573" w:rsidRPr="00641573" w:rsidRDefault="00641573" w:rsidP="00A116C7">
      <w:pPr>
        <w:ind w:firstLine="709"/>
        <w:rPr>
          <w:szCs w:val="28"/>
          <w:lang w:eastAsia="zh-CN" w:bidi="en-US"/>
        </w:rPr>
      </w:pPr>
      <w:r>
        <w:rPr>
          <w:rFonts w:eastAsia="Calibri" w:cs="Times New Roman"/>
          <w:szCs w:val="28"/>
          <w:lang w:eastAsia="ru-RU"/>
        </w:rPr>
        <w:t xml:space="preserve">В </w:t>
      </w:r>
      <w:r>
        <w:rPr>
          <w:rFonts w:eastAsia="Calibri" w:cs="Times New Roman"/>
          <w:szCs w:val="28"/>
          <w:lang w:val="en-US" w:eastAsia="ru-RU"/>
        </w:rPr>
        <w:t>Solidworks</w:t>
      </w:r>
      <w:r w:rsidRPr="00641573">
        <w:rPr>
          <w:rFonts w:eastAsia="Calibri" w:cs="Times New Roman"/>
          <w:szCs w:val="28"/>
          <w:lang w:eastAsia="ru-RU"/>
        </w:rPr>
        <w:t xml:space="preserve"> </w:t>
      </w:r>
      <w:r>
        <w:rPr>
          <w:rFonts w:eastAsia="Calibri" w:cs="Times New Roman"/>
          <w:szCs w:val="28"/>
          <w:lang w:eastAsia="ru-RU"/>
        </w:rPr>
        <w:t xml:space="preserve">в качестве материала выберем воду и рассчитаем </w:t>
      </w:r>
      <w:bookmarkStart w:id="27" w:name="_Hlk59540661"/>
      <w:r>
        <w:rPr>
          <w:rFonts w:eastAsia="Calibri" w:cs="Times New Roman"/>
          <w:szCs w:val="28"/>
          <w:lang w:eastAsia="ru-RU"/>
        </w:rPr>
        <w:t xml:space="preserve">момент инерции вокруг вертикальной оси как </w:t>
      </w:r>
      <w:r w:rsidR="00D9203C" w:rsidRPr="00B87A06">
        <w:rPr>
          <w:rFonts w:eastAsia="Calibri" w:cs="Times New Roman"/>
          <w:position w:val="-14"/>
          <w:szCs w:val="28"/>
          <w:lang w:eastAsia="ru-RU"/>
        </w:rPr>
        <w:object w:dxaOrig="1680" w:dyaOrig="400" w14:anchorId="3524E9C1">
          <v:shape id="_x0000_i2020" type="#_x0000_t75" style="width:114.2pt;height:26.5pt" o:ole="">
            <v:imagedata r:id="rId69" o:title=""/>
          </v:shape>
          <o:OLEObject Type="Embed" ProgID="Equation.DSMT4" ShapeID="_x0000_i2020" DrawAspect="Content" ObjectID="_1670343587" r:id="rId70"/>
        </w:object>
      </w:r>
      <w:bookmarkEnd w:id="27"/>
    </w:p>
    <w:p w14:paraId="4CBA92AC" w14:textId="2BFC14B6" w:rsidR="00A36620" w:rsidRDefault="00A36620">
      <w:pPr>
        <w:spacing w:line="259" w:lineRule="auto"/>
        <w:jc w:val="left"/>
        <w:rPr>
          <w:lang w:eastAsia="zh-CN" w:bidi="en-US"/>
        </w:rPr>
      </w:pPr>
      <w:r>
        <w:rPr>
          <w:lang w:eastAsia="zh-CN" w:bidi="en-US"/>
        </w:rPr>
        <w:br w:type="page"/>
      </w:r>
    </w:p>
    <w:p w14:paraId="0F6AE32F" w14:textId="08687929" w:rsidR="00B13976" w:rsidRPr="00975778" w:rsidRDefault="00B226FD" w:rsidP="00C02A5B">
      <w:pPr>
        <w:pStyle w:val="1"/>
        <w:rPr>
          <w:lang w:val="ru-RU"/>
        </w:rPr>
      </w:pPr>
      <w:bookmarkStart w:id="28" w:name="_Toc59724921"/>
      <w:r>
        <w:rPr>
          <w:lang w:val="ru-RU"/>
        </w:rPr>
        <w:lastRenderedPageBreak/>
        <w:t>3</w:t>
      </w:r>
      <w:r w:rsidR="00B13976" w:rsidRPr="00975778">
        <w:rPr>
          <w:lang w:val="ru-RU"/>
        </w:rPr>
        <w:t xml:space="preserve"> Математическая модель движения АНПА «МТ-2010»</w:t>
      </w:r>
      <w:bookmarkEnd w:id="28"/>
    </w:p>
    <w:p w14:paraId="129A2D9C" w14:textId="77777777" w:rsidR="00B13976" w:rsidRDefault="00B13976" w:rsidP="00B13976">
      <w:pPr>
        <w:rPr>
          <w:lang w:eastAsia="zh-CN" w:bidi="en-US"/>
        </w:rPr>
      </w:pPr>
    </w:p>
    <w:p w14:paraId="3FD4819A" w14:textId="543B0982" w:rsidR="00B13976" w:rsidRPr="00A503C7" w:rsidRDefault="00B13976" w:rsidP="00B13976">
      <w:pPr>
        <w:spacing w:after="0"/>
        <w:ind w:firstLine="709"/>
        <w:rPr>
          <w:rFonts w:eastAsia="Calibri" w:cs="Times New Roman"/>
          <w:szCs w:val="24"/>
          <w:lang w:eastAsia="ru-RU"/>
        </w:rPr>
      </w:pPr>
      <w:r w:rsidRPr="00A503C7">
        <w:rPr>
          <w:rFonts w:eastAsia="Calibri" w:cs="Times New Roman"/>
          <w:szCs w:val="24"/>
          <w:lang w:eastAsia="ru-RU"/>
        </w:rPr>
        <w:t>Для достижения поставленных целей необходимо составить математическую модель ПА. В векторной форме уравнения движения аппарата могут быть представлены системой двух уравнений следующего вида [</w:t>
      </w:r>
      <w:r w:rsidR="005E0E00">
        <w:rPr>
          <w:rFonts w:eastAsia="Calibri" w:cs="Times New Roman"/>
          <w:szCs w:val="24"/>
          <w:lang w:eastAsia="ru-RU"/>
        </w:rPr>
        <w:fldChar w:fldCharType="begin"/>
      </w:r>
      <w:r w:rsidR="005E0E00">
        <w:rPr>
          <w:rFonts w:eastAsia="Calibri" w:cs="Times New Roman"/>
          <w:szCs w:val="24"/>
          <w:lang w:eastAsia="ru-RU"/>
        </w:rPr>
        <w:instrText xml:space="preserve"> REF _Ref11269185 \r \h </w:instrText>
      </w:r>
      <w:r w:rsidR="005E0E00">
        <w:rPr>
          <w:rFonts w:eastAsia="Calibri" w:cs="Times New Roman"/>
          <w:szCs w:val="24"/>
          <w:lang w:eastAsia="ru-RU"/>
        </w:rPr>
      </w:r>
      <w:r w:rsidR="005E0E00">
        <w:rPr>
          <w:rFonts w:eastAsia="Calibri" w:cs="Times New Roman"/>
          <w:szCs w:val="24"/>
          <w:lang w:eastAsia="ru-RU"/>
        </w:rPr>
        <w:fldChar w:fldCharType="separate"/>
      </w:r>
      <w:r w:rsidR="00CD21CD">
        <w:rPr>
          <w:rFonts w:eastAsia="Calibri" w:cs="Times New Roman"/>
          <w:szCs w:val="24"/>
          <w:lang w:eastAsia="ru-RU"/>
        </w:rPr>
        <w:t>4</w:t>
      </w:r>
      <w:r w:rsidR="005E0E00">
        <w:rPr>
          <w:rFonts w:eastAsia="Calibri" w:cs="Times New Roman"/>
          <w:szCs w:val="24"/>
          <w:lang w:eastAsia="ru-RU"/>
        </w:rPr>
        <w:fldChar w:fldCharType="end"/>
      </w:r>
      <w:r w:rsidRPr="00A503C7">
        <w:rPr>
          <w:rFonts w:eastAsia="Calibri" w:cs="Times New Roman"/>
          <w:szCs w:val="24"/>
          <w:lang w:eastAsia="ru-RU"/>
        </w:rPr>
        <w:t xml:space="preserve">]: </w:t>
      </w:r>
    </w:p>
    <w:tbl>
      <w:tblPr>
        <w:tblStyle w:val="1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5"/>
        <w:gridCol w:w="6766"/>
        <w:gridCol w:w="2054"/>
      </w:tblGrid>
      <w:tr w:rsidR="00B13976" w:rsidRPr="00A503C7" w14:paraId="0DF16076" w14:textId="77777777" w:rsidTr="00FC2CCE">
        <w:tc>
          <w:tcPr>
            <w:tcW w:w="535" w:type="dxa"/>
            <w:vAlign w:val="center"/>
          </w:tcPr>
          <w:p w14:paraId="567CD92B" w14:textId="77777777" w:rsidR="00B13976" w:rsidRPr="00A503C7" w:rsidRDefault="00B13976" w:rsidP="00FC2CCE">
            <w:pPr>
              <w:jc w:val="right"/>
              <w:rPr>
                <w:rFonts w:eastAsia="Calibri" w:cs="Times New Roman"/>
                <w:szCs w:val="24"/>
                <w:lang w:eastAsia="ru-RU"/>
              </w:rPr>
            </w:pPr>
            <w:r w:rsidRPr="00A503C7">
              <w:rPr>
                <w:rFonts w:eastAsia="Calibri" w:cs="Times New Roman"/>
                <w:noProof/>
                <w:szCs w:val="24"/>
                <w:lang w:eastAsia="ru-RU"/>
              </w:rPr>
              <w:drawing>
                <wp:inline distT="0" distB="0" distL="0" distR="0" wp14:anchorId="6A6F8237" wp14:editId="52E3648D">
                  <wp:extent cx="129026" cy="1071245"/>
                  <wp:effectExtent l="0" t="0" r="4445" b="0"/>
                  <wp:docPr id="28" name="Рисунок 28" descr="D:\Университет\7 семестр\НИРС\Поправь\sys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descr="D:\Университет\7 семестр\НИРС\Поправь\sys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151" cy="11470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66" w:type="dxa"/>
            <w:vAlign w:val="center"/>
          </w:tcPr>
          <w:p w14:paraId="0EA439DD" w14:textId="77777777" w:rsidR="00B13976" w:rsidRPr="00A503C7" w:rsidRDefault="00B13976" w:rsidP="00FC2CCE">
            <w:pPr>
              <w:rPr>
                <w:rFonts w:eastAsia="Calibri" w:cs="Times New Roman"/>
                <w:szCs w:val="24"/>
                <w:lang w:eastAsia="ru-RU"/>
              </w:rPr>
            </w:pPr>
            <w:r w:rsidRPr="00A503C7">
              <w:rPr>
                <w:rFonts w:eastAsia="Calibri" w:cs="Times New Roman"/>
                <w:position w:val="-58"/>
                <w:sz w:val="24"/>
                <w:szCs w:val="24"/>
                <w:lang w:eastAsia="ru-RU"/>
              </w:rPr>
              <w:object w:dxaOrig="4400" w:dyaOrig="1280" w14:anchorId="521E48E5">
                <v:shape id="_x0000_i1052" type="#_x0000_t75" style="width:302.05pt;height:86.9pt" o:ole="">
                  <v:imagedata r:id="rId72" o:title=""/>
                </v:shape>
                <o:OLEObject Type="Embed" ProgID="Equation.DSMT4" ShapeID="_x0000_i1052" DrawAspect="Content" ObjectID="_1670343588" r:id="rId73"/>
              </w:object>
            </w:r>
          </w:p>
        </w:tc>
        <w:tc>
          <w:tcPr>
            <w:tcW w:w="2054" w:type="dxa"/>
            <w:vAlign w:val="center"/>
          </w:tcPr>
          <w:p w14:paraId="4D4C94B2" w14:textId="33D66912" w:rsidR="00B13976" w:rsidRPr="00A503C7" w:rsidRDefault="00B13976" w:rsidP="00FC2CCE">
            <w:pPr>
              <w:jc w:val="righ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</w:tr>
    </w:tbl>
    <w:p w14:paraId="000E42A6" w14:textId="77777777" w:rsidR="00B13976" w:rsidRPr="00A503C7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A503C7">
        <w:rPr>
          <w:rFonts w:eastAsia="Calibri" w:cs="Times New Roman"/>
          <w:szCs w:val="24"/>
          <w:lang w:eastAsia="ru-RU"/>
        </w:rPr>
        <w:t xml:space="preserve">где </w:t>
      </w:r>
      <w:r w:rsidRPr="00A503C7">
        <w:rPr>
          <w:rFonts w:eastAsia="Calibri" w:cs="Times New Roman"/>
          <w:position w:val="-10"/>
          <w:sz w:val="24"/>
          <w:szCs w:val="24"/>
          <w:lang w:eastAsia="ru-RU"/>
        </w:rPr>
        <w:object w:dxaOrig="800" w:dyaOrig="380" w14:anchorId="6EDF537A">
          <v:shape id="_x0000_i1053" type="#_x0000_t75" style="width:54.6pt;height:24.85pt" o:ole="">
            <v:imagedata r:id="rId74" o:title=""/>
          </v:shape>
          <o:OLEObject Type="Embed" ProgID="Equation.DSMT4" ShapeID="_x0000_i1053" DrawAspect="Content" ObjectID="_1670343589" r:id="rId75"/>
        </w:object>
      </w:r>
      <w:r w:rsidRPr="00A503C7">
        <w:rPr>
          <w:rFonts w:eastAsia="Calibri" w:cs="Times New Roman"/>
          <w:szCs w:val="24"/>
          <w:lang w:eastAsia="ru-RU"/>
        </w:rPr>
        <w:t xml:space="preserve">векторы количества движения тела и жидкости, вовлекаемой в движение, соответственно; </w:t>
      </w:r>
      <w:r w:rsidRPr="00A503C7">
        <w:rPr>
          <w:rFonts w:eastAsia="Calibri" w:cs="Times New Roman"/>
          <w:position w:val="-10"/>
          <w:sz w:val="24"/>
          <w:szCs w:val="24"/>
          <w:lang w:eastAsia="ru-RU"/>
        </w:rPr>
        <w:object w:dxaOrig="580" w:dyaOrig="380" w14:anchorId="08926ACE">
          <v:shape id="_x0000_i1054" type="#_x0000_t75" style="width:38.9pt;height:24.85pt" o:ole="">
            <v:imagedata r:id="rId76" o:title=""/>
          </v:shape>
          <o:OLEObject Type="Embed" ProgID="Equation.DSMT4" ShapeID="_x0000_i1054" DrawAspect="Content" ObjectID="_1670343590" r:id="rId77"/>
        </w:object>
      </w:r>
      <w:r w:rsidRPr="00A503C7">
        <w:rPr>
          <w:rFonts w:eastAsia="Calibri" w:cs="Times New Roman"/>
          <w:szCs w:val="24"/>
          <w:lang w:eastAsia="ru-RU"/>
        </w:rPr>
        <w:t xml:space="preserve">- векторы моментов количества движения тела и жидкости относительно начала координат связанной системы соответственно; </w:t>
      </w:r>
      <w:r w:rsidRPr="00A503C7">
        <w:rPr>
          <w:rFonts w:eastAsia="Calibri" w:cs="Times New Roman"/>
          <w:position w:val="-6"/>
          <w:sz w:val="24"/>
          <w:szCs w:val="24"/>
          <w:lang w:eastAsia="ru-RU"/>
        </w:rPr>
        <w:object w:dxaOrig="240" w:dyaOrig="340" w14:anchorId="7418217F">
          <v:shape id="_x0000_i1055" type="#_x0000_t75" style="width:12.4pt;height:18.2pt" o:ole="">
            <v:imagedata r:id="rId78" o:title=""/>
          </v:shape>
          <o:OLEObject Type="Embed" ProgID="Equation.DSMT4" ShapeID="_x0000_i1055" DrawAspect="Content" ObjectID="_1670343591" r:id="rId79"/>
        </w:object>
      </w:r>
      <w:r w:rsidRPr="00A503C7">
        <w:rPr>
          <w:rFonts w:eastAsia="Calibri" w:cs="Times New Roman"/>
          <w:sz w:val="24"/>
          <w:szCs w:val="24"/>
          <w:lang w:eastAsia="ru-RU"/>
        </w:rPr>
        <w:t xml:space="preserve">- </w:t>
      </w:r>
      <w:r w:rsidRPr="00A503C7">
        <w:rPr>
          <w:rFonts w:eastAsia="Calibri" w:cs="Times New Roman"/>
          <w:szCs w:val="24"/>
          <w:lang w:eastAsia="ru-RU"/>
        </w:rPr>
        <w:t xml:space="preserve">вектор угловой скорости тела; </w:t>
      </w:r>
      <w:r w:rsidRPr="00A503C7">
        <w:rPr>
          <w:rFonts w:eastAsia="Calibri" w:cs="Times New Roman"/>
          <w:position w:val="-6"/>
          <w:sz w:val="24"/>
          <w:szCs w:val="24"/>
          <w:lang w:eastAsia="ru-RU"/>
        </w:rPr>
        <w:object w:dxaOrig="240" w:dyaOrig="340" w14:anchorId="5CC9FBF9">
          <v:shape id="_x0000_i1056" type="#_x0000_t75" style="width:12.4pt;height:18.2pt" o:ole="">
            <v:imagedata r:id="rId80" o:title=""/>
          </v:shape>
          <o:OLEObject Type="Embed" ProgID="Equation.DSMT4" ShapeID="_x0000_i1056" DrawAspect="Content" ObjectID="_1670343592" r:id="rId81"/>
        </w:object>
      </w:r>
      <w:r w:rsidRPr="00A503C7">
        <w:rPr>
          <w:rFonts w:eastAsia="Calibri" w:cs="Times New Roman"/>
          <w:szCs w:val="24"/>
          <w:lang w:eastAsia="ru-RU"/>
        </w:rPr>
        <w:t xml:space="preserve">- вектор скорости начала связанной системы координат; </w:t>
      </w:r>
      <w:r w:rsidRPr="00A503C7">
        <w:rPr>
          <w:rFonts w:eastAsia="Calibri" w:cs="Times New Roman"/>
          <w:position w:val="-10"/>
          <w:sz w:val="24"/>
          <w:szCs w:val="24"/>
          <w:lang w:eastAsia="ru-RU"/>
        </w:rPr>
        <w:object w:dxaOrig="560" w:dyaOrig="380" w14:anchorId="4BD45C98">
          <v:shape id="_x0000_i1057" type="#_x0000_t75" style="width:38.05pt;height:24.85pt" o:ole="">
            <v:imagedata r:id="rId82" o:title=""/>
          </v:shape>
          <o:OLEObject Type="Embed" ProgID="Equation.DSMT4" ShapeID="_x0000_i1057" DrawAspect="Content" ObjectID="_1670343593" r:id="rId83"/>
        </w:object>
      </w:r>
      <w:r w:rsidRPr="00A503C7">
        <w:rPr>
          <w:rFonts w:eastAsia="Calibri" w:cs="Times New Roman"/>
          <w:szCs w:val="24"/>
          <w:lang w:eastAsia="ru-RU"/>
        </w:rPr>
        <w:t>- главный вектор и главный момент относительно начала координат внешних сил, действующих на аппарат.</w:t>
      </w:r>
    </w:p>
    <w:p w14:paraId="3E1F7B20" w14:textId="75EF4326" w:rsidR="00B13976" w:rsidRPr="00A503C7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A503C7">
        <w:rPr>
          <w:rFonts w:eastAsia="Calibri" w:cs="Times New Roman"/>
          <w:szCs w:val="24"/>
          <w:lang w:eastAsia="ru-RU"/>
        </w:rPr>
        <w:tab/>
        <w:t xml:space="preserve">Уравнения движения АНПА в проекциях на связанные оси координат (см. рисунок </w:t>
      </w:r>
      <w:r w:rsidR="00976EBB">
        <w:rPr>
          <w:rFonts w:eastAsia="Calibri" w:cs="Times New Roman"/>
          <w:szCs w:val="24"/>
          <w:lang w:eastAsia="ru-RU"/>
        </w:rPr>
        <w:fldChar w:fldCharType="begin"/>
      </w:r>
      <w:r w:rsidR="00976EBB">
        <w:rPr>
          <w:rFonts w:eastAsia="Calibri" w:cs="Times New Roman"/>
          <w:szCs w:val="24"/>
          <w:lang w:eastAsia="ru-RU"/>
        </w:rPr>
        <w:instrText xml:space="preserve"> REF _Ref59365034 \h </w:instrText>
      </w:r>
      <w:r w:rsidR="00976EBB">
        <w:rPr>
          <w:rFonts w:eastAsia="Calibri" w:cs="Times New Roman"/>
          <w:szCs w:val="24"/>
          <w:lang w:eastAsia="ru-RU"/>
        </w:rPr>
      </w:r>
      <w:r w:rsidR="00976EBB">
        <w:rPr>
          <w:rFonts w:eastAsia="Calibri" w:cs="Times New Roman"/>
          <w:szCs w:val="24"/>
          <w:lang w:eastAsia="ru-RU"/>
        </w:rPr>
        <w:instrText xml:space="preserve"> \* MERGEFORMAT </w:instrText>
      </w:r>
      <w:r w:rsidR="00976EBB">
        <w:rPr>
          <w:rFonts w:eastAsia="Calibri" w:cs="Times New Roman"/>
          <w:szCs w:val="24"/>
          <w:lang w:eastAsia="ru-RU"/>
        </w:rPr>
        <w:fldChar w:fldCharType="separate"/>
      </w:r>
      <w:r w:rsidR="00CD21CD" w:rsidRPr="00CD21CD">
        <w:rPr>
          <w:vanish/>
        </w:rPr>
        <w:t xml:space="preserve">Рисунок  </w:t>
      </w:r>
      <w:r w:rsidR="00CD21CD">
        <w:rPr>
          <w:noProof/>
        </w:rPr>
        <w:t>4</w:t>
      </w:r>
      <w:r w:rsidR="00976EBB">
        <w:rPr>
          <w:rFonts w:eastAsia="Calibri" w:cs="Times New Roman"/>
          <w:szCs w:val="24"/>
          <w:lang w:eastAsia="ru-RU"/>
        </w:rPr>
        <w:fldChar w:fldCharType="end"/>
      </w:r>
      <w:r w:rsidRPr="00A503C7">
        <w:rPr>
          <w:rFonts w:eastAsia="Calibri" w:cs="Times New Roman"/>
          <w:szCs w:val="24"/>
          <w:lang w:eastAsia="ru-RU"/>
        </w:rPr>
        <w:t xml:space="preserve">), с учётом того, что плоскость Оху является плоскостью симметрии аппарата, и присоединённые массы </w:t>
      </w:r>
      <w:r w:rsidRPr="00A503C7">
        <w:rPr>
          <w:rFonts w:eastAsia="Calibri" w:cs="Times New Roman"/>
          <w:position w:val="-12"/>
          <w:szCs w:val="24"/>
          <w:lang w:eastAsia="ru-RU"/>
        </w:rPr>
        <w:object w:dxaOrig="1500" w:dyaOrig="360" w14:anchorId="2CF10498">
          <v:shape id="_x0000_i1058" type="#_x0000_t75" style="width:97.65pt;height:23.15pt" o:ole="">
            <v:imagedata r:id="rId84" o:title=""/>
          </v:shape>
          <o:OLEObject Type="Embed" ProgID="Equation.DSMT4" ShapeID="_x0000_i1058" DrawAspect="Content" ObjectID="_1670343594" r:id="rId85"/>
        </w:object>
      </w:r>
      <w:r w:rsidRPr="00A503C7">
        <w:rPr>
          <w:rFonts w:eastAsia="Calibri" w:cs="Times New Roman"/>
          <w:position w:val="-12"/>
          <w:sz w:val="24"/>
          <w:szCs w:val="24"/>
          <w:lang w:eastAsia="ru-RU"/>
        </w:rPr>
        <w:object w:dxaOrig="1460" w:dyaOrig="360" w14:anchorId="3549F8BC">
          <v:shape id="_x0000_i1059" type="#_x0000_t75" style="width:100.15pt;height:24pt" o:ole="">
            <v:imagedata r:id="rId86" o:title=""/>
          </v:shape>
          <o:OLEObject Type="Embed" ProgID="Equation.DSMT4" ShapeID="_x0000_i1059" DrawAspect="Content" ObjectID="_1670343595" r:id="rId87"/>
        </w:object>
      </w:r>
      <w:r w:rsidRPr="00A503C7">
        <w:rPr>
          <w:rFonts w:eastAsia="Calibri" w:cs="Times New Roman"/>
          <w:szCs w:val="24"/>
          <w:lang w:eastAsia="ru-RU"/>
        </w:rPr>
        <w:t xml:space="preserve">и </w:t>
      </w:r>
      <w:r w:rsidRPr="00A503C7">
        <w:rPr>
          <w:rFonts w:eastAsia="Calibri" w:cs="Times New Roman"/>
          <w:position w:val="-12"/>
          <w:sz w:val="24"/>
          <w:szCs w:val="24"/>
          <w:lang w:eastAsia="ru-RU"/>
        </w:rPr>
        <w:object w:dxaOrig="340" w:dyaOrig="360" w14:anchorId="71D82301">
          <v:shape id="_x0000_i1060" type="#_x0000_t75" style="width:23.15pt;height:24pt" o:ole="">
            <v:imagedata r:id="rId88" o:title=""/>
          </v:shape>
          <o:OLEObject Type="Embed" ProgID="Equation.DSMT4" ShapeID="_x0000_i1060" DrawAspect="Content" ObjectID="_1670343596" r:id="rId89"/>
        </w:object>
      </w:r>
      <w:r w:rsidRPr="00A503C7">
        <w:rPr>
          <w:rFonts w:eastAsia="Calibri" w:cs="Times New Roman"/>
          <w:szCs w:val="24"/>
          <w:lang w:eastAsia="ru-RU"/>
        </w:rPr>
        <w:t>равны нулю, принимают вид:</w:t>
      </w:r>
    </w:p>
    <w:p w14:paraId="58C34388" w14:textId="77777777" w:rsidR="00B13976" w:rsidRPr="00A503C7" w:rsidRDefault="00B13976" w:rsidP="00B13976">
      <w:pPr>
        <w:spacing w:after="0"/>
        <w:rPr>
          <w:rFonts w:eastAsia="Calibri" w:cs="Times New Roman"/>
          <w:sz w:val="24"/>
          <w:szCs w:val="24"/>
          <w:lang w:eastAsia="ru-RU"/>
        </w:rPr>
      </w:pPr>
      <w:r w:rsidRPr="00A503C7">
        <w:rPr>
          <w:rFonts w:eastAsia="Calibri" w:cs="Times New Roman"/>
          <w:position w:val="-54"/>
          <w:sz w:val="24"/>
          <w:szCs w:val="24"/>
          <w:lang w:eastAsia="ru-RU"/>
        </w:rPr>
        <w:object w:dxaOrig="4920" w:dyaOrig="1460" w14:anchorId="0BC3CDFC">
          <v:shape id="_x0000_i1061" type="#_x0000_t75" style="width:336.85pt;height:97.65pt" o:ole="">
            <v:imagedata r:id="rId90" o:title=""/>
          </v:shape>
          <o:OLEObject Type="Embed" ProgID="Equation.DSMT4" ShapeID="_x0000_i1061" DrawAspect="Content" ObjectID="_1670343597" r:id="rId91"/>
        </w:object>
      </w:r>
    </w:p>
    <w:p w14:paraId="560295C4" w14:textId="77777777" w:rsidR="00B13976" w:rsidRPr="00A503C7" w:rsidRDefault="00B13976" w:rsidP="00B13976">
      <w:pPr>
        <w:spacing w:after="0"/>
        <w:rPr>
          <w:rFonts w:eastAsia="Calibri" w:cs="Times New Roman"/>
          <w:sz w:val="24"/>
          <w:szCs w:val="24"/>
          <w:lang w:eastAsia="ru-RU"/>
        </w:rPr>
      </w:pPr>
      <w:r w:rsidRPr="00A503C7">
        <w:rPr>
          <w:rFonts w:eastAsia="Calibri" w:cs="Times New Roman"/>
          <w:position w:val="-54"/>
          <w:sz w:val="24"/>
          <w:szCs w:val="24"/>
          <w:lang w:eastAsia="ru-RU"/>
        </w:rPr>
        <w:object w:dxaOrig="5280" w:dyaOrig="1460" w14:anchorId="71C1F052">
          <v:shape id="_x0000_i1062" type="#_x0000_t75" style="width:361.65pt;height:97.65pt" o:ole="">
            <v:imagedata r:id="rId92" o:title=""/>
          </v:shape>
          <o:OLEObject Type="Embed" ProgID="Equation.DSMT4" ShapeID="_x0000_i1062" DrawAspect="Content" ObjectID="_1670343598" r:id="rId93"/>
        </w:object>
      </w:r>
    </w:p>
    <w:p w14:paraId="3C38667B" w14:textId="77777777" w:rsidR="00B13976" w:rsidRPr="00A503C7" w:rsidRDefault="00B13976" w:rsidP="00B13976">
      <w:pPr>
        <w:spacing w:after="0"/>
        <w:rPr>
          <w:rFonts w:eastAsia="Calibri" w:cs="Times New Roman"/>
          <w:sz w:val="24"/>
          <w:szCs w:val="24"/>
          <w:lang w:eastAsia="ru-RU"/>
        </w:rPr>
      </w:pPr>
      <w:r w:rsidRPr="00A503C7">
        <w:rPr>
          <w:rFonts w:eastAsia="Calibri" w:cs="Times New Roman"/>
          <w:position w:val="-54"/>
          <w:sz w:val="24"/>
          <w:szCs w:val="24"/>
          <w:lang w:eastAsia="ru-RU"/>
        </w:rPr>
        <w:object w:dxaOrig="5000" w:dyaOrig="1460" w14:anchorId="382D6756">
          <v:shape id="_x0000_i1063" type="#_x0000_t75" style="width:342.6pt;height:97.65pt" o:ole="">
            <v:imagedata r:id="rId94" o:title=""/>
          </v:shape>
          <o:OLEObject Type="Embed" ProgID="Equation.DSMT4" ShapeID="_x0000_i1063" DrawAspect="Content" ObjectID="_1670343599" r:id="rId95"/>
        </w:object>
      </w:r>
    </w:p>
    <w:p w14:paraId="5AC05433" w14:textId="77777777" w:rsidR="00B13976" w:rsidRPr="00A503C7" w:rsidRDefault="00B13976" w:rsidP="00B13976">
      <w:pPr>
        <w:spacing w:after="0"/>
        <w:rPr>
          <w:rFonts w:eastAsia="Calibri" w:cs="Times New Roman"/>
          <w:sz w:val="24"/>
          <w:szCs w:val="24"/>
          <w:lang w:eastAsia="ru-RU"/>
        </w:rPr>
      </w:pPr>
      <w:r w:rsidRPr="00A503C7">
        <w:rPr>
          <w:rFonts w:eastAsia="Calibri" w:cs="Times New Roman"/>
          <w:position w:val="-90"/>
          <w:sz w:val="24"/>
          <w:szCs w:val="24"/>
          <w:lang w:eastAsia="ru-RU"/>
        </w:rPr>
        <w:object w:dxaOrig="5000" w:dyaOrig="2200" w14:anchorId="40E2174C">
          <v:shape id="_x0000_i1064" type="#_x0000_t75" style="width:342.6pt;height:148.95pt" o:ole="">
            <v:imagedata r:id="rId96" o:title=""/>
          </v:shape>
          <o:OLEObject Type="Embed" ProgID="Equation.DSMT4" ShapeID="_x0000_i1064" DrawAspect="Content" ObjectID="_1670343600" r:id="rId97"/>
        </w:object>
      </w:r>
    </w:p>
    <w:p w14:paraId="1F6B085D" w14:textId="77777777" w:rsidR="00B13976" w:rsidRPr="00A503C7" w:rsidRDefault="00B13976" w:rsidP="00B13976">
      <w:pPr>
        <w:spacing w:after="0"/>
        <w:rPr>
          <w:rFonts w:eastAsia="Calibri" w:cs="Times New Roman"/>
          <w:sz w:val="24"/>
          <w:szCs w:val="24"/>
          <w:lang w:eastAsia="ru-RU"/>
        </w:rPr>
      </w:pPr>
      <w:r w:rsidRPr="00A503C7">
        <w:rPr>
          <w:rFonts w:eastAsia="Calibri" w:cs="Times New Roman"/>
          <w:position w:val="-94"/>
          <w:sz w:val="24"/>
          <w:szCs w:val="24"/>
          <w:lang w:eastAsia="ru-RU"/>
        </w:rPr>
        <w:object w:dxaOrig="4980" w:dyaOrig="2240" w14:anchorId="3CA49C45">
          <v:shape id="_x0000_i1065" type="#_x0000_t75" style="width:340.15pt;height:150.6pt" o:ole="">
            <v:imagedata r:id="rId98" o:title=""/>
          </v:shape>
          <o:OLEObject Type="Embed" ProgID="Equation.DSMT4" ShapeID="_x0000_i1065" DrawAspect="Content" ObjectID="_1670343601" r:id="rId99"/>
        </w:object>
      </w:r>
    </w:p>
    <w:p w14:paraId="682C9779" w14:textId="77777777" w:rsidR="00B13976" w:rsidRPr="00A503C7" w:rsidRDefault="00B13976" w:rsidP="00B13976">
      <w:pPr>
        <w:spacing w:after="0"/>
        <w:rPr>
          <w:rFonts w:eastAsia="Calibri" w:cs="Times New Roman"/>
          <w:sz w:val="24"/>
          <w:szCs w:val="24"/>
          <w:lang w:eastAsia="ru-RU"/>
        </w:rPr>
      </w:pPr>
      <w:r w:rsidRPr="00A503C7">
        <w:rPr>
          <w:rFonts w:eastAsia="Calibri" w:cs="Times New Roman"/>
          <w:position w:val="-86"/>
          <w:sz w:val="24"/>
          <w:szCs w:val="24"/>
          <w:lang w:eastAsia="ru-RU"/>
        </w:rPr>
        <w:object w:dxaOrig="5080" w:dyaOrig="1840" w14:anchorId="120BDEDB">
          <v:shape id="_x0000_i1066" type="#_x0000_t75" style="width:347.6pt;height:126.6pt" o:ole="">
            <v:imagedata r:id="rId100" o:title=""/>
          </v:shape>
          <o:OLEObject Type="Embed" ProgID="Equation.DSMT4" ShapeID="_x0000_i1066" DrawAspect="Content" ObjectID="_1670343602" r:id="rId101"/>
        </w:object>
      </w:r>
    </w:p>
    <w:p w14:paraId="11BBE5EF" w14:textId="417BBD89" w:rsidR="00B13976" w:rsidRPr="00A503C7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A503C7">
        <w:rPr>
          <w:rFonts w:eastAsia="Calibri" w:cs="Times New Roman"/>
          <w:szCs w:val="24"/>
          <w:lang w:eastAsia="ru-RU"/>
        </w:rPr>
        <w:t xml:space="preserve">где </w:t>
      </w:r>
      <w:r w:rsidRPr="00A503C7">
        <w:rPr>
          <w:rFonts w:eastAsia="Calibri" w:cs="Times New Roman"/>
          <w:position w:val="-14"/>
          <w:sz w:val="24"/>
          <w:szCs w:val="24"/>
          <w:lang w:eastAsia="ru-RU"/>
        </w:rPr>
        <w:object w:dxaOrig="279" w:dyaOrig="380" w14:anchorId="6C713E97">
          <v:shape id="_x0000_i1067" type="#_x0000_t75" style="width:17.4pt;height:24.85pt" o:ole="">
            <v:imagedata r:id="rId102" o:title=""/>
          </v:shape>
          <o:OLEObject Type="Embed" ProgID="Equation.DSMT4" ShapeID="_x0000_i1067" DrawAspect="Content" ObjectID="_1670343603" r:id="rId103"/>
        </w:object>
      </w:r>
      <w:r w:rsidRPr="00A503C7">
        <w:rPr>
          <w:rFonts w:eastAsia="Calibri" w:cs="Times New Roman"/>
          <w:szCs w:val="24"/>
          <w:lang w:eastAsia="ru-RU"/>
        </w:rPr>
        <w:t xml:space="preserve">, </w:t>
      </w:r>
      <w:r w:rsidRPr="00A503C7">
        <w:rPr>
          <w:rFonts w:eastAsia="Calibri" w:cs="Times New Roman"/>
          <w:position w:val="-10"/>
          <w:sz w:val="24"/>
          <w:szCs w:val="24"/>
          <w:lang w:eastAsia="ru-RU"/>
        </w:rPr>
        <w:object w:dxaOrig="920" w:dyaOrig="320" w14:anchorId="4F7B0830">
          <v:shape id="_x0000_i1068" type="#_x0000_t75" style="width:62.05pt;height:21.5pt" o:ole="">
            <v:imagedata r:id="rId104" o:title=""/>
          </v:shape>
          <o:OLEObject Type="Embed" ProgID="Equation.DSMT4" ShapeID="_x0000_i1068" DrawAspect="Content" ObjectID="_1670343604" r:id="rId105"/>
        </w:object>
      </w:r>
      <w:r w:rsidRPr="00A503C7">
        <w:rPr>
          <w:rFonts w:eastAsia="Calibri" w:cs="Times New Roman"/>
          <w:szCs w:val="24"/>
          <w:lang w:eastAsia="ru-RU"/>
        </w:rPr>
        <w:t xml:space="preserve">, </w:t>
      </w:r>
      <w:r w:rsidRPr="00A503C7">
        <w:rPr>
          <w:rFonts w:eastAsia="Calibri" w:cs="Times New Roman"/>
          <w:position w:val="-10"/>
          <w:sz w:val="24"/>
          <w:szCs w:val="24"/>
          <w:lang w:eastAsia="ru-RU"/>
        </w:rPr>
        <w:object w:dxaOrig="980" w:dyaOrig="320" w14:anchorId="3DF5F17B">
          <v:shape id="_x0000_i1069" type="#_x0000_t75" style="width:67.05pt;height:21.5pt" o:ole="">
            <v:imagedata r:id="rId106" o:title=""/>
          </v:shape>
          <o:OLEObject Type="Embed" ProgID="Equation.DSMT4" ShapeID="_x0000_i1069" DrawAspect="Content" ObjectID="_1670343605" r:id="rId107"/>
        </w:object>
      </w:r>
      <w:r w:rsidRPr="00A503C7">
        <w:rPr>
          <w:rFonts w:eastAsia="Calibri" w:cs="Times New Roman"/>
          <w:szCs w:val="24"/>
          <w:lang w:eastAsia="ru-RU"/>
        </w:rPr>
        <w:t>- присоединённые массы аппарата [</w:t>
      </w:r>
      <w:r w:rsidR="00A611D8">
        <w:rPr>
          <w:rFonts w:eastAsia="Calibri" w:cs="Times New Roman"/>
          <w:szCs w:val="24"/>
          <w:lang w:eastAsia="ru-RU"/>
        </w:rPr>
        <w:fldChar w:fldCharType="begin"/>
      </w:r>
      <w:r w:rsidR="00A611D8">
        <w:rPr>
          <w:rFonts w:eastAsia="Calibri" w:cs="Times New Roman"/>
          <w:szCs w:val="24"/>
          <w:lang w:eastAsia="ru-RU"/>
        </w:rPr>
        <w:instrText xml:space="preserve"> REF _Ref11270236 \r \h </w:instrText>
      </w:r>
      <w:r w:rsidR="00A611D8">
        <w:rPr>
          <w:rFonts w:eastAsia="Calibri" w:cs="Times New Roman"/>
          <w:szCs w:val="24"/>
          <w:lang w:eastAsia="ru-RU"/>
        </w:rPr>
      </w:r>
      <w:r w:rsidR="00A611D8">
        <w:rPr>
          <w:rFonts w:eastAsia="Calibri" w:cs="Times New Roman"/>
          <w:szCs w:val="24"/>
          <w:lang w:eastAsia="ru-RU"/>
        </w:rPr>
        <w:fldChar w:fldCharType="separate"/>
      </w:r>
      <w:r w:rsidR="00CD21CD">
        <w:rPr>
          <w:rFonts w:eastAsia="Calibri" w:cs="Times New Roman"/>
          <w:szCs w:val="24"/>
          <w:lang w:eastAsia="ru-RU"/>
        </w:rPr>
        <w:t>3</w:t>
      </w:r>
      <w:r w:rsidR="00A611D8">
        <w:rPr>
          <w:rFonts w:eastAsia="Calibri" w:cs="Times New Roman"/>
          <w:szCs w:val="24"/>
          <w:lang w:eastAsia="ru-RU"/>
        </w:rPr>
        <w:fldChar w:fldCharType="end"/>
      </w:r>
      <w:r w:rsidR="00A611D8" w:rsidRPr="00D01699">
        <w:rPr>
          <w:rFonts w:eastAsia="Calibri" w:cs="Times New Roman"/>
          <w:szCs w:val="24"/>
          <w:lang w:eastAsia="ru-RU"/>
        </w:rPr>
        <w:t xml:space="preserve">, </w:t>
      </w:r>
      <w:r w:rsidR="00A611D8">
        <w:rPr>
          <w:rFonts w:eastAsia="Calibri" w:cs="Times New Roman"/>
          <w:szCs w:val="24"/>
          <w:lang w:eastAsia="ru-RU"/>
        </w:rPr>
        <w:fldChar w:fldCharType="begin"/>
      </w:r>
      <w:r w:rsidR="00A611D8">
        <w:rPr>
          <w:rFonts w:eastAsia="Calibri" w:cs="Times New Roman"/>
          <w:szCs w:val="24"/>
          <w:lang w:eastAsia="ru-RU"/>
        </w:rPr>
        <w:instrText xml:space="preserve"> REF _Ref11269185 \r \h </w:instrText>
      </w:r>
      <w:r w:rsidR="00A611D8">
        <w:rPr>
          <w:rFonts w:eastAsia="Calibri" w:cs="Times New Roman"/>
          <w:szCs w:val="24"/>
          <w:lang w:eastAsia="ru-RU"/>
        </w:rPr>
      </w:r>
      <w:r w:rsidR="00A611D8">
        <w:rPr>
          <w:rFonts w:eastAsia="Calibri" w:cs="Times New Roman"/>
          <w:szCs w:val="24"/>
          <w:lang w:eastAsia="ru-RU"/>
        </w:rPr>
        <w:fldChar w:fldCharType="separate"/>
      </w:r>
      <w:r w:rsidR="00CD21CD">
        <w:rPr>
          <w:rFonts w:eastAsia="Calibri" w:cs="Times New Roman"/>
          <w:szCs w:val="24"/>
          <w:lang w:eastAsia="ru-RU"/>
        </w:rPr>
        <w:t>4</w:t>
      </w:r>
      <w:r w:rsidR="00A611D8">
        <w:rPr>
          <w:rFonts w:eastAsia="Calibri" w:cs="Times New Roman"/>
          <w:szCs w:val="24"/>
          <w:lang w:eastAsia="ru-RU"/>
        </w:rPr>
        <w:fldChar w:fldCharType="end"/>
      </w:r>
      <w:r w:rsidRPr="00A503C7">
        <w:rPr>
          <w:rFonts w:eastAsia="Calibri" w:cs="Times New Roman"/>
          <w:szCs w:val="24"/>
          <w:lang w:eastAsia="ru-RU"/>
        </w:rPr>
        <w:t>],</w:t>
      </w:r>
    </w:p>
    <w:p w14:paraId="7070C7A8" w14:textId="77777777" w:rsidR="00B13976" w:rsidRPr="00A503C7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A503C7">
        <w:rPr>
          <w:rFonts w:eastAsia="Calibri" w:cs="Times New Roman"/>
          <w:position w:val="-14"/>
          <w:sz w:val="24"/>
          <w:szCs w:val="24"/>
          <w:lang w:eastAsia="ru-RU"/>
        </w:rPr>
        <w:object w:dxaOrig="880" w:dyaOrig="380" w14:anchorId="1F3DBF92">
          <v:shape id="_x0000_i1070" type="#_x0000_t75" style="width:59.6pt;height:25.65pt" o:ole="">
            <v:imagedata r:id="rId108" o:title=""/>
          </v:shape>
          <o:OLEObject Type="Embed" ProgID="Equation.DSMT4" ShapeID="_x0000_i1070" DrawAspect="Content" ObjectID="_1670343606" r:id="rId109"/>
        </w:object>
      </w:r>
      <w:r w:rsidRPr="00A503C7">
        <w:rPr>
          <w:rFonts w:eastAsia="Calibri" w:cs="Times New Roman"/>
          <w:szCs w:val="24"/>
          <w:lang w:eastAsia="ru-RU"/>
        </w:rPr>
        <w:t xml:space="preserve">- проекции вектора </w:t>
      </w:r>
      <w:r w:rsidRPr="00A503C7">
        <w:rPr>
          <w:rFonts w:eastAsia="Calibri" w:cs="Times New Roman"/>
          <w:position w:val="-6"/>
          <w:sz w:val="24"/>
          <w:szCs w:val="24"/>
          <w:lang w:eastAsia="ru-RU"/>
        </w:rPr>
        <w:object w:dxaOrig="240" w:dyaOrig="340" w14:anchorId="1EEB0D3F">
          <v:shape id="_x0000_i1071" type="#_x0000_t75" style="width:16.55pt;height:22.35pt" o:ole="">
            <v:imagedata r:id="rId110" o:title=""/>
          </v:shape>
          <o:OLEObject Type="Embed" ProgID="Equation.DSMT4" ShapeID="_x0000_i1071" DrawAspect="Content" ObjectID="_1670343607" r:id="rId111"/>
        </w:object>
      </w:r>
      <w:r w:rsidRPr="00A503C7">
        <w:rPr>
          <w:rFonts w:eastAsia="Calibri" w:cs="Times New Roman"/>
          <w:szCs w:val="24"/>
          <w:lang w:eastAsia="ru-RU"/>
        </w:rPr>
        <w:t xml:space="preserve">на связанные оси, </w:t>
      </w:r>
      <w:r w:rsidRPr="00A503C7">
        <w:rPr>
          <w:rFonts w:eastAsia="Calibri" w:cs="Times New Roman"/>
          <w:position w:val="-14"/>
          <w:sz w:val="24"/>
          <w:szCs w:val="24"/>
          <w:lang w:eastAsia="ru-RU"/>
        </w:rPr>
        <w:object w:dxaOrig="980" w:dyaOrig="380" w14:anchorId="3A67EF1F">
          <v:shape id="_x0000_i1072" type="#_x0000_t75" style="width:67.05pt;height:25.65pt" o:ole="">
            <v:imagedata r:id="rId112" o:title=""/>
          </v:shape>
          <o:OLEObject Type="Embed" ProgID="Equation.DSMT4" ShapeID="_x0000_i1072" DrawAspect="Content" ObjectID="_1670343608" r:id="rId113"/>
        </w:object>
      </w:r>
      <w:r w:rsidRPr="00A503C7">
        <w:rPr>
          <w:rFonts w:eastAsia="Calibri" w:cs="Times New Roman"/>
          <w:szCs w:val="24"/>
          <w:lang w:eastAsia="ru-RU"/>
        </w:rPr>
        <w:t xml:space="preserve">- проекции вектора </w:t>
      </w:r>
      <w:r w:rsidRPr="00A503C7">
        <w:rPr>
          <w:rFonts w:eastAsia="Calibri" w:cs="Times New Roman"/>
          <w:position w:val="-6"/>
          <w:sz w:val="24"/>
          <w:szCs w:val="24"/>
          <w:lang w:eastAsia="ru-RU"/>
        </w:rPr>
        <w:object w:dxaOrig="240" w:dyaOrig="340" w14:anchorId="404D4BCF">
          <v:shape id="_x0000_i1073" type="#_x0000_t75" style="width:16.55pt;height:22.35pt" o:ole="">
            <v:imagedata r:id="rId114" o:title=""/>
          </v:shape>
          <o:OLEObject Type="Embed" ProgID="Equation.DSMT4" ShapeID="_x0000_i1073" DrawAspect="Content" ObjectID="_1670343609" r:id="rId115"/>
        </w:object>
      </w:r>
      <w:r w:rsidRPr="00A503C7">
        <w:rPr>
          <w:rFonts w:eastAsia="Calibri" w:cs="Times New Roman"/>
          <w:szCs w:val="24"/>
          <w:lang w:eastAsia="ru-RU"/>
        </w:rPr>
        <w:t xml:space="preserve">на связанные оси, </w:t>
      </w:r>
      <w:r w:rsidRPr="00A503C7">
        <w:rPr>
          <w:rFonts w:eastAsia="Calibri" w:cs="Times New Roman"/>
          <w:position w:val="-14"/>
          <w:sz w:val="24"/>
          <w:szCs w:val="24"/>
          <w:lang w:eastAsia="ru-RU"/>
        </w:rPr>
        <w:object w:dxaOrig="1100" w:dyaOrig="380" w14:anchorId="70620BFA">
          <v:shape id="_x0000_i1074" type="#_x0000_t75" style="width:76.15pt;height:25.65pt" o:ole="">
            <v:imagedata r:id="rId116" o:title=""/>
          </v:shape>
          <o:OLEObject Type="Embed" ProgID="Equation.DSMT4" ShapeID="_x0000_i1074" DrawAspect="Content" ObjectID="_1670343610" r:id="rId117"/>
        </w:object>
      </w:r>
      <w:r w:rsidRPr="00A503C7">
        <w:rPr>
          <w:rFonts w:eastAsia="Calibri" w:cs="Times New Roman"/>
          <w:szCs w:val="24"/>
          <w:lang w:eastAsia="ru-RU"/>
        </w:rPr>
        <w:t xml:space="preserve">- осевые моменты инерции аппарата, </w:t>
      </w:r>
    </w:p>
    <w:p w14:paraId="31A85CF6" w14:textId="77777777" w:rsidR="00B13976" w:rsidRPr="00A503C7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A503C7">
        <w:rPr>
          <w:rFonts w:eastAsia="Calibri" w:cs="Times New Roman"/>
          <w:position w:val="-14"/>
          <w:sz w:val="24"/>
          <w:szCs w:val="24"/>
          <w:lang w:eastAsia="ru-RU"/>
        </w:rPr>
        <w:object w:dxaOrig="340" w:dyaOrig="380" w14:anchorId="7C727678">
          <v:shape id="_x0000_i1075" type="#_x0000_t75" style="width:23.15pt;height:25.65pt" o:ole="">
            <v:imagedata r:id="rId118" o:title=""/>
          </v:shape>
          <o:OLEObject Type="Embed" ProgID="Equation.DSMT4" ShapeID="_x0000_i1075" DrawAspect="Content" ObjectID="_1670343611" r:id="rId119"/>
        </w:object>
      </w:r>
      <w:r w:rsidRPr="00A503C7">
        <w:rPr>
          <w:rFonts w:eastAsia="Calibri" w:cs="Times New Roman"/>
          <w:szCs w:val="24"/>
          <w:lang w:eastAsia="ru-RU"/>
        </w:rPr>
        <w:t xml:space="preserve">- центробежный момент инерции аппарата, </w:t>
      </w:r>
      <w:r w:rsidRPr="00A503C7">
        <w:rPr>
          <w:rFonts w:eastAsia="Calibri" w:cs="Times New Roman"/>
          <w:position w:val="-12"/>
          <w:sz w:val="24"/>
          <w:szCs w:val="24"/>
          <w:lang w:eastAsia="ru-RU"/>
        </w:rPr>
        <w:object w:dxaOrig="639" w:dyaOrig="360" w14:anchorId="4E37D526">
          <v:shape id="_x0000_i1076" type="#_x0000_t75" style="width:43.85pt;height:24.85pt" o:ole="">
            <v:imagedata r:id="rId120" o:title=""/>
          </v:shape>
          <o:OLEObject Type="Embed" ProgID="Equation.DSMT4" ShapeID="_x0000_i1076" DrawAspect="Content" ObjectID="_1670343612" r:id="rId121"/>
        </w:object>
      </w:r>
      <w:r w:rsidRPr="00A503C7">
        <w:rPr>
          <w:rFonts w:eastAsia="Calibri" w:cs="Times New Roman"/>
          <w:szCs w:val="24"/>
          <w:lang w:eastAsia="ru-RU"/>
        </w:rPr>
        <w:t>- координаты центра тяжести аппарата.</w:t>
      </w:r>
    </w:p>
    <w:p w14:paraId="2303169F" w14:textId="5A28AF3F" w:rsidR="00B13976" w:rsidRDefault="00B13976" w:rsidP="00B13976">
      <w:pPr>
        <w:rPr>
          <w:lang w:eastAsia="zh-CN" w:bidi="en-US"/>
        </w:rPr>
      </w:pPr>
    </w:p>
    <w:p w14:paraId="65D7D9D4" w14:textId="46BAB843" w:rsidR="004358B3" w:rsidRDefault="004358B3" w:rsidP="00F31F5F">
      <w:pPr>
        <w:pStyle w:val="2"/>
      </w:pPr>
      <w:bookmarkStart w:id="29" w:name="_Toc59724922"/>
      <w:r>
        <w:t>3.1 Передаточные функции движительно-рулевого комплекса</w:t>
      </w:r>
      <w:bookmarkEnd w:id="29"/>
    </w:p>
    <w:p w14:paraId="043BC480" w14:textId="03EE1408" w:rsidR="00F31F5F" w:rsidRDefault="00F31F5F" w:rsidP="00F31F5F">
      <w:pPr>
        <w:rPr>
          <w:lang w:val="en-US" w:eastAsia="zh-CN" w:bidi="en-US"/>
        </w:rPr>
      </w:pPr>
    </w:p>
    <w:p w14:paraId="0C931CB4" w14:textId="1BDA8BC3" w:rsidR="00F01A18" w:rsidRDefault="007F21D5" w:rsidP="00AF301D">
      <w:pPr>
        <w:ind w:firstLine="709"/>
      </w:pPr>
      <w:r>
        <w:rPr>
          <w:lang w:eastAsia="zh-CN" w:bidi="en-US"/>
        </w:rPr>
        <w:t>Поскольку в исходных данных не указано положение маршевых движителей, примем</w:t>
      </w:r>
      <w:r w:rsidR="004233A3">
        <w:rPr>
          <w:lang w:eastAsia="zh-CN" w:bidi="en-US"/>
        </w:rPr>
        <w:t xml:space="preserve"> оси движителей параллельными оси ОХ и назначим</w:t>
      </w:r>
      <w:r>
        <w:rPr>
          <w:lang w:eastAsia="zh-CN" w:bidi="en-US"/>
        </w:rPr>
        <w:t xml:space="preserve"> плечо равным диаметру аппарата</w:t>
      </w:r>
      <w:r w:rsidRPr="004233A3">
        <w:rPr>
          <w:szCs w:val="28"/>
          <w:lang w:eastAsia="zh-CN" w:bidi="en-US"/>
        </w:rPr>
        <w:t xml:space="preserve">: </w:t>
      </w:r>
      <w:r w:rsidR="00AF301D" w:rsidRPr="004233A3">
        <w:rPr>
          <w:rFonts w:eastAsia="Calibri" w:cs="Times New Roman"/>
          <w:position w:val="-10"/>
          <w:szCs w:val="28"/>
          <w:lang w:eastAsia="ru-RU"/>
        </w:rPr>
        <w:object w:dxaOrig="1880" w:dyaOrig="320" w14:anchorId="6172370D">
          <v:shape id="_x0000_i1077" type="#_x0000_t75" style="width:97.65pt;height:15.7pt" o:ole="">
            <v:imagedata r:id="rId122" o:title=""/>
          </v:shape>
          <o:OLEObject Type="Embed" ProgID="Equation.DSMT4" ShapeID="_x0000_i1077" DrawAspect="Content" ObjectID="_1670343613" r:id="rId123"/>
        </w:object>
      </w:r>
      <w:r w:rsidR="00D84B46">
        <w:rPr>
          <w:rFonts w:eastAsia="Calibri" w:cs="Times New Roman"/>
          <w:szCs w:val="28"/>
          <w:lang w:eastAsia="ru-RU"/>
        </w:rPr>
        <w:t>. Тогда</w:t>
      </w:r>
      <w:r w:rsidR="00F01A18">
        <w:rPr>
          <w:rFonts w:eastAsia="Calibri" w:cs="Times New Roman"/>
          <w:szCs w:val="28"/>
          <w:lang w:eastAsia="ru-RU"/>
        </w:rPr>
        <w:t xml:space="preserve"> </w:t>
      </w:r>
      <w:r w:rsidR="00F01A18">
        <w:t xml:space="preserve">передаточная функция ДРК АНПА при движении по маршу в соответствии с </w:t>
      </w:r>
      <w:r w:rsidR="00F01A18">
        <w:fldChar w:fldCharType="begin"/>
      </w:r>
      <w:r w:rsidR="00F01A18">
        <w:instrText xml:space="preserve"> REF _Ref10803797 \h </w:instrText>
      </w:r>
      <w:r w:rsidR="00F01A18">
        <w:fldChar w:fldCharType="separate"/>
      </w:r>
      <w:r w:rsidR="00CD21CD" w:rsidRPr="00BD3E61">
        <w:t>(</w:t>
      </w:r>
      <w:r w:rsidR="00CD21CD">
        <w:rPr>
          <w:noProof/>
        </w:rPr>
        <w:t>1</w:t>
      </w:r>
      <w:r w:rsidR="00CD21CD" w:rsidRPr="00BD3E61">
        <w:t>)</w:t>
      </w:r>
      <w:r w:rsidR="00F01A18">
        <w:fldChar w:fldCharType="end"/>
      </w:r>
      <w:r w:rsidR="00F01A18">
        <w:t xml:space="preserve"> примет вид: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08180F" w14:paraId="3251A2C6" w14:textId="77777777" w:rsidTr="009C423C">
        <w:tc>
          <w:tcPr>
            <w:tcW w:w="8642" w:type="dxa"/>
            <w:vAlign w:val="center"/>
          </w:tcPr>
          <w:p w14:paraId="7E658DF1" w14:textId="7DD2B288" w:rsidR="0008180F" w:rsidRDefault="00B04964" w:rsidP="00AF301D">
            <w:r w:rsidRPr="00651D66">
              <w:rPr>
                <w:position w:val="-32"/>
              </w:rPr>
              <w:object w:dxaOrig="4099" w:dyaOrig="740" w14:anchorId="1DA2899A">
                <v:shape id="_x0000_i2031" type="#_x0000_t75" style="width:262.35pt;height:50.5pt" o:ole="">
                  <v:imagedata r:id="rId124" o:title=""/>
                </v:shape>
                <o:OLEObject Type="Embed" ProgID="Equation.DSMT4" ShapeID="_x0000_i2031" DrawAspect="Content" ObjectID="_1670343614" r:id="rId125"/>
              </w:object>
            </w:r>
          </w:p>
        </w:tc>
        <w:tc>
          <w:tcPr>
            <w:tcW w:w="703" w:type="dxa"/>
            <w:vAlign w:val="center"/>
          </w:tcPr>
          <w:p w14:paraId="1903654B" w14:textId="03DCD82B" w:rsidR="0008180F" w:rsidRPr="0008180F" w:rsidRDefault="0008180F" w:rsidP="0008180F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(</w:t>
            </w:r>
            <w:fldSimple w:instr=" SEQ Формула \* ARABIC ">
              <w:r w:rsidR="00CD21CD">
                <w:rPr>
                  <w:noProof/>
                </w:rPr>
                <w:t>4</w:t>
              </w:r>
            </w:fldSimple>
            <w:r>
              <w:rPr>
                <w:lang w:val="en-US"/>
              </w:rPr>
              <w:t>)</w:t>
            </w:r>
          </w:p>
        </w:tc>
      </w:tr>
    </w:tbl>
    <w:p w14:paraId="3B580DCE" w14:textId="77777777" w:rsidR="00F01A18" w:rsidRDefault="00F01A18" w:rsidP="00F01A18">
      <w:r>
        <w:t xml:space="preserve">где </w:t>
      </w:r>
    </w:p>
    <w:p w14:paraId="3C1660BE" w14:textId="1208B040" w:rsidR="00F01A18" w:rsidRPr="00FD2F0F" w:rsidRDefault="007E2BF9" w:rsidP="00F01A18">
      <w:r w:rsidRPr="007E67B7">
        <w:rPr>
          <w:position w:val="-14"/>
        </w:rPr>
        <w:object w:dxaOrig="580" w:dyaOrig="380" w14:anchorId="1C132779">
          <v:shape id="_x0000_i2025" type="#_x0000_t75" style="width:32.3pt;height:21.5pt" o:ole="">
            <v:imagedata r:id="rId126" o:title=""/>
          </v:shape>
          <o:OLEObject Type="Embed" ProgID="Equation.DSMT4" ShapeID="_x0000_i2025" DrawAspect="Content" ObjectID="_1670343615" r:id="rId127"/>
        </w:object>
      </w:r>
      <w:r w:rsidR="00F01A18">
        <w:t xml:space="preserve"> </w:t>
      </w:r>
      <w:r w:rsidR="00F01A18">
        <w:sym w:font="Symbol" w:char="F02D"/>
      </w:r>
      <w:r w:rsidR="00F01A18">
        <w:t xml:space="preserve"> тяга ДРК,</w:t>
      </w:r>
      <w:r w:rsidR="00F01A18" w:rsidRPr="00FD2F0F">
        <w:t xml:space="preserve"> </w:t>
      </w:r>
      <w:r w:rsidR="00F01A18">
        <w:rPr>
          <w:lang w:val="en-US"/>
        </w:rPr>
        <w:t>H</w:t>
      </w:r>
      <w:r w:rsidR="00F01A18" w:rsidRPr="00FD2F0F">
        <w:t>,</w:t>
      </w:r>
    </w:p>
    <w:p w14:paraId="418A3FC0" w14:textId="77777777" w:rsidR="00F01A18" w:rsidRDefault="00F01A18" w:rsidP="00F01A18">
      <w:r w:rsidRPr="007E67B7">
        <w:rPr>
          <w:position w:val="-12"/>
        </w:rPr>
        <w:object w:dxaOrig="440" w:dyaOrig="360" w14:anchorId="25DE0ED2">
          <v:shape id="_x0000_i1080" type="#_x0000_t75" style="width:28.95pt;height:21.5pt" o:ole="">
            <v:imagedata r:id="rId128" o:title=""/>
          </v:shape>
          <o:OLEObject Type="Embed" ProgID="Equation.DSMT4" ShapeID="_x0000_i1080" DrawAspect="Content" ObjectID="_1670343616" r:id="rId129"/>
        </w:object>
      </w:r>
      <w:r>
        <w:sym w:font="Symbol" w:char="F02D"/>
      </w:r>
      <w:r>
        <w:t xml:space="preserve"> передаточная функция одного движителя,</w:t>
      </w:r>
    </w:p>
    <w:tbl>
      <w:tblPr>
        <w:tblStyle w:val="a7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647"/>
        <w:gridCol w:w="851"/>
      </w:tblGrid>
      <w:tr w:rsidR="00F01A18" w14:paraId="1509C4DF" w14:textId="77777777" w:rsidTr="000D3F6B">
        <w:trPr>
          <w:trHeight w:val="793"/>
        </w:trPr>
        <w:tc>
          <w:tcPr>
            <w:tcW w:w="8647" w:type="dxa"/>
            <w:vAlign w:val="center"/>
          </w:tcPr>
          <w:p w14:paraId="6FBC83B6" w14:textId="28AFD995" w:rsidR="00F01A18" w:rsidRDefault="00D80DA3" w:rsidP="000D3F6B">
            <w:pPr>
              <w:spacing w:after="160"/>
            </w:pPr>
            <w:r w:rsidRPr="007E67B7">
              <w:rPr>
                <w:position w:val="-14"/>
              </w:rPr>
              <w:object w:dxaOrig="2040" w:dyaOrig="380" w14:anchorId="52EB5B2A">
                <v:shape id="_x0000_i1081" type="#_x0000_t75" style="width:113.4pt;height:21.5pt" o:ole="">
                  <v:imagedata r:id="rId130" o:title=""/>
                </v:shape>
                <o:OLEObject Type="Embed" ProgID="Equation.DSMT4" ShapeID="_x0000_i1081" DrawAspect="Content" ObjectID="_1670343617" r:id="rId131"/>
              </w:object>
            </w:r>
            <w:r w:rsidR="00F01A18">
              <w:sym w:font="Symbol" w:char="F02D"/>
            </w:r>
            <w:r w:rsidR="00F01A18">
              <w:t xml:space="preserve"> коэффициент усиления движительно-рулевого комплекса, Н/В,</w:t>
            </w:r>
          </w:p>
        </w:tc>
        <w:tc>
          <w:tcPr>
            <w:tcW w:w="851" w:type="dxa"/>
            <w:vAlign w:val="center"/>
          </w:tcPr>
          <w:p w14:paraId="2E15CA97" w14:textId="1C6BF0F4" w:rsidR="00F01A18" w:rsidRPr="00D01699" w:rsidRDefault="00F01A18" w:rsidP="00B91AF6">
            <w:pPr>
              <w:pStyle w:val="a4"/>
              <w:rPr>
                <w:lang w:val="ru-RU"/>
              </w:rPr>
            </w:pPr>
          </w:p>
        </w:tc>
      </w:tr>
      <w:tr w:rsidR="00F01A18" w14:paraId="19B3FA9A" w14:textId="77777777" w:rsidTr="000D3F6B">
        <w:trPr>
          <w:trHeight w:val="793"/>
        </w:trPr>
        <w:tc>
          <w:tcPr>
            <w:tcW w:w="8647" w:type="dxa"/>
            <w:vAlign w:val="center"/>
          </w:tcPr>
          <w:p w14:paraId="32D25376" w14:textId="47353345" w:rsidR="00F01A18" w:rsidRPr="007E67B7" w:rsidRDefault="00B04964" w:rsidP="000D3F6B">
            <w:pPr>
              <w:spacing w:after="160"/>
            </w:pPr>
            <w:r w:rsidRPr="007E67B7">
              <w:rPr>
                <w:position w:val="-14"/>
              </w:rPr>
              <w:object w:dxaOrig="1060" w:dyaOrig="380" w14:anchorId="2A154209">
                <v:shape id="_x0000_i2034" type="#_x0000_t75" style="width:59.6pt;height:21.5pt" o:ole="">
                  <v:imagedata r:id="rId132" o:title=""/>
                </v:shape>
                <o:OLEObject Type="Embed" ProgID="Equation.DSMT4" ShapeID="_x0000_i2034" DrawAspect="Content" ObjectID="_1670343618" r:id="rId133"/>
              </w:object>
            </w:r>
            <w:r w:rsidR="00F01A18" w:rsidRPr="0039476E">
              <w:t xml:space="preserve"> </w:t>
            </w:r>
            <w:r w:rsidR="00F01A18">
              <w:sym w:font="Symbol" w:char="F02D"/>
            </w:r>
            <w:r w:rsidR="00F01A18">
              <w:t xml:space="preserve"> постоянная времени движительно-рулевого комплекса, с.</w:t>
            </w:r>
          </w:p>
        </w:tc>
        <w:tc>
          <w:tcPr>
            <w:tcW w:w="851" w:type="dxa"/>
            <w:vAlign w:val="center"/>
          </w:tcPr>
          <w:p w14:paraId="49D8B567" w14:textId="74078592" w:rsidR="00F01A18" w:rsidRPr="00D01699" w:rsidRDefault="00F01A18" w:rsidP="00B91AF6">
            <w:pPr>
              <w:pStyle w:val="a4"/>
              <w:rPr>
                <w:lang w:val="ru-RU"/>
              </w:rPr>
            </w:pPr>
          </w:p>
        </w:tc>
      </w:tr>
    </w:tbl>
    <w:p w14:paraId="77B700CA" w14:textId="419AD17E" w:rsidR="00AF301D" w:rsidRDefault="00AF301D" w:rsidP="00AF301D">
      <w:pPr>
        <w:ind w:firstLine="709"/>
      </w:pPr>
      <w:r>
        <w:t>Передаточная функция ДРК АНПА при повороте по курсу: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48"/>
        <w:gridCol w:w="3707"/>
      </w:tblGrid>
      <w:tr w:rsidR="00D01699" w14:paraId="2EB0C846" w14:textId="77777777" w:rsidTr="00372C08">
        <w:tc>
          <w:tcPr>
            <w:tcW w:w="5546" w:type="dxa"/>
            <w:vAlign w:val="center"/>
          </w:tcPr>
          <w:p w14:paraId="51A86E3A" w14:textId="25DF614D" w:rsidR="00D01699" w:rsidRDefault="00050AB8" w:rsidP="00D01699">
            <w:pPr>
              <w:jc w:val="right"/>
            </w:pPr>
            <w:r w:rsidRPr="001726C2">
              <w:rPr>
                <w:position w:val="-32"/>
              </w:rPr>
              <w:object w:dxaOrig="4260" w:dyaOrig="740" w14:anchorId="6A3459C1">
                <v:shape id="_x0000_i2038" type="#_x0000_t75" style="width:271.45pt;height:50.5pt" o:ole="">
                  <v:imagedata r:id="rId134" o:title=""/>
                </v:shape>
                <o:OLEObject Type="Embed" ProgID="Equation.DSMT4" ShapeID="_x0000_i2038" DrawAspect="Content" ObjectID="_1670343619" r:id="rId135"/>
              </w:object>
            </w:r>
          </w:p>
        </w:tc>
        <w:tc>
          <w:tcPr>
            <w:tcW w:w="3799" w:type="dxa"/>
            <w:vAlign w:val="center"/>
          </w:tcPr>
          <w:p w14:paraId="45998C86" w14:textId="58FA3170" w:rsidR="00D01699" w:rsidRPr="00D01699" w:rsidRDefault="00D01699" w:rsidP="00D01699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(</w:t>
            </w:r>
            <w:fldSimple w:instr=" SEQ Формула \* ARABIC ">
              <w:r w:rsidR="00CD21CD">
                <w:rPr>
                  <w:noProof/>
                </w:rPr>
                <w:t>5</w:t>
              </w:r>
            </w:fldSimple>
            <w:r>
              <w:rPr>
                <w:lang w:val="en-US"/>
              </w:rPr>
              <w:t>)</w:t>
            </w:r>
          </w:p>
        </w:tc>
      </w:tr>
    </w:tbl>
    <w:p w14:paraId="0B32D3C7" w14:textId="05A487A4" w:rsidR="00AF301D" w:rsidRDefault="00AF301D" w:rsidP="00AF301D">
      <w:r w:rsidRPr="005C3381">
        <w:lastRenderedPageBreak/>
        <w:t>где</w:t>
      </w:r>
    </w:p>
    <w:p w14:paraId="13F448B1" w14:textId="483FA1BE" w:rsidR="00050AB8" w:rsidRPr="00050AB8" w:rsidRDefault="00050AB8" w:rsidP="00AF301D">
      <w:r w:rsidRPr="007D2DAB">
        <w:rPr>
          <w:position w:val="-14"/>
        </w:rPr>
        <w:object w:dxaOrig="660" w:dyaOrig="380" w14:anchorId="0BF9D26E">
          <v:shape id="_x0000_i2039" type="#_x0000_t75" style="width:33.1pt;height:19.05pt" o:ole="">
            <v:imagedata r:id="rId136" o:title=""/>
          </v:shape>
          <o:OLEObject Type="Embed" ProgID="Equation.DSMT4" ShapeID="_x0000_i2039" DrawAspect="Content" ObjectID="_1670343620" r:id="rId137"/>
        </w:object>
      </w:r>
      <w:r w:rsidRPr="00050AB8">
        <w:t xml:space="preserve"> - </w:t>
      </w:r>
      <w:r>
        <w:t xml:space="preserve">суммарный момент ДРК, </w:t>
      </w:r>
      <w:r>
        <w:t>Н∙м</w:t>
      </w:r>
      <w:r>
        <w:t>;</w:t>
      </w:r>
    </w:p>
    <w:p w14:paraId="031DD327" w14:textId="146ABD73" w:rsidR="007F58CC" w:rsidRDefault="007F58CC" w:rsidP="00AF301D">
      <w:r w:rsidRPr="00DA7CA6">
        <w:rPr>
          <w:position w:val="-14"/>
        </w:rPr>
        <w:object w:dxaOrig="3060" w:dyaOrig="380" w14:anchorId="32BCEA06">
          <v:shape id="_x0000_i1814" type="#_x0000_t75" style="width:186.2pt;height:21.5pt" o:ole="">
            <v:imagedata r:id="rId138" o:title=""/>
          </v:shape>
          <o:OLEObject Type="Embed" ProgID="Equation.DSMT4" ShapeID="_x0000_i1814" DrawAspect="Content" ObjectID="_1670343621" r:id="rId139"/>
        </w:object>
      </w:r>
      <w:r>
        <w:sym w:font="Symbol" w:char="F02D"/>
      </w:r>
      <w:r>
        <w:t xml:space="preserve"> коэффициент усиления движительно-рулевого комплекса канала курса, Н∙м/В.</w:t>
      </w:r>
    </w:p>
    <w:p w14:paraId="5F832CDA" w14:textId="28A192AE" w:rsidR="00F31F5F" w:rsidRPr="007F21D5" w:rsidRDefault="00F31F5F" w:rsidP="00F31F5F">
      <w:pPr>
        <w:rPr>
          <w:lang w:eastAsia="zh-CN" w:bidi="en-US"/>
        </w:rPr>
      </w:pPr>
    </w:p>
    <w:p w14:paraId="49C5F844" w14:textId="75CE14E2" w:rsidR="008D74FC" w:rsidRPr="00CB7633" w:rsidRDefault="009B2EB5" w:rsidP="00AF2DED">
      <w:pPr>
        <w:pStyle w:val="2"/>
        <w:rPr>
          <w:lang w:val="ru-RU"/>
        </w:rPr>
      </w:pPr>
      <w:bookmarkStart w:id="30" w:name="_Toc59724923"/>
      <w:r w:rsidRPr="00CB7633">
        <w:rPr>
          <w:lang w:val="ru-RU"/>
        </w:rPr>
        <w:t>3.</w:t>
      </w:r>
      <w:r w:rsidR="00A02142" w:rsidRPr="00CB7633">
        <w:rPr>
          <w:lang w:val="ru-RU"/>
        </w:rPr>
        <w:t>1 Передаточная функция АНПА при движении по маршу</w:t>
      </w:r>
      <w:bookmarkEnd w:id="30"/>
    </w:p>
    <w:p w14:paraId="72AB247F" w14:textId="77777777" w:rsidR="00A02142" w:rsidRPr="00D571F1" w:rsidRDefault="00A02142" w:rsidP="00B13976">
      <w:pPr>
        <w:rPr>
          <w:lang w:eastAsia="zh-CN" w:bidi="en-US"/>
        </w:rPr>
      </w:pPr>
    </w:p>
    <w:p w14:paraId="48878FA7" w14:textId="77777777" w:rsidR="00B13976" w:rsidRPr="00FE48E6" w:rsidRDefault="00B13976" w:rsidP="00B13976">
      <w:pPr>
        <w:spacing w:after="0"/>
        <w:ind w:firstLine="709"/>
        <w:rPr>
          <w:rFonts w:eastAsia="Calibri" w:cs="Times New Roman"/>
          <w:szCs w:val="24"/>
          <w:lang w:eastAsia="ru-RU"/>
        </w:rPr>
      </w:pPr>
      <w:r w:rsidRPr="00FE48E6">
        <w:rPr>
          <w:rFonts w:eastAsia="Calibri" w:cs="Times New Roman"/>
          <w:szCs w:val="24"/>
          <w:lang w:eastAsia="ru-RU"/>
        </w:rPr>
        <w:t xml:space="preserve">Для дальнейшей проработки математической модели ПА примем следующие допущения: </w:t>
      </w:r>
    </w:p>
    <w:p w14:paraId="139ED4DC" w14:textId="77777777" w:rsidR="00B13976" w:rsidRPr="00FE48E6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FE48E6">
        <w:rPr>
          <w:rFonts w:eastAsia="Calibri" w:cs="Times New Roman"/>
          <w:szCs w:val="24"/>
          <w:lang w:eastAsia="ru-RU"/>
        </w:rPr>
        <w:t>1. Приоритетными контурами являются контуры марша и курса, в то время как контур глубины настроен на автоматическое поддержание заданного значения, лаговое движение не осуществляется;</w:t>
      </w:r>
    </w:p>
    <w:p w14:paraId="4F58B192" w14:textId="77777777" w:rsidR="00B13976" w:rsidRPr="00FE48E6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FE48E6">
        <w:rPr>
          <w:rFonts w:eastAsia="Calibri" w:cs="Times New Roman"/>
          <w:szCs w:val="24"/>
          <w:lang w:eastAsia="ru-RU"/>
        </w:rPr>
        <w:t>2. Углы дифферента и крена пренебрежимо малы, скорости поворота ПА по дифференты и крену равны нулю (</w:t>
      </w:r>
      <w:r w:rsidRPr="00FE48E6">
        <w:rPr>
          <w:rFonts w:eastAsia="Calibri" w:cs="Times New Roman"/>
          <w:position w:val="-12"/>
          <w:sz w:val="24"/>
          <w:szCs w:val="24"/>
          <w:lang w:eastAsia="ru-RU"/>
        </w:rPr>
        <w:object w:dxaOrig="1160" w:dyaOrig="360" w14:anchorId="4EF900E0">
          <v:shape id="_x0000_i1085" type="#_x0000_t75" style="width:60.4pt;height:19.05pt" o:ole="">
            <v:imagedata r:id="rId140" o:title=""/>
          </v:shape>
          <o:OLEObject Type="Embed" ProgID="Equation.DSMT4" ShapeID="_x0000_i1085" DrawAspect="Content" ObjectID="_1670343622" r:id="rId141"/>
        </w:object>
      </w:r>
      <w:r w:rsidRPr="00FE48E6">
        <w:rPr>
          <w:rFonts w:eastAsia="Calibri" w:cs="Times New Roman"/>
          <w:szCs w:val="24"/>
          <w:lang w:eastAsia="ru-RU"/>
        </w:rPr>
        <w:t>);</w:t>
      </w:r>
    </w:p>
    <w:p w14:paraId="18A109FB" w14:textId="77777777" w:rsidR="00B13976" w:rsidRPr="00FE48E6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FE48E6">
        <w:rPr>
          <w:rFonts w:eastAsia="Calibri" w:cs="Times New Roman"/>
          <w:szCs w:val="24"/>
          <w:lang w:eastAsia="ru-RU"/>
        </w:rPr>
        <w:t>3. Осуществляем сепаратное управления контурами марша и курса, поэтому взаимовлиянием каналов можем пренебречь.</w:t>
      </w:r>
    </w:p>
    <w:p w14:paraId="750890C9" w14:textId="77777777" w:rsidR="00B13976" w:rsidRPr="00FE48E6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FE48E6">
        <w:rPr>
          <w:rFonts w:eastAsia="Calibri" w:cs="Times New Roman"/>
          <w:szCs w:val="24"/>
          <w:lang w:eastAsia="ru-RU"/>
        </w:rPr>
        <w:tab/>
        <w:t>Будем рассматривать движение аппарата по маршу и поворот по курсу.</w:t>
      </w:r>
    </w:p>
    <w:p w14:paraId="64A76E78" w14:textId="494929DE" w:rsidR="00B13976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FE48E6">
        <w:rPr>
          <w:rFonts w:eastAsia="Calibri" w:cs="Times New Roman"/>
          <w:szCs w:val="24"/>
          <w:lang w:eastAsia="ru-RU"/>
        </w:rPr>
        <w:t>Таким образом, приведённая выше система уравнений примет вид:</w:t>
      </w:r>
    </w:p>
    <w:tbl>
      <w:tblPr>
        <w:tblStyle w:val="22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4"/>
        <w:gridCol w:w="6009"/>
        <w:gridCol w:w="2632"/>
      </w:tblGrid>
      <w:tr w:rsidR="00B13976" w:rsidRPr="00FE48E6" w14:paraId="466C0314" w14:textId="77777777" w:rsidTr="00FF3489">
        <w:trPr>
          <w:trHeight w:val="1576"/>
          <w:jc w:val="right"/>
        </w:trPr>
        <w:tc>
          <w:tcPr>
            <w:tcW w:w="704" w:type="dxa"/>
            <w:vAlign w:val="center"/>
          </w:tcPr>
          <w:p w14:paraId="0645F0C0" w14:textId="70E36020" w:rsidR="00B13976" w:rsidRPr="00FE48E6" w:rsidRDefault="00BE37E7" w:rsidP="00FC2CCE">
            <w:pPr>
              <w:jc w:val="right"/>
              <w:rPr>
                <w:rFonts w:eastAsia="Calibri" w:cs="Times New Roman"/>
                <w:szCs w:val="24"/>
                <w:lang w:eastAsia="ru-RU"/>
              </w:rPr>
            </w:pPr>
            <w:r w:rsidRPr="00522048">
              <w:rPr>
                <w:noProof/>
              </w:rPr>
              <w:drawing>
                <wp:inline distT="0" distB="0" distL="0" distR="0" wp14:anchorId="5DEBA768" wp14:editId="34821D52">
                  <wp:extent cx="138989" cy="1153960"/>
                  <wp:effectExtent l="0" t="0" r="0" b="0"/>
                  <wp:docPr id="218" name="Рисунок 218" descr="D:\Университет\7 семестр\НИРС\Поправь\sys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descr="D:\Университет\7 семестр\НИРС\Поправь\sys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080" cy="12543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09" w:type="dxa"/>
            <w:vAlign w:val="center"/>
          </w:tcPr>
          <w:p w14:paraId="419D3794" w14:textId="1983C290" w:rsidR="00B13976" w:rsidRPr="00FE48E6" w:rsidRDefault="0095165E" w:rsidP="00FC2CCE">
            <w:pPr>
              <w:rPr>
                <w:rFonts w:eastAsia="Calibri" w:cs="Times New Roman"/>
                <w:szCs w:val="24"/>
                <w:lang w:eastAsia="ru-RU"/>
              </w:rPr>
            </w:pPr>
            <w:r w:rsidRPr="00522048">
              <w:rPr>
                <w:position w:val="-24"/>
                <w:sz w:val="24"/>
              </w:rPr>
              <w:object w:dxaOrig="3200" w:dyaOrig="620" w14:anchorId="323AC960">
                <v:shape id="_x0000_i2044" type="#_x0000_t75" style="width:198.6pt;height:35.6pt" o:ole="">
                  <v:imagedata r:id="rId143" o:title=""/>
                </v:shape>
                <o:OLEObject Type="Embed" ProgID="Equation.DSMT4" ShapeID="_x0000_i2044" DrawAspect="Content" ObjectID="_1670343623" r:id="rId144"/>
              </w:object>
            </w:r>
            <w:r w:rsidRPr="00522048">
              <w:rPr>
                <w:position w:val="-24"/>
                <w:sz w:val="24"/>
              </w:rPr>
              <w:object w:dxaOrig="3700" w:dyaOrig="660" w14:anchorId="5F51B234">
                <v:shape id="_x0000_i2042" type="#_x0000_t75" style="width:233.4pt;height:43.85pt" o:ole="">
                  <v:imagedata r:id="rId145" o:title=""/>
                </v:shape>
                <o:OLEObject Type="Embed" ProgID="Equation.DSMT4" ShapeID="_x0000_i2042" DrawAspect="Content" ObjectID="_1670343624" r:id="rId146"/>
              </w:object>
            </w:r>
          </w:p>
        </w:tc>
        <w:tc>
          <w:tcPr>
            <w:tcW w:w="2632" w:type="dxa"/>
            <w:vAlign w:val="center"/>
          </w:tcPr>
          <w:p w14:paraId="4769F1BF" w14:textId="1D7E9EEB" w:rsidR="00B13976" w:rsidRPr="00FE48E6" w:rsidRDefault="00B13976" w:rsidP="00FC2CCE">
            <w:pPr>
              <w:jc w:val="right"/>
              <w:rPr>
                <w:rFonts w:eastAsia="Calibri" w:cs="Times New Roman"/>
                <w:szCs w:val="24"/>
                <w:lang w:eastAsia="ru-RU"/>
              </w:rPr>
            </w:pPr>
            <w:bookmarkStart w:id="31" w:name="_Ref59544782"/>
            <w:bookmarkStart w:id="32" w:name="_Ref59544785"/>
            <w:r w:rsidRPr="00FE48E6">
              <w:rPr>
                <w:rFonts w:eastAsia="Calibri" w:cs="Times New Roman"/>
                <w:szCs w:val="24"/>
                <w:lang w:eastAsia="ru-RU"/>
              </w:rPr>
              <w:t>(</w:t>
            </w:r>
            <w:r w:rsidR="00CB31C2">
              <w:rPr>
                <w:rFonts w:eastAsia="Calibri" w:cs="Times New Roman"/>
                <w:szCs w:val="24"/>
                <w:lang w:eastAsia="ru-RU"/>
              </w:rPr>
              <w:fldChar w:fldCharType="begin"/>
            </w:r>
            <w:r w:rsidR="00CB31C2">
              <w:rPr>
                <w:rFonts w:eastAsia="Calibri" w:cs="Times New Roman"/>
                <w:szCs w:val="24"/>
                <w:lang w:eastAsia="ru-RU"/>
              </w:rPr>
              <w:instrText xml:space="preserve"> SEQ Формула \* ARABIC </w:instrText>
            </w:r>
            <w:r w:rsidR="00CB31C2">
              <w:rPr>
                <w:rFonts w:eastAsia="Calibri" w:cs="Times New Roman"/>
                <w:szCs w:val="24"/>
                <w:lang w:eastAsia="ru-RU"/>
              </w:rPr>
              <w:fldChar w:fldCharType="separate"/>
            </w:r>
            <w:r w:rsidR="00CD21CD">
              <w:rPr>
                <w:rFonts w:eastAsia="Calibri" w:cs="Times New Roman"/>
                <w:noProof/>
                <w:szCs w:val="24"/>
                <w:lang w:eastAsia="ru-RU"/>
              </w:rPr>
              <w:t>6</w:t>
            </w:r>
            <w:r w:rsidR="00CB31C2">
              <w:rPr>
                <w:rFonts w:eastAsia="Calibri" w:cs="Times New Roman"/>
                <w:szCs w:val="24"/>
                <w:lang w:eastAsia="ru-RU"/>
              </w:rPr>
              <w:fldChar w:fldCharType="end"/>
            </w:r>
            <w:bookmarkStart w:id="33" w:name="_Ref59544777"/>
            <w:bookmarkEnd w:id="31"/>
            <w:r w:rsidRPr="00FE48E6">
              <w:rPr>
                <w:rFonts w:eastAsia="Calibri" w:cs="Times New Roman"/>
                <w:szCs w:val="24"/>
                <w:lang w:eastAsia="ru-RU"/>
              </w:rPr>
              <w:t>)</w:t>
            </w:r>
            <w:bookmarkEnd w:id="32"/>
            <w:bookmarkEnd w:id="33"/>
          </w:p>
        </w:tc>
      </w:tr>
    </w:tbl>
    <w:p w14:paraId="53CC1BC4" w14:textId="1CB46858" w:rsidR="00AB1F94" w:rsidRPr="00522048" w:rsidRDefault="00AB1F94" w:rsidP="00AB1F94">
      <w:r w:rsidRPr="00522048">
        <w:t xml:space="preserve">где </w:t>
      </w:r>
      <w:r w:rsidRPr="0095165E">
        <w:rPr>
          <w:i/>
          <w:iCs/>
        </w:rPr>
        <w:t>Р</w:t>
      </w:r>
      <w:r w:rsidRPr="0095165E">
        <w:rPr>
          <w:i/>
          <w:iCs/>
          <w:vertAlign w:val="subscript"/>
        </w:rPr>
        <w:t>ДРК</w:t>
      </w:r>
      <w:r w:rsidR="00B04964" w:rsidRPr="0095165E">
        <w:rPr>
          <w:i/>
          <w:iCs/>
          <w:vertAlign w:val="subscript"/>
          <w:lang w:val="en-US"/>
        </w:rPr>
        <w:t>x</w:t>
      </w:r>
      <w:r w:rsidRPr="00522048">
        <w:t xml:space="preserve"> – суммарная тяга ДРК </w:t>
      </w:r>
      <w:r>
        <w:t>АН</w:t>
      </w:r>
      <w:r w:rsidRPr="00522048">
        <w:t xml:space="preserve">ПА, </w:t>
      </w:r>
      <w:r w:rsidRPr="0095165E">
        <w:rPr>
          <w:i/>
          <w:iCs/>
          <w:lang w:val="en-US"/>
        </w:rPr>
        <w:t>R</w:t>
      </w:r>
      <w:r w:rsidR="00B04964" w:rsidRPr="0095165E">
        <w:rPr>
          <w:i/>
          <w:iCs/>
          <w:vertAlign w:val="subscript"/>
          <w:lang w:val="en-US"/>
        </w:rPr>
        <w:t>x</w:t>
      </w:r>
      <w:r w:rsidRPr="00522048">
        <w:t xml:space="preserve"> – сила гидродинамического сопротивления, </w:t>
      </w:r>
      <w:r w:rsidRPr="00522048">
        <w:rPr>
          <w:position w:val="-12"/>
          <w:sz w:val="24"/>
        </w:rPr>
        <w:object w:dxaOrig="460" w:dyaOrig="360" w14:anchorId="5769F049">
          <v:shape id="_x0000_i1088" type="#_x0000_t75" style="width:28.15pt;height:21.5pt" o:ole="">
            <v:imagedata r:id="rId147" o:title=""/>
          </v:shape>
          <o:OLEObject Type="Embed" ProgID="Equation.DSMT4" ShapeID="_x0000_i1088" DrawAspect="Content" ObjectID="_1670343625" r:id="rId148"/>
        </w:object>
      </w:r>
      <w:r w:rsidRPr="00522048">
        <w:t xml:space="preserve">– </w:t>
      </w:r>
      <w:r>
        <w:t xml:space="preserve">  возмущающая сила,</w:t>
      </w:r>
      <w:r w:rsidR="0095165E" w:rsidRPr="0095165E">
        <w:t xml:space="preserve"> </w:t>
      </w:r>
      <w:r w:rsidR="0095165E" w:rsidRPr="00196086">
        <w:t>М</w:t>
      </w:r>
      <w:r w:rsidR="0095165E" w:rsidRPr="0095165E">
        <w:rPr>
          <w:vertAlign w:val="subscript"/>
        </w:rPr>
        <w:t>ДРК</w:t>
      </w:r>
      <w:r w:rsidR="0095165E" w:rsidRPr="00196086">
        <w:rPr>
          <w:vertAlign w:val="subscript"/>
          <w:lang w:val="en-US"/>
        </w:rPr>
        <w:t>y</w:t>
      </w:r>
      <w:r w:rsidR="0095165E" w:rsidRPr="00BE0F30">
        <w:t xml:space="preserve"> </w:t>
      </w:r>
      <w:r w:rsidR="0095165E" w:rsidRPr="00522048">
        <w:t>–</w:t>
      </w:r>
      <w:r w:rsidR="0095165E">
        <w:t xml:space="preserve"> суммарный момент ДРК,</w:t>
      </w:r>
      <w:r>
        <w:t xml:space="preserve"> </w:t>
      </w:r>
      <w:r w:rsidRPr="00196086">
        <w:t>М</w:t>
      </w:r>
      <w:r w:rsidRPr="00196086">
        <w:rPr>
          <w:vertAlign w:val="subscript"/>
          <w:lang w:val="en-US"/>
        </w:rPr>
        <w:t>y</w:t>
      </w:r>
      <w:r w:rsidRPr="00BE0F30">
        <w:t xml:space="preserve"> </w:t>
      </w:r>
      <w:r w:rsidRPr="00522048">
        <w:t>–</w:t>
      </w:r>
      <w:r w:rsidR="008A335E">
        <w:t xml:space="preserve"> гидродинамический </w:t>
      </w:r>
      <w:r>
        <w:t>момент</w:t>
      </w:r>
      <w:r w:rsidR="008A335E">
        <w:t xml:space="preserve"> сопротивления</w:t>
      </w:r>
      <w:r>
        <w:t>, действующий на аппарат</w:t>
      </w:r>
      <w:r w:rsidR="00E25A4F">
        <w:t>,</w:t>
      </w:r>
      <w:r w:rsidR="00E25A4F" w:rsidRPr="00E25A4F">
        <w:rPr>
          <w:sz w:val="24"/>
        </w:rPr>
        <w:t xml:space="preserve"> </w:t>
      </w:r>
      <w:r w:rsidR="00E25A4F" w:rsidRPr="00522048">
        <w:rPr>
          <w:position w:val="-12"/>
          <w:sz w:val="24"/>
        </w:rPr>
        <w:object w:dxaOrig="580" w:dyaOrig="360" w14:anchorId="04B077FC">
          <v:shape id="_x0000_i2047" type="#_x0000_t75" style="width:35.6pt;height:21.5pt" o:ole="">
            <v:imagedata r:id="rId149" o:title=""/>
          </v:shape>
          <o:OLEObject Type="Embed" ProgID="Equation.DSMT4" ShapeID="_x0000_i2047" DrawAspect="Content" ObjectID="_1670343626" r:id="rId150"/>
        </w:object>
      </w:r>
      <w:r w:rsidR="00E25A4F" w:rsidRPr="00522048">
        <w:t xml:space="preserve">– </w:t>
      </w:r>
      <w:r w:rsidR="00E25A4F">
        <w:t xml:space="preserve">  возмущающ</w:t>
      </w:r>
      <w:r w:rsidR="00E25A4F">
        <w:t>ий</w:t>
      </w:r>
      <w:r w:rsidR="00E25A4F">
        <w:t xml:space="preserve"> </w:t>
      </w:r>
      <w:r w:rsidR="00E25A4F">
        <w:t>момент</w:t>
      </w:r>
      <w:r w:rsidR="00E25A4F" w:rsidRPr="00522048">
        <w:rPr>
          <w:sz w:val="24"/>
        </w:rPr>
        <w:t xml:space="preserve"> </w:t>
      </w:r>
      <w:r w:rsidR="00E25A4F">
        <w:rPr>
          <w:sz w:val="24"/>
        </w:rPr>
        <w:t>.</w:t>
      </w:r>
      <w:r w:rsidR="00074988" w:rsidRPr="00522048">
        <w:rPr>
          <w:position w:val="-12"/>
          <w:sz w:val="24"/>
        </w:rPr>
        <w:object w:dxaOrig="480" w:dyaOrig="360" w14:anchorId="1633FEEF">
          <v:shape id="_x0000_i2050" type="#_x0000_t75" style="width:29.8pt;height:21.5pt" o:ole="">
            <v:imagedata r:id="rId151" o:title=""/>
          </v:shape>
          <o:OLEObject Type="Embed" ProgID="Equation.DSMT4" ShapeID="_x0000_i2050" DrawAspect="Content" ObjectID="_1670343627" r:id="rId152"/>
        </w:object>
      </w:r>
      <w:r w:rsidRPr="00522048">
        <w:rPr>
          <w:sz w:val="24"/>
        </w:rPr>
        <w:t xml:space="preserve"> </w:t>
      </w:r>
      <w:r w:rsidR="00074988">
        <w:rPr>
          <w:sz w:val="24"/>
        </w:rPr>
        <w:t xml:space="preserve"> и </w:t>
      </w:r>
      <w:r w:rsidR="00074988" w:rsidRPr="00522048">
        <w:rPr>
          <w:position w:val="-12"/>
          <w:sz w:val="24"/>
        </w:rPr>
        <w:object w:dxaOrig="580" w:dyaOrig="360" w14:anchorId="2F62E965">
          <v:shape id="_x0000_i2048" type="#_x0000_t75" style="width:35.6pt;height:21.5pt" o:ole="">
            <v:imagedata r:id="rId149" o:title=""/>
          </v:shape>
          <o:OLEObject Type="Embed" ProgID="Equation.DSMT4" ShapeID="_x0000_i2048" DrawAspect="Content" ObjectID="_1670343628" r:id="rId153"/>
        </w:object>
      </w:r>
      <w:r w:rsidRPr="00522048">
        <w:t>не известн</w:t>
      </w:r>
      <w:r w:rsidR="00074988">
        <w:t>ы</w:t>
      </w:r>
      <w:r w:rsidRPr="00522048">
        <w:t xml:space="preserve">, поэтому </w:t>
      </w:r>
      <w:r w:rsidR="00074988">
        <w:t>их</w:t>
      </w:r>
      <w:r w:rsidRPr="00522048">
        <w:t xml:space="preserve"> направление условно принимаем положительным.</w:t>
      </w:r>
    </w:p>
    <w:p w14:paraId="49DAFC85" w14:textId="60897F87" w:rsidR="00702DA2" w:rsidRPr="00D736C2" w:rsidRDefault="00AB1F94" w:rsidP="00D736C2">
      <w:pPr>
        <w:rPr>
          <w:szCs w:val="28"/>
        </w:rPr>
      </w:pPr>
      <w:r w:rsidRPr="00522048">
        <w:rPr>
          <w:szCs w:val="28"/>
        </w:rPr>
        <w:tab/>
        <w:t>Итоговая математическая модель движения аппарата может быть сведена к рассмотрению первого выражения системы</w:t>
      </w:r>
      <w:r w:rsidR="003F2DF7">
        <w:rPr>
          <w:szCs w:val="28"/>
        </w:rPr>
        <w:t xml:space="preserve"> </w:t>
      </w:r>
      <w:r w:rsidR="003F2DF7">
        <w:rPr>
          <w:szCs w:val="28"/>
        </w:rPr>
        <w:fldChar w:fldCharType="begin"/>
      </w:r>
      <w:r w:rsidR="003F2DF7">
        <w:rPr>
          <w:szCs w:val="28"/>
        </w:rPr>
        <w:instrText xml:space="preserve"> REF _Ref59544785 \h </w:instrText>
      </w:r>
      <w:r w:rsidR="003F2DF7">
        <w:rPr>
          <w:szCs w:val="28"/>
        </w:rPr>
      </w:r>
      <w:r w:rsidR="003F2DF7">
        <w:rPr>
          <w:szCs w:val="28"/>
        </w:rPr>
        <w:fldChar w:fldCharType="separate"/>
      </w:r>
      <w:r w:rsidR="00CD21CD" w:rsidRPr="00FE48E6">
        <w:rPr>
          <w:rFonts w:eastAsia="Calibri" w:cs="Times New Roman"/>
          <w:szCs w:val="24"/>
          <w:lang w:eastAsia="ru-RU"/>
        </w:rPr>
        <w:t>(</w:t>
      </w:r>
      <w:r w:rsidR="00CD21CD">
        <w:rPr>
          <w:rFonts w:eastAsia="Calibri" w:cs="Times New Roman"/>
          <w:noProof/>
          <w:szCs w:val="24"/>
          <w:lang w:eastAsia="ru-RU"/>
        </w:rPr>
        <w:t>6</w:t>
      </w:r>
      <w:r w:rsidR="00CD21CD" w:rsidRPr="00FE48E6">
        <w:rPr>
          <w:rFonts w:eastAsia="Calibri" w:cs="Times New Roman"/>
          <w:szCs w:val="24"/>
          <w:lang w:eastAsia="ru-RU"/>
        </w:rPr>
        <w:t>)</w:t>
      </w:r>
      <w:r w:rsidR="003F2DF7">
        <w:rPr>
          <w:szCs w:val="28"/>
        </w:rPr>
        <w:fldChar w:fldCharType="end"/>
      </w:r>
      <w:r w:rsidRPr="00522048">
        <w:rPr>
          <w:szCs w:val="28"/>
        </w:rPr>
        <w:t xml:space="preserve">. Конкретизируем полученные уравнения с учётом полученного ранее выражения </w:t>
      </w:r>
      <w:r w:rsidR="00AE56FF">
        <w:rPr>
          <w:szCs w:val="28"/>
        </w:rPr>
        <w:fldChar w:fldCharType="begin"/>
      </w:r>
      <w:r w:rsidR="00AE56FF">
        <w:rPr>
          <w:szCs w:val="28"/>
        </w:rPr>
        <w:instrText xml:space="preserve"> REF _Ref59727234 \h </w:instrText>
      </w:r>
      <w:r w:rsidR="00AE56FF">
        <w:rPr>
          <w:szCs w:val="28"/>
        </w:rPr>
      </w:r>
      <w:r w:rsidR="00AE56FF">
        <w:rPr>
          <w:szCs w:val="28"/>
        </w:rPr>
        <w:fldChar w:fldCharType="separate"/>
      </w:r>
      <w:r w:rsidR="00AE56FF">
        <w:t>(</w:t>
      </w:r>
      <w:r w:rsidR="00AE56FF">
        <w:rPr>
          <w:noProof/>
        </w:rPr>
        <w:t>2</w:t>
      </w:r>
      <w:r w:rsidR="00AE56FF">
        <w:t>)</w:t>
      </w:r>
      <w:r w:rsidR="00AE56FF">
        <w:rPr>
          <w:szCs w:val="28"/>
        </w:rPr>
        <w:fldChar w:fldCharType="end"/>
      </w:r>
      <w:r>
        <w:rPr>
          <w:szCs w:val="28"/>
        </w:rPr>
        <w:fldChar w:fldCharType="begin"/>
      </w:r>
      <w:r>
        <w:rPr>
          <w:szCs w:val="28"/>
        </w:rPr>
        <w:instrText xml:space="preserve"> REF  _Ref10913784 \h \t  \* MERGEFORMAT </w:instrText>
      </w:r>
      <w:r>
        <w:rPr>
          <w:szCs w:val="28"/>
        </w:rPr>
        <w:fldChar w:fldCharType="separate"/>
      </w:r>
      <w:r>
        <w:rPr>
          <w:szCs w:val="28"/>
        </w:rPr>
        <w:fldChar w:fldCharType="end"/>
      </w:r>
      <w:r w:rsidRPr="00DE14DB">
        <w:rPr>
          <w:szCs w:val="28"/>
        </w:rPr>
        <w:t xml:space="preserve"> </w:t>
      </w:r>
      <w:r w:rsidRPr="00522048">
        <w:rPr>
          <w:szCs w:val="28"/>
        </w:rPr>
        <w:t>для гидродинамической силы:</w:t>
      </w:r>
    </w:p>
    <w:tbl>
      <w:tblPr>
        <w:tblStyle w:val="12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59"/>
        <w:gridCol w:w="6435"/>
        <w:gridCol w:w="2261"/>
      </w:tblGrid>
      <w:tr w:rsidR="00AB1F94" w:rsidRPr="00522048" w14:paraId="635C32E1" w14:textId="77777777" w:rsidTr="00702DA2">
        <w:trPr>
          <w:trHeight w:val="1576"/>
          <w:jc w:val="right"/>
        </w:trPr>
        <w:tc>
          <w:tcPr>
            <w:tcW w:w="659" w:type="dxa"/>
            <w:vAlign w:val="center"/>
          </w:tcPr>
          <w:p w14:paraId="5E3C5479" w14:textId="77777777" w:rsidR="00AB1F94" w:rsidRPr="00522048" w:rsidRDefault="00AB1F94" w:rsidP="00CB7633">
            <w:pPr>
              <w:jc w:val="right"/>
            </w:pPr>
            <w:r w:rsidRPr="00522048">
              <w:rPr>
                <w:noProof/>
              </w:rPr>
              <w:drawing>
                <wp:inline distT="0" distB="0" distL="0" distR="0" wp14:anchorId="4793266B" wp14:editId="7335BD4C">
                  <wp:extent cx="138989" cy="1153960"/>
                  <wp:effectExtent l="0" t="0" r="0" b="0"/>
                  <wp:docPr id="219" name="Рисунок 219" descr="D:\Университет\7 семестр\НИРС\Поправь\sys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descr="D:\Университет\7 семестр\НИРС\Поправь\sys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080" cy="12543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35" w:type="dxa"/>
            <w:vAlign w:val="center"/>
          </w:tcPr>
          <w:p w14:paraId="4B817CF3" w14:textId="2B22A770" w:rsidR="00AB1F94" w:rsidRPr="00522048" w:rsidRDefault="00A82B07" w:rsidP="00CB7633">
            <w:pPr>
              <w:rPr>
                <w:sz w:val="24"/>
              </w:rPr>
            </w:pPr>
            <w:r w:rsidRPr="00522048">
              <w:rPr>
                <w:position w:val="-24"/>
                <w:sz w:val="24"/>
              </w:rPr>
              <w:object w:dxaOrig="4780" w:dyaOrig="620" w14:anchorId="63C7C534">
                <v:shape id="_x0000_i1090" type="#_x0000_t75" style="width:311.15pt;height:41.4pt" o:ole="">
                  <v:imagedata r:id="rId154" o:title=""/>
                </v:shape>
                <o:OLEObject Type="Embed" ProgID="Equation.DSMT4" ShapeID="_x0000_i1090" DrawAspect="Content" ObjectID="_1670343629" r:id="rId155"/>
              </w:object>
            </w:r>
          </w:p>
          <w:p w14:paraId="41A34BB2" w14:textId="77777777" w:rsidR="00AB1F94" w:rsidRPr="00522048" w:rsidRDefault="00AB1F94" w:rsidP="00CB7633">
            <w:r w:rsidRPr="00522048">
              <w:rPr>
                <w:position w:val="-24"/>
                <w:sz w:val="24"/>
              </w:rPr>
              <w:object w:dxaOrig="4480" w:dyaOrig="660" w14:anchorId="01E54671">
                <v:shape id="_x0000_i1091" type="#_x0000_t75" style="width:302.9pt;height:43.85pt" o:ole="">
                  <v:imagedata r:id="rId156" o:title=""/>
                </v:shape>
                <o:OLEObject Type="Embed" ProgID="Equation.DSMT4" ShapeID="_x0000_i1091" DrawAspect="Content" ObjectID="_1670343630" r:id="rId157"/>
              </w:object>
            </w:r>
          </w:p>
        </w:tc>
        <w:tc>
          <w:tcPr>
            <w:tcW w:w="2261" w:type="dxa"/>
            <w:vAlign w:val="center"/>
          </w:tcPr>
          <w:p w14:paraId="309BC834" w14:textId="412CBB0F" w:rsidR="00AB1F94" w:rsidRPr="00522048" w:rsidRDefault="00AB1F94" w:rsidP="00CB7633">
            <w:pPr>
              <w:jc w:val="right"/>
            </w:pPr>
            <w:bookmarkStart w:id="34" w:name="_Ref59544734"/>
            <w:bookmarkStart w:id="35" w:name="_Ref10832669"/>
            <w:r w:rsidRPr="00522048">
              <w:t>(</w:t>
            </w:r>
            <w:fldSimple w:instr=" SEQ Формула \* ARABIC ">
              <w:r w:rsidR="00CD21CD">
                <w:rPr>
                  <w:noProof/>
                </w:rPr>
                <w:t>7</w:t>
              </w:r>
            </w:fldSimple>
            <w:bookmarkEnd w:id="34"/>
            <w:r w:rsidRPr="00522048">
              <w:t>)</w:t>
            </w:r>
            <w:bookmarkEnd w:id="35"/>
          </w:p>
        </w:tc>
      </w:tr>
    </w:tbl>
    <w:p w14:paraId="10F6E302" w14:textId="4CAA09DD" w:rsidR="00B13976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</w:p>
    <w:p w14:paraId="16C7F932" w14:textId="041BBD7C" w:rsidR="00E10B04" w:rsidRPr="00522048" w:rsidRDefault="00E10B04" w:rsidP="00E10B04">
      <w:r w:rsidRPr="00522048">
        <w:t xml:space="preserve">Представим первое уравнение системы </w:t>
      </w:r>
      <w:r>
        <w:fldChar w:fldCharType="begin"/>
      </w:r>
      <w:r>
        <w:instrText xml:space="preserve"> REF _Ref10832669 \h </w:instrText>
      </w:r>
      <w:r>
        <w:fldChar w:fldCharType="separate"/>
      </w:r>
      <w:r w:rsidR="00CD21CD" w:rsidRPr="00522048">
        <w:t>(</w:t>
      </w:r>
      <w:r w:rsidR="00CD21CD">
        <w:rPr>
          <w:noProof/>
        </w:rPr>
        <w:t>7</w:t>
      </w:r>
      <w:r w:rsidR="00CD21CD" w:rsidRPr="00522048">
        <w:t>)</w:t>
      </w:r>
      <w:r>
        <w:fldChar w:fldCharType="end"/>
      </w:r>
      <w:r w:rsidRPr="00522048">
        <w:t xml:space="preserve"> в вид</w:t>
      </w:r>
      <w:r>
        <w:t>е структурной схемы</w:t>
      </w:r>
      <w:r w:rsidR="00D46B86">
        <w:t xml:space="preserve"> как показано на рисунке </w:t>
      </w:r>
      <w:r w:rsidR="00547967">
        <w:fldChar w:fldCharType="begin"/>
      </w:r>
      <w:r w:rsidR="00547967">
        <w:instrText xml:space="preserve"> REF _Ref59373681 \h  \* MERGEFORMAT </w:instrText>
      </w:r>
      <w:r w:rsidR="00547967">
        <w:fldChar w:fldCharType="separate"/>
      </w:r>
      <w:r w:rsidR="00CD21CD" w:rsidRPr="00CD21CD">
        <w:rPr>
          <w:vanish/>
        </w:rPr>
        <w:t xml:space="preserve">Рисунок </w:t>
      </w:r>
      <w:r w:rsidR="00CD21CD">
        <w:rPr>
          <w:noProof/>
        </w:rPr>
        <w:t>10</w:t>
      </w:r>
      <w:r w:rsidR="00547967">
        <w:fldChar w:fldCharType="end"/>
      </w:r>
      <w:r w:rsidR="00547967">
        <w:t>:</w:t>
      </w:r>
    </w:p>
    <w:p w14:paraId="10AFBC4C" w14:textId="5721FAB5" w:rsidR="00E10B04" w:rsidRPr="002E3B14" w:rsidRDefault="00E10B04" w:rsidP="00E10B04">
      <w:pPr>
        <w:spacing w:line="259" w:lineRule="auto"/>
        <w:jc w:val="center"/>
        <w:rPr>
          <w:b/>
          <w:lang w:val="en-US"/>
        </w:rPr>
      </w:pPr>
      <w:r>
        <w:rPr>
          <w:b/>
          <w:noProof/>
        </w:rPr>
        <w:drawing>
          <wp:inline distT="0" distB="0" distL="0" distR="0" wp14:anchorId="14B2A199" wp14:editId="55BD3834">
            <wp:extent cx="5940425" cy="319849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8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76DE0" w14:textId="6D1EC9E3" w:rsidR="00E10B04" w:rsidRPr="00A64A62" w:rsidRDefault="004B7CE8" w:rsidP="00B91AF6">
      <w:pPr>
        <w:pStyle w:val="a4"/>
        <w:rPr>
          <w:lang w:val="ru-RU"/>
        </w:rPr>
      </w:pPr>
      <w:bookmarkStart w:id="36" w:name="_Ref59373681"/>
      <w:bookmarkStart w:id="37" w:name="_Ref10579392"/>
      <w:r w:rsidRPr="00A64A62">
        <w:rPr>
          <w:lang w:val="ru-RU"/>
        </w:rPr>
        <w:t xml:space="preserve">Рисунок </w:t>
      </w:r>
      <w:r>
        <w:fldChar w:fldCharType="begin"/>
      </w:r>
      <w:r w:rsidRPr="00A64A62">
        <w:rPr>
          <w:lang w:val="ru-RU"/>
        </w:rPr>
        <w:instrText xml:space="preserve"> </w:instrText>
      </w:r>
      <w:r>
        <w:instrText>SEQ</w:instrText>
      </w:r>
      <w:r w:rsidRPr="00A64A62">
        <w:rPr>
          <w:lang w:val="ru-RU"/>
        </w:rPr>
        <w:instrText xml:space="preserve"> Рисунок_ \* </w:instrText>
      </w:r>
      <w:r>
        <w:instrText>ARABIC</w:instrText>
      </w:r>
      <w:r w:rsidRPr="00A64A62">
        <w:rPr>
          <w:lang w:val="ru-RU"/>
        </w:rPr>
        <w:instrText xml:space="preserve"> </w:instrText>
      </w:r>
      <w:r>
        <w:fldChar w:fldCharType="separate"/>
      </w:r>
      <w:r w:rsidR="00CD21CD" w:rsidRPr="00CD21CD">
        <w:rPr>
          <w:noProof/>
          <w:lang w:val="ru-RU"/>
        </w:rPr>
        <w:t>10</w:t>
      </w:r>
      <w:r>
        <w:fldChar w:fldCharType="end"/>
      </w:r>
      <w:bookmarkEnd w:id="36"/>
      <w:r w:rsidRPr="00A64A62">
        <w:rPr>
          <w:lang w:val="ru-RU"/>
        </w:rPr>
        <w:t xml:space="preserve"> </w:t>
      </w:r>
      <w:r w:rsidR="00E10B04" w:rsidRPr="00522048">
        <w:sym w:font="Symbol" w:char="F02D"/>
      </w:r>
      <w:r w:rsidR="00E10B04" w:rsidRPr="00A64A62">
        <w:rPr>
          <w:lang w:val="ru-RU"/>
        </w:rPr>
        <w:t xml:space="preserve"> Структурная схема управления маршевой скоростью АНПА с нелинейностью от сил гидродинамического сопротивления</w:t>
      </w:r>
      <w:bookmarkEnd w:id="37"/>
    </w:p>
    <w:p w14:paraId="261E2768" w14:textId="77777777" w:rsidR="00E10B04" w:rsidRPr="00522048" w:rsidRDefault="00E10B04" w:rsidP="00E10B04">
      <w:pPr>
        <w:spacing w:line="240" w:lineRule="auto"/>
        <w:jc w:val="left"/>
      </w:pPr>
    </w:p>
    <w:p w14:paraId="6DDA783A" w14:textId="599FBC5D" w:rsidR="00E10B04" w:rsidRPr="00522048" w:rsidRDefault="00E10B04" w:rsidP="00E10B04">
      <w:r w:rsidRPr="00522048">
        <w:lastRenderedPageBreak/>
        <w:tab/>
      </w:r>
      <w:r w:rsidR="00C44760">
        <w:t xml:space="preserve">Зададим скорость обхода донной зарядной станции во время стыковки </w:t>
      </w:r>
      <w:r w:rsidR="00C44760" w:rsidRPr="002F2FC7">
        <w:rPr>
          <w:lang w:val="en-US"/>
        </w:rPr>
        <w:t>V</w:t>
      </w:r>
      <w:r w:rsidR="00C44760" w:rsidRPr="002F2FC7">
        <w:rPr>
          <w:vertAlign w:val="subscript"/>
          <w:lang w:val="en-US"/>
        </w:rPr>
        <w:t>x</w:t>
      </w:r>
      <w:r w:rsidR="00C44760" w:rsidRPr="002F2FC7">
        <w:t>* =</w:t>
      </w:r>
      <w:r w:rsidR="00C44760">
        <w:t xml:space="preserve"> 0,2 м/с и л</w:t>
      </w:r>
      <w:r w:rsidRPr="00522048">
        <w:t xml:space="preserve">инеаризуем первое уравнение системы </w:t>
      </w:r>
      <w:r>
        <w:fldChar w:fldCharType="begin"/>
      </w:r>
      <w:r>
        <w:instrText xml:space="preserve"> REF _Ref10832669 \h </w:instrText>
      </w:r>
      <w:r>
        <w:fldChar w:fldCharType="separate"/>
      </w:r>
      <w:r w:rsidR="00CD21CD" w:rsidRPr="00522048">
        <w:t>(</w:t>
      </w:r>
      <w:r w:rsidR="00CD21CD">
        <w:rPr>
          <w:noProof/>
        </w:rPr>
        <w:t>7</w:t>
      </w:r>
      <w:r w:rsidR="00CD21CD" w:rsidRPr="00522048">
        <w:t>)</w:t>
      </w:r>
      <w:r>
        <w:fldChar w:fldCharType="end"/>
      </w:r>
      <w:r w:rsidRPr="00522048">
        <w:t xml:space="preserve"> разложением в</w:t>
      </w:r>
      <w:r w:rsidRPr="00522048">
        <w:rPr>
          <w:sz w:val="24"/>
        </w:rPr>
        <w:t xml:space="preserve"> </w:t>
      </w:r>
      <w:r w:rsidRPr="00522048">
        <w:t>ряд Тейлора с последующим отбрасыванием слагаемых со степенью два и выше</w:t>
      </w:r>
      <w:r>
        <w:t xml:space="preserve"> [</w:t>
      </w:r>
      <w:r w:rsidR="00047B21">
        <w:fldChar w:fldCharType="begin"/>
      </w:r>
      <w:r w:rsidR="00047B21">
        <w:instrText xml:space="preserve"> REF _Ref59373770 \r \h </w:instrText>
      </w:r>
      <w:r w:rsidR="00047B21">
        <w:fldChar w:fldCharType="separate"/>
      </w:r>
      <w:r w:rsidR="00CD21CD">
        <w:t>5</w:t>
      </w:r>
      <w:r w:rsidR="00047B21">
        <w:fldChar w:fldCharType="end"/>
      </w:r>
      <w:r w:rsidRPr="00522048">
        <w:t xml:space="preserve">] в окрестности </w:t>
      </w:r>
      <w:r w:rsidR="00C44760">
        <w:t xml:space="preserve">этой </w:t>
      </w:r>
      <w:r w:rsidRPr="00522048">
        <w:t>скорости</w:t>
      </w:r>
      <w:r w:rsidRPr="002F2FC7">
        <w:t>.</w:t>
      </w:r>
      <w:r w:rsidRPr="00522048">
        <w:t xml:space="preserve"> Тогда </w:t>
      </w:r>
    </w:p>
    <w:tbl>
      <w:tblPr>
        <w:tblStyle w:val="12"/>
        <w:tblW w:w="949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85"/>
        <w:gridCol w:w="813"/>
      </w:tblGrid>
      <w:tr w:rsidR="00E10B04" w:rsidRPr="00522048" w14:paraId="3F7A8B95" w14:textId="77777777" w:rsidTr="00CB7633">
        <w:trPr>
          <w:jc w:val="center"/>
        </w:trPr>
        <w:tc>
          <w:tcPr>
            <w:tcW w:w="8685" w:type="dxa"/>
            <w:vAlign w:val="center"/>
          </w:tcPr>
          <w:p w14:paraId="714332CB" w14:textId="78D26717" w:rsidR="00E10B04" w:rsidRPr="00522048" w:rsidRDefault="00426D0A" w:rsidP="00CB7633">
            <w:pPr>
              <w:spacing w:after="160" w:line="259" w:lineRule="auto"/>
              <w:jc w:val="center"/>
            </w:pPr>
            <w:r w:rsidRPr="008C60AB">
              <w:rPr>
                <w:position w:val="-46"/>
                <w:sz w:val="24"/>
              </w:rPr>
              <w:object w:dxaOrig="4320" w:dyaOrig="1040" w14:anchorId="23EE22C8">
                <v:shape id="_x0000_i1092" type="#_x0000_t75" style="width:292.95pt;height:67.05pt" o:ole="">
                  <v:imagedata r:id="rId159" o:title=""/>
                </v:shape>
                <o:OLEObject Type="Embed" ProgID="Equation.DSMT4" ShapeID="_x0000_i1092" DrawAspect="Content" ObjectID="_1670343631" r:id="rId160"/>
              </w:object>
            </w:r>
          </w:p>
        </w:tc>
        <w:tc>
          <w:tcPr>
            <w:tcW w:w="813" w:type="dxa"/>
            <w:vAlign w:val="center"/>
          </w:tcPr>
          <w:p w14:paraId="3A007AFA" w14:textId="0A545956" w:rsidR="00E10B04" w:rsidRPr="00522048" w:rsidRDefault="00E10B04" w:rsidP="00CB7633">
            <w:pPr>
              <w:spacing w:after="160" w:line="259" w:lineRule="auto"/>
              <w:jc w:val="right"/>
            </w:pPr>
            <w:r w:rsidRPr="00522048">
              <w:t>(</w:t>
            </w:r>
            <w:fldSimple w:instr=" SEQ Формула \* ARABIC ">
              <w:r w:rsidR="00CD21CD">
                <w:rPr>
                  <w:noProof/>
                </w:rPr>
                <w:t>8</w:t>
              </w:r>
            </w:fldSimple>
            <w:r w:rsidRPr="00522048">
              <w:t>)</w:t>
            </w:r>
          </w:p>
        </w:tc>
      </w:tr>
    </w:tbl>
    <w:p w14:paraId="5B49A6E6" w14:textId="77777777" w:rsidR="00E10B04" w:rsidRPr="00522048" w:rsidRDefault="00E10B04" w:rsidP="00E10B04">
      <w:pPr>
        <w:spacing w:line="259" w:lineRule="auto"/>
        <w:jc w:val="left"/>
      </w:pPr>
      <w:r w:rsidRPr="00522048">
        <w:tab/>
        <w:t>Получим передаточную функцию канала маршевой скорости.</w:t>
      </w:r>
    </w:p>
    <w:tbl>
      <w:tblPr>
        <w:tblStyle w:val="1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9"/>
        <w:gridCol w:w="566"/>
      </w:tblGrid>
      <w:tr w:rsidR="00E10B04" w:rsidRPr="00522048" w14:paraId="5301FC05" w14:textId="77777777" w:rsidTr="00CB7633">
        <w:tc>
          <w:tcPr>
            <w:tcW w:w="8789" w:type="dxa"/>
            <w:vAlign w:val="center"/>
          </w:tcPr>
          <w:p w14:paraId="3394A23E" w14:textId="77777777" w:rsidR="00E10B04" w:rsidRPr="00522048" w:rsidRDefault="00E10B04" w:rsidP="00CB7633">
            <w:pPr>
              <w:spacing w:after="160" w:line="259" w:lineRule="auto"/>
              <w:jc w:val="left"/>
            </w:pPr>
            <w:r w:rsidRPr="00522048">
              <w:rPr>
                <w:position w:val="-60"/>
                <w:sz w:val="24"/>
              </w:rPr>
              <w:object w:dxaOrig="4660" w:dyaOrig="1320" w14:anchorId="01B90EFA">
                <v:shape id="_x0000_i1093" type="#_x0000_t75" style="width:316.15pt;height:93.5pt" o:ole="">
                  <v:imagedata r:id="rId161" o:title=""/>
                </v:shape>
                <o:OLEObject Type="Embed" ProgID="Equation.DSMT4" ShapeID="_x0000_i1093" DrawAspect="Content" ObjectID="_1670343632" r:id="rId162"/>
              </w:object>
            </w:r>
          </w:p>
        </w:tc>
        <w:tc>
          <w:tcPr>
            <w:tcW w:w="566" w:type="dxa"/>
            <w:vAlign w:val="center"/>
          </w:tcPr>
          <w:p w14:paraId="6820F272" w14:textId="35CC7695" w:rsidR="00E10B04" w:rsidRPr="00522048" w:rsidRDefault="00E10B04" w:rsidP="00B91AF6">
            <w:pPr>
              <w:pStyle w:val="a4"/>
            </w:pPr>
            <w:r w:rsidRPr="00522048">
              <w:t>(</w:t>
            </w:r>
            <w:r w:rsidR="00CB31C2">
              <w:fldChar w:fldCharType="begin"/>
            </w:r>
            <w:r w:rsidR="00CB31C2">
              <w:instrText xml:space="preserve"> SEQ Формула \* ARABIC </w:instrText>
            </w:r>
            <w:r w:rsidR="00CB31C2">
              <w:fldChar w:fldCharType="separate"/>
            </w:r>
            <w:r w:rsidR="00CD21CD">
              <w:rPr>
                <w:noProof/>
              </w:rPr>
              <w:t>9</w:t>
            </w:r>
            <w:r w:rsidR="00CB31C2">
              <w:fldChar w:fldCharType="end"/>
            </w:r>
            <w:r w:rsidRPr="00522048">
              <w:t>)</w:t>
            </w:r>
          </w:p>
        </w:tc>
      </w:tr>
    </w:tbl>
    <w:p w14:paraId="0E2E2848" w14:textId="77777777" w:rsidR="00E10B04" w:rsidRPr="00522048" w:rsidRDefault="00E10B04" w:rsidP="00E10B04">
      <w:pPr>
        <w:spacing w:line="259" w:lineRule="auto"/>
        <w:jc w:val="left"/>
      </w:pPr>
      <w:r w:rsidRPr="00522048">
        <w:t>где</w:t>
      </w:r>
    </w:p>
    <w:tbl>
      <w:tblPr>
        <w:tblStyle w:val="1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7"/>
        <w:gridCol w:w="698"/>
      </w:tblGrid>
      <w:tr w:rsidR="00E10B04" w:rsidRPr="00522048" w14:paraId="07662EFB" w14:textId="77777777" w:rsidTr="00CB7633">
        <w:tc>
          <w:tcPr>
            <w:tcW w:w="8647" w:type="dxa"/>
            <w:vAlign w:val="center"/>
          </w:tcPr>
          <w:bookmarkStart w:id="38" w:name="_Hlk59540704"/>
          <w:p w14:paraId="1BCC0B2E" w14:textId="5F27427B" w:rsidR="00E10B04" w:rsidRPr="00522048" w:rsidRDefault="00426D0A" w:rsidP="00CB7633">
            <w:pPr>
              <w:spacing w:after="160" w:line="259" w:lineRule="auto"/>
              <w:jc w:val="left"/>
            </w:pPr>
            <w:r w:rsidRPr="00522048">
              <w:rPr>
                <w:position w:val="-30"/>
                <w:sz w:val="24"/>
              </w:rPr>
              <w:object w:dxaOrig="3420" w:dyaOrig="680" w14:anchorId="338048C4">
                <v:shape id="_x0000_i1094" type="#_x0000_t75" style="width:237.5pt;height:43.85pt" o:ole="">
                  <v:imagedata r:id="rId163" o:title=""/>
                </v:shape>
                <o:OLEObject Type="Embed" ProgID="Equation.DSMT4" ShapeID="_x0000_i1094" DrawAspect="Content" ObjectID="_1670343633" r:id="rId164"/>
              </w:object>
            </w:r>
            <w:r w:rsidR="00E10B04" w:rsidRPr="00522048">
              <w:sym w:font="Symbol" w:char="F02D"/>
            </w:r>
            <w:r w:rsidR="00E10B04" w:rsidRPr="00522048">
              <w:t xml:space="preserve"> коэффициент усиления канала</w:t>
            </w:r>
            <w:r w:rsidR="00E10B04" w:rsidRPr="00522048">
              <w:rPr>
                <w:lang w:val="en-US"/>
              </w:rPr>
              <w:t xml:space="preserve"> </w:t>
            </w:r>
            <w:r w:rsidR="00E10B04" w:rsidRPr="00522048">
              <w:t>марша,</w:t>
            </w:r>
          </w:p>
        </w:tc>
        <w:tc>
          <w:tcPr>
            <w:tcW w:w="698" w:type="dxa"/>
            <w:vAlign w:val="center"/>
          </w:tcPr>
          <w:p w14:paraId="7DD59FF3" w14:textId="53FC284A" w:rsidR="00E10B04" w:rsidRPr="00522048" w:rsidRDefault="00E10B04" w:rsidP="00B91AF6">
            <w:pPr>
              <w:pStyle w:val="a4"/>
            </w:pPr>
            <w:bookmarkStart w:id="39" w:name="_Ref10833256"/>
            <w:r w:rsidRPr="00522048">
              <w:t>(</w:t>
            </w:r>
            <w:r w:rsidR="00CB31C2">
              <w:fldChar w:fldCharType="begin"/>
            </w:r>
            <w:r w:rsidR="00CB31C2">
              <w:instrText xml:space="preserve"> SEQ Формула \* ARABIC </w:instrText>
            </w:r>
            <w:r w:rsidR="00CB31C2">
              <w:fldChar w:fldCharType="separate"/>
            </w:r>
            <w:r w:rsidR="00CD21CD">
              <w:rPr>
                <w:noProof/>
              </w:rPr>
              <w:t>10</w:t>
            </w:r>
            <w:r w:rsidR="00CB31C2">
              <w:fldChar w:fldCharType="end"/>
            </w:r>
            <w:r w:rsidRPr="00522048">
              <w:t>)</w:t>
            </w:r>
            <w:bookmarkEnd w:id="39"/>
          </w:p>
        </w:tc>
      </w:tr>
      <w:tr w:rsidR="00E10B04" w:rsidRPr="00522048" w14:paraId="3F51E519" w14:textId="77777777" w:rsidTr="00CB7633">
        <w:tc>
          <w:tcPr>
            <w:tcW w:w="8647" w:type="dxa"/>
            <w:vAlign w:val="center"/>
          </w:tcPr>
          <w:p w14:paraId="762516D7" w14:textId="6A20ADD3" w:rsidR="00E10B04" w:rsidRPr="008828AA" w:rsidRDefault="00426D0A" w:rsidP="00CB7633">
            <w:pPr>
              <w:spacing w:after="160" w:line="240" w:lineRule="auto"/>
              <w:jc w:val="left"/>
              <w:rPr>
                <w:lang w:val="en-US"/>
              </w:rPr>
            </w:pPr>
            <w:r w:rsidRPr="00522048">
              <w:rPr>
                <w:position w:val="-30"/>
                <w:sz w:val="24"/>
              </w:rPr>
              <w:object w:dxaOrig="2960" w:dyaOrig="680" w14:anchorId="5B7446AB">
                <v:shape id="_x0000_i1095" type="#_x0000_t75" style="width:200.3pt;height:43.85pt" o:ole="">
                  <v:imagedata r:id="rId165" o:title=""/>
                </v:shape>
                <o:OLEObject Type="Embed" ProgID="Equation.DSMT4" ShapeID="_x0000_i1095" DrawAspect="Content" ObjectID="_1670343634" r:id="rId166"/>
              </w:object>
            </w:r>
            <w:r w:rsidR="00E10B04" w:rsidRPr="00522048">
              <w:sym w:font="Symbol" w:char="F02D"/>
            </w:r>
            <w:r w:rsidR="00E10B04" w:rsidRPr="00522048">
              <w:t xml:space="preserve"> постоянная времени ка</w:t>
            </w:r>
            <w:r w:rsidR="00BD3E82">
              <w:t>н</w:t>
            </w:r>
            <w:r w:rsidR="00E10B04" w:rsidRPr="00522048">
              <w:t>ала марша.</w:t>
            </w:r>
          </w:p>
        </w:tc>
        <w:tc>
          <w:tcPr>
            <w:tcW w:w="698" w:type="dxa"/>
            <w:vAlign w:val="center"/>
          </w:tcPr>
          <w:p w14:paraId="07EA3723" w14:textId="6E309A7E" w:rsidR="00E10B04" w:rsidRPr="00522048" w:rsidRDefault="00E10B04" w:rsidP="00B91AF6">
            <w:pPr>
              <w:pStyle w:val="a4"/>
            </w:pPr>
            <w:bookmarkStart w:id="40" w:name="_Ref10833270"/>
            <w:r w:rsidRPr="00522048">
              <w:t>(</w:t>
            </w:r>
            <w:r w:rsidR="00CB31C2">
              <w:fldChar w:fldCharType="begin"/>
            </w:r>
            <w:r w:rsidR="00CB31C2">
              <w:instrText xml:space="preserve"> SEQ Формула \* ARABIC </w:instrText>
            </w:r>
            <w:r w:rsidR="00CB31C2">
              <w:fldChar w:fldCharType="separate"/>
            </w:r>
            <w:r w:rsidR="00CD21CD">
              <w:rPr>
                <w:noProof/>
              </w:rPr>
              <w:t>11</w:t>
            </w:r>
            <w:r w:rsidR="00CB31C2">
              <w:fldChar w:fldCharType="end"/>
            </w:r>
            <w:r w:rsidRPr="00522048">
              <w:t>)</w:t>
            </w:r>
            <w:bookmarkEnd w:id="40"/>
          </w:p>
        </w:tc>
      </w:tr>
      <w:bookmarkEnd w:id="38"/>
    </w:tbl>
    <w:p w14:paraId="3249522E" w14:textId="77777777" w:rsidR="000A1821" w:rsidRPr="00FE48E6" w:rsidRDefault="000A1821" w:rsidP="00B13976">
      <w:pPr>
        <w:spacing w:after="0"/>
        <w:rPr>
          <w:rFonts w:eastAsia="Calibri" w:cs="Times New Roman"/>
          <w:szCs w:val="24"/>
          <w:lang w:eastAsia="ru-RU"/>
        </w:rPr>
      </w:pPr>
    </w:p>
    <w:p w14:paraId="7DFAF39D" w14:textId="61898E7B" w:rsidR="00C25B5C" w:rsidRPr="00C25B5C" w:rsidRDefault="00C25B5C" w:rsidP="00C25B5C">
      <w:pPr>
        <w:pStyle w:val="2"/>
        <w:rPr>
          <w:lang w:val="ru-RU"/>
        </w:rPr>
      </w:pPr>
      <w:bookmarkStart w:id="41" w:name="_Toc59724924"/>
      <w:r w:rsidRPr="00C25B5C">
        <w:rPr>
          <w:lang w:val="ru-RU"/>
        </w:rPr>
        <w:t>3.</w:t>
      </w:r>
      <w:r>
        <w:rPr>
          <w:lang w:val="ru-RU"/>
        </w:rPr>
        <w:t>2</w:t>
      </w:r>
      <w:r w:rsidRPr="00C25B5C">
        <w:rPr>
          <w:lang w:val="ru-RU"/>
        </w:rPr>
        <w:t xml:space="preserve"> Передаточная функция АНПА при </w:t>
      </w:r>
      <w:r>
        <w:rPr>
          <w:lang w:val="ru-RU"/>
        </w:rPr>
        <w:t>повороте</w:t>
      </w:r>
      <w:r w:rsidRPr="00C25B5C">
        <w:rPr>
          <w:lang w:val="ru-RU"/>
        </w:rPr>
        <w:t xml:space="preserve"> по </w:t>
      </w:r>
      <w:r>
        <w:rPr>
          <w:lang w:val="ru-RU"/>
        </w:rPr>
        <w:t>курсу</w:t>
      </w:r>
      <w:bookmarkEnd w:id="41"/>
    </w:p>
    <w:p w14:paraId="7C44FF16" w14:textId="3EFDD14B" w:rsidR="00C25B5C" w:rsidRDefault="00C25B5C">
      <w:pPr>
        <w:spacing w:line="259" w:lineRule="auto"/>
        <w:jc w:val="left"/>
        <w:rPr>
          <w:lang w:eastAsia="zh-CN" w:bidi="en-US"/>
        </w:rPr>
      </w:pPr>
    </w:p>
    <w:p w14:paraId="7EDF673F" w14:textId="5BDB9F9D" w:rsidR="00944004" w:rsidRPr="00B24D45" w:rsidRDefault="00944004" w:rsidP="00F40AD2">
      <w:pPr>
        <w:ind w:firstLine="709"/>
        <w:jc w:val="left"/>
      </w:pPr>
      <w:r w:rsidRPr="00B24D45">
        <w:t>Уравнение, описывающие движение АНПА по</w:t>
      </w:r>
      <w:r>
        <w:t xml:space="preserve"> курсу, составленное на основе </w:t>
      </w:r>
      <w:r>
        <w:fldChar w:fldCharType="begin"/>
      </w:r>
      <w:r>
        <w:instrText xml:space="preserve"> REF _Ref11243668 \h </w:instrText>
      </w:r>
      <w:r>
        <w:fldChar w:fldCharType="separate"/>
      </w:r>
      <w:r w:rsidR="00CD21CD">
        <w:rPr>
          <w:b/>
          <w:bCs/>
        </w:rPr>
        <w:t>Ошибка! Источник ссылки не найден.</w:t>
      </w:r>
      <w:r>
        <w:fldChar w:fldCharType="end"/>
      </w:r>
      <w:r w:rsidRPr="00B24D45">
        <w:t>:</w:t>
      </w:r>
    </w:p>
    <w:tbl>
      <w:tblPr>
        <w:tblStyle w:val="2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88"/>
        <w:gridCol w:w="992"/>
        <w:gridCol w:w="1375"/>
      </w:tblGrid>
      <w:tr w:rsidR="00944004" w:rsidRPr="00B24D45" w14:paraId="498234AD" w14:textId="77777777" w:rsidTr="00CB7633">
        <w:tc>
          <w:tcPr>
            <w:tcW w:w="6936" w:type="dxa"/>
            <w:vAlign w:val="center"/>
          </w:tcPr>
          <w:p w14:paraId="5B88D1F9" w14:textId="77777777" w:rsidR="00944004" w:rsidRPr="00B24D45" w:rsidRDefault="00944004" w:rsidP="00CB7633">
            <w:pPr>
              <w:spacing w:after="160" w:line="259" w:lineRule="auto"/>
              <w:jc w:val="left"/>
            </w:pPr>
            <w:r w:rsidRPr="00B24D45">
              <w:rPr>
                <w:position w:val="-24"/>
                <w:sz w:val="24"/>
              </w:rPr>
              <w:object w:dxaOrig="4900" w:dyaOrig="660" w14:anchorId="5D223791">
                <v:shape id="_x0000_i1096" type="#_x0000_t75" style="width:338.5pt;height:43.85pt" o:ole="">
                  <v:imagedata r:id="rId167" o:title=""/>
                </v:shape>
                <o:OLEObject Type="Embed" ProgID="Equation.DSMT4" ShapeID="_x0000_i1096" DrawAspect="Content" ObjectID="_1670343635" r:id="rId168"/>
              </w:object>
            </w:r>
          </w:p>
        </w:tc>
        <w:tc>
          <w:tcPr>
            <w:tcW w:w="1019" w:type="dxa"/>
          </w:tcPr>
          <w:p w14:paraId="2AEC217D" w14:textId="77777777" w:rsidR="00944004" w:rsidRPr="00B24D45" w:rsidRDefault="00944004" w:rsidP="00CB7633">
            <w:pPr>
              <w:spacing w:after="160" w:line="259" w:lineRule="auto"/>
              <w:jc w:val="right"/>
            </w:pPr>
          </w:p>
        </w:tc>
        <w:tc>
          <w:tcPr>
            <w:tcW w:w="1400" w:type="dxa"/>
            <w:vAlign w:val="center"/>
          </w:tcPr>
          <w:p w14:paraId="3FCD7EB1" w14:textId="4FF03CD6" w:rsidR="00944004" w:rsidRPr="00B24D45" w:rsidRDefault="00944004" w:rsidP="00B91AF6">
            <w:pPr>
              <w:pStyle w:val="a4"/>
            </w:pPr>
            <w:bookmarkStart w:id="42" w:name="_Ref11235046"/>
            <w:r w:rsidRPr="00B24D45">
              <w:t>(</w:t>
            </w:r>
            <w:r w:rsidR="00CB31C2">
              <w:fldChar w:fldCharType="begin"/>
            </w:r>
            <w:r w:rsidR="00CB31C2">
              <w:instrText xml:space="preserve"> SEQ Формула \* ARABIC </w:instrText>
            </w:r>
            <w:r w:rsidR="00CB31C2">
              <w:fldChar w:fldCharType="separate"/>
            </w:r>
            <w:r w:rsidR="00CD21CD">
              <w:rPr>
                <w:noProof/>
              </w:rPr>
              <w:t>12</w:t>
            </w:r>
            <w:r w:rsidR="00CB31C2">
              <w:fldChar w:fldCharType="end"/>
            </w:r>
            <w:r w:rsidRPr="00B24D45">
              <w:t>)</w:t>
            </w:r>
            <w:bookmarkEnd w:id="42"/>
          </w:p>
        </w:tc>
      </w:tr>
    </w:tbl>
    <w:p w14:paraId="232BABAA" w14:textId="6ACA4D8B" w:rsidR="00944004" w:rsidRPr="00B24D45" w:rsidRDefault="00944004" w:rsidP="00944004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04BA9A89" wp14:editId="3CD5A290">
            <wp:extent cx="5572125" cy="26574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3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551ED" w14:textId="0F9BA141" w:rsidR="00944004" w:rsidRPr="00A64A62" w:rsidRDefault="00F735B5" w:rsidP="00B91AF6">
      <w:pPr>
        <w:pStyle w:val="a4"/>
        <w:rPr>
          <w:lang w:val="ru-RU"/>
        </w:rPr>
      </w:pPr>
      <w:r w:rsidRPr="00A64A62">
        <w:rPr>
          <w:lang w:val="ru-RU"/>
        </w:rPr>
        <w:t xml:space="preserve">Рисунок </w:t>
      </w:r>
      <w:r>
        <w:fldChar w:fldCharType="begin"/>
      </w:r>
      <w:r w:rsidRPr="00A64A62">
        <w:rPr>
          <w:lang w:val="ru-RU"/>
        </w:rPr>
        <w:instrText xml:space="preserve"> </w:instrText>
      </w:r>
      <w:r>
        <w:instrText>SEQ</w:instrText>
      </w:r>
      <w:r w:rsidRPr="00A64A62">
        <w:rPr>
          <w:lang w:val="ru-RU"/>
        </w:rPr>
        <w:instrText xml:space="preserve"> Рисунок_ \* </w:instrText>
      </w:r>
      <w:r>
        <w:instrText>ARABIC</w:instrText>
      </w:r>
      <w:r w:rsidRPr="00A64A62">
        <w:rPr>
          <w:lang w:val="ru-RU"/>
        </w:rPr>
        <w:instrText xml:space="preserve"> </w:instrText>
      </w:r>
      <w:r>
        <w:fldChar w:fldCharType="separate"/>
      </w:r>
      <w:r w:rsidR="00CD21CD" w:rsidRPr="00CD21CD">
        <w:rPr>
          <w:noProof/>
          <w:lang w:val="ru-RU"/>
        </w:rPr>
        <w:t>11</w:t>
      </w:r>
      <w:r>
        <w:fldChar w:fldCharType="end"/>
      </w:r>
      <w:r w:rsidRPr="00A64A62">
        <w:rPr>
          <w:lang w:val="ru-RU"/>
        </w:rPr>
        <w:t xml:space="preserve"> </w:t>
      </w:r>
      <w:r w:rsidR="00944004" w:rsidRPr="00B24D45">
        <w:sym w:font="Symbol" w:char="F02D"/>
      </w:r>
      <w:r w:rsidR="00944004" w:rsidRPr="00A64A62">
        <w:rPr>
          <w:lang w:val="ru-RU"/>
        </w:rPr>
        <w:t xml:space="preserve"> Нелинейная структурная схема канала курса</w:t>
      </w:r>
    </w:p>
    <w:p w14:paraId="33063540" w14:textId="77777777" w:rsidR="00AA5BA9" w:rsidRDefault="00AA5BA9" w:rsidP="00AA5BA9">
      <w:pPr>
        <w:pStyle w:val="a"/>
        <w:numPr>
          <w:ilvl w:val="0"/>
          <w:numId w:val="0"/>
        </w:numPr>
        <w:ind w:left="568"/>
      </w:pPr>
    </w:p>
    <w:p w14:paraId="1304E1A5" w14:textId="01D9FD9D" w:rsidR="00944004" w:rsidRPr="00B24D45" w:rsidRDefault="00944004" w:rsidP="00CF0667">
      <w:pPr>
        <w:ind w:firstLine="709"/>
      </w:pPr>
      <w:r w:rsidRPr="00B24D45">
        <w:t>Проведём линеаризацию разложением в</w:t>
      </w:r>
      <w:r w:rsidRPr="00B24D45">
        <w:rPr>
          <w:sz w:val="24"/>
        </w:rPr>
        <w:t xml:space="preserve"> </w:t>
      </w:r>
      <w:r w:rsidRPr="00B24D45">
        <w:t xml:space="preserve">ряд Тейлора с последующим отбрасыванием слагаемых со степенью два и выше в окрестности скорости </w:t>
      </w:r>
      <w:r w:rsidRPr="00B24D45">
        <w:rPr>
          <w:position w:val="-14"/>
          <w:sz w:val="24"/>
        </w:rPr>
        <w:object w:dxaOrig="800" w:dyaOrig="380" w14:anchorId="05C7199E">
          <v:shape id="_x0000_i1097" type="#_x0000_t75" style="width:43.85pt;height:21.5pt" o:ole="">
            <v:imagedata r:id="rId170" o:title=""/>
          </v:shape>
          <o:OLEObject Type="Embed" ProgID="Equation.DSMT4" ShapeID="_x0000_i1097" DrawAspect="Content" ObjectID="_1670343636" r:id="rId171"/>
        </w:object>
      </w:r>
      <w:r w:rsidRPr="00B24D45" w:rsidDel="00E84CEA">
        <w:t xml:space="preserve"> </w:t>
      </w:r>
      <w:r>
        <w:t xml:space="preserve"> уравнения </w:t>
      </w:r>
      <w:r>
        <w:fldChar w:fldCharType="begin"/>
      </w:r>
      <w:r>
        <w:instrText xml:space="preserve"> REF _Ref11235046 \h </w:instrText>
      </w:r>
      <w:r>
        <w:fldChar w:fldCharType="separate"/>
      </w:r>
      <w:r w:rsidR="00CD21CD" w:rsidRPr="00B24D45">
        <w:t>(</w:t>
      </w:r>
      <w:r w:rsidR="00CD21CD">
        <w:rPr>
          <w:noProof/>
        </w:rPr>
        <w:t>12</w:t>
      </w:r>
      <w:r w:rsidR="00CD21CD" w:rsidRPr="00B24D45">
        <w:t>)</w:t>
      </w:r>
      <w:r>
        <w:fldChar w:fldCharType="end"/>
      </w:r>
      <w:r w:rsidRPr="00B24D45">
        <w:t>. В итоге получим:</w:t>
      </w:r>
    </w:p>
    <w:p w14:paraId="3D5123AD" w14:textId="77777777" w:rsidR="00944004" w:rsidRPr="00B24D45" w:rsidRDefault="00944004" w:rsidP="00944004">
      <w:pPr>
        <w:jc w:val="left"/>
      </w:pPr>
      <w:r w:rsidRPr="00B24D45">
        <w:rPr>
          <w:position w:val="-16"/>
          <w:sz w:val="24"/>
        </w:rPr>
        <w:object w:dxaOrig="4920" w:dyaOrig="440" w14:anchorId="422E7D71">
          <v:shape id="_x0000_i1098" type="#_x0000_t75" style="width:338.5pt;height:28.15pt" o:ole="">
            <v:imagedata r:id="rId172" o:title=""/>
          </v:shape>
          <o:OLEObject Type="Embed" ProgID="Equation.DSMT4" ShapeID="_x0000_i1098" DrawAspect="Content" ObjectID="_1670343637" r:id="rId173"/>
        </w:object>
      </w:r>
      <w:r w:rsidRPr="00B24D45">
        <w:rPr>
          <w:sz w:val="24"/>
        </w:rPr>
        <w:t xml:space="preserve"> </w:t>
      </w:r>
      <w:r w:rsidRPr="00B24D45">
        <w:t>и</w:t>
      </w:r>
    </w:p>
    <w:p w14:paraId="6CD2682E" w14:textId="77777777" w:rsidR="00944004" w:rsidRPr="00B24D45" w:rsidRDefault="00944004" w:rsidP="00944004">
      <w:pPr>
        <w:jc w:val="left"/>
        <w:rPr>
          <w:sz w:val="24"/>
        </w:rPr>
      </w:pPr>
      <w:r w:rsidRPr="00B24D45">
        <w:rPr>
          <w:position w:val="-24"/>
          <w:sz w:val="24"/>
        </w:rPr>
        <w:object w:dxaOrig="5060" w:dyaOrig="660" w14:anchorId="0C8F36FD">
          <v:shape id="_x0000_i1099" type="#_x0000_t75" style="width:345.1pt;height:43.85pt" o:ole="">
            <v:imagedata r:id="rId174" o:title=""/>
          </v:shape>
          <o:OLEObject Type="Embed" ProgID="Equation.DSMT4" ShapeID="_x0000_i1099" DrawAspect="Content" ObjectID="_1670343638" r:id="rId175"/>
        </w:object>
      </w:r>
    </w:p>
    <w:p w14:paraId="5EF39FB9" w14:textId="2B89ABB5" w:rsidR="00944004" w:rsidRPr="00B24D45" w:rsidRDefault="00944004" w:rsidP="00944004">
      <w:pPr>
        <w:jc w:val="left"/>
      </w:pPr>
      <w:r w:rsidRPr="00B24D45">
        <w:t>Структурная схема показана на рисунке</w:t>
      </w:r>
      <w:r w:rsidR="00E9185A">
        <w:t xml:space="preserve"> </w:t>
      </w:r>
      <w:r w:rsidR="00E9185A">
        <w:fldChar w:fldCharType="begin"/>
      </w:r>
      <w:r w:rsidR="00E9185A">
        <w:instrText xml:space="preserve"> REF _Ref59374174 \h  \* MERGEFORMAT </w:instrText>
      </w:r>
      <w:r w:rsidR="00E9185A">
        <w:fldChar w:fldCharType="separate"/>
      </w:r>
      <w:r w:rsidR="00CD21CD" w:rsidRPr="00CD21CD">
        <w:rPr>
          <w:vanish/>
        </w:rPr>
        <w:t xml:space="preserve">Рисунок </w:t>
      </w:r>
      <w:r w:rsidR="00CD21CD">
        <w:rPr>
          <w:noProof/>
        </w:rPr>
        <w:t>12</w:t>
      </w:r>
      <w:r w:rsidR="00E9185A">
        <w:fldChar w:fldCharType="end"/>
      </w:r>
      <w:r w:rsidRPr="00B24D45">
        <w:t>.</w:t>
      </w:r>
    </w:p>
    <w:p w14:paraId="43437584" w14:textId="0D7F9719" w:rsidR="00944004" w:rsidRDefault="00944004" w:rsidP="00944004">
      <w:pPr>
        <w:jc w:val="center"/>
      </w:pPr>
      <w:r>
        <w:rPr>
          <w:noProof/>
        </w:rPr>
        <w:lastRenderedPageBreak/>
        <w:drawing>
          <wp:inline distT="0" distB="0" distL="0" distR="0" wp14:anchorId="6D3D40B4" wp14:editId="1A8578FF">
            <wp:extent cx="5940425" cy="310324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7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0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4D45">
        <w:t xml:space="preserve"> </w:t>
      </w:r>
      <w:r>
        <w:t xml:space="preserve"> </w:t>
      </w:r>
    </w:p>
    <w:p w14:paraId="0E0025B8" w14:textId="352EB24A" w:rsidR="00944004" w:rsidRPr="00BC20C3" w:rsidRDefault="00341813" w:rsidP="00B91AF6">
      <w:pPr>
        <w:pStyle w:val="a4"/>
        <w:rPr>
          <w:lang w:val="ru-RU"/>
        </w:rPr>
      </w:pPr>
      <w:bookmarkStart w:id="43" w:name="_Ref59374174"/>
      <w:bookmarkStart w:id="44" w:name="_Ref10579468"/>
      <w:r w:rsidRPr="00BC20C3">
        <w:rPr>
          <w:lang w:val="ru-RU"/>
        </w:rPr>
        <w:t xml:space="preserve">Рисунок </w:t>
      </w:r>
      <w:r>
        <w:fldChar w:fldCharType="begin"/>
      </w:r>
      <w:r w:rsidRPr="00BC20C3">
        <w:rPr>
          <w:lang w:val="ru-RU"/>
        </w:rPr>
        <w:instrText xml:space="preserve"> </w:instrText>
      </w:r>
      <w:r>
        <w:instrText>SEQ</w:instrText>
      </w:r>
      <w:r w:rsidRPr="00BC20C3">
        <w:rPr>
          <w:lang w:val="ru-RU"/>
        </w:rPr>
        <w:instrText xml:space="preserve"> Рисунок_ \* </w:instrText>
      </w:r>
      <w:r>
        <w:instrText>ARABIC</w:instrText>
      </w:r>
      <w:r w:rsidRPr="00BC20C3">
        <w:rPr>
          <w:lang w:val="ru-RU"/>
        </w:rPr>
        <w:instrText xml:space="preserve"> </w:instrText>
      </w:r>
      <w:r>
        <w:fldChar w:fldCharType="separate"/>
      </w:r>
      <w:r w:rsidR="00CD21CD" w:rsidRPr="00C323B0">
        <w:rPr>
          <w:noProof/>
          <w:lang w:val="ru-RU"/>
        </w:rPr>
        <w:t>12</w:t>
      </w:r>
      <w:r>
        <w:fldChar w:fldCharType="end"/>
      </w:r>
      <w:bookmarkEnd w:id="43"/>
      <w:r w:rsidRPr="00BC20C3">
        <w:rPr>
          <w:lang w:val="ru-RU"/>
        </w:rPr>
        <w:t xml:space="preserve"> </w:t>
      </w:r>
      <w:r w:rsidR="00944004" w:rsidRPr="00B24D45">
        <w:sym w:font="Symbol" w:char="F02D"/>
      </w:r>
      <w:r w:rsidR="00944004" w:rsidRPr="00BC20C3">
        <w:rPr>
          <w:lang w:val="ru-RU"/>
        </w:rPr>
        <w:t xml:space="preserve"> Линеаризованная структурная схема курса</w:t>
      </w:r>
      <w:bookmarkEnd w:id="44"/>
    </w:p>
    <w:p w14:paraId="36B3B260" w14:textId="77777777" w:rsidR="00944004" w:rsidRPr="00B24D45" w:rsidRDefault="00944004" w:rsidP="00944004">
      <w:pPr>
        <w:pStyle w:val="a"/>
        <w:numPr>
          <w:ilvl w:val="0"/>
          <w:numId w:val="0"/>
        </w:numPr>
        <w:jc w:val="both"/>
      </w:pPr>
    </w:p>
    <w:p w14:paraId="26CEDF00" w14:textId="77777777" w:rsidR="00944004" w:rsidRPr="00B24D45" w:rsidRDefault="00944004" w:rsidP="00944004">
      <w:pPr>
        <w:jc w:val="left"/>
      </w:pPr>
      <w:r w:rsidRPr="00B24D45">
        <w:tab/>
        <w:t>Получим передаточную функцию канала курса:</w:t>
      </w:r>
    </w:p>
    <w:p w14:paraId="694DB978" w14:textId="77777777" w:rsidR="00944004" w:rsidRPr="00B24D45" w:rsidRDefault="00944004" w:rsidP="00944004">
      <w:pPr>
        <w:jc w:val="left"/>
        <w:rPr>
          <w:sz w:val="24"/>
        </w:rPr>
      </w:pPr>
      <w:r w:rsidRPr="00B24D45">
        <w:rPr>
          <w:position w:val="-66"/>
          <w:sz w:val="24"/>
        </w:rPr>
        <w:object w:dxaOrig="4540" w:dyaOrig="1400" w14:anchorId="61E82D74">
          <v:shape id="_x0000_i1100" type="#_x0000_t75" style="width:316.15pt;height:93.5pt" o:ole="">
            <v:imagedata r:id="rId177" o:title=""/>
          </v:shape>
          <o:OLEObject Type="Embed" ProgID="Equation.DSMT4" ShapeID="_x0000_i1100" DrawAspect="Content" ObjectID="_1670343639" r:id="rId178"/>
        </w:object>
      </w:r>
    </w:p>
    <w:p w14:paraId="65D132D1" w14:textId="77777777" w:rsidR="00944004" w:rsidRPr="00B24D45" w:rsidRDefault="00944004" w:rsidP="00944004">
      <w:pPr>
        <w:jc w:val="left"/>
      </w:pPr>
      <w:r w:rsidRPr="00B24D45">
        <w:t xml:space="preserve">где </w:t>
      </w:r>
    </w:p>
    <w:tbl>
      <w:tblPr>
        <w:tblStyle w:val="22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13"/>
      </w:tblGrid>
      <w:tr w:rsidR="00944004" w:rsidRPr="00B24D45" w14:paraId="6293050F" w14:textId="77777777" w:rsidTr="00CB7633">
        <w:tc>
          <w:tcPr>
            <w:tcW w:w="8926" w:type="dxa"/>
            <w:vAlign w:val="center"/>
          </w:tcPr>
          <w:bookmarkStart w:id="45" w:name="_Hlk59540812"/>
          <w:p w14:paraId="2597704B" w14:textId="7BC25D61" w:rsidR="00944004" w:rsidRPr="00B24D45" w:rsidRDefault="000C60F9" w:rsidP="00CB7633">
            <w:pPr>
              <w:spacing w:after="160"/>
              <w:jc w:val="left"/>
            </w:pPr>
            <w:r w:rsidRPr="00B24D45">
              <w:rPr>
                <w:position w:val="-32"/>
                <w:sz w:val="24"/>
              </w:rPr>
              <w:object w:dxaOrig="3600" w:dyaOrig="700" w14:anchorId="2324A2EB">
                <v:shape id="_x0000_i1101" type="#_x0000_t75" style="width:230.9pt;height:43.85pt" o:ole="">
                  <v:imagedata r:id="rId179" o:title=""/>
                </v:shape>
                <o:OLEObject Type="Embed" ProgID="Equation.DSMT4" ShapeID="_x0000_i1101" DrawAspect="Content" ObjectID="_1670343640" r:id="rId180"/>
              </w:object>
            </w:r>
            <w:r w:rsidR="00944004" w:rsidRPr="00522048">
              <w:sym w:font="Symbol" w:char="F02D"/>
            </w:r>
            <w:r w:rsidR="00944004" w:rsidRPr="00B24D45">
              <w:t xml:space="preserve"> коэффициент усиления ПФ курсовой скорости;</w:t>
            </w:r>
          </w:p>
        </w:tc>
        <w:tc>
          <w:tcPr>
            <w:tcW w:w="713" w:type="dxa"/>
            <w:vAlign w:val="center"/>
          </w:tcPr>
          <w:p w14:paraId="3DBBA418" w14:textId="03FA9BC5" w:rsidR="00944004" w:rsidRPr="00B24D45" w:rsidRDefault="00944004" w:rsidP="00B91AF6">
            <w:pPr>
              <w:pStyle w:val="a4"/>
            </w:pPr>
            <w:bookmarkStart w:id="46" w:name="_Ref10833672"/>
            <w:r w:rsidRPr="00B24D45">
              <w:t>(</w:t>
            </w:r>
            <w:r w:rsidR="00CB31C2">
              <w:fldChar w:fldCharType="begin"/>
            </w:r>
            <w:r w:rsidR="00CB31C2">
              <w:instrText xml:space="preserve"> SEQ Формула \* ARABIC </w:instrText>
            </w:r>
            <w:r w:rsidR="00CB31C2">
              <w:fldChar w:fldCharType="separate"/>
            </w:r>
            <w:r w:rsidR="00CD21CD">
              <w:rPr>
                <w:noProof/>
              </w:rPr>
              <w:t>13</w:t>
            </w:r>
            <w:r w:rsidR="00CB31C2">
              <w:fldChar w:fldCharType="end"/>
            </w:r>
            <w:r w:rsidRPr="00B24D45">
              <w:t>)</w:t>
            </w:r>
            <w:bookmarkEnd w:id="46"/>
          </w:p>
        </w:tc>
      </w:tr>
      <w:tr w:rsidR="00944004" w:rsidRPr="00B24D45" w14:paraId="7A12D056" w14:textId="77777777" w:rsidTr="00CB7633">
        <w:tc>
          <w:tcPr>
            <w:tcW w:w="8926" w:type="dxa"/>
            <w:vAlign w:val="center"/>
          </w:tcPr>
          <w:p w14:paraId="3D35F035" w14:textId="2D274979" w:rsidR="00944004" w:rsidRPr="00B24D45" w:rsidRDefault="00D77E0A" w:rsidP="00CB7633">
            <w:pPr>
              <w:spacing w:after="160"/>
              <w:jc w:val="left"/>
            </w:pPr>
            <w:r w:rsidRPr="00B24D45">
              <w:rPr>
                <w:position w:val="-32"/>
                <w:sz w:val="24"/>
              </w:rPr>
              <w:object w:dxaOrig="2960" w:dyaOrig="740" w14:anchorId="4F8ADACD">
                <v:shape id="_x0000_i1102" type="#_x0000_t75" style="width:192pt;height:50.5pt" o:ole="">
                  <v:imagedata r:id="rId181" o:title=""/>
                </v:shape>
                <o:OLEObject Type="Embed" ProgID="Equation.DSMT4" ShapeID="_x0000_i1102" DrawAspect="Content" ObjectID="_1670343641" r:id="rId182"/>
              </w:object>
            </w:r>
            <w:r w:rsidR="00944004" w:rsidRPr="00522048">
              <w:sym w:font="Symbol" w:char="F02D"/>
            </w:r>
            <w:r w:rsidR="00944004" w:rsidRPr="00B24D45">
              <w:t xml:space="preserve"> постоянная времени ПФ курсовой скорости;</w:t>
            </w:r>
          </w:p>
        </w:tc>
        <w:tc>
          <w:tcPr>
            <w:tcW w:w="713" w:type="dxa"/>
            <w:vAlign w:val="center"/>
          </w:tcPr>
          <w:p w14:paraId="594D0056" w14:textId="0358362E" w:rsidR="00944004" w:rsidRPr="00B24D45" w:rsidRDefault="00944004" w:rsidP="00B91AF6">
            <w:pPr>
              <w:pStyle w:val="a4"/>
            </w:pPr>
            <w:bookmarkStart w:id="47" w:name="_Ref10833682"/>
            <w:r w:rsidRPr="00B24D45">
              <w:t>(</w:t>
            </w:r>
            <w:r w:rsidR="00CB31C2">
              <w:fldChar w:fldCharType="begin"/>
            </w:r>
            <w:r w:rsidR="00CB31C2">
              <w:instrText xml:space="preserve"> SEQ Формула \* ARABIC </w:instrText>
            </w:r>
            <w:r w:rsidR="00CB31C2">
              <w:fldChar w:fldCharType="separate"/>
            </w:r>
            <w:r w:rsidR="00CD21CD">
              <w:rPr>
                <w:noProof/>
              </w:rPr>
              <w:t>14</w:t>
            </w:r>
            <w:r w:rsidR="00CB31C2">
              <w:fldChar w:fldCharType="end"/>
            </w:r>
            <w:r w:rsidRPr="00B24D45">
              <w:t>)</w:t>
            </w:r>
            <w:bookmarkEnd w:id="47"/>
          </w:p>
        </w:tc>
      </w:tr>
    </w:tbl>
    <w:bookmarkEnd w:id="45"/>
    <w:p w14:paraId="3ECF5F10" w14:textId="77777777" w:rsidR="00944004" w:rsidRPr="00B24D45" w:rsidRDefault="00944004" w:rsidP="00944004">
      <w:pPr>
        <w:jc w:val="left"/>
      </w:pPr>
      <w:r w:rsidRPr="00B24D45">
        <w:rPr>
          <w:position w:val="-14"/>
          <w:sz w:val="24"/>
        </w:rPr>
        <w:object w:dxaOrig="460" w:dyaOrig="380" w14:anchorId="1CF8C49D">
          <v:shape id="_x0000_i1103" type="#_x0000_t75" style="width:28.15pt;height:21.5pt" o:ole="">
            <v:imagedata r:id="rId183" o:title=""/>
          </v:shape>
          <o:OLEObject Type="Embed" ProgID="Equation.DSMT4" ShapeID="_x0000_i1103" DrawAspect="Content" ObjectID="_1670343642" r:id="rId184"/>
        </w:object>
      </w:r>
      <w:r w:rsidRPr="00522048">
        <w:sym w:font="Symbol" w:char="F02D"/>
      </w:r>
      <w:r w:rsidRPr="00B24D45">
        <w:t xml:space="preserve"> передаточная функция </w:t>
      </w:r>
      <w:r>
        <w:t>АН</w:t>
      </w:r>
      <w:r w:rsidRPr="00B24D45">
        <w:t>ПА канала скорости при повороте по курсу.</w:t>
      </w:r>
    </w:p>
    <w:p w14:paraId="347ED157" w14:textId="77777777" w:rsidR="00944004" w:rsidRPr="00B24D45" w:rsidRDefault="00944004" w:rsidP="00944004">
      <w:pPr>
        <w:jc w:val="left"/>
      </w:pPr>
      <w:r w:rsidRPr="00B24D45">
        <w:lastRenderedPageBreak/>
        <w:tab/>
        <w:t>Тогда сама ПФ канала курса:</w:t>
      </w:r>
    </w:p>
    <w:tbl>
      <w:tblPr>
        <w:tblStyle w:val="2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9"/>
        <w:gridCol w:w="986"/>
      </w:tblGrid>
      <w:tr w:rsidR="00944004" w:rsidRPr="00B24D45" w14:paraId="329D367E" w14:textId="77777777" w:rsidTr="00CB7633">
        <w:tc>
          <w:tcPr>
            <w:tcW w:w="8359" w:type="dxa"/>
            <w:vAlign w:val="center"/>
          </w:tcPr>
          <w:p w14:paraId="0031B8FF" w14:textId="77777777" w:rsidR="00944004" w:rsidRPr="00B24D45" w:rsidRDefault="00944004" w:rsidP="00CB7633">
            <w:pPr>
              <w:spacing w:after="160"/>
              <w:jc w:val="center"/>
              <w:rPr>
                <w:sz w:val="24"/>
              </w:rPr>
            </w:pPr>
            <w:r w:rsidRPr="00B24D45">
              <w:rPr>
                <w:position w:val="-66"/>
                <w:sz w:val="24"/>
              </w:rPr>
              <w:object w:dxaOrig="5880" w:dyaOrig="1400" w14:anchorId="0E9B8238">
                <v:shape id="_x0000_i1104" type="#_x0000_t75" style="width:403.85pt;height:93.5pt" o:ole="">
                  <v:imagedata r:id="rId185" o:title=""/>
                </v:shape>
                <o:OLEObject Type="Embed" ProgID="Equation.DSMT4" ShapeID="_x0000_i1104" DrawAspect="Content" ObjectID="_1670343643" r:id="rId186"/>
              </w:object>
            </w:r>
          </w:p>
        </w:tc>
        <w:tc>
          <w:tcPr>
            <w:tcW w:w="986" w:type="dxa"/>
            <w:vAlign w:val="center"/>
          </w:tcPr>
          <w:p w14:paraId="0E92BF91" w14:textId="77777777" w:rsidR="00944004" w:rsidRDefault="00944004" w:rsidP="00CB7633">
            <w:pPr>
              <w:spacing w:after="160"/>
              <w:jc w:val="right"/>
              <w:rPr>
                <w:sz w:val="24"/>
              </w:rPr>
            </w:pPr>
          </w:p>
          <w:p w14:paraId="2ECBE89B" w14:textId="77777777" w:rsidR="00944004" w:rsidRDefault="00944004" w:rsidP="00CB7633">
            <w:pPr>
              <w:spacing w:after="160"/>
              <w:jc w:val="right"/>
              <w:rPr>
                <w:sz w:val="24"/>
              </w:rPr>
            </w:pPr>
          </w:p>
          <w:p w14:paraId="5FA75CBA" w14:textId="77777777" w:rsidR="00944004" w:rsidRPr="00B24D45" w:rsidRDefault="00944004" w:rsidP="00CB7633">
            <w:pPr>
              <w:spacing w:after="160"/>
              <w:rPr>
                <w:sz w:val="24"/>
              </w:rPr>
            </w:pPr>
          </w:p>
        </w:tc>
      </w:tr>
    </w:tbl>
    <w:p w14:paraId="2A53001E" w14:textId="134C28C9" w:rsidR="00F1355C" w:rsidRDefault="00F1355C">
      <w:pPr>
        <w:spacing w:line="259" w:lineRule="auto"/>
        <w:jc w:val="left"/>
        <w:rPr>
          <w:lang w:eastAsia="zh-CN" w:bidi="en-US"/>
        </w:rPr>
      </w:pPr>
    </w:p>
    <w:p w14:paraId="6BC56788" w14:textId="0F8EDC08" w:rsidR="00C21FEA" w:rsidRDefault="00B94C77" w:rsidP="001D7F65">
      <w:pPr>
        <w:pStyle w:val="1"/>
      </w:pPr>
      <w:bookmarkStart w:id="48" w:name="_Toc59724925"/>
      <w:r>
        <w:rPr>
          <w:lang w:val="ru-RU"/>
        </w:rPr>
        <w:t>4</w:t>
      </w:r>
      <w:r w:rsidR="00C21FEA">
        <w:t xml:space="preserve"> Синтез регуляторов</w:t>
      </w:r>
      <w:bookmarkEnd w:id="48"/>
    </w:p>
    <w:p w14:paraId="64FF01C1" w14:textId="25F33EFA" w:rsidR="001D7F65" w:rsidRDefault="001D7F65" w:rsidP="001D7F65">
      <w:pPr>
        <w:rPr>
          <w:lang w:val="en-US" w:eastAsia="zh-CN" w:bidi="en-US"/>
        </w:rPr>
      </w:pPr>
    </w:p>
    <w:p w14:paraId="7FC3CBF1" w14:textId="13419B91" w:rsidR="001D7F65" w:rsidRDefault="00B94C77" w:rsidP="00851C05">
      <w:pPr>
        <w:pStyle w:val="2"/>
      </w:pPr>
      <w:bookmarkStart w:id="49" w:name="_Toc59724926"/>
      <w:r>
        <w:rPr>
          <w:lang w:val="ru-RU"/>
        </w:rPr>
        <w:t>4</w:t>
      </w:r>
      <w:r w:rsidR="00A61900">
        <w:t>.1</w:t>
      </w:r>
      <w:r w:rsidR="00230252">
        <w:t xml:space="preserve"> Регуляторы контура курса</w:t>
      </w:r>
      <w:bookmarkEnd w:id="49"/>
    </w:p>
    <w:p w14:paraId="56F9C564" w14:textId="4716849D" w:rsidR="00D50F85" w:rsidRDefault="00D50F85" w:rsidP="00D50F85">
      <w:pPr>
        <w:rPr>
          <w:lang w:val="en-US" w:eastAsia="zh-CN" w:bidi="en-US"/>
        </w:rPr>
      </w:pPr>
    </w:p>
    <w:p w14:paraId="269FFFD5" w14:textId="72DC1FD9" w:rsidR="00D50F85" w:rsidRPr="000325B1" w:rsidRDefault="00D50F85" w:rsidP="00D50F85">
      <w:pPr>
        <w:ind w:firstLine="708"/>
      </w:pPr>
      <w:r>
        <w:t xml:space="preserve">Для нахождения коэффициента </w:t>
      </w:r>
      <w:r w:rsidRPr="007E67B7">
        <w:rPr>
          <w:position w:val="-12"/>
        </w:rPr>
        <w:object w:dxaOrig="340" w:dyaOrig="360" w14:anchorId="4AC3DBAA">
          <v:shape id="_x0000_i1105" type="#_x0000_t75" style="width:14.9pt;height:21.5pt" o:ole="">
            <v:imagedata r:id="rId187" o:title=""/>
          </v:shape>
          <o:OLEObject Type="Embed" ProgID="Equation.DSMT4" ShapeID="_x0000_i1105" DrawAspect="Content" ObjectID="_1670343644" r:id="rId188"/>
        </w:object>
      </w:r>
      <w:r>
        <w:t xml:space="preserve"> в ветви обратной связи по скорости</w:t>
      </w:r>
      <w:r w:rsidRPr="00E73D29">
        <w:t xml:space="preserve"> </w:t>
      </w:r>
      <w:r>
        <w:t>воспользуемся методом стандартных характеристических полиномов</w:t>
      </w:r>
      <w:r w:rsidRPr="00E73D29">
        <w:t xml:space="preserve"> [</w:t>
      </w:r>
      <w:r w:rsidR="00721B20">
        <w:fldChar w:fldCharType="begin"/>
      </w:r>
      <w:r w:rsidR="00721B20">
        <w:instrText xml:space="preserve"> REF _Ref59373770 \r \h </w:instrText>
      </w:r>
      <w:r w:rsidR="00721B20">
        <w:fldChar w:fldCharType="separate"/>
      </w:r>
      <w:r w:rsidR="00CD21CD">
        <w:t>5</w:t>
      </w:r>
      <w:r w:rsidR="00721B20">
        <w:fldChar w:fldCharType="end"/>
      </w:r>
      <w:r w:rsidR="00721B20">
        <w:t xml:space="preserve">, </w:t>
      </w:r>
      <w:r w:rsidR="00721B20">
        <w:fldChar w:fldCharType="begin"/>
      </w:r>
      <w:r w:rsidR="00721B20">
        <w:instrText xml:space="preserve"> REF _Ref59543913 \r \h </w:instrText>
      </w:r>
      <w:r w:rsidR="00721B20">
        <w:fldChar w:fldCharType="separate"/>
      </w:r>
      <w:r w:rsidR="00CD21CD">
        <w:t>6</w:t>
      </w:r>
      <w:r w:rsidR="00721B20">
        <w:fldChar w:fldCharType="end"/>
      </w:r>
      <w:r w:rsidR="00721B20">
        <w:t xml:space="preserve">, </w:t>
      </w:r>
      <w:r w:rsidR="00721B20">
        <w:fldChar w:fldCharType="begin"/>
      </w:r>
      <w:r w:rsidR="00721B20">
        <w:instrText xml:space="preserve"> REF _Ref59543914 \r \h </w:instrText>
      </w:r>
      <w:r w:rsidR="00721B20">
        <w:fldChar w:fldCharType="separate"/>
      </w:r>
      <w:r w:rsidR="00CD21CD">
        <w:t>7</w:t>
      </w:r>
      <w:r w:rsidR="00721B20">
        <w:fldChar w:fldCharType="end"/>
      </w:r>
      <w:r w:rsidRPr="00E73D29">
        <w:t xml:space="preserve">]. </w:t>
      </w:r>
      <w:r>
        <w:t xml:space="preserve">Для этого </w:t>
      </w:r>
      <w:r w:rsidRPr="000D4AC9">
        <w:rPr>
          <w:b/>
          <w:bCs/>
          <w:strike/>
          <w:color w:val="FF0000"/>
        </w:rPr>
        <w:t>в соответствии с рисунком 18</w:t>
      </w:r>
      <w:r>
        <w:t xml:space="preserve"> составим передаточную функцию по скорости для контура управления маршем.</w:t>
      </w:r>
    </w:p>
    <w:p w14:paraId="632660B9" w14:textId="77777777" w:rsidR="00D50F85" w:rsidRDefault="00D50F85" w:rsidP="00D50F85">
      <w:r w:rsidRPr="00523267">
        <w:rPr>
          <w:position w:val="-64"/>
        </w:rPr>
        <w:object w:dxaOrig="6320" w:dyaOrig="1400" w14:anchorId="56CEF720">
          <v:shape id="_x0000_i1106" type="#_x0000_t75" style="width:403.05pt;height:86.9pt" o:ole="">
            <v:imagedata r:id="rId189" o:title=""/>
          </v:shape>
          <o:OLEObject Type="Embed" ProgID="Equation.DSMT4" ShapeID="_x0000_i1106" DrawAspect="Content" ObjectID="_1670343645" r:id="rId190"/>
        </w:object>
      </w:r>
    </w:p>
    <w:p w14:paraId="52598AF3" w14:textId="77777777" w:rsidR="00D50F85" w:rsidRDefault="00D50F85" w:rsidP="00D50F85">
      <w:r w:rsidRPr="00523267">
        <w:rPr>
          <w:position w:val="-32"/>
        </w:rPr>
        <w:object w:dxaOrig="3700" w:dyaOrig="740" w14:anchorId="5CEB75D1">
          <v:shape id="_x0000_i1107" type="#_x0000_t75" style="width:237.5pt;height:50.5pt" o:ole="">
            <v:imagedata r:id="rId191" o:title=""/>
          </v:shape>
          <o:OLEObject Type="Embed" ProgID="Equation.DSMT4" ShapeID="_x0000_i1107" DrawAspect="Content" ObjectID="_1670343646" r:id="rId192"/>
        </w:object>
      </w:r>
    </w:p>
    <w:p w14:paraId="50345BC7" w14:textId="2F30D423" w:rsidR="00D50F85" w:rsidRPr="002C7036" w:rsidRDefault="00D50F85" w:rsidP="00D50F85">
      <w:r>
        <w:t xml:space="preserve">С учётом выражений  </w:t>
      </w:r>
      <w:r>
        <w:fldChar w:fldCharType="begin"/>
      </w:r>
      <w:r>
        <w:instrText xml:space="preserve"> REF _Ref10803891 \h </w:instrText>
      </w:r>
      <w:r>
        <w:fldChar w:fldCharType="separate"/>
      </w:r>
      <w:r w:rsidR="00CD21CD">
        <w:rPr>
          <w:b/>
          <w:bCs/>
        </w:rPr>
        <w:t>Ошибка! Источник ссылки не найден.</w:t>
      </w:r>
      <w:r>
        <w:fldChar w:fldCharType="end"/>
      </w:r>
      <w:r>
        <w:t>,</w:t>
      </w:r>
      <w:r>
        <w:fldChar w:fldCharType="begin"/>
      </w:r>
      <w:r>
        <w:instrText xml:space="preserve"> REF _Ref11240392 \h </w:instrText>
      </w:r>
      <w:r>
        <w:fldChar w:fldCharType="separate"/>
      </w:r>
      <w:r w:rsidR="00CD21CD">
        <w:rPr>
          <w:b/>
          <w:bCs/>
        </w:rPr>
        <w:t>Ошибка! Источник ссылки не найден.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_Ref10833256 \h </w:instrText>
      </w:r>
      <w:r>
        <w:fldChar w:fldCharType="separate"/>
      </w:r>
      <w:r w:rsidR="00CD21CD" w:rsidRPr="00522048">
        <w:t>(</w:t>
      </w:r>
      <w:r w:rsidR="00CD21CD">
        <w:rPr>
          <w:noProof/>
        </w:rPr>
        <w:t>10</w:t>
      </w:r>
      <w:r w:rsidR="00CD21CD" w:rsidRPr="00522048">
        <w:t>)</w:t>
      </w:r>
      <w:r>
        <w:fldChar w:fldCharType="end"/>
      </w:r>
      <w:r>
        <w:t xml:space="preserve"> и </w:t>
      </w:r>
      <w:r>
        <w:fldChar w:fldCharType="begin"/>
      </w:r>
      <w:r>
        <w:instrText xml:space="preserve"> REF _Ref10833270 \h </w:instrText>
      </w:r>
      <w:r>
        <w:fldChar w:fldCharType="separate"/>
      </w:r>
      <w:r w:rsidR="00CD21CD" w:rsidRPr="00522048">
        <w:t>(</w:t>
      </w:r>
      <w:r w:rsidR="00CD21CD">
        <w:rPr>
          <w:noProof/>
        </w:rPr>
        <w:t>11</w:t>
      </w:r>
      <w:r w:rsidR="00CD21CD" w:rsidRPr="00522048">
        <w:t>)</w:t>
      </w:r>
      <w:r>
        <w:fldChar w:fldCharType="end"/>
      </w:r>
      <w:r>
        <w:t xml:space="preserve"> получим:</w:t>
      </w:r>
    </w:p>
    <w:tbl>
      <w:tblPr>
        <w:tblStyle w:val="a7"/>
        <w:tblpPr w:leftFromText="180" w:rightFromText="180" w:vertAnchor="text" w:horzAnchor="margin" w:tblpY="1121"/>
        <w:tblW w:w="90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83"/>
        <w:gridCol w:w="1989"/>
      </w:tblGrid>
      <w:tr w:rsidR="00D50F85" w14:paraId="22916E35" w14:textId="77777777" w:rsidTr="003959DD">
        <w:tc>
          <w:tcPr>
            <w:tcW w:w="7083" w:type="dxa"/>
            <w:vAlign w:val="center"/>
          </w:tcPr>
          <w:p w14:paraId="03B1B06C" w14:textId="77777777" w:rsidR="00D50F85" w:rsidRPr="009117EA" w:rsidRDefault="00D50F85" w:rsidP="000D3F6B">
            <w:pPr>
              <w:spacing w:after="160"/>
            </w:pPr>
            <w:r w:rsidRPr="00361B57">
              <w:rPr>
                <w:position w:val="-30"/>
              </w:rPr>
              <w:object w:dxaOrig="1900" w:dyaOrig="680" w14:anchorId="5013C20B">
                <v:shape id="_x0000_i1108" type="#_x0000_t75" style="width:129.1pt;height:43.05pt" o:ole="">
                  <v:imagedata r:id="rId193" o:title=""/>
                </v:shape>
                <o:OLEObject Type="Embed" ProgID="Equation.DSMT4" ShapeID="_x0000_i1108" DrawAspect="Content" ObjectID="_1670343647" r:id="rId194"/>
              </w:object>
            </w:r>
            <w:r w:rsidRPr="003F4916">
              <w:t xml:space="preserve">, </w:t>
            </w:r>
            <w:r>
              <w:t>где</w:t>
            </w:r>
          </w:p>
        </w:tc>
        <w:tc>
          <w:tcPr>
            <w:tcW w:w="1989" w:type="dxa"/>
            <w:vAlign w:val="center"/>
          </w:tcPr>
          <w:p w14:paraId="52C9CB84" w14:textId="1423B34C" w:rsidR="00D50F85" w:rsidRDefault="00D50F85" w:rsidP="00B91AF6">
            <w:pPr>
              <w:pStyle w:val="a4"/>
            </w:pPr>
            <w:r w:rsidRPr="00541045">
              <w:t>(</w:t>
            </w:r>
            <w:r w:rsidR="00CB31C2">
              <w:fldChar w:fldCharType="begin"/>
            </w:r>
            <w:r w:rsidR="00CB31C2">
              <w:instrText xml:space="preserve"> SEQ Формула \* ARABIC </w:instrText>
            </w:r>
            <w:r w:rsidR="00CB31C2">
              <w:fldChar w:fldCharType="separate"/>
            </w:r>
            <w:r w:rsidR="00CD21CD">
              <w:rPr>
                <w:noProof/>
              </w:rPr>
              <w:t>15</w:t>
            </w:r>
            <w:r w:rsidR="00CB31C2">
              <w:fldChar w:fldCharType="end"/>
            </w:r>
            <w:r w:rsidRPr="00541045">
              <w:t>)</w:t>
            </w:r>
          </w:p>
        </w:tc>
      </w:tr>
    </w:tbl>
    <w:p w14:paraId="403DA645" w14:textId="77777777" w:rsidR="00D50F85" w:rsidRDefault="00D50F85" w:rsidP="00D50F85">
      <w:r w:rsidRPr="004B07AE">
        <w:rPr>
          <w:position w:val="-32"/>
        </w:rPr>
        <w:object w:dxaOrig="9240" w:dyaOrig="740" w14:anchorId="21080826">
          <v:shape id="_x0000_i1109" type="#_x0000_t75" style="width:489.1pt;height:36.4pt" o:ole="">
            <v:imagedata r:id="rId195" o:title=""/>
          </v:shape>
          <o:OLEObject Type="Embed" ProgID="Equation.DSMT4" ShapeID="_x0000_i1109" DrawAspect="Content" ObjectID="_1670343648" r:id="rId196"/>
        </w:object>
      </w:r>
      <w:r w:rsidRPr="00523267">
        <w:rPr>
          <w:position w:val="-32"/>
        </w:rPr>
        <w:object w:dxaOrig="3820" w:dyaOrig="740" w14:anchorId="4C2D5FB6">
          <v:shape id="_x0000_i1110" type="#_x0000_t75" style="width:230.9pt;height:43.05pt" o:ole="">
            <v:imagedata r:id="rId197" o:title=""/>
          </v:shape>
          <o:OLEObject Type="Embed" ProgID="Equation.DSMT4" ShapeID="_x0000_i1110" DrawAspect="Content" ObjectID="_1670343649" r:id="rId198"/>
        </w:object>
      </w:r>
      <w:r>
        <w:t xml:space="preserve"> </w:t>
      </w:r>
    </w:p>
    <w:tbl>
      <w:tblPr>
        <w:tblStyle w:val="a7"/>
        <w:tblW w:w="90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078"/>
        <w:gridCol w:w="3994"/>
      </w:tblGrid>
      <w:tr w:rsidR="00D50F85" w14:paraId="004C987C" w14:textId="77777777" w:rsidTr="003959DD">
        <w:tc>
          <w:tcPr>
            <w:tcW w:w="5078" w:type="dxa"/>
          </w:tcPr>
          <w:p w14:paraId="182075B1" w14:textId="77777777" w:rsidR="00D50F85" w:rsidRDefault="00D50F85" w:rsidP="000D3F6B">
            <w:pPr>
              <w:spacing w:after="160"/>
            </w:pPr>
            <w:r w:rsidRPr="00523267">
              <w:rPr>
                <w:position w:val="-34"/>
              </w:rPr>
              <w:object w:dxaOrig="3519" w:dyaOrig="800" w14:anchorId="03BDB505">
                <v:shape id="_x0000_i1111" type="#_x0000_t75" style="width:237.5pt;height:50.5pt" o:ole="">
                  <v:imagedata r:id="rId199" o:title=""/>
                </v:shape>
                <o:OLEObject Type="Embed" ProgID="Equation.DSMT4" ShapeID="_x0000_i1111" DrawAspect="Content" ObjectID="_1670343650" r:id="rId200"/>
              </w:object>
            </w:r>
          </w:p>
        </w:tc>
        <w:tc>
          <w:tcPr>
            <w:tcW w:w="3994" w:type="dxa"/>
          </w:tcPr>
          <w:p w14:paraId="304FCBDD" w14:textId="14638BCD" w:rsidR="00D50F85" w:rsidRDefault="00D50F85" w:rsidP="00B91AF6">
            <w:pPr>
              <w:pStyle w:val="a4"/>
            </w:pPr>
            <w:bookmarkStart w:id="50" w:name="_Ref10833348"/>
            <w:r w:rsidRPr="00541045">
              <w:t>(</w:t>
            </w:r>
            <w:r w:rsidR="00CB31C2">
              <w:fldChar w:fldCharType="begin"/>
            </w:r>
            <w:r w:rsidR="00CB31C2">
              <w:instrText xml:space="preserve"> SEQ Формула \* ARABIC </w:instrText>
            </w:r>
            <w:r w:rsidR="00CB31C2">
              <w:fldChar w:fldCharType="separate"/>
            </w:r>
            <w:r w:rsidR="00CD21CD">
              <w:rPr>
                <w:noProof/>
              </w:rPr>
              <w:t>16</w:t>
            </w:r>
            <w:r w:rsidR="00CB31C2">
              <w:fldChar w:fldCharType="end"/>
            </w:r>
            <w:r w:rsidRPr="00541045">
              <w:t>)</w:t>
            </w:r>
            <w:bookmarkEnd w:id="50"/>
          </w:p>
        </w:tc>
      </w:tr>
    </w:tbl>
    <w:p w14:paraId="15826D32" w14:textId="77777777" w:rsidR="00D50F85" w:rsidRDefault="00D50F85" w:rsidP="00D50F85">
      <w:pPr>
        <w:rPr>
          <w:szCs w:val="28"/>
        </w:rPr>
      </w:pPr>
      <w:r w:rsidRPr="003F4916">
        <w:rPr>
          <w:szCs w:val="28"/>
        </w:rPr>
        <w:t xml:space="preserve">Выразим </w:t>
      </w:r>
      <w:r>
        <w:rPr>
          <w:szCs w:val="28"/>
        </w:rPr>
        <w:t xml:space="preserve">коэффициент демпфирования </w:t>
      </w:r>
      <w:r w:rsidRPr="002F669B">
        <w:rPr>
          <w:position w:val="-10"/>
          <w:szCs w:val="28"/>
        </w:rPr>
        <w:object w:dxaOrig="180" w:dyaOrig="320" w14:anchorId="1FD62383">
          <v:shape id="_x0000_i1112" type="#_x0000_t75" style="width:14.9pt;height:21.5pt" o:ole="">
            <v:imagedata r:id="rId201" o:title=""/>
          </v:shape>
          <o:OLEObject Type="Embed" ProgID="Equation.DSMT4" ShapeID="_x0000_i1112" DrawAspect="Content" ObjectID="_1670343651" r:id="rId202"/>
        </w:object>
      </w:r>
      <w:r>
        <w:rPr>
          <w:szCs w:val="28"/>
        </w:rPr>
        <w:t xml:space="preserve"> </w:t>
      </w:r>
      <w:r w:rsidRPr="003F4916">
        <w:rPr>
          <w:szCs w:val="28"/>
        </w:rPr>
        <w:t>через постоянную времени передаточной функции по скорости:</w:t>
      </w:r>
    </w:p>
    <w:tbl>
      <w:tblPr>
        <w:tblStyle w:val="a7"/>
        <w:tblW w:w="92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31"/>
        <w:gridCol w:w="683"/>
      </w:tblGrid>
      <w:tr w:rsidR="00D50F85" w14:paraId="1BD2C920" w14:textId="77777777" w:rsidTr="003959DD">
        <w:tc>
          <w:tcPr>
            <w:tcW w:w="8973" w:type="dxa"/>
          </w:tcPr>
          <w:p w14:paraId="47A3C7B8" w14:textId="77777777" w:rsidR="00D50F85" w:rsidRDefault="00D50F85" w:rsidP="000D3F6B">
            <w:pPr>
              <w:spacing w:after="160"/>
              <w:rPr>
                <w:szCs w:val="28"/>
              </w:rPr>
            </w:pPr>
            <w:r w:rsidRPr="00422F7A">
              <w:rPr>
                <w:position w:val="-70"/>
              </w:rPr>
              <w:object w:dxaOrig="4280" w:dyaOrig="1520" w14:anchorId="751D0FE2">
                <v:shape id="_x0000_i1113" type="#_x0000_t75" style="width:252.4pt;height:86.9pt" o:ole="">
                  <v:imagedata r:id="rId203" o:title=""/>
                </v:shape>
                <o:OLEObject Type="Embed" ProgID="Equation.DSMT4" ShapeID="_x0000_i1113" DrawAspect="Content" ObjectID="_1670343652" r:id="rId204"/>
              </w:object>
            </w:r>
          </w:p>
        </w:tc>
        <w:tc>
          <w:tcPr>
            <w:tcW w:w="241" w:type="dxa"/>
          </w:tcPr>
          <w:p w14:paraId="7131BAA9" w14:textId="7E22955E" w:rsidR="00D50F85" w:rsidRDefault="00D50F85" w:rsidP="00B91AF6">
            <w:pPr>
              <w:pStyle w:val="a4"/>
            </w:pPr>
            <w:bookmarkStart w:id="51" w:name="_Ref10833384"/>
            <w:r>
              <w:t>(</w:t>
            </w:r>
            <w:r w:rsidR="00CB31C2">
              <w:fldChar w:fldCharType="begin"/>
            </w:r>
            <w:r w:rsidR="00CB31C2">
              <w:instrText xml:space="preserve"> SEQ Формула \* ARABIC </w:instrText>
            </w:r>
            <w:r w:rsidR="00CB31C2">
              <w:fldChar w:fldCharType="separate"/>
            </w:r>
            <w:r w:rsidR="00CD21CD">
              <w:rPr>
                <w:noProof/>
              </w:rPr>
              <w:t>17</w:t>
            </w:r>
            <w:r w:rsidR="00CB31C2">
              <w:fldChar w:fldCharType="end"/>
            </w:r>
            <w:r>
              <w:t>)</w:t>
            </w:r>
            <w:bookmarkEnd w:id="51"/>
          </w:p>
        </w:tc>
      </w:tr>
    </w:tbl>
    <w:p w14:paraId="007AA17A" w14:textId="2B2EB4C0" w:rsidR="00D50F85" w:rsidRPr="00802BC3" w:rsidRDefault="00D50F85" w:rsidP="00D50F85">
      <w:r>
        <w:t xml:space="preserve">Из выражения </w:t>
      </w:r>
      <w:r>
        <w:fldChar w:fldCharType="begin"/>
      </w:r>
      <w:r>
        <w:instrText xml:space="preserve"> REF _Ref10833348 \h </w:instrText>
      </w:r>
      <w:r>
        <w:fldChar w:fldCharType="separate"/>
      </w:r>
      <w:r w:rsidR="00CD21CD" w:rsidRPr="00541045">
        <w:t>(</w:t>
      </w:r>
      <w:r w:rsidR="00CD21CD">
        <w:rPr>
          <w:noProof/>
        </w:rPr>
        <w:t>16</w:t>
      </w:r>
      <w:r w:rsidR="00CD21CD" w:rsidRPr="00541045">
        <w:t>)</w:t>
      </w:r>
      <w:r>
        <w:fldChar w:fldCharType="end"/>
      </w:r>
      <w:r>
        <w:t xml:space="preserve"> для </w:t>
      </w:r>
      <w:r w:rsidRPr="00197A8F">
        <w:rPr>
          <w:position w:val="-12"/>
        </w:rPr>
        <w:object w:dxaOrig="279" w:dyaOrig="360" w14:anchorId="76F75340">
          <v:shape id="_x0000_i1114" type="#_x0000_t75" style="width:21.5pt;height:21.5pt" o:ole="">
            <v:imagedata r:id="rId205" o:title=""/>
          </v:shape>
          <o:OLEObject Type="Embed" ProgID="Equation.DSMT4" ShapeID="_x0000_i1114" DrawAspect="Content" ObjectID="_1670343653" r:id="rId206"/>
        </w:object>
      </w:r>
      <w:r>
        <w:t xml:space="preserve"> выразим коэффициент К</w:t>
      </w:r>
      <w:r w:rsidRPr="00197A8F">
        <w:rPr>
          <w:vertAlign w:val="subscript"/>
        </w:rPr>
        <w:t>2</w:t>
      </w:r>
      <w:r>
        <w:t>:</w:t>
      </w:r>
    </w:p>
    <w:p w14:paraId="7B91786B" w14:textId="6005BA92" w:rsidR="00D50F85" w:rsidRDefault="00D50F85" w:rsidP="00D50F85">
      <w:r w:rsidRPr="00BE19FA">
        <w:rPr>
          <w:position w:val="-32"/>
        </w:rPr>
        <w:object w:dxaOrig="4160" w:dyaOrig="760" w14:anchorId="0941ABB9">
          <v:shape id="_x0000_i1115" type="#_x0000_t75" style="width:266.5pt;height:50.5pt" o:ole="">
            <v:imagedata r:id="rId207" o:title=""/>
          </v:shape>
          <o:OLEObject Type="Embed" ProgID="Equation.DSMT4" ShapeID="_x0000_i1115" DrawAspect="Content" ObjectID="_1670343654" r:id="rId208"/>
        </w:object>
      </w:r>
      <w:r w:rsidRPr="00523267">
        <w:t>,</w:t>
      </w:r>
      <w:r>
        <w:t xml:space="preserve"> а из формулы </w:t>
      </w:r>
      <w:r>
        <w:fldChar w:fldCharType="begin"/>
      </w:r>
      <w:r>
        <w:instrText xml:space="preserve"> REF _Ref10833384 \h </w:instrText>
      </w:r>
      <w:r>
        <w:fldChar w:fldCharType="separate"/>
      </w:r>
      <w:r w:rsidR="00CD21CD">
        <w:t>(</w:t>
      </w:r>
      <w:r w:rsidR="00CD21CD">
        <w:rPr>
          <w:noProof/>
        </w:rPr>
        <w:t>17</w:t>
      </w:r>
      <w:r w:rsidR="00CD21CD">
        <w:t>)</w:t>
      </w:r>
      <w:r>
        <w:fldChar w:fldCharType="end"/>
      </w:r>
      <w:r>
        <w:t xml:space="preserve"> извлечём постоянную времени </w:t>
      </w:r>
      <w:r w:rsidRPr="000D44E4">
        <w:rPr>
          <w:lang w:val="en-US"/>
        </w:rPr>
        <w:t>T</w:t>
      </w:r>
      <w:r w:rsidRPr="000D44E4">
        <w:rPr>
          <w:vertAlign w:val="subscript"/>
          <w:lang w:val="en-US"/>
        </w:rPr>
        <w:t>v</w:t>
      </w:r>
      <w:r>
        <w:t xml:space="preserve"> ПФ по скорости канала марша</w:t>
      </w:r>
      <w:r w:rsidRPr="00523267">
        <w:t xml:space="preserve">. </w:t>
      </w:r>
      <w:r>
        <w:t xml:space="preserve">Коэффициент демпфирования примем равным 0,707, чтобы перерегулирование составляло менее 5% и время переходного процесса примерно равнялось трём постоянным времени </w:t>
      </w:r>
      <w:r w:rsidRPr="00CC0B34">
        <w:rPr>
          <w:lang w:val="en-US"/>
        </w:rPr>
        <w:t>T</w:t>
      </w:r>
      <w:r w:rsidRPr="00CC0B34">
        <w:rPr>
          <w:vertAlign w:val="subscript"/>
          <w:lang w:val="en-US"/>
        </w:rPr>
        <w:t>v</w:t>
      </w:r>
      <w:r>
        <w:t xml:space="preserve"> [</w:t>
      </w:r>
      <w:r w:rsidR="005F66E3">
        <w:fldChar w:fldCharType="begin"/>
      </w:r>
      <w:r w:rsidR="005F66E3">
        <w:instrText xml:space="preserve"> REF _Ref59373770 \r \h </w:instrText>
      </w:r>
      <w:r w:rsidR="005F66E3">
        <w:fldChar w:fldCharType="separate"/>
      </w:r>
      <w:r w:rsidR="00CD21CD">
        <w:t>5</w:t>
      </w:r>
      <w:r w:rsidR="005F66E3">
        <w:fldChar w:fldCharType="end"/>
      </w:r>
      <w:r w:rsidR="005F66E3">
        <w:t xml:space="preserve">, </w:t>
      </w:r>
      <w:r w:rsidR="005F66E3">
        <w:fldChar w:fldCharType="begin"/>
      </w:r>
      <w:r w:rsidR="005F66E3">
        <w:instrText xml:space="preserve"> REF _Ref59543913 \r \h </w:instrText>
      </w:r>
      <w:r w:rsidR="005F66E3">
        <w:fldChar w:fldCharType="separate"/>
      </w:r>
      <w:r w:rsidR="00CD21CD">
        <w:t>6</w:t>
      </w:r>
      <w:r w:rsidR="005F66E3">
        <w:fldChar w:fldCharType="end"/>
      </w:r>
      <w:r>
        <w:t>].</w:t>
      </w:r>
    </w:p>
    <w:tbl>
      <w:tblPr>
        <w:tblStyle w:val="a7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00"/>
        <w:gridCol w:w="2639"/>
      </w:tblGrid>
      <w:tr w:rsidR="00D50F85" w14:paraId="77C7F286" w14:textId="77777777" w:rsidTr="000D3F6B">
        <w:tc>
          <w:tcPr>
            <w:tcW w:w="5420" w:type="dxa"/>
          </w:tcPr>
          <w:p w14:paraId="16C59C6F" w14:textId="03360859" w:rsidR="00D50F85" w:rsidRDefault="000D3F6B" w:rsidP="000D3F6B">
            <w:pPr>
              <w:spacing w:after="160"/>
            </w:pPr>
            <w:r w:rsidRPr="00FF68A4">
              <w:rPr>
                <w:position w:val="-32"/>
              </w:rPr>
              <w:object w:dxaOrig="5120" w:dyaOrig="740" w14:anchorId="37659A38">
                <v:shape id="_x0000_i1116" type="#_x0000_t75" style="width:339.3pt;height:50.5pt" o:ole="">
                  <v:imagedata r:id="rId209" o:title=""/>
                </v:shape>
                <o:OLEObject Type="Embed" ProgID="Equation.DSMT4" ShapeID="_x0000_i1116" DrawAspect="Content" ObjectID="_1670343655" r:id="rId210"/>
              </w:object>
            </w:r>
          </w:p>
        </w:tc>
        <w:tc>
          <w:tcPr>
            <w:tcW w:w="4219" w:type="dxa"/>
          </w:tcPr>
          <w:p w14:paraId="360EFB35" w14:textId="2CC40E86" w:rsidR="00D50F85" w:rsidRDefault="00D50F85" w:rsidP="00B91AF6">
            <w:pPr>
              <w:pStyle w:val="a4"/>
            </w:pPr>
            <w:r w:rsidRPr="00541045">
              <w:t>(</w:t>
            </w:r>
            <w:r w:rsidR="00CB31C2">
              <w:fldChar w:fldCharType="begin"/>
            </w:r>
            <w:r w:rsidR="00CB31C2">
              <w:instrText xml:space="preserve"> SEQ Формула \* ARABIC </w:instrText>
            </w:r>
            <w:r w:rsidR="00CB31C2">
              <w:fldChar w:fldCharType="separate"/>
            </w:r>
            <w:r w:rsidR="00CD21CD">
              <w:rPr>
                <w:noProof/>
              </w:rPr>
              <w:t>18</w:t>
            </w:r>
            <w:r w:rsidR="00CB31C2">
              <w:fldChar w:fldCharType="end"/>
            </w:r>
            <w:r w:rsidRPr="00541045">
              <w:t>)</w:t>
            </w:r>
          </w:p>
        </w:tc>
      </w:tr>
    </w:tbl>
    <w:p w14:paraId="4CAFE974" w14:textId="77777777" w:rsidR="00D50F85" w:rsidRPr="00197A8F" w:rsidRDefault="00D50F85" w:rsidP="00D50F85">
      <w:pPr>
        <w:ind w:firstLine="708"/>
      </w:pPr>
      <w:r>
        <w:lastRenderedPageBreak/>
        <w:t>Здесь и далее синтез регулятора производим для наихудшего с точки зрения устойчивости случая – нахождения АНПА на стопе</w:t>
      </w:r>
      <w:r w:rsidRPr="00950CF1">
        <w:t xml:space="preserve"> [</w:t>
      </w:r>
      <w:r>
        <w:t>9</w:t>
      </w:r>
      <w:r w:rsidRPr="00950CF1">
        <w:t>].</w:t>
      </w:r>
      <w:r>
        <w:t xml:space="preserve"> После подстановки всех известных параметров получим</w:t>
      </w:r>
    </w:p>
    <w:p w14:paraId="139BDAD7" w14:textId="31406994" w:rsidR="00D50F85" w:rsidRDefault="00FA4BBE" w:rsidP="00D50F85">
      <w:r w:rsidRPr="00B80D68">
        <w:rPr>
          <w:position w:val="-24"/>
        </w:rPr>
        <w:object w:dxaOrig="1740" w:dyaOrig="620" w14:anchorId="4FDA3128">
          <v:shape id="_x0000_i1117" type="#_x0000_t75" style="width:108.4pt;height:35.6pt" o:ole="">
            <v:imagedata r:id="rId211" o:title=""/>
          </v:shape>
          <o:OLEObject Type="Embed" ProgID="Equation.DSMT4" ShapeID="_x0000_i1117" DrawAspect="Content" ObjectID="_1670343656" r:id="rId212"/>
        </w:object>
      </w:r>
      <w:r w:rsidR="00D50F85">
        <w:t>.</w:t>
      </w:r>
    </w:p>
    <w:p w14:paraId="5D271975" w14:textId="2E06C721" w:rsidR="00D50F85" w:rsidRDefault="00D50F85" w:rsidP="00D50F85">
      <w:pPr>
        <w:ind w:firstLine="708"/>
      </w:pPr>
      <w:r>
        <w:t>Для определения регулятора К</w:t>
      </w:r>
      <w:r w:rsidRPr="006C7B2F">
        <w:rPr>
          <w:vertAlign w:val="subscript"/>
        </w:rPr>
        <w:t>1</w:t>
      </w:r>
      <w:r>
        <w:t>, находящегося в прямой ветви, воспользуемся частотным методом синтеза [</w:t>
      </w:r>
      <w:r w:rsidR="008D6C91">
        <w:fldChar w:fldCharType="begin"/>
      </w:r>
      <w:r w:rsidR="008D6C91">
        <w:instrText xml:space="preserve"> REF _Ref59543913 \r \h </w:instrText>
      </w:r>
      <w:r w:rsidR="008D6C91">
        <w:fldChar w:fldCharType="separate"/>
      </w:r>
      <w:r w:rsidR="00CD21CD">
        <w:t>6</w:t>
      </w:r>
      <w:r w:rsidR="008D6C91">
        <w:fldChar w:fldCharType="end"/>
      </w:r>
      <w:r w:rsidRPr="006C7B2F">
        <w:t>]</w:t>
      </w:r>
      <w:r>
        <w:t>. Для этого составим передаточную функцию разомкнутого контура положения.</w:t>
      </w:r>
    </w:p>
    <w:tbl>
      <w:tblPr>
        <w:tblStyle w:val="a7"/>
        <w:tblW w:w="93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7"/>
        <w:gridCol w:w="714"/>
      </w:tblGrid>
      <w:tr w:rsidR="00D50F85" w14:paraId="5F76FC5B" w14:textId="77777777" w:rsidTr="000D3F6B">
        <w:tc>
          <w:tcPr>
            <w:tcW w:w="8647" w:type="dxa"/>
          </w:tcPr>
          <w:p w14:paraId="400895EA" w14:textId="77777777" w:rsidR="00D50F85" w:rsidRPr="00A8605D" w:rsidRDefault="00D50F85" w:rsidP="000D3F6B">
            <w:pPr>
              <w:rPr>
                <w:lang w:val="en-US"/>
              </w:rPr>
            </w:pPr>
            <w:r w:rsidRPr="00361B57">
              <w:rPr>
                <w:position w:val="-30"/>
              </w:rPr>
              <w:object w:dxaOrig="5440" w:dyaOrig="680" w14:anchorId="009CAB12">
                <v:shape id="_x0000_i1118" type="#_x0000_t75" style="width:338.5pt;height:43.05pt" o:ole="">
                  <v:imagedata r:id="rId213" o:title=""/>
                </v:shape>
                <o:OLEObject Type="Embed" ProgID="Equation.DSMT4" ShapeID="_x0000_i1118" DrawAspect="Content" ObjectID="_1670343657" r:id="rId214"/>
              </w:object>
            </w:r>
            <w:r>
              <w:rPr>
                <w:lang w:val="en-US"/>
              </w:rPr>
              <w:t>,</w:t>
            </w:r>
            <w:r>
              <w:t xml:space="preserve"> где</w:t>
            </w:r>
          </w:p>
        </w:tc>
        <w:tc>
          <w:tcPr>
            <w:tcW w:w="714" w:type="dxa"/>
          </w:tcPr>
          <w:p w14:paraId="246C07E1" w14:textId="2967C263" w:rsidR="00D50F85" w:rsidRDefault="00D50F85" w:rsidP="00B91AF6">
            <w:pPr>
              <w:pStyle w:val="a4"/>
            </w:pPr>
            <w:bookmarkStart w:id="52" w:name="_Ref10833503"/>
            <w:r>
              <w:t>(</w:t>
            </w:r>
            <w:r w:rsidR="00CB31C2">
              <w:fldChar w:fldCharType="begin"/>
            </w:r>
            <w:r w:rsidR="00CB31C2">
              <w:instrText xml:space="preserve"> SEQ Формула \* ARABIC </w:instrText>
            </w:r>
            <w:r w:rsidR="00CB31C2">
              <w:fldChar w:fldCharType="separate"/>
            </w:r>
            <w:r w:rsidR="00CD21CD">
              <w:rPr>
                <w:noProof/>
              </w:rPr>
              <w:t>19</w:t>
            </w:r>
            <w:r w:rsidR="00CB31C2">
              <w:fldChar w:fldCharType="end"/>
            </w:r>
            <w:r>
              <w:t>)</w:t>
            </w:r>
            <w:bookmarkEnd w:id="52"/>
          </w:p>
        </w:tc>
      </w:tr>
    </w:tbl>
    <w:p w14:paraId="72BC230B" w14:textId="77777777" w:rsidR="00D50F85" w:rsidRPr="00CF6CF5" w:rsidRDefault="00D50F85" w:rsidP="00D50F85">
      <w:r w:rsidRPr="008E1BF6">
        <w:rPr>
          <w:position w:val="-12"/>
        </w:rPr>
        <w:object w:dxaOrig="1260" w:dyaOrig="360" w14:anchorId="155B755C">
          <v:shape id="_x0000_i1119" type="#_x0000_t75" style="width:93.5pt;height:21.5pt" o:ole="">
            <v:imagedata r:id="rId215" o:title=""/>
          </v:shape>
          <o:OLEObject Type="Embed" ProgID="Equation.DSMT4" ShapeID="_x0000_i1119" DrawAspect="Content" ObjectID="_1670343658" r:id="rId216"/>
        </w:object>
      </w:r>
      <w:r>
        <w:t>- показатель добротности системы, с</w:t>
      </w:r>
      <w:r w:rsidRPr="00CF6CF5">
        <w:rPr>
          <w:vertAlign w:val="superscript"/>
        </w:rPr>
        <w:t>-1</w:t>
      </w:r>
      <w:r>
        <w:t>.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66"/>
        <w:gridCol w:w="1979"/>
      </w:tblGrid>
      <w:tr w:rsidR="00D50F85" w14:paraId="176B4EBB" w14:textId="77777777" w:rsidTr="000D3F6B">
        <w:tc>
          <w:tcPr>
            <w:tcW w:w="7366" w:type="dxa"/>
          </w:tcPr>
          <w:p w14:paraId="36996418" w14:textId="41563350" w:rsidR="00D50F85" w:rsidRDefault="00832FC0" w:rsidP="000D3F6B">
            <w:pPr>
              <w:ind w:left="-108"/>
            </w:pPr>
            <w:r w:rsidRPr="00832FC0">
              <w:rPr>
                <w:position w:val="-64"/>
              </w:rPr>
              <w:object w:dxaOrig="4760" w:dyaOrig="1400" w14:anchorId="70B1F727">
                <v:shape id="_x0000_i1120" type="#_x0000_t75" style="width:292.15pt;height:81.1pt" o:ole="">
                  <v:imagedata r:id="rId217" o:title=""/>
                </v:shape>
                <o:OLEObject Type="Embed" ProgID="Equation.DSMT4" ShapeID="_x0000_i1120" DrawAspect="Content" ObjectID="_1670343659" r:id="rId218"/>
              </w:object>
            </w:r>
          </w:p>
        </w:tc>
        <w:tc>
          <w:tcPr>
            <w:tcW w:w="1979" w:type="dxa"/>
          </w:tcPr>
          <w:p w14:paraId="35A1B361" w14:textId="5C09A51A" w:rsidR="00D50F85" w:rsidRDefault="00D50F85" w:rsidP="00B91AF6">
            <w:pPr>
              <w:pStyle w:val="a4"/>
            </w:pPr>
            <w:r>
              <w:t>(</w:t>
            </w:r>
            <w:r w:rsidR="00CB31C2">
              <w:fldChar w:fldCharType="begin"/>
            </w:r>
            <w:r w:rsidR="00CB31C2">
              <w:instrText xml:space="preserve"> SEQ Формула \* ARABIC </w:instrText>
            </w:r>
            <w:r w:rsidR="00CB31C2">
              <w:fldChar w:fldCharType="separate"/>
            </w:r>
            <w:r w:rsidR="00CD21CD">
              <w:rPr>
                <w:noProof/>
              </w:rPr>
              <w:t>20</w:t>
            </w:r>
            <w:r w:rsidR="00CB31C2">
              <w:fldChar w:fldCharType="end"/>
            </w:r>
            <w:r>
              <w:t>)</w:t>
            </w:r>
          </w:p>
        </w:tc>
      </w:tr>
      <w:tr w:rsidR="00D50F85" w14:paraId="60D393FB" w14:textId="77777777" w:rsidTr="000D3F6B">
        <w:tc>
          <w:tcPr>
            <w:tcW w:w="7366" w:type="dxa"/>
          </w:tcPr>
          <w:p w14:paraId="0AB82225" w14:textId="77777777" w:rsidR="00D50F85" w:rsidRPr="009F4250" w:rsidRDefault="00D50F85" w:rsidP="000D3F6B"/>
        </w:tc>
        <w:tc>
          <w:tcPr>
            <w:tcW w:w="1979" w:type="dxa"/>
          </w:tcPr>
          <w:p w14:paraId="5502A07C" w14:textId="77777777" w:rsidR="00D50F85" w:rsidRDefault="00D50F85" w:rsidP="000D3F6B">
            <w:pPr>
              <w:jc w:val="right"/>
            </w:pPr>
          </w:p>
        </w:tc>
      </w:tr>
    </w:tbl>
    <w:p w14:paraId="2FE0E358" w14:textId="48AB1CC8" w:rsidR="00D50F85" w:rsidRDefault="00D50F85" w:rsidP="00D50F85">
      <w:r>
        <w:tab/>
        <w:t xml:space="preserve">Для приближённых расчётов примем </w:t>
      </w:r>
      <w:r w:rsidRPr="00A8605D">
        <w:rPr>
          <w:position w:val="-10"/>
        </w:rPr>
        <w:object w:dxaOrig="520" w:dyaOrig="320" w14:anchorId="7663895D">
          <v:shape id="_x0000_i1121" type="#_x0000_t75" style="width:36.4pt;height:21.5pt" o:ole="">
            <v:imagedata r:id="rId219" o:title=""/>
          </v:shape>
          <o:OLEObject Type="Embed" ProgID="Equation.DSMT4" ShapeID="_x0000_i1121" DrawAspect="Content" ObjectID="_1670343660" r:id="rId220"/>
        </w:object>
      </w:r>
      <w:r>
        <w:t xml:space="preserve">, тогда ЛАЧХ ПФ </w:t>
      </w:r>
      <w:r>
        <w:fldChar w:fldCharType="begin"/>
      </w:r>
      <w:r>
        <w:instrText xml:space="preserve"> REF _Ref10833503 \h </w:instrText>
      </w:r>
      <w:r>
        <w:fldChar w:fldCharType="separate"/>
      </w:r>
      <w:r w:rsidR="00CD21CD">
        <w:t>(</w:t>
      </w:r>
      <w:r w:rsidR="00CD21CD">
        <w:rPr>
          <w:noProof/>
        </w:rPr>
        <w:t>19</w:t>
      </w:r>
      <w:r w:rsidR="00CD21CD">
        <w:t>)</w:t>
      </w:r>
      <w:r>
        <w:fldChar w:fldCharType="end"/>
      </w:r>
      <w:r>
        <w:t xml:space="preserve"> будет иметь вид «1-2-3» [</w:t>
      </w:r>
      <w:r w:rsidR="00C778D3">
        <w:fldChar w:fldCharType="begin"/>
      </w:r>
      <w:r w:rsidR="00C778D3">
        <w:instrText xml:space="preserve"> REF _Ref59543913 \r \h </w:instrText>
      </w:r>
      <w:r w:rsidR="00C778D3">
        <w:fldChar w:fldCharType="separate"/>
      </w:r>
      <w:r w:rsidR="00CD21CD">
        <w:t>6</w:t>
      </w:r>
      <w:r w:rsidR="00C778D3">
        <w:fldChar w:fldCharType="end"/>
      </w:r>
      <w:r w:rsidRPr="0012735C">
        <w:t xml:space="preserve">, </w:t>
      </w:r>
      <w:r>
        <w:rPr>
          <w:lang w:val="en-US"/>
        </w:rPr>
        <w:t>c</w:t>
      </w:r>
      <w:r w:rsidRPr="0012735C">
        <w:t xml:space="preserve">. </w:t>
      </w:r>
      <w:r w:rsidRPr="00946388">
        <w:t>368</w:t>
      </w:r>
      <w:r w:rsidRPr="0012735C">
        <w:t>]</w:t>
      </w:r>
      <w:r>
        <w:t>. Для ЛАЧХ такого вида приведены зависимости переходного процесса от двух параметров:</w:t>
      </w:r>
    </w:p>
    <w:p w14:paraId="617E74AB" w14:textId="77777777" w:rsidR="00D50F85" w:rsidRPr="003464E7" w:rsidRDefault="00D50F85" w:rsidP="00D50F85">
      <w:r w:rsidRPr="003464E7">
        <w:rPr>
          <w:position w:val="-12"/>
        </w:rPr>
        <w:object w:dxaOrig="400" w:dyaOrig="360" w14:anchorId="6399B67C">
          <v:shape id="_x0000_i1122" type="#_x0000_t75" style="width:28.95pt;height:21.5pt" o:ole="">
            <v:imagedata r:id="rId221" o:title=""/>
          </v:shape>
          <o:OLEObject Type="Embed" ProgID="Equation.DSMT4" ShapeID="_x0000_i1122" DrawAspect="Content" ObjectID="_1670343661" r:id="rId222"/>
        </w:object>
      </w:r>
      <w:r w:rsidRPr="00522048">
        <w:sym w:font="Symbol" w:char="F02D"/>
      </w:r>
      <w:r w:rsidRPr="003464E7">
        <w:t xml:space="preserve"> </w:t>
      </w:r>
      <w:r>
        <w:t>произведения базовой частоты и времени;</w:t>
      </w:r>
    </w:p>
    <w:p w14:paraId="4B4EABD2" w14:textId="77777777" w:rsidR="00D50F85" w:rsidRPr="003464E7" w:rsidRDefault="00D50F85" w:rsidP="00D50F85">
      <w:r w:rsidRPr="003464E7">
        <w:rPr>
          <w:position w:val="-4"/>
        </w:rPr>
        <w:object w:dxaOrig="300" w:dyaOrig="260" w14:anchorId="1AFA9D13">
          <v:shape id="_x0000_i1123" type="#_x0000_t75" style="width:28.95pt;height:14.9pt" o:ole="">
            <v:imagedata r:id="rId223" o:title=""/>
          </v:shape>
          <o:OLEObject Type="Embed" ProgID="Equation.DSMT4" ShapeID="_x0000_i1123" DrawAspect="Content" ObjectID="_1670343662" r:id="rId224"/>
        </w:object>
      </w:r>
      <w:r w:rsidRPr="00522048">
        <w:sym w:font="Symbol" w:char="F02D"/>
      </w:r>
      <w:r>
        <w:t xml:space="preserve"> показателя колебательности.</w:t>
      </w:r>
    </w:p>
    <w:p w14:paraId="2422801E" w14:textId="37040C18" w:rsidR="00D50F85" w:rsidRPr="00F246B4" w:rsidRDefault="00D50F85" w:rsidP="00D50F85">
      <w:pPr>
        <w:ind w:firstLine="708"/>
      </w:pPr>
      <w:r>
        <w:t xml:space="preserve">Базовая частота есть точка пересечения «-1»-й асимптоты с линией нуля децибел. Показатель колебательности есть максимум амплитудно-частотной характеристики замкнутой системы к амплитуде в начальный момент времени и характеризует склонность системы к колебаниям. В соответствии с рекомендациями </w:t>
      </w:r>
      <w:r w:rsidRPr="003464E7">
        <w:t>[</w:t>
      </w:r>
      <w:r w:rsidR="00EC25DC">
        <w:fldChar w:fldCharType="begin"/>
      </w:r>
      <w:r w:rsidR="00EC25DC">
        <w:instrText xml:space="preserve"> REF _Ref59373770 \r \h </w:instrText>
      </w:r>
      <w:r w:rsidR="00EC25DC">
        <w:fldChar w:fldCharType="separate"/>
      </w:r>
      <w:r w:rsidR="00CD21CD">
        <w:t>5</w:t>
      </w:r>
      <w:r w:rsidR="00EC25DC">
        <w:fldChar w:fldCharType="end"/>
      </w:r>
      <w:r w:rsidR="00EC25DC">
        <w:t xml:space="preserve">, </w:t>
      </w:r>
      <w:r w:rsidR="00EC25DC">
        <w:fldChar w:fldCharType="begin"/>
      </w:r>
      <w:r w:rsidR="00EC25DC">
        <w:instrText xml:space="preserve"> REF _Ref59543913 \r \h </w:instrText>
      </w:r>
      <w:r w:rsidR="00EC25DC">
        <w:fldChar w:fldCharType="separate"/>
      </w:r>
      <w:r w:rsidR="00CD21CD">
        <w:t>6</w:t>
      </w:r>
      <w:r w:rsidR="00EC25DC">
        <w:fldChar w:fldCharType="end"/>
      </w:r>
      <w:r>
        <w:t>, c.</w:t>
      </w:r>
      <w:r w:rsidRPr="003464E7">
        <w:t xml:space="preserve"> 381] </w:t>
      </w:r>
      <w:r>
        <w:t xml:space="preserve">примем показатель колебательности М равным </w:t>
      </w:r>
      <w:r>
        <w:lastRenderedPageBreak/>
        <w:t xml:space="preserve">1,03. По формуле из </w:t>
      </w:r>
      <w:r w:rsidRPr="006E744F">
        <w:t>[</w:t>
      </w:r>
      <w:r w:rsidR="001F0FB6">
        <w:fldChar w:fldCharType="begin"/>
      </w:r>
      <w:r w:rsidR="001F0FB6">
        <w:instrText xml:space="preserve"> REF _Ref59543913 \r \h </w:instrText>
      </w:r>
      <w:r w:rsidR="001F0FB6">
        <w:fldChar w:fldCharType="separate"/>
      </w:r>
      <w:r w:rsidR="00CD21CD">
        <w:t>6</w:t>
      </w:r>
      <w:r w:rsidR="001F0FB6">
        <w:fldChar w:fldCharType="end"/>
      </w:r>
      <w:r>
        <w:t>,</w:t>
      </w:r>
      <w:r w:rsidRPr="006E744F">
        <w:t xml:space="preserve"> </w:t>
      </w:r>
      <w:r>
        <w:rPr>
          <w:lang w:val="en-US"/>
        </w:rPr>
        <w:t>c</w:t>
      </w:r>
      <w:r w:rsidRPr="006E744F">
        <w:t>. 373]</w:t>
      </w:r>
      <w:r w:rsidRPr="00F246B4">
        <w:t xml:space="preserve"> </w:t>
      </w:r>
      <w:r>
        <w:t>определим наибольшее значение коэффициента К</w:t>
      </w:r>
      <w:r w:rsidRPr="00F246B4">
        <w:rPr>
          <w:vertAlign w:val="subscript"/>
        </w:rPr>
        <w:t>1</w:t>
      </w:r>
      <w:r>
        <w:rPr>
          <w:vertAlign w:val="subscript"/>
        </w:rPr>
        <w:t>.</w:t>
      </w:r>
    </w:p>
    <w:p w14:paraId="5A99B6CB" w14:textId="77777777" w:rsidR="00D50F85" w:rsidRDefault="00D50F85" w:rsidP="00D50F85">
      <w:r w:rsidRPr="00FD701A">
        <w:rPr>
          <w:position w:val="-24"/>
        </w:rPr>
        <w:object w:dxaOrig="2820" w:dyaOrig="700" w14:anchorId="1B689634">
          <v:shape id="_x0000_i1124" type="#_x0000_t75" style="width:172.95pt;height:43.05pt" o:ole="">
            <v:imagedata r:id="rId225" o:title=""/>
          </v:shape>
          <o:OLEObject Type="Embed" ProgID="Equation.DSMT4" ShapeID="_x0000_i1124" DrawAspect="Content" ObjectID="_1670343663" r:id="rId226"/>
        </w:object>
      </w:r>
    </w:p>
    <w:p w14:paraId="560676EA" w14:textId="77777777" w:rsidR="00D50F85" w:rsidRPr="001F15F2" w:rsidRDefault="00D50F85" w:rsidP="00D50F85">
      <w:pPr>
        <w:rPr>
          <w:sz w:val="32"/>
        </w:rPr>
      </w:pPr>
      <w:r w:rsidRPr="001F15F2">
        <w:t>Подставим</w:t>
      </w:r>
      <w:r>
        <w:t xml:space="preserve"> (26) и</w:t>
      </w:r>
      <w:r w:rsidRPr="001F15F2">
        <w:t xml:space="preserve"> </w:t>
      </w:r>
      <w:r>
        <w:t>(28) в полученное выражение</w:t>
      </w:r>
    </w:p>
    <w:p w14:paraId="510CE1CC" w14:textId="6BC3130E" w:rsidR="00D50F85" w:rsidRDefault="00A42746" w:rsidP="00D50F85">
      <w:r w:rsidRPr="00EF723B">
        <w:rPr>
          <w:position w:val="-30"/>
        </w:rPr>
        <w:object w:dxaOrig="5420" w:dyaOrig="760" w14:anchorId="16571A7E">
          <v:shape id="_x0000_i1125" type="#_x0000_t75" style="width:340.95pt;height:50.5pt" o:ole="">
            <v:imagedata r:id="rId227" o:title=""/>
          </v:shape>
          <o:OLEObject Type="Embed" ProgID="Equation.DSMT4" ShapeID="_x0000_i1125" DrawAspect="Content" ObjectID="_1670343664" r:id="rId228"/>
        </w:object>
      </w:r>
      <w:r w:rsidR="00D50F85" w:rsidRPr="006D1D2B">
        <w:t>.</w:t>
      </w:r>
    </w:p>
    <w:p w14:paraId="763F336F" w14:textId="769F1E94" w:rsidR="00D50F85" w:rsidRPr="006D1D2B" w:rsidRDefault="00D50F85" w:rsidP="00D50F85">
      <w:pPr>
        <w:ind w:firstLine="708"/>
      </w:pPr>
      <w:r>
        <w:t>По результатам моделирования итоговое значение коэффициента К</w:t>
      </w:r>
      <w:r w:rsidRPr="003F4916">
        <w:rPr>
          <w:vertAlign w:val="subscript"/>
        </w:rPr>
        <w:t>1</w:t>
      </w:r>
      <w:r>
        <w:t xml:space="preserve"> примем равным </w:t>
      </w:r>
      <w:r w:rsidR="00615079">
        <w:t>4066</w:t>
      </w:r>
      <w:r>
        <w:t xml:space="preserve"> В/м. </w:t>
      </w:r>
    </w:p>
    <w:p w14:paraId="71A531D7" w14:textId="775FE921" w:rsidR="00D50F85" w:rsidRDefault="00D50F85" w:rsidP="00D50F85">
      <w:r w:rsidRPr="006D1D2B">
        <w:tab/>
      </w:r>
      <w:r>
        <w:t xml:space="preserve">На рисунке </w:t>
      </w:r>
      <w:r>
        <w:fldChar w:fldCharType="begin"/>
      </w:r>
      <w:r>
        <w:instrText xml:space="preserve"> REF  _Ref10800347 \h \r \t  \* MERGEFORMAT </w:instrText>
      </w:r>
      <w:r>
        <w:fldChar w:fldCharType="separate"/>
      </w:r>
      <w:r w:rsidR="00CD21CD">
        <w:rPr>
          <w:b/>
          <w:bCs/>
        </w:rPr>
        <w:t>Ошибка! Источник ссылки не найден.</w:t>
      </w:r>
      <w:r>
        <w:fldChar w:fldCharType="end"/>
      </w:r>
      <w:r>
        <w:t xml:space="preserve"> показана структурная схема, составленная в пакете математического моделирования </w:t>
      </w:r>
      <w:r>
        <w:rPr>
          <w:lang w:val="en-US"/>
        </w:rPr>
        <w:t>Matlab</w:t>
      </w:r>
      <w:r w:rsidRPr="003F12DA">
        <w:t xml:space="preserve"> </w:t>
      </w:r>
      <w:r>
        <w:rPr>
          <w:lang w:val="en-US"/>
        </w:rPr>
        <w:t>Simulink</w:t>
      </w:r>
      <w:r w:rsidRPr="003F12DA">
        <w:t xml:space="preserve"> </w:t>
      </w:r>
      <w:r>
        <w:t>[</w:t>
      </w:r>
      <w:r>
        <w:fldChar w:fldCharType="begin"/>
      </w:r>
      <w:r>
        <w:instrText xml:space="preserve"> REF _Ref11270931 \r \h </w:instrText>
      </w:r>
      <w:r>
        <w:fldChar w:fldCharType="separate"/>
      </w:r>
      <w:r w:rsidR="00CD21CD">
        <w:rPr>
          <w:b/>
          <w:bCs/>
        </w:rPr>
        <w:t>Ошибка! Источник ссылки не найден.</w:t>
      </w:r>
      <w:r>
        <w:fldChar w:fldCharType="end"/>
      </w:r>
      <w:r w:rsidRPr="00DF43D1">
        <w:t xml:space="preserve">]. </w:t>
      </w:r>
    </w:p>
    <w:p w14:paraId="45EA5B78" w14:textId="77777777" w:rsidR="00D50F85" w:rsidRPr="00D50F85" w:rsidRDefault="00D50F85" w:rsidP="00D50F85">
      <w:pPr>
        <w:rPr>
          <w:lang w:eastAsia="zh-CN" w:bidi="en-US"/>
        </w:rPr>
      </w:pPr>
    </w:p>
    <w:p w14:paraId="31B399C1" w14:textId="6731E451" w:rsidR="00975778" w:rsidRDefault="00975778">
      <w:pPr>
        <w:spacing w:line="259" w:lineRule="auto"/>
        <w:jc w:val="left"/>
        <w:rPr>
          <w:lang w:eastAsia="zh-CN" w:bidi="en-US"/>
        </w:rPr>
      </w:pPr>
      <w:r>
        <w:rPr>
          <w:lang w:eastAsia="zh-CN" w:bidi="en-US"/>
        </w:rPr>
        <w:br w:type="page"/>
      </w:r>
    </w:p>
    <w:p w14:paraId="2C9023EF" w14:textId="77777777" w:rsidR="00582A2E" w:rsidRPr="00C21FEA" w:rsidRDefault="00582A2E" w:rsidP="0061745D">
      <w:pPr>
        <w:pStyle w:val="1"/>
        <w:jc w:val="center"/>
        <w:rPr>
          <w:lang w:val="ru-RU"/>
        </w:rPr>
      </w:pPr>
      <w:bookmarkStart w:id="53" w:name="_Toc11630679"/>
      <w:bookmarkStart w:id="54" w:name="_Toc59724927"/>
      <w:r w:rsidRPr="00C21FEA">
        <w:rPr>
          <w:lang w:val="ru-RU"/>
        </w:rPr>
        <w:lastRenderedPageBreak/>
        <w:t>СПИСОК ИСПОЛЬЗОВАННЫХ ИСТОЧНИКОВ</w:t>
      </w:r>
      <w:bookmarkEnd w:id="53"/>
      <w:bookmarkEnd w:id="54"/>
    </w:p>
    <w:p w14:paraId="01B19460" w14:textId="236AFE97" w:rsidR="00506F45" w:rsidRDefault="00506F45" w:rsidP="0063653C">
      <w:pPr>
        <w:jc w:val="center"/>
        <w:rPr>
          <w:lang w:eastAsia="zh-CN" w:bidi="en-US"/>
        </w:rPr>
      </w:pPr>
    </w:p>
    <w:p w14:paraId="32AC7755" w14:textId="33E7DAE8" w:rsidR="00D97785" w:rsidRPr="004203E1" w:rsidRDefault="004203E1" w:rsidP="005F1EEF">
      <w:pPr>
        <w:pStyle w:val="a8"/>
        <w:numPr>
          <w:ilvl w:val="0"/>
          <w:numId w:val="9"/>
        </w:numPr>
        <w:spacing w:line="360" w:lineRule="auto"/>
        <w:rPr>
          <w:color w:val="000000"/>
          <w:sz w:val="28"/>
          <w:szCs w:val="28"/>
        </w:rPr>
      </w:pPr>
      <w:bookmarkStart w:id="55" w:name="_Ref59369393"/>
      <w:bookmarkStart w:id="56" w:name="_Ref11269339"/>
      <w:r>
        <w:rPr>
          <w:color w:val="000000"/>
          <w:sz w:val="28"/>
          <w:szCs w:val="28"/>
        </w:rPr>
        <w:t xml:space="preserve">Официальный сайт производителя движителей </w:t>
      </w:r>
      <w:r w:rsidRPr="004203E1">
        <w:rPr>
          <w:color w:val="000000"/>
          <w:sz w:val="28"/>
          <w:szCs w:val="28"/>
        </w:rPr>
        <w:t>[</w:t>
      </w:r>
      <w:r w:rsidRPr="00230FE4">
        <w:rPr>
          <w:color w:val="000000"/>
          <w:sz w:val="28"/>
          <w:szCs w:val="28"/>
        </w:rPr>
        <w:t>Электронный ресурс</w:t>
      </w:r>
      <w:r w:rsidRPr="004203E1">
        <w:rPr>
          <w:color w:val="000000"/>
          <w:sz w:val="28"/>
          <w:szCs w:val="28"/>
        </w:rPr>
        <w:t>]</w:t>
      </w:r>
      <w:r w:rsidR="00D97785" w:rsidRPr="00D97785">
        <w:rPr>
          <w:color w:val="000000"/>
          <w:sz w:val="28"/>
          <w:szCs w:val="28"/>
        </w:rPr>
        <w:t xml:space="preserve"> </w:t>
      </w:r>
      <w:r w:rsidRPr="00230FE4">
        <w:rPr>
          <w:color w:val="000000"/>
          <w:sz w:val="28"/>
          <w:szCs w:val="28"/>
        </w:rPr>
        <w:t xml:space="preserve">– Режим доступа: </w:t>
      </w:r>
      <w:r w:rsidR="00D97785" w:rsidRPr="00D97785">
        <w:rPr>
          <w:color w:val="000000"/>
          <w:sz w:val="28"/>
          <w:szCs w:val="28"/>
        </w:rPr>
        <w:t>http://lianinno.com/underwater-thrusters/</w:t>
      </w:r>
      <w:r w:rsidRPr="004203E1">
        <w:rPr>
          <w:color w:val="000000"/>
          <w:sz w:val="28"/>
          <w:szCs w:val="28"/>
        </w:rPr>
        <w:t xml:space="preserve"> </w:t>
      </w:r>
      <w:r w:rsidRPr="00230FE4">
        <w:rPr>
          <w:color w:val="000000"/>
          <w:sz w:val="28"/>
          <w:szCs w:val="28"/>
        </w:rPr>
        <w:t>(дата обращения: 26.10.2018, 12:00)</w:t>
      </w:r>
      <w:bookmarkEnd w:id="55"/>
    </w:p>
    <w:p w14:paraId="20A75A6B" w14:textId="050BD9BA" w:rsidR="00230FE4" w:rsidRDefault="00230FE4" w:rsidP="005F1EEF">
      <w:pPr>
        <w:pStyle w:val="a8"/>
        <w:numPr>
          <w:ilvl w:val="0"/>
          <w:numId w:val="9"/>
        </w:numPr>
        <w:spacing w:line="360" w:lineRule="auto"/>
        <w:rPr>
          <w:color w:val="000000"/>
          <w:sz w:val="28"/>
          <w:szCs w:val="28"/>
        </w:rPr>
      </w:pPr>
      <w:bookmarkStart w:id="57" w:name="_Ref59373289"/>
      <w:r w:rsidRPr="00230FE4">
        <w:rPr>
          <w:color w:val="000000"/>
          <w:sz w:val="28"/>
          <w:szCs w:val="28"/>
        </w:rPr>
        <w:t>Определение гидродинамического сопротивления в пакете Solidworks Flow Simulation  [Электронный ресурс]. – Режим доступа: http://www.webpages.uidaho.edu/mindworks/Adv%20Solidworks/CFD/Drag%20coefficient%20of%20sphere%20-%20Final.pdf (дата обращения: 26.10.2018, 12:00)</w:t>
      </w:r>
      <w:bookmarkEnd w:id="56"/>
      <w:bookmarkEnd w:id="57"/>
    </w:p>
    <w:p w14:paraId="6BF338D4" w14:textId="7B6A7E4C" w:rsidR="004A6628" w:rsidRDefault="004A6628" w:rsidP="005F1EEF">
      <w:pPr>
        <w:pStyle w:val="a8"/>
        <w:numPr>
          <w:ilvl w:val="0"/>
          <w:numId w:val="9"/>
        </w:numPr>
        <w:spacing w:line="360" w:lineRule="auto"/>
        <w:rPr>
          <w:color w:val="000000" w:themeColor="text1"/>
          <w:sz w:val="28"/>
          <w:szCs w:val="28"/>
        </w:rPr>
      </w:pPr>
      <w:bookmarkStart w:id="58" w:name="_Ref11270236"/>
      <w:r w:rsidRPr="00723789">
        <w:rPr>
          <w:color w:val="000000" w:themeColor="text1"/>
          <w:sz w:val="28"/>
          <w:szCs w:val="28"/>
        </w:rPr>
        <w:t>Короткин А.И. Присоединённые массы судна. Справочник. - Л: Судостроение, 1986. – 312с.</w:t>
      </w:r>
      <w:bookmarkEnd w:id="58"/>
    </w:p>
    <w:p w14:paraId="3F7C2BE9" w14:textId="7EEBB713" w:rsidR="00582947" w:rsidRPr="00582947" w:rsidRDefault="00582947" w:rsidP="00582947">
      <w:pPr>
        <w:pStyle w:val="a8"/>
        <w:numPr>
          <w:ilvl w:val="0"/>
          <w:numId w:val="9"/>
        </w:numPr>
        <w:spacing w:line="360" w:lineRule="auto"/>
        <w:rPr>
          <w:color w:val="000000" w:themeColor="text1"/>
          <w:sz w:val="28"/>
          <w:szCs w:val="28"/>
        </w:rPr>
      </w:pPr>
      <w:bookmarkStart w:id="59" w:name="_Ref11269185"/>
      <w:r w:rsidRPr="00582947">
        <w:rPr>
          <w:color w:val="000000" w:themeColor="text1"/>
          <w:sz w:val="28"/>
          <w:szCs w:val="28"/>
        </w:rPr>
        <w:t>Пантов Е.Н., Махин Н.Н. Основы теории движения подводных аппаратов. - Л., Судостроение, 1973. – 216 с.</w:t>
      </w:r>
      <w:bookmarkEnd w:id="59"/>
    </w:p>
    <w:p w14:paraId="768AD39F" w14:textId="77777777" w:rsidR="00681EAC" w:rsidRPr="00681EAC" w:rsidRDefault="00681EAC" w:rsidP="005F1EEF">
      <w:pPr>
        <w:pStyle w:val="a8"/>
        <w:numPr>
          <w:ilvl w:val="0"/>
          <w:numId w:val="9"/>
        </w:numPr>
        <w:spacing w:line="360" w:lineRule="auto"/>
        <w:rPr>
          <w:color w:val="000000"/>
          <w:sz w:val="28"/>
          <w:szCs w:val="28"/>
        </w:rPr>
      </w:pPr>
      <w:bookmarkStart w:id="60" w:name="_Ref59373770"/>
      <w:r w:rsidRPr="00681EAC">
        <w:rPr>
          <w:color w:val="000000"/>
          <w:sz w:val="28"/>
          <w:szCs w:val="28"/>
        </w:rPr>
        <w:t>Егоров С.А., Гладкова О.И., Лекции по курсу «Управление роботами и робототехническими системами».</w:t>
      </w:r>
      <w:bookmarkEnd w:id="60"/>
    </w:p>
    <w:p w14:paraId="01957FB5" w14:textId="77777777" w:rsidR="000E0468" w:rsidRPr="000E0468" w:rsidRDefault="000E0468" w:rsidP="005F1EEF">
      <w:pPr>
        <w:pStyle w:val="a8"/>
        <w:numPr>
          <w:ilvl w:val="0"/>
          <w:numId w:val="9"/>
        </w:numPr>
        <w:spacing w:line="360" w:lineRule="auto"/>
        <w:rPr>
          <w:color w:val="000000"/>
          <w:sz w:val="28"/>
          <w:szCs w:val="28"/>
        </w:rPr>
      </w:pPr>
      <w:bookmarkStart w:id="61" w:name="_Ref59543913"/>
      <w:r w:rsidRPr="000E0468">
        <w:rPr>
          <w:color w:val="000000"/>
          <w:sz w:val="28"/>
          <w:szCs w:val="28"/>
        </w:rPr>
        <w:t>Бесекерский В.А., Попов Е.П.  Теория систем автоматического управления. – М.:  Наука, 1975. – 768 с.</w:t>
      </w:r>
      <w:bookmarkEnd w:id="61"/>
    </w:p>
    <w:p w14:paraId="76D8CD4A" w14:textId="77777777" w:rsidR="00382C9B" w:rsidRPr="00382C9B" w:rsidRDefault="00382C9B" w:rsidP="005F1EEF">
      <w:pPr>
        <w:pStyle w:val="a8"/>
        <w:numPr>
          <w:ilvl w:val="0"/>
          <w:numId w:val="9"/>
        </w:numPr>
        <w:spacing w:line="360" w:lineRule="auto"/>
        <w:rPr>
          <w:color w:val="000000"/>
          <w:sz w:val="28"/>
          <w:szCs w:val="28"/>
        </w:rPr>
      </w:pPr>
      <w:bookmarkStart w:id="62" w:name="_Ref59543914"/>
      <w:r w:rsidRPr="00382C9B">
        <w:rPr>
          <w:color w:val="000000"/>
          <w:sz w:val="28"/>
          <w:szCs w:val="28"/>
        </w:rPr>
        <w:t>Куценко А.С., Егоров С.А. Организация движения телеуправляемого подводного аппарата по заданной траектории. Вестник МГТУ им. Н.Э. Баумана. Серия «Машиностроение». 2012. № Спец. выпуск «Специальная робототехника и мехатроника». С. 51–56.</w:t>
      </w:r>
      <w:bookmarkEnd w:id="62"/>
    </w:p>
    <w:p w14:paraId="2565E437" w14:textId="77777777" w:rsidR="002F08C3" w:rsidRPr="00230FE4" w:rsidRDefault="002F08C3" w:rsidP="002F08C3">
      <w:pPr>
        <w:pStyle w:val="a8"/>
        <w:numPr>
          <w:ilvl w:val="0"/>
          <w:numId w:val="9"/>
        </w:numPr>
        <w:spacing w:line="360" w:lineRule="auto"/>
        <w:rPr>
          <w:color w:val="000000"/>
          <w:sz w:val="28"/>
          <w:szCs w:val="28"/>
        </w:rPr>
      </w:pPr>
    </w:p>
    <w:p w14:paraId="5AB5B647" w14:textId="4F448AE5" w:rsidR="00582A2E" w:rsidRPr="00230FE4" w:rsidRDefault="00582A2E" w:rsidP="00296C55">
      <w:pPr>
        <w:jc w:val="left"/>
        <w:rPr>
          <w:lang w:eastAsia="zh-CN" w:bidi="en-US"/>
        </w:rPr>
      </w:pPr>
    </w:p>
    <w:p w14:paraId="4315F350" w14:textId="77777777" w:rsidR="0063653C" w:rsidRPr="00791D0E" w:rsidRDefault="0063653C" w:rsidP="0063653C">
      <w:pPr>
        <w:jc w:val="center"/>
        <w:rPr>
          <w:lang w:eastAsia="zh-CN" w:bidi="en-US"/>
        </w:rPr>
      </w:pPr>
    </w:p>
    <w:sectPr w:rsidR="0063653C" w:rsidRPr="00791D0E" w:rsidSect="0010372D">
      <w:footerReference w:type="default" r:id="rId229"/>
      <w:pgSz w:w="11906" w:h="16838"/>
      <w:pgMar w:top="1134" w:right="850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098A60" w14:textId="77777777" w:rsidR="00E605B3" w:rsidRDefault="00E605B3" w:rsidP="0010372D">
      <w:pPr>
        <w:spacing w:after="0" w:line="240" w:lineRule="auto"/>
      </w:pPr>
      <w:r>
        <w:separator/>
      </w:r>
    </w:p>
  </w:endnote>
  <w:endnote w:type="continuationSeparator" w:id="0">
    <w:p w14:paraId="7FC42816" w14:textId="77777777" w:rsidR="00E605B3" w:rsidRDefault="00E605B3" w:rsidP="001037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398414236"/>
      <w:docPartObj>
        <w:docPartGallery w:val="Page Numbers (Bottom of Page)"/>
        <w:docPartUnique/>
      </w:docPartObj>
    </w:sdtPr>
    <w:sdtContent>
      <w:p w14:paraId="1AC51F58" w14:textId="791092E2" w:rsidR="00D9203C" w:rsidRDefault="00D9203C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412164B" w14:textId="77777777" w:rsidR="00D9203C" w:rsidRDefault="00D9203C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376A2FA" w14:textId="77777777" w:rsidR="00E605B3" w:rsidRDefault="00E605B3" w:rsidP="0010372D">
      <w:pPr>
        <w:spacing w:after="0" w:line="240" w:lineRule="auto"/>
      </w:pPr>
      <w:r>
        <w:separator/>
      </w:r>
    </w:p>
  </w:footnote>
  <w:footnote w:type="continuationSeparator" w:id="0">
    <w:p w14:paraId="6F3D7060" w14:textId="77777777" w:rsidR="00E605B3" w:rsidRDefault="00E605B3" w:rsidP="001037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176320A"/>
    <w:multiLevelType w:val="hybridMultilevel"/>
    <w:tmpl w:val="26D064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6F082B"/>
    <w:multiLevelType w:val="hybridMultilevel"/>
    <w:tmpl w:val="027CC4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612735"/>
    <w:multiLevelType w:val="multilevel"/>
    <w:tmpl w:val="075E18EA"/>
    <w:lvl w:ilvl="0">
      <w:start w:val="1"/>
      <w:numFmt w:val="decimal"/>
      <w:pStyle w:val="a"/>
      <w:suff w:val="space"/>
      <w:lvlText w:val="Рисунок %1"/>
      <w:lvlJc w:val="center"/>
      <w:pPr>
        <w:ind w:left="568" w:firstLine="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Рисунок %2."/>
      <w:lvlJc w:val="left"/>
      <w:pPr>
        <w:ind w:left="0" w:firstLine="0"/>
      </w:pPr>
      <w:rPr>
        <w:rFonts w:hint="default"/>
        <w:b w:val="0"/>
        <w:i w:val="0"/>
        <w:sz w:val="28"/>
      </w:rPr>
    </w:lvl>
    <w:lvl w:ilvl="2">
      <w:start w:val="1"/>
      <w:numFmt w:val="lowerRoman"/>
      <w:lvlText w:val="%3)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Restart w:val="1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3" w15:restartNumberingAfterBreak="0">
    <w:nsid w:val="53523505"/>
    <w:multiLevelType w:val="hybridMultilevel"/>
    <w:tmpl w:val="83B2B9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DD0BBD"/>
    <w:multiLevelType w:val="multilevel"/>
    <w:tmpl w:val="7542063A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pStyle w:val="3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5" w15:restartNumberingAfterBreak="0">
    <w:nsid w:val="76DC25A3"/>
    <w:multiLevelType w:val="hybridMultilevel"/>
    <w:tmpl w:val="1CF894E8"/>
    <w:lvl w:ilvl="0" w:tplc="DC52D5C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77E31AA1"/>
    <w:multiLevelType w:val="hybridMultilevel"/>
    <w:tmpl w:val="0D6098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4"/>
  </w:num>
  <w:num w:numId="3">
    <w:abstractNumId w:val="4"/>
  </w:num>
  <w:num w:numId="4">
    <w:abstractNumId w:val="4"/>
  </w:num>
  <w:num w:numId="5">
    <w:abstractNumId w:val="0"/>
  </w:num>
  <w:num w:numId="6">
    <w:abstractNumId w:val="5"/>
  </w:num>
  <w:num w:numId="7">
    <w:abstractNumId w:val="1"/>
  </w:num>
  <w:num w:numId="8">
    <w:abstractNumId w:val="3"/>
  </w:num>
  <w:num w:numId="9">
    <w:abstractNumId w:val="6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1"/>
  <w:defaultTabStop w:val="708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46AB"/>
    <w:rsid w:val="00003829"/>
    <w:rsid w:val="00011180"/>
    <w:rsid w:val="00032A37"/>
    <w:rsid w:val="000377F7"/>
    <w:rsid w:val="00047B21"/>
    <w:rsid w:val="00050AB8"/>
    <w:rsid w:val="0005244E"/>
    <w:rsid w:val="0005575F"/>
    <w:rsid w:val="0006611F"/>
    <w:rsid w:val="00074988"/>
    <w:rsid w:val="0008180F"/>
    <w:rsid w:val="000918A9"/>
    <w:rsid w:val="00092160"/>
    <w:rsid w:val="000A1821"/>
    <w:rsid w:val="000A6A5A"/>
    <w:rsid w:val="000B48A7"/>
    <w:rsid w:val="000C4469"/>
    <w:rsid w:val="000C60F9"/>
    <w:rsid w:val="000C7157"/>
    <w:rsid w:val="000D2BB8"/>
    <w:rsid w:val="000D3F6B"/>
    <w:rsid w:val="000D4AC9"/>
    <w:rsid w:val="000D56E4"/>
    <w:rsid w:val="000E0468"/>
    <w:rsid w:val="0010372D"/>
    <w:rsid w:val="001119F8"/>
    <w:rsid w:val="00123AE7"/>
    <w:rsid w:val="001314BD"/>
    <w:rsid w:val="00153B38"/>
    <w:rsid w:val="00164161"/>
    <w:rsid w:val="00165B58"/>
    <w:rsid w:val="001724BF"/>
    <w:rsid w:val="00172DF5"/>
    <w:rsid w:val="001915D7"/>
    <w:rsid w:val="00192757"/>
    <w:rsid w:val="001937D2"/>
    <w:rsid w:val="001A66DF"/>
    <w:rsid w:val="001A6AE2"/>
    <w:rsid w:val="001A705F"/>
    <w:rsid w:val="001B29C5"/>
    <w:rsid w:val="001C07E2"/>
    <w:rsid w:val="001D540B"/>
    <w:rsid w:val="001D6228"/>
    <w:rsid w:val="001D7F65"/>
    <w:rsid w:val="001F0FB6"/>
    <w:rsid w:val="001F75E4"/>
    <w:rsid w:val="00200873"/>
    <w:rsid w:val="00210BAA"/>
    <w:rsid w:val="002148E3"/>
    <w:rsid w:val="00227FB4"/>
    <w:rsid w:val="00230252"/>
    <w:rsid w:val="00230FE4"/>
    <w:rsid w:val="00251E49"/>
    <w:rsid w:val="00252ACF"/>
    <w:rsid w:val="00264276"/>
    <w:rsid w:val="00277AE2"/>
    <w:rsid w:val="00286584"/>
    <w:rsid w:val="00294B7C"/>
    <w:rsid w:val="00296C55"/>
    <w:rsid w:val="002A5767"/>
    <w:rsid w:val="002B4E9C"/>
    <w:rsid w:val="002B504C"/>
    <w:rsid w:val="002C06A8"/>
    <w:rsid w:val="002C2945"/>
    <w:rsid w:val="002C62DC"/>
    <w:rsid w:val="002D443D"/>
    <w:rsid w:val="002E656C"/>
    <w:rsid w:val="002E74E3"/>
    <w:rsid w:val="002F08C3"/>
    <w:rsid w:val="002F1425"/>
    <w:rsid w:val="002F7FE2"/>
    <w:rsid w:val="00301304"/>
    <w:rsid w:val="00304A2D"/>
    <w:rsid w:val="00317463"/>
    <w:rsid w:val="0032015D"/>
    <w:rsid w:val="003227A6"/>
    <w:rsid w:val="00335138"/>
    <w:rsid w:val="00341813"/>
    <w:rsid w:val="0034575F"/>
    <w:rsid w:val="00360C9F"/>
    <w:rsid w:val="00367550"/>
    <w:rsid w:val="00371F87"/>
    <w:rsid w:val="00372C08"/>
    <w:rsid w:val="0037701C"/>
    <w:rsid w:val="00382C9B"/>
    <w:rsid w:val="003900CA"/>
    <w:rsid w:val="003959DD"/>
    <w:rsid w:val="003969FE"/>
    <w:rsid w:val="003B0721"/>
    <w:rsid w:val="003E603C"/>
    <w:rsid w:val="003F2DF7"/>
    <w:rsid w:val="003F4A63"/>
    <w:rsid w:val="003F5917"/>
    <w:rsid w:val="003F6594"/>
    <w:rsid w:val="004049A9"/>
    <w:rsid w:val="004203E1"/>
    <w:rsid w:val="004233A3"/>
    <w:rsid w:val="00423695"/>
    <w:rsid w:val="00425DD5"/>
    <w:rsid w:val="00426D0A"/>
    <w:rsid w:val="004358B3"/>
    <w:rsid w:val="004421E0"/>
    <w:rsid w:val="00457B8D"/>
    <w:rsid w:val="0047084E"/>
    <w:rsid w:val="00471CA3"/>
    <w:rsid w:val="00481952"/>
    <w:rsid w:val="00492EDD"/>
    <w:rsid w:val="0049766D"/>
    <w:rsid w:val="004A6628"/>
    <w:rsid w:val="004B7CE8"/>
    <w:rsid w:val="004E6ADA"/>
    <w:rsid w:val="004F262A"/>
    <w:rsid w:val="004F50C0"/>
    <w:rsid w:val="004F7AB9"/>
    <w:rsid w:val="00501F9C"/>
    <w:rsid w:val="00506F45"/>
    <w:rsid w:val="005118BB"/>
    <w:rsid w:val="00525F4F"/>
    <w:rsid w:val="0053432F"/>
    <w:rsid w:val="0054247B"/>
    <w:rsid w:val="00547967"/>
    <w:rsid w:val="00554C88"/>
    <w:rsid w:val="005550DF"/>
    <w:rsid w:val="00574D0D"/>
    <w:rsid w:val="00576658"/>
    <w:rsid w:val="00582947"/>
    <w:rsid w:val="00582A2E"/>
    <w:rsid w:val="0058387B"/>
    <w:rsid w:val="00583943"/>
    <w:rsid w:val="00592D52"/>
    <w:rsid w:val="005965C8"/>
    <w:rsid w:val="005B39E9"/>
    <w:rsid w:val="005D313B"/>
    <w:rsid w:val="005E0E00"/>
    <w:rsid w:val="005E3776"/>
    <w:rsid w:val="005E6CFC"/>
    <w:rsid w:val="005F1EEF"/>
    <w:rsid w:val="005F2ABB"/>
    <w:rsid w:val="005F3074"/>
    <w:rsid w:val="005F3079"/>
    <w:rsid w:val="005F5C70"/>
    <w:rsid w:val="005F66E3"/>
    <w:rsid w:val="00602E87"/>
    <w:rsid w:val="00603030"/>
    <w:rsid w:val="00615079"/>
    <w:rsid w:val="006166E1"/>
    <w:rsid w:val="0061745D"/>
    <w:rsid w:val="00621EA7"/>
    <w:rsid w:val="006310C6"/>
    <w:rsid w:val="0063653C"/>
    <w:rsid w:val="00641573"/>
    <w:rsid w:val="00642383"/>
    <w:rsid w:val="00647D19"/>
    <w:rsid w:val="0065069D"/>
    <w:rsid w:val="00662201"/>
    <w:rsid w:val="00675062"/>
    <w:rsid w:val="00681EAC"/>
    <w:rsid w:val="006A1E87"/>
    <w:rsid w:val="006A7164"/>
    <w:rsid w:val="006B69CA"/>
    <w:rsid w:val="006C0F2E"/>
    <w:rsid w:val="006D5226"/>
    <w:rsid w:val="006E71E8"/>
    <w:rsid w:val="006F0267"/>
    <w:rsid w:val="00702DA2"/>
    <w:rsid w:val="00703BAE"/>
    <w:rsid w:val="00703CD8"/>
    <w:rsid w:val="0071751C"/>
    <w:rsid w:val="0071766B"/>
    <w:rsid w:val="00720564"/>
    <w:rsid w:val="00721B20"/>
    <w:rsid w:val="00723789"/>
    <w:rsid w:val="00736F50"/>
    <w:rsid w:val="0078243C"/>
    <w:rsid w:val="00790374"/>
    <w:rsid w:val="00791D0E"/>
    <w:rsid w:val="007C114F"/>
    <w:rsid w:val="007C7BC6"/>
    <w:rsid w:val="007D0B76"/>
    <w:rsid w:val="007D3D9E"/>
    <w:rsid w:val="007D5991"/>
    <w:rsid w:val="007E2BF9"/>
    <w:rsid w:val="007F21D5"/>
    <w:rsid w:val="007F58CC"/>
    <w:rsid w:val="00807335"/>
    <w:rsid w:val="008246AB"/>
    <w:rsid w:val="00832FC0"/>
    <w:rsid w:val="00851C05"/>
    <w:rsid w:val="0085224E"/>
    <w:rsid w:val="00864B2A"/>
    <w:rsid w:val="00867296"/>
    <w:rsid w:val="00872325"/>
    <w:rsid w:val="00874A9D"/>
    <w:rsid w:val="008810C9"/>
    <w:rsid w:val="00890134"/>
    <w:rsid w:val="008A06CF"/>
    <w:rsid w:val="008A335E"/>
    <w:rsid w:val="008A3E34"/>
    <w:rsid w:val="008A79F3"/>
    <w:rsid w:val="008B0F89"/>
    <w:rsid w:val="008C1823"/>
    <w:rsid w:val="008C60AB"/>
    <w:rsid w:val="008D6C91"/>
    <w:rsid w:val="008D74FC"/>
    <w:rsid w:val="008E1F1F"/>
    <w:rsid w:val="008F41C8"/>
    <w:rsid w:val="008F7294"/>
    <w:rsid w:val="009010B3"/>
    <w:rsid w:val="009044DB"/>
    <w:rsid w:val="00904DD6"/>
    <w:rsid w:val="009103B4"/>
    <w:rsid w:val="0091164C"/>
    <w:rsid w:val="00930068"/>
    <w:rsid w:val="009340BB"/>
    <w:rsid w:val="00943638"/>
    <w:rsid w:val="009439D3"/>
    <w:rsid w:val="00944004"/>
    <w:rsid w:val="0095165E"/>
    <w:rsid w:val="00954AED"/>
    <w:rsid w:val="00956F82"/>
    <w:rsid w:val="00975778"/>
    <w:rsid w:val="009763E4"/>
    <w:rsid w:val="00976EBB"/>
    <w:rsid w:val="0098183C"/>
    <w:rsid w:val="00990191"/>
    <w:rsid w:val="00994631"/>
    <w:rsid w:val="009949C4"/>
    <w:rsid w:val="009A560D"/>
    <w:rsid w:val="009B2EB5"/>
    <w:rsid w:val="009C0BDC"/>
    <w:rsid w:val="009C3035"/>
    <w:rsid w:val="009C423C"/>
    <w:rsid w:val="009D134E"/>
    <w:rsid w:val="009E5397"/>
    <w:rsid w:val="00A00F3B"/>
    <w:rsid w:val="00A02142"/>
    <w:rsid w:val="00A060B1"/>
    <w:rsid w:val="00A116C7"/>
    <w:rsid w:val="00A3408C"/>
    <w:rsid w:val="00A36620"/>
    <w:rsid w:val="00A36A6E"/>
    <w:rsid w:val="00A42746"/>
    <w:rsid w:val="00A44A4A"/>
    <w:rsid w:val="00A503C7"/>
    <w:rsid w:val="00A56F16"/>
    <w:rsid w:val="00A611D8"/>
    <w:rsid w:val="00A61900"/>
    <w:rsid w:val="00A6247B"/>
    <w:rsid w:val="00A64A62"/>
    <w:rsid w:val="00A66B60"/>
    <w:rsid w:val="00A815A7"/>
    <w:rsid w:val="00A81E66"/>
    <w:rsid w:val="00A82B07"/>
    <w:rsid w:val="00AA5BA9"/>
    <w:rsid w:val="00AB1F94"/>
    <w:rsid w:val="00AC421F"/>
    <w:rsid w:val="00AC43AC"/>
    <w:rsid w:val="00AC4D9C"/>
    <w:rsid w:val="00AE48D5"/>
    <w:rsid w:val="00AE56FF"/>
    <w:rsid w:val="00AF18C1"/>
    <w:rsid w:val="00AF22DE"/>
    <w:rsid w:val="00AF2DED"/>
    <w:rsid w:val="00AF301D"/>
    <w:rsid w:val="00AF392D"/>
    <w:rsid w:val="00AF6BAE"/>
    <w:rsid w:val="00B01290"/>
    <w:rsid w:val="00B04964"/>
    <w:rsid w:val="00B04C2E"/>
    <w:rsid w:val="00B12F8C"/>
    <w:rsid w:val="00B13976"/>
    <w:rsid w:val="00B226FD"/>
    <w:rsid w:val="00B266F3"/>
    <w:rsid w:val="00B3225F"/>
    <w:rsid w:val="00B614E9"/>
    <w:rsid w:val="00B61DD5"/>
    <w:rsid w:val="00B712A4"/>
    <w:rsid w:val="00B73700"/>
    <w:rsid w:val="00B77DDB"/>
    <w:rsid w:val="00B87A06"/>
    <w:rsid w:val="00B91AF6"/>
    <w:rsid w:val="00B94C77"/>
    <w:rsid w:val="00BB133E"/>
    <w:rsid w:val="00BB1B90"/>
    <w:rsid w:val="00BC20C3"/>
    <w:rsid w:val="00BC3397"/>
    <w:rsid w:val="00BC3B43"/>
    <w:rsid w:val="00BC6EBD"/>
    <w:rsid w:val="00BD2904"/>
    <w:rsid w:val="00BD3E82"/>
    <w:rsid w:val="00BE076B"/>
    <w:rsid w:val="00BE37E7"/>
    <w:rsid w:val="00BF7FF6"/>
    <w:rsid w:val="00C02A5B"/>
    <w:rsid w:val="00C039AB"/>
    <w:rsid w:val="00C21FEA"/>
    <w:rsid w:val="00C24609"/>
    <w:rsid w:val="00C25391"/>
    <w:rsid w:val="00C25B5C"/>
    <w:rsid w:val="00C26733"/>
    <w:rsid w:val="00C323B0"/>
    <w:rsid w:val="00C4167A"/>
    <w:rsid w:val="00C423E4"/>
    <w:rsid w:val="00C44760"/>
    <w:rsid w:val="00C54C07"/>
    <w:rsid w:val="00C55DC8"/>
    <w:rsid w:val="00C708AF"/>
    <w:rsid w:val="00C742F7"/>
    <w:rsid w:val="00C778D3"/>
    <w:rsid w:val="00C90C9E"/>
    <w:rsid w:val="00C92C35"/>
    <w:rsid w:val="00CA1342"/>
    <w:rsid w:val="00CA4A17"/>
    <w:rsid w:val="00CB31C2"/>
    <w:rsid w:val="00CB6512"/>
    <w:rsid w:val="00CB7633"/>
    <w:rsid w:val="00CC2D78"/>
    <w:rsid w:val="00CC2F2B"/>
    <w:rsid w:val="00CD21CD"/>
    <w:rsid w:val="00CD513A"/>
    <w:rsid w:val="00CD72CF"/>
    <w:rsid w:val="00CF0667"/>
    <w:rsid w:val="00CF079F"/>
    <w:rsid w:val="00D012A0"/>
    <w:rsid w:val="00D01699"/>
    <w:rsid w:val="00D15BEF"/>
    <w:rsid w:val="00D17209"/>
    <w:rsid w:val="00D3237E"/>
    <w:rsid w:val="00D337D1"/>
    <w:rsid w:val="00D34674"/>
    <w:rsid w:val="00D40D2C"/>
    <w:rsid w:val="00D46B86"/>
    <w:rsid w:val="00D47AE4"/>
    <w:rsid w:val="00D50140"/>
    <w:rsid w:val="00D50F85"/>
    <w:rsid w:val="00D55FC2"/>
    <w:rsid w:val="00D571F1"/>
    <w:rsid w:val="00D708A7"/>
    <w:rsid w:val="00D736C2"/>
    <w:rsid w:val="00D77E0A"/>
    <w:rsid w:val="00D80DA3"/>
    <w:rsid w:val="00D8399A"/>
    <w:rsid w:val="00D84B46"/>
    <w:rsid w:val="00D86DF7"/>
    <w:rsid w:val="00D87DA0"/>
    <w:rsid w:val="00D9203C"/>
    <w:rsid w:val="00D97785"/>
    <w:rsid w:val="00DB090F"/>
    <w:rsid w:val="00DB2F78"/>
    <w:rsid w:val="00DB3B1A"/>
    <w:rsid w:val="00DB490A"/>
    <w:rsid w:val="00DB7068"/>
    <w:rsid w:val="00DC18E3"/>
    <w:rsid w:val="00DD4008"/>
    <w:rsid w:val="00DD744E"/>
    <w:rsid w:val="00DE0B7F"/>
    <w:rsid w:val="00DE6414"/>
    <w:rsid w:val="00DE69F9"/>
    <w:rsid w:val="00DE7063"/>
    <w:rsid w:val="00DF29CC"/>
    <w:rsid w:val="00DF463F"/>
    <w:rsid w:val="00DF76F2"/>
    <w:rsid w:val="00E016DD"/>
    <w:rsid w:val="00E0269E"/>
    <w:rsid w:val="00E10B04"/>
    <w:rsid w:val="00E11382"/>
    <w:rsid w:val="00E14876"/>
    <w:rsid w:val="00E21F27"/>
    <w:rsid w:val="00E2303A"/>
    <w:rsid w:val="00E25A4F"/>
    <w:rsid w:val="00E25E84"/>
    <w:rsid w:val="00E27FAC"/>
    <w:rsid w:val="00E41AF4"/>
    <w:rsid w:val="00E56B1B"/>
    <w:rsid w:val="00E605B3"/>
    <w:rsid w:val="00E72D42"/>
    <w:rsid w:val="00E734A6"/>
    <w:rsid w:val="00E819B5"/>
    <w:rsid w:val="00E82FF0"/>
    <w:rsid w:val="00E9185A"/>
    <w:rsid w:val="00EA13A2"/>
    <w:rsid w:val="00EA195D"/>
    <w:rsid w:val="00EA35EF"/>
    <w:rsid w:val="00EC1217"/>
    <w:rsid w:val="00EC25DC"/>
    <w:rsid w:val="00ED1D87"/>
    <w:rsid w:val="00ED4479"/>
    <w:rsid w:val="00ED4CED"/>
    <w:rsid w:val="00ED5122"/>
    <w:rsid w:val="00EF0C33"/>
    <w:rsid w:val="00EF1418"/>
    <w:rsid w:val="00F01A18"/>
    <w:rsid w:val="00F1355C"/>
    <w:rsid w:val="00F13E06"/>
    <w:rsid w:val="00F151A5"/>
    <w:rsid w:val="00F2668F"/>
    <w:rsid w:val="00F276C6"/>
    <w:rsid w:val="00F31B75"/>
    <w:rsid w:val="00F31F5F"/>
    <w:rsid w:val="00F40AD2"/>
    <w:rsid w:val="00F53531"/>
    <w:rsid w:val="00F55121"/>
    <w:rsid w:val="00F668D2"/>
    <w:rsid w:val="00F735B5"/>
    <w:rsid w:val="00F82CDB"/>
    <w:rsid w:val="00F932BE"/>
    <w:rsid w:val="00F95BE2"/>
    <w:rsid w:val="00FA0786"/>
    <w:rsid w:val="00FA46AB"/>
    <w:rsid w:val="00FA4BBE"/>
    <w:rsid w:val="00FC2CCE"/>
    <w:rsid w:val="00FC61DC"/>
    <w:rsid w:val="00FD0622"/>
    <w:rsid w:val="00FD2645"/>
    <w:rsid w:val="00FE3815"/>
    <w:rsid w:val="00FE48E6"/>
    <w:rsid w:val="00FF0471"/>
    <w:rsid w:val="00FF0BD3"/>
    <w:rsid w:val="00FF34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767D98"/>
  <w15:chartTrackingRefBased/>
  <w15:docId w15:val="{E5186C46-EDC5-49C0-9DA5-78693EED79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F2668F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qFormat/>
    <w:rsid w:val="00C02A5B"/>
    <w:pPr>
      <w:keepNext/>
      <w:keepLines/>
      <w:spacing w:before="240" w:after="0"/>
      <w:jc w:val="left"/>
      <w:outlineLvl w:val="0"/>
    </w:pPr>
    <w:rPr>
      <w:rFonts w:eastAsia="Times New Roman" w:cs="Times New Roman"/>
      <w:b/>
      <w:bCs/>
      <w:sz w:val="32"/>
      <w:szCs w:val="32"/>
      <w:lang w:val="en-US" w:eastAsia="zh-CN" w:bidi="en-US"/>
    </w:rPr>
  </w:style>
  <w:style w:type="paragraph" w:styleId="2">
    <w:name w:val="heading 2"/>
    <w:basedOn w:val="a0"/>
    <w:next w:val="a0"/>
    <w:link w:val="20"/>
    <w:autoRedefine/>
    <w:qFormat/>
    <w:rsid w:val="001A66DF"/>
    <w:pPr>
      <w:keepNext/>
      <w:numPr>
        <w:ilvl w:val="1"/>
        <w:numId w:val="3"/>
      </w:numPr>
      <w:suppressAutoHyphens/>
      <w:spacing w:before="480" w:after="120"/>
      <w:outlineLvl w:val="1"/>
    </w:pPr>
    <w:rPr>
      <w:rFonts w:eastAsia="Times New Roman" w:cs="Times New Roman"/>
      <w:b/>
      <w:bCs/>
      <w:iCs/>
      <w:szCs w:val="28"/>
      <w:lang w:val="en-US" w:eastAsia="zh-CN" w:bidi="en-US"/>
    </w:rPr>
  </w:style>
  <w:style w:type="paragraph" w:styleId="3">
    <w:name w:val="heading 3"/>
    <w:basedOn w:val="a0"/>
    <w:next w:val="a0"/>
    <w:link w:val="30"/>
    <w:autoRedefine/>
    <w:qFormat/>
    <w:rsid w:val="001A66DF"/>
    <w:pPr>
      <w:keepNext/>
      <w:numPr>
        <w:ilvl w:val="2"/>
        <w:numId w:val="4"/>
      </w:numPr>
      <w:suppressAutoHyphens/>
      <w:spacing w:before="240" w:after="60"/>
      <w:outlineLvl w:val="2"/>
    </w:pPr>
    <w:rPr>
      <w:rFonts w:eastAsia="Times New Roman" w:cs="Times New Roman"/>
      <w:bCs/>
      <w:i/>
      <w:szCs w:val="26"/>
      <w:lang w:val="en-US" w:eastAsia="zh-CN" w:bidi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caption"/>
    <w:basedOn w:val="a0"/>
    <w:next w:val="a0"/>
    <w:autoRedefine/>
    <w:uiPriority w:val="35"/>
    <w:unhideWhenUsed/>
    <w:qFormat/>
    <w:rsid w:val="00B91AF6"/>
    <w:pPr>
      <w:keepNext/>
      <w:suppressAutoHyphens/>
      <w:spacing w:after="200"/>
      <w:jc w:val="center"/>
    </w:pPr>
    <w:rPr>
      <w:rFonts w:eastAsia="Times New Roman" w:cs="Times New Roman"/>
      <w:iCs/>
      <w:color w:val="000000" w:themeColor="text1"/>
      <w:szCs w:val="18"/>
      <w:lang w:val="en-US" w:eastAsia="zh-CN" w:bidi="en-US"/>
    </w:rPr>
  </w:style>
  <w:style w:type="character" w:customStyle="1" w:styleId="10">
    <w:name w:val="Заголовок 1 Знак"/>
    <w:basedOn w:val="a1"/>
    <w:link w:val="1"/>
    <w:rsid w:val="00C02A5B"/>
    <w:rPr>
      <w:rFonts w:ascii="Times New Roman" w:eastAsia="Times New Roman" w:hAnsi="Times New Roman" w:cs="Times New Roman"/>
      <w:b/>
      <w:bCs/>
      <w:sz w:val="32"/>
      <w:szCs w:val="32"/>
      <w:lang w:val="en-US" w:eastAsia="zh-CN" w:bidi="en-US"/>
    </w:rPr>
  </w:style>
  <w:style w:type="character" w:customStyle="1" w:styleId="20">
    <w:name w:val="Заголовок 2 Знак"/>
    <w:basedOn w:val="a1"/>
    <w:link w:val="2"/>
    <w:rsid w:val="001A66DF"/>
    <w:rPr>
      <w:rFonts w:ascii="Times New Roman" w:eastAsia="Times New Roman" w:hAnsi="Times New Roman" w:cs="Times New Roman"/>
      <w:b/>
      <w:bCs/>
      <w:iCs/>
      <w:sz w:val="28"/>
      <w:szCs w:val="28"/>
      <w:lang w:val="en-US" w:eastAsia="zh-CN" w:bidi="en-US"/>
    </w:rPr>
  </w:style>
  <w:style w:type="character" w:customStyle="1" w:styleId="30">
    <w:name w:val="Заголовок 3 Знак"/>
    <w:basedOn w:val="a1"/>
    <w:link w:val="3"/>
    <w:rsid w:val="00B12F8C"/>
    <w:rPr>
      <w:rFonts w:ascii="Times New Roman" w:eastAsia="Times New Roman" w:hAnsi="Times New Roman" w:cs="Times New Roman"/>
      <w:bCs/>
      <w:i/>
      <w:sz w:val="28"/>
      <w:szCs w:val="26"/>
      <w:lang w:val="en-US" w:eastAsia="zh-CN" w:bidi="en-US"/>
    </w:rPr>
  </w:style>
  <w:style w:type="paragraph" w:styleId="a5">
    <w:name w:val="TOC Heading"/>
    <w:basedOn w:val="1"/>
    <w:next w:val="a0"/>
    <w:uiPriority w:val="39"/>
    <w:unhideWhenUsed/>
    <w:qFormat/>
    <w:rsid w:val="00481952"/>
    <w:pPr>
      <w:spacing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lang w:val="ru-RU" w:eastAsia="ru-RU" w:bidi="ar-SA"/>
    </w:rPr>
  </w:style>
  <w:style w:type="paragraph" w:styleId="11">
    <w:name w:val="toc 1"/>
    <w:basedOn w:val="a0"/>
    <w:next w:val="a0"/>
    <w:autoRedefine/>
    <w:uiPriority w:val="39"/>
    <w:unhideWhenUsed/>
    <w:rsid w:val="00481952"/>
    <w:pPr>
      <w:tabs>
        <w:tab w:val="right" w:leader="dot" w:pos="9345"/>
      </w:tabs>
      <w:spacing w:after="0"/>
      <w:contextualSpacing/>
    </w:pPr>
    <w:rPr>
      <w:rFonts w:eastAsia="Calibri" w:cs="Times New Roman"/>
      <w:sz w:val="24"/>
      <w:szCs w:val="24"/>
      <w:lang w:eastAsia="ru-RU"/>
    </w:rPr>
  </w:style>
  <w:style w:type="character" w:styleId="a6">
    <w:name w:val="Hyperlink"/>
    <w:basedOn w:val="a1"/>
    <w:uiPriority w:val="99"/>
    <w:unhideWhenUsed/>
    <w:rsid w:val="00481952"/>
    <w:rPr>
      <w:color w:val="0563C1" w:themeColor="hyperlink"/>
      <w:u w:val="single"/>
    </w:rPr>
  </w:style>
  <w:style w:type="paragraph" w:styleId="21">
    <w:name w:val="toc 2"/>
    <w:basedOn w:val="a0"/>
    <w:next w:val="a0"/>
    <w:autoRedefine/>
    <w:uiPriority w:val="39"/>
    <w:unhideWhenUsed/>
    <w:rsid w:val="00481952"/>
    <w:pPr>
      <w:tabs>
        <w:tab w:val="right" w:leader="dot" w:pos="9345"/>
      </w:tabs>
      <w:spacing w:after="100" w:line="240" w:lineRule="auto"/>
      <w:ind w:left="240"/>
    </w:pPr>
    <w:rPr>
      <w:rFonts w:eastAsia="Calibri" w:cs="Times New Roman"/>
      <w:sz w:val="24"/>
      <w:szCs w:val="24"/>
      <w:lang w:eastAsia="ru-RU"/>
    </w:rPr>
  </w:style>
  <w:style w:type="table" w:customStyle="1" w:styleId="12">
    <w:name w:val="Сетка таблицы1"/>
    <w:basedOn w:val="a2"/>
    <w:next w:val="a7"/>
    <w:uiPriority w:val="59"/>
    <w:rsid w:val="00A503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7">
    <w:name w:val="Table Grid"/>
    <w:basedOn w:val="a2"/>
    <w:uiPriority w:val="59"/>
    <w:rsid w:val="00A503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">
    <w:name w:val="Сетка таблицы2"/>
    <w:basedOn w:val="a2"/>
    <w:next w:val="a7"/>
    <w:uiPriority w:val="59"/>
    <w:rsid w:val="00FE48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0"/>
    <w:uiPriority w:val="34"/>
    <w:qFormat/>
    <w:rsid w:val="006A1E87"/>
    <w:pPr>
      <w:spacing w:after="0" w:line="240" w:lineRule="auto"/>
      <w:ind w:left="720"/>
      <w:contextualSpacing/>
    </w:pPr>
    <w:rPr>
      <w:rFonts w:eastAsia="Calibri" w:cs="Times New Roman"/>
      <w:sz w:val="24"/>
      <w:szCs w:val="24"/>
      <w:lang w:eastAsia="ru-RU"/>
    </w:rPr>
  </w:style>
  <w:style w:type="paragraph" w:styleId="a9">
    <w:name w:val="Normal (Web)"/>
    <w:basedOn w:val="a0"/>
    <w:uiPriority w:val="99"/>
    <w:semiHidden/>
    <w:unhideWhenUsed/>
    <w:rsid w:val="00954AED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a">
    <w:name w:val="header"/>
    <w:basedOn w:val="a0"/>
    <w:link w:val="ab"/>
    <w:uiPriority w:val="99"/>
    <w:unhideWhenUsed/>
    <w:rsid w:val="001037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10372D"/>
    <w:rPr>
      <w:rFonts w:ascii="Times New Roman" w:hAnsi="Times New Roman"/>
      <w:sz w:val="28"/>
    </w:rPr>
  </w:style>
  <w:style w:type="paragraph" w:styleId="ac">
    <w:name w:val="footer"/>
    <w:basedOn w:val="a0"/>
    <w:link w:val="ad"/>
    <w:uiPriority w:val="99"/>
    <w:unhideWhenUsed/>
    <w:rsid w:val="001037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1"/>
    <w:link w:val="ac"/>
    <w:uiPriority w:val="99"/>
    <w:rsid w:val="0010372D"/>
    <w:rPr>
      <w:rFonts w:ascii="Times New Roman" w:hAnsi="Times New Roman"/>
      <w:sz w:val="28"/>
    </w:rPr>
  </w:style>
  <w:style w:type="paragraph" w:customStyle="1" w:styleId="a">
    <w:name w:val="Нумерация рисунков"/>
    <w:basedOn w:val="a8"/>
    <w:link w:val="ae"/>
    <w:qFormat/>
    <w:rsid w:val="00371F87"/>
    <w:pPr>
      <w:numPr>
        <w:numId w:val="10"/>
      </w:numPr>
      <w:spacing w:line="360" w:lineRule="auto"/>
      <w:jc w:val="center"/>
    </w:pPr>
    <w:rPr>
      <w:sz w:val="28"/>
    </w:rPr>
  </w:style>
  <w:style w:type="character" w:customStyle="1" w:styleId="ae">
    <w:name w:val="Нумерация рисунков Знак"/>
    <w:basedOn w:val="a1"/>
    <w:link w:val="a"/>
    <w:rsid w:val="00371F87"/>
    <w:rPr>
      <w:rFonts w:ascii="Times New Roman" w:eastAsia="Calibri" w:hAnsi="Times New Roman" w:cs="Times New Roman"/>
      <w:sz w:val="28"/>
      <w:szCs w:val="24"/>
      <w:lang w:eastAsia="ru-RU"/>
    </w:rPr>
  </w:style>
  <w:style w:type="table" w:customStyle="1" w:styleId="110">
    <w:name w:val="Сетка таблицы11"/>
    <w:basedOn w:val="a2"/>
    <w:next w:val="a7"/>
    <w:uiPriority w:val="59"/>
    <w:rsid w:val="00BE37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1">
    <w:name w:val="toc 3"/>
    <w:basedOn w:val="a0"/>
    <w:next w:val="a0"/>
    <w:autoRedefine/>
    <w:uiPriority w:val="39"/>
    <w:semiHidden/>
    <w:unhideWhenUsed/>
    <w:rsid w:val="00A02142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5373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0.bin"/><Relationship Id="rId21" Type="http://schemas.openxmlformats.org/officeDocument/2006/relationships/oleObject" Target="embeddings/oleObject6.bin"/><Relationship Id="rId42" Type="http://schemas.openxmlformats.org/officeDocument/2006/relationships/oleObject" Target="embeddings/oleObject16.bin"/><Relationship Id="rId63" Type="http://schemas.openxmlformats.org/officeDocument/2006/relationships/image" Target="media/image33.wmf"/><Relationship Id="rId84" Type="http://schemas.openxmlformats.org/officeDocument/2006/relationships/image" Target="media/image44.wmf"/><Relationship Id="rId138" Type="http://schemas.openxmlformats.org/officeDocument/2006/relationships/image" Target="media/image71.wmf"/><Relationship Id="rId159" Type="http://schemas.openxmlformats.org/officeDocument/2006/relationships/image" Target="media/image82.wmf"/><Relationship Id="rId170" Type="http://schemas.openxmlformats.org/officeDocument/2006/relationships/image" Target="media/image88.wmf"/><Relationship Id="rId191" Type="http://schemas.openxmlformats.org/officeDocument/2006/relationships/image" Target="media/image99.wmf"/><Relationship Id="rId205" Type="http://schemas.openxmlformats.org/officeDocument/2006/relationships/image" Target="media/image106.wmf"/><Relationship Id="rId226" Type="http://schemas.openxmlformats.org/officeDocument/2006/relationships/oleObject" Target="embeddings/oleObject103.bin"/><Relationship Id="rId107" Type="http://schemas.openxmlformats.org/officeDocument/2006/relationships/oleObject" Target="embeddings/oleObject45.bin"/><Relationship Id="rId11" Type="http://schemas.openxmlformats.org/officeDocument/2006/relationships/oleObject" Target="embeddings/oleObject1.bin"/><Relationship Id="rId32" Type="http://schemas.openxmlformats.org/officeDocument/2006/relationships/oleObject" Target="embeddings/oleObject11.bin"/><Relationship Id="rId53" Type="http://schemas.openxmlformats.org/officeDocument/2006/relationships/image" Target="media/image27.wmf"/><Relationship Id="rId74" Type="http://schemas.openxmlformats.org/officeDocument/2006/relationships/image" Target="media/image39.wmf"/><Relationship Id="rId128" Type="http://schemas.openxmlformats.org/officeDocument/2006/relationships/image" Target="media/image66.wmf"/><Relationship Id="rId149" Type="http://schemas.openxmlformats.org/officeDocument/2006/relationships/image" Target="media/image77.wmf"/><Relationship Id="rId5" Type="http://schemas.openxmlformats.org/officeDocument/2006/relationships/webSettings" Target="webSettings.xml"/><Relationship Id="rId95" Type="http://schemas.openxmlformats.org/officeDocument/2006/relationships/oleObject" Target="embeddings/oleObject39.bin"/><Relationship Id="rId160" Type="http://schemas.openxmlformats.org/officeDocument/2006/relationships/oleObject" Target="embeddings/oleObject71.bin"/><Relationship Id="rId181" Type="http://schemas.openxmlformats.org/officeDocument/2006/relationships/image" Target="media/image94.wmf"/><Relationship Id="rId216" Type="http://schemas.openxmlformats.org/officeDocument/2006/relationships/oleObject" Target="embeddings/oleObject98.bin"/><Relationship Id="rId22" Type="http://schemas.openxmlformats.org/officeDocument/2006/relationships/image" Target="media/image9.wmf"/><Relationship Id="rId43" Type="http://schemas.openxmlformats.org/officeDocument/2006/relationships/image" Target="media/image20.png"/><Relationship Id="rId64" Type="http://schemas.openxmlformats.org/officeDocument/2006/relationships/oleObject" Target="embeddings/oleObject24.bin"/><Relationship Id="rId118" Type="http://schemas.openxmlformats.org/officeDocument/2006/relationships/image" Target="media/image61.wmf"/><Relationship Id="rId139" Type="http://schemas.openxmlformats.org/officeDocument/2006/relationships/oleObject" Target="embeddings/oleObject61.bin"/><Relationship Id="rId85" Type="http://schemas.openxmlformats.org/officeDocument/2006/relationships/oleObject" Target="embeddings/oleObject34.bin"/><Relationship Id="rId150" Type="http://schemas.openxmlformats.org/officeDocument/2006/relationships/oleObject" Target="embeddings/oleObject66.bin"/><Relationship Id="rId171" Type="http://schemas.openxmlformats.org/officeDocument/2006/relationships/oleObject" Target="embeddings/oleObject76.bin"/><Relationship Id="rId192" Type="http://schemas.openxmlformats.org/officeDocument/2006/relationships/oleObject" Target="embeddings/oleObject86.bin"/><Relationship Id="rId206" Type="http://schemas.openxmlformats.org/officeDocument/2006/relationships/oleObject" Target="embeddings/oleObject93.bin"/><Relationship Id="rId227" Type="http://schemas.openxmlformats.org/officeDocument/2006/relationships/image" Target="media/image117.wmf"/><Relationship Id="rId12" Type="http://schemas.openxmlformats.org/officeDocument/2006/relationships/image" Target="media/image4.wmf"/><Relationship Id="rId33" Type="http://schemas.openxmlformats.org/officeDocument/2006/relationships/image" Target="media/image15.wmf"/><Relationship Id="rId108" Type="http://schemas.openxmlformats.org/officeDocument/2006/relationships/image" Target="media/image56.wmf"/><Relationship Id="rId129" Type="http://schemas.openxmlformats.org/officeDocument/2006/relationships/oleObject" Target="embeddings/oleObject56.bin"/><Relationship Id="rId54" Type="http://schemas.openxmlformats.org/officeDocument/2006/relationships/oleObject" Target="embeddings/oleObject20.bin"/><Relationship Id="rId75" Type="http://schemas.openxmlformats.org/officeDocument/2006/relationships/oleObject" Target="embeddings/oleObject29.bin"/><Relationship Id="rId96" Type="http://schemas.openxmlformats.org/officeDocument/2006/relationships/image" Target="media/image50.wmf"/><Relationship Id="rId140" Type="http://schemas.openxmlformats.org/officeDocument/2006/relationships/image" Target="media/image72.wmf"/><Relationship Id="rId161" Type="http://schemas.openxmlformats.org/officeDocument/2006/relationships/image" Target="media/image83.wmf"/><Relationship Id="rId182" Type="http://schemas.openxmlformats.org/officeDocument/2006/relationships/oleObject" Target="embeddings/oleObject81.bin"/><Relationship Id="rId217" Type="http://schemas.openxmlformats.org/officeDocument/2006/relationships/image" Target="media/image112.wmf"/><Relationship Id="rId6" Type="http://schemas.openxmlformats.org/officeDocument/2006/relationships/footnotes" Target="footnotes.xml"/><Relationship Id="rId23" Type="http://schemas.openxmlformats.org/officeDocument/2006/relationships/oleObject" Target="embeddings/oleObject7.bin"/><Relationship Id="rId119" Type="http://schemas.openxmlformats.org/officeDocument/2006/relationships/oleObject" Target="embeddings/oleObject51.bin"/><Relationship Id="rId44" Type="http://schemas.openxmlformats.org/officeDocument/2006/relationships/image" Target="media/image21.png"/><Relationship Id="rId65" Type="http://schemas.openxmlformats.org/officeDocument/2006/relationships/image" Target="media/image34.wmf"/><Relationship Id="rId86" Type="http://schemas.openxmlformats.org/officeDocument/2006/relationships/image" Target="media/image45.wmf"/><Relationship Id="rId130" Type="http://schemas.openxmlformats.org/officeDocument/2006/relationships/image" Target="media/image67.wmf"/><Relationship Id="rId151" Type="http://schemas.openxmlformats.org/officeDocument/2006/relationships/image" Target="media/image78.wmf"/><Relationship Id="rId172" Type="http://schemas.openxmlformats.org/officeDocument/2006/relationships/image" Target="media/image89.wmf"/><Relationship Id="rId193" Type="http://schemas.openxmlformats.org/officeDocument/2006/relationships/image" Target="media/image100.wmf"/><Relationship Id="rId207" Type="http://schemas.openxmlformats.org/officeDocument/2006/relationships/image" Target="media/image107.wmf"/><Relationship Id="rId228" Type="http://schemas.openxmlformats.org/officeDocument/2006/relationships/oleObject" Target="embeddings/oleObject104.bin"/><Relationship Id="rId13" Type="http://schemas.openxmlformats.org/officeDocument/2006/relationships/oleObject" Target="embeddings/oleObject2.bin"/><Relationship Id="rId109" Type="http://schemas.openxmlformats.org/officeDocument/2006/relationships/oleObject" Target="embeddings/oleObject46.bin"/><Relationship Id="rId34" Type="http://schemas.openxmlformats.org/officeDocument/2006/relationships/oleObject" Target="embeddings/oleObject12.bin"/><Relationship Id="rId55" Type="http://schemas.openxmlformats.org/officeDocument/2006/relationships/image" Target="media/image28.jpeg"/><Relationship Id="rId76" Type="http://schemas.openxmlformats.org/officeDocument/2006/relationships/image" Target="media/image40.wmf"/><Relationship Id="rId97" Type="http://schemas.openxmlformats.org/officeDocument/2006/relationships/oleObject" Target="embeddings/oleObject40.bin"/><Relationship Id="rId120" Type="http://schemas.openxmlformats.org/officeDocument/2006/relationships/image" Target="media/image62.wmf"/><Relationship Id="rId141" Type="http://schemas.openxmlformats.org/officeDocument/2006/relationships/oleObject" Target="embeddings/oleObject62.bin"/><Relationship Id="rId7" Type="http://schemas.openxmlformats.org/officeDocument/2006/relationships/endnotes" Target="endnotes.xml"/><Relationship Id="rId162" Type="http://schemas.openxmlformats.org/officeDocument/2006/relationships/oleObject" Target="embeddings/oleObject72.bin"/><Relationship Id="rId183" Type="http://schemas.openxmlformats.org/officeDocument/2006/relationships/image" Target="media/image95.wmf"/><Relationship Id="rId218" Type="http://schemas.openxmlformats.org/officeDocument/2006/relationships/oleObject" Target="embeddings/oleObject99.bin"/><Relationship Id="rId24" Type="http://schemas.openxmlformats.org/officeDocument/2006/relationships/image" Target="media/image10.wmf"/><Relationship Id="rId45" Type="http://schemas.openxmlformats.org/officeDocument/2006/relationships/image" Target="media/image22.png"/><Relationship Id="rId66" Type="http://schemas.openxmlformats.org/officeDocument/2006/relationships/oleObject" Target="embeddings/oleObject25.bin"/><Relationship Id="rId87" Type="http://schemas.openxmlformats.org/officeDocument/2006/relationships/oleObject" Target="embeddings/oleObject35.bin"/><Relationship Id="rId110" Type="http://schemas.openxmlformats.org/officeDocument/2006/relationships/image" Target="media/image57.wmf"/><Relationship Id="rId131" Type="http://schemas.openxmlformats.org/officeDocument/2006/relationships/oleObject" Target="embeddings/oleObject57.bin"/><Relationship Id="rId152" Type="http://schemas.openxmlformats.org/officeDocument/2006/relationships/oleObject" Target="embeddings/oleObject67.bin"/><Relationship Id="rId173" Type="http://schemas.openxmlformats.org/officeDocument/2006/relationships/oleObject" Target="embeddings/oleObject77.bin"/><Relationship Id="rId194" Type="http://schemas.openxmlformats.org/officeDocument/2006/relationships/oleObject" Target="embeddings/oleObject87.bin"/><Relationship Id="rId208" Type="http://schemas.openxmlformats.org/officeDocument/2006/relationships/oleObject" Target="embeddings/oleObject94.bin"/><Relationship Id="rId229" Type="http://schemas.openxmlformats.org/officeDocument/2006/relationships/footer" Target="footer1.xml"/><Relationship Id="rId14" Type="http://schemas.openxmlformats.org/officeDocument/2006/relationships/image" Target="media/image5.wmf"/><Relationship Id="rId35" Type="http://schemas.openxmlformats.org/officeDocument/2006/relationships/image" Target="media/image16.wmf"/><Relationship Id="rId56" Type="http://schemas.openxmlformats.org/officeDocument/2006/relationships/image" Target="media/image29.wmf"/><Relationship Id="rId77" Type="http://schemas.openxmlformats.org/officeDocument/2006/relationships/oleObject" Target="embeddings/oleObject30.bin"/><Relationship Id="rId100" Type="http://schemas.openxmlformats.org/officeDocument/2006/relationships/image" Target="media/image52.wmf"/><Relationship Id="rId8" Type="http://schemas.openxmlformats.org/officeDocument/2006/relationships/image" Target="media/image1.png"/><Relationship Id="rId98" Type="http://schemas.openxmlformats.org/officeDocument/2006/relationships/image" Target="media/image51.wmf"/><Relationship Id="rId121" Type="http://schemas.openxmlformats.org/officeDocument/2006/relationships/oleObject" Target="embeddings/oleObject52.bin"/><Relationship Id="rId142" Type="http://schemas.openxmlformats.org/officeDocument/2006/relationships/image" Target="media/image73.png"/><Relationship Id="rId163" Type="http://schemas.openxmlformats.org/officeDocument/2006/relationships/image" Target="media/image84.wmf"/><Relationship Id="rId184" Type="http://schemas.openxmlformats.org/officeDocument/2006/relationships/oleObject" Target="embeddings/oleObject82.bin"/><Relationship Id="rId219" Type="http://schemas.openxmlformats.org/officeDocument/2006/relationships/image" Target="media/image113.wmf"/><Relationship Id="rId230" Type="http://schemas.openxmlformats.org/officeDocument/2006/relationships/fontTable" Target="fontTable.xml"/><Relationship Id="rId25" Type="http://schemas.openxmlformats.org/officeDocument/2006/relationships/oleObject" Target="embeddings/oleObject8.bin"/><Relationship Id="rId46" Type="http://schemas.openxmlformats.org/officeDocument/2006/relationships/image" Target="media/image23.png"/><Relationship Id="rId67" Type="http://schemas.openxmlformats.org/officeDocument/2006/relationships/image" Target="media/image35.wmf"/><Relationship Id="rId116" Type="http://schemas.openxmlformats.org/officeDocument/2006/relationships/image" Target="media/image60.wmf"/><Relationship Id="rId137" Type="http://schemas.openxmlformats.org/officeDocument/2006/relationships/oleObject" Target="embeddings/oleObject60.bin"/><Relationship Id="rId158" Type="http://schemas.openxmlformats.org/officeDocument/2006/relationships/image" Target="media/image81.png"/><Relationship Id="rId20" Type="http://schemas.openxmlformats.org/officeDocument/2006/relationships/image" Target="media/image8.wmf"/><Relationship Id="rId41" Type="http://schemas.openxmlformats.org/officeDocument/2006/relationships/image" Target="media/image19.wmf"/><Relationship Id="rId62" Type="http://schemas.openxmlformats.org/officeDocument/2006/relationships/oleObject" Target="embeddings/oleObject23.bin"/><Relationship Id="rId83" Type="http://schemas.openxmlformats.org/officeDocument/2006/relationships/oleObject" Target="embeddings/oleObject33.bin"/><Relationship Id="rId88" Type="http://schemas.openxmlformats.org/officeDocument/2006/relationships/image" Target="media/image46.wmf"/><Relationship Id="rId111" Type="http://schemas.openxmlformats.org/officeDocument/2006/relationships/oleObject" Target="embeddings/oleObject47.bin"/><Relationship Id="rId132" Type="http://schemas.openxmlformats.org/officeDocument/2006/relationships/image" Target="media/image68.wmf"/><Relationship Id="rId153" Type="http://schemas.openxmlformats.org/officeDocument/2006/relationships/oleObject" Target="embeddings/oleObject68.bin"/><Relationship Id="rId174" Type="http://schemas.openxmlformats.org/officeDocument/2006/relationships/image" Target="media/image90.wmf"/><Relationship Id="rId179" Type="http://schemas.openxmlformats.org/officeDocument/2006/relationships/image" Target="media/image93.wmf"/><Relationship Id="rId195" Type="http://schemas.openxmlformats.org/officeDocument/2006/relationships/image" Target="media/image101.wmf"/><Relationship Id="rId209" Type="http://schemas.openxmlformats.org/officeDocument/2006/relationships/image" Target="media/image108.wmf"/><Relationship Id="rId190" Type="http://schemas.openxmlformats.org/officeDocument/2006/relationships/oleObject" Target="embeddings/oleObject85.bin"/><Relationship Id="rId204" Type="http://schemas.openxmlformats.org/officeDocument/2006/relationships/oleObject" Target="embeddings/oleObject92.bin"/><Relationship Id="rId220" Type="http://schemas.openxmlformats.org/officeDocument/2006/relationships/oleObject" Target="embeddings/oleObject100.bin"/><Relationship Id="rId225" Type="http://schemas.openxmlformats.org/officeDocument/2006/relationships/image" Target="media/image116.wmf"/><Relationship Id="rId15" Type="http://schemas.openxmlformats.org/officeDocument/2006/relationships/oleObject" Target="embeddings/oleObject3.bin"/><Relationship Id="rId36" Type="http://schemas.openxmlformats.org/officeDocument/2006/relationships/oleObject" Target="embeddings/oleObject13.bin"/><Relationship Id="rId57" Type="http://schemas.openxmlformats.org/officeDocument/2006/relationships/oleObject" Target="embeddings/oleObject21.bin"/><Relationship Id="rId106" Type="http://schemas.openxmlformats.org/officeDocument/2006/relationships/image" Target="media/image55.wmf"/><Relationship Id="rId127" Type="http://schemas.openxmlformats.org/officeDocument/2006/relationships/oleObject" Target="embeddings/oleObject55.bin"/><Relationship Id="rId10" Type="http://schemas.openxmlformats.org/officeDocument/2006/relationships/image" Target="media/image3.wmf"/><Relationship Id="rId31" Type="http://schemas.openxmlformats.org/officeDocument/2006/relationships/image" Target="media/image14.wmf"/><Relationship Id="rId52" Type="http://schemas.openxmlformats.org/officeDocument/2006/relationships/oleObject" Target="embeddings/oleObject19.bin"/><Relationship Id="rId73" Type="http://schemas.openxmlformats.org/officeDocument/2006/relationships/oleObject" Target="embeddings/oleObject28.bin"/><Relationship Id="rId78" Type="http://schemas.openxmlformats.org/officeDocument/2006/relationships/image" Target="media/image41.wmf"/><Relationship Id="rId94" Type="http://schemas.openxmlformats.org/officeDocument/2006/relationships/image" Target="media/image49.wmf"/><Relationship Id="rId99" Type="http://schemas.openxmlformats.org/officeDocument/2006/relationships/oleObject" Target="embeddings/oleObject41.bin"/><Relationship Id="rId101" Type="http://schemas.openxmlformats.org/officeDocument/2006/relationships/oleObject" Target="embeddings/oleObject42.bin"/><Relationship Id="rId122" Type="http://schemas.openxmlformats.org/officeDocument/2006/relationships/image" Target="media/image63.wmf"/><Relationship Id="rId143" Type="http://schemas.openxmlformats.org/officeDocument/2006/relationships/image" Target="media/image74.wmf"/><Relationship Id="rId148" Type="http://schemas.openxmlformats.org/officeDocument/2006/relationships/oleObject" Target="embeddings/oleObject65.bin"/><Relationship Id="rId164" Type="http://schemas.openxmlformats.org/officeDocument/2006/relationships/oleObject" Target="embeddings/oleObject73.bin"/><Relationship Id="rId169" Type="http://schemas.openxmlformats.org/officeDocument/2006/relationships/image" Target="media/image87.png"/><Relationship Id="rId185" Type="http://schemas.openxmlformats.org/officeDocument/2006/relationships/image" Target="media/image96.w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oleObject" Target="embeddings/oleObject80.bin"/><Relationship Id="rId210" Type="http://schemas.openxmlformats.org/officeDocument/2006/relationships/oleObject" Target="embeddings/oleObject95.bin"/><Relationship Id="rId215" Type="http://schemas.openxmlformats.org/officeDocument/2006/relationships/image" Target="media/image111.wmf"/><Relationship Id="rId26" Type="http://schemas.openxmlformats.org/officeDocument/2006/relationships/image" Target="media/image11.png"/><Relationship Id="rId231" Type="http://schemas.openxmlformats.org/officeDocument/2006/relationships/theme" Target="theme/theme1.xml"/><Relationship Id="rId47" Type="http://schemas.openxmlformats.org/officeDocument/2006/relationships/image" Target="media/image24.wmf"/><Relationship Id="rId68" Type="http://schemas.openxmlformats.org/officeDocument/2006/relationships/oleObject" Target="embeddings/oleObject26.bin"/><Relationship Id="rId89" Type="http://schemas.openxmlformats.org/officeDocument/2006/relationships/oleObject" Target="embeddings/oleObject36.bin"/><Relationship Id="rId112" Type="http://schemas.openxmlformats.org/officeDocument/2006/relationships/image" Target="media/image58.wmf"/><Relationship Id="rId133" Type="http://schemas.openxmlformats.org/officeDocument/2006/relationships/oleObject" Target="embeddings/oleObject58.bin"/><Relationship Id="rId154" Type="http://schemas.openxmlformats.org/officeDocument/2006/relationships/image" Target="media/image79.wmf"/><Relationship Id="rId175" Type="http://schemas.openxmlformats.org/officeDocument/2006/relationships/oleObject" Target="embeddings/oleObject78.bin"/><Relationship Id="rId196" Type="http://schemas.openxmlformats.org/officeDocument/2006/relationships/oleObject" Target="embeddings/oleObject88.bin"/><Relationship Id="rId200" Type="http://schemas.openxmlformats.org/officeDocument/2006/relationships/oleObject" Target="embeddings/oleObject90.bin"/><Relationship Id="rId16" Type="http://schemas.openxmlformats.org/officeDocument/2006/relationships/image" Target="media/image6.wmf"/><Relationship Id="rId221" Type="http://schemas.openxmlformats.org/officeDocument/2006/relationships/image" Target="media/image114.wmf"/><Relationship Id="rId37" Type="http://schemas.openxmlformats.org/officeDocument/2006/relationships/image" Target="media/image17.wmf"/><Relationship Id="rId58" Type="http://schemas.openxmlformats.org/officeDocument/2006/relationships/image" Target="media/image30.png"/><Relationship Id="rId79" Type="http://schemas.openxmlformats.org/officeDocument/2006/relationships/oleObject" Target="embeddings/oleObject31.bin"/><Relationship Id="rId102" Type="http://schemas.openxmlformats.org/officeDocument/2006/relationships/image" Target="media/image53.wmf"/><Relationship Id="rId123" Type="http://schemas.openxmlformats.org/officeDocument/2006/relationships/oleObject" Target="embeddings/oleObject53.bin"/><Relationship Id="rId144" Type="http://schemas.openxmlformats.org/officeDocument/2006/relationships/oleObject" Target="embeddings/oleObject63.bin"/><Relationship Id="rId90" Type="http://schemas.openxmlformats.org/officeDocument/2006/relationships/image" Target="media/image47.wmf"/><Relationship Id="rId165" Type="http://schemas.openxmlformats.org/officeDocument/2006/relationships/image" Target="media/image85.wmf"/><Relationship Id="rId186" Type="http://schemas.openxmlformats.org/officeDocument/2006/relationships/oleObject" Target="embeddings/oleObject83.bin"/><Relationship Id="rId211" Type="http://schemas.openxmlformats.org/officeDocument/2006/relationships/image" Target="media/image109.wmf"/><Relationship Id="rId27" Type="http://schemas.openxmlformats.org/officeDocument/2006/relationships/image" Target="media/image12.wmf"/><Relationship Id="rId48" Type="http://schemas.openxmlformats.org/officeDocument/2006/relationships/oleObject" Target="embeddings/oleObject17.bin"/><Relationship Id="rId69" Type="http://schemas.openxmlformats.org/officeDocument/2006/relationships/image" Target="media/image36.wmf"/><Relationship Id="rId113" Type="http://schemas.openxmlformats.org/officeDocument/2006/relationships/oleObject" Target="embeddings/oleObject48.bin"/><Relationship Id="rId134" Type="http://schemas.openxmlformats.org/officeDocument/2006/relationships/image" Target="media/image69.wmf"/><Relationship Id="rId80" Type="http://schemas.openxmlformats.org/officeDocument/2006/relationships/image" Target="media/image42.wmf"/><Relationship Id="rId155" Type="http://schemas.openxmlformats.org/officeDocument/2006/relationships/oleObject" Target="embeddings/oleObject69.bin"/><Relationship Id="rId176" Type="http://schemas.openxmlformats.org/officeDocument/2006/relationships/image" Target="media/image91.png"/><Relationship Id="rId197" Type="http://schemas.openxmlformats.org/officeDocument/2006/relationships/image" Target="media/image102.wmf"/><Relationship Id="rId201" Type="http://schemas.openxmlformats.org/officeDocument/2006/relationships/image" Target="media/image104.wmf"/><Relationship Id="rId222" Type="http://schemas.openxmlformats.org/officeDocument/2006/relationships/oleObject" Target="embeddings/oleObject101.bin"/><Relationship Id="rId17" Type="http://schemas.openxmlformats.org/officeDocument/2006/relationships/oleObject" Target="embeddings/oleObject4.bin"/><Relationship Id="rId38" Type="http://schemas.openxmlformats.org/officeDocument/2006/relationships/oleObject" Target="embeddings/oleObject14.bin"/><Relationship Id="rId59" Type="http://schemas.openxmlformats.org/officeDocument/2006/relationships/image" Target="media/image31.wmf"/><Relationship Id="rId103" Type="http://schemas.openxmlformats.org/officeDocument/2006/relationships/oleObject" Target="embeddings/oleObject43.bin"/><Relationship Id="rId124" Type="http://schemas.openxmlformats.org/officeDocument/2006/relationships/image" Target="media/image64.wmf"/><Relationship Id="rId70" Type="http://schemas.openxmlformats.org/officeDocument/2006/relationships/oleObject" Target="embeddings/oleObject27.bin"/><Relationship Id="rId91" Type="http://schemas.openxmlformats.org/officeDocument/2006/relationships/oleObject" Target="embeddings/oleObject37.bin"/><Relationship Id="rId145" Type="http://schemas.openxmlformats.org/officeDocument/2006/relationships/image" Target="media/image75.wmf"/><Relationship Id="rId166" Type="http://schemas.openxmlformats.org/officeDocument/2006/relationships/oleObject" Target="embeddings/oleObject74.bin"/><Relationship Id="rId187" Type="http://schemas.openxmlformats.org/officeDocument/2006/relationships/image" Target="media/image97.wmf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96.bin"/><Relationship Id="rId28" Type="http://schemas.openxmlformats.org/officeDocument/2006/relationships/oleObject" Target="embeddings/oleObject9.bin"/><Relationship Id="rId49" Type="http://schemas.openxmlformats.org/officeDocument/2006/relationships/image" Target="media/image25.wmf"/><Relationship Id="rId114" Type="http://schemas.openxmlformats.org/officeDocument/2006/relationships/image" Target="media/image59.wmf"/><Relationship Id="rId60" Type="http://schemas.openxmlformats.org/officeDocument/2006/relationships/oleObject" Target="embeddings/oleObject22.bin"/><Relationship Id="rId81" Type="http://schemas.openxmlformats.org/officeDocument/2006/relationships/oleObject" Target="embeddings/oleObject32.bin"/><Relationship Id="rId135" Type="http://schemas.openxmlformats.org/officeDocument/2006/relationships/oleObject" Target="embeddings/oleObject59.bin"/><Relationship Id="rId156" Type="http://schemas.openxmlformats.org/officeDocument/2006/relationships/image" Target="media/image80.wmf"/><Relationship Id="rId177" Type="http://schemas.openxmlformats.org/officeDocument/2006/relationships/image" Target="media/image92.wmf"/><Relationship Id="rId198" Type="http://schemas.openxmlformats.org/officeDocument/2006/relationships/oleObject" Target="embeddings/oleObject89.bin"/><Relationship Id="rId202" Type="http://schemas.openxmlformats.org/officeDocument/2006/relationships/oleObject" Target="embeddings/oleObject91.bin"/><Relationship Id="rId223" Type="http://schemas.openxmlformats.org/officeDocument/2006/relationships/image" Target="media/image115.wmf"/><Relationship Id="rId18" Type="http://schemas.openxmlformats.org/officeDocument/2006/relationships/image" Target="media/image7.wmf"/><Relationship Id="rId39" Type="http://schemas.openxmlformats.org/officeDocument/2006/relationships/image" Target="media/image18.wmf"/><Relationship Id="rId50" Type="http://schemas.openxmlformats.org/officeDocument/2006/relationships/oleObject" Target="embeddings/oleObject18.bin"/><Relationship Id="rId104" Type="http://schemas.openxmlformats.org/officeDocument/2006/relationships/image" Target="media/image54.wmf"/><Relationship Id="rId125" Type="http://schemas.openxmlformats.org/officeDocument/2006/relationships/oleObject" Target="embeddings/oleObject54.bin"/><Relationship Id="rId146" Type="http://schemas.openxmlformats.org/officeDocument/2006/relationships/oleObject" Target="embeddings/oleObject64.bin"/><Relationship Id="rId167" Type="http://schemas.openxmlformats.org/officeDocument/2006/relationships/image" Target="media/image86.wmf"/><Relationship Id="rId188" Type="http://schemas.openxmlformats.org/officeDocument/2006/relationships/oleObject" Target="embeddings/oleObject84.bin"/><Relationship Id="rId71" Type="http://schemas.openxmlformats.org/officeDocument/2006/relationships/image" Target="media/image37.png"/><Relationship Id="rId92" Type="http://schemas.openxmlformats.org/officeDocument/2006/relationships/image" Target="media/image48.wmf"/><Relationship Id="rId213" Type="http://schemas.openxmlformats.org/officeDocument/2006/relationships/image" Target="media/image110.wmf"/><Relationship Id="rId2" Type="http://schemas.openxmlformats.org/officeDocument/2006/relationships/numbering" Target="numbering.xml"/><Relationship Id="rId29" Type="http://schemas.openxmlformats.org/officeDocument/2006/relationships/image" Target="media/image13.wmf"/><Relationship Id="rId40" Type="http://schemas.openxmlformats.org/officeDocument/2006/relationships/oleObject" Target="embeddings/oleObject15.bin"/><Relationship Id="rId115" Type="http://schemas.openxmlformats.org/officeDocument/2006/relationships/oleObject" Target="embeddings/oleObject49.bin"/><Relationship Id="rId136" Type="http://schemas.openxmlformats.org/officeDocument/2006/relationships/image" Target="media/image70.wmf"/><Relationship Id="rId157" Type="http://schemas.openxmlformats.org/officeDocument/2006/relationships/oleObject" Target="embeddings/oleObject70.bin"/><Relationship Id="rId178" Type="http://schemas.openxmlformats.org/officeDocument/2006/relationships/oleObject" Target="embeddings/oleObject79.bin"/><Relationship Id="rId61" Type="http://schemas.openxmlformats.org/officeDocument/2006/relationships/image" Target="media/image32.wmf"/><Relationship Id="rId82" Type="http://schemas.openxmlformats.org/officeDocument/2006/relationships/image" Target="media/image43.wmf"/><Relationship Id="rId199" Type="http://schemas.openxmlformats.org/officeDocument/2006/relationships/image" Target="media/image103.wmf"/><Relationship Id="rId203" Type="http://schemas.openxmlformats.org/officeDocument/2006/relationships/image" Target="media/image105.wmf"/><Relationship Id="rId19" Type="http://schemas.openxmlformats.org/officeDocument/2006/relationships/oleObject" Target="embeddings/oleObject5.bin"/><Relationship Id="rId224" Type="http://schemas.openxmlformats.org/officeDocument/2006/relationships/oleObject" Target="embeddings/oleObject102.bin"/><Relationship Id="rId30" Type="http://schemas.openxmlformats.org/officeDocument/2006/relationships/oleObject" Target="embeddings/oleObject10.bin"/><Relationship Id="rId105" Type="http://schemas.openxmlformats.org/officeDocument/2006/relationships/oleObject" Target="embeddings/oleObject44.bin"/><Relationship Id="rId126" Type="http://schemas.openxmlformats.org/officeDocument/2006/relationships/image" Target="media/image65.wmf"/><Relationship Id="rId147" Type="http://schemas.openxmlformats.org/officeDocument/2006/relationships/image" Target="media/image76.wmf"/><Relationship Id="rId168" Type="http://schemas.openxmlformats.org/officeDocument/2006/relationships/oleObject" Target="embeddings/oleObject75.bin"/><Relationship Id="rId51" Type="http://schemas.openxmlformats.org/officeDocument/2006/relationships/image" Target="media/image26.wmf"/><Relationship Id="rId72" Type="http://schemas.openxmlformats.org/officeDocument/2006/relationships/image" Target="media/image38.wmf"/><Relationship Id="rId93" Type="http://schemas.openxmlformats.org/officeDocument/2006/relationships/oleObject" Target="embeddings/oleObject38.bin"/><Relationship Id="rId189" Type="http://schemas.openxmlformats.org/officeDocument/2006/relationships/image" Target="media/image98.wmf"/><Relationship Id="rId3" Type="http://schemas.openxmlformats.org/officeDocument/2006/relationships/styles" Target="styles.xml"/><Relationship Id="rId214" Type="http://schemas.openxmlformats.org/officeDocument/2006/relationships/oleObject" Target="embeddings/oleObject97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596C64-40EA-48D5-A03E-CC22A9756B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673</TotalTime>
  <Pages>26</Pages>
  <Words>2990</Words>
  <Characters>17045</Characters>
  <Application>Microsoft Office Word</Application>
  <DocSecurity>0</DocSecurity>
  <Lines>142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corsair</dc:creator>
  <cp:keywords/>
  <dc:description/>
  <cp:lastModifiedBy>corsair</cp:lastModifiedBy>
  <cp:revision>424</cp:revision>
  <dcterms:created xsi:type="dcterms:W3CDTF">2020-12-05T08:40:00Z</dcterms:created>
  <dcterms:modified xsi:type="dcterms:W3CDTF">2020-12-24T15:33:00Z</dcterms:modified>
</cp:coreProperties>
</file>