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83668C" w:rsidRPr="00AF70CE" w14:paraId="10B6A4FE" w14:textId="77777777" w:rsidTr="003553B8">
        <w:tc>
          <w:tcPr>
            <w:tcW w:w="1384" w:type="dxa"/>
          </w:tcPr>
          <w:p w14:paraId="24DF535D" w14:textId="77777777" w:rsidR="0083668C" w:rsidRPr="00AF70CE" w:rsidRDefault="0083668C" w:rsidP="003553B8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5C2A18C" wp14:editId="66BC47B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68DE576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2CA8AF11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E50F8CA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63654083" w14:textId="77777777" w:rsidR="0083668C" w:rsidRPr="00AF70CE" w:rsidRDefault="0083668C" w:rsidP="003553B8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3E68C758" w14:textId="77777777" w:rsidR="0083668C" w:rsidRPr="00AF70CE" w:rsidRDefault="0083668C" w:rsidP="003553B8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54B44812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233DB0DC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49E4592C" w14:textId="77777777" w:rsidR="0083668C" w:rsidRPr="00AF70CE" w:rsidRDefault="0083668C" w:rsidP="0083668C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583DCFF7" w14:textId="77777777" w:rsidR="0083668C" w:rsidRPr="00E50D3A" w:rsidRDefault="0083668C" w:rsidP="0083668C">
      <w:pPr>
        <w:spacing w:after="0" w:line="240" w:lineRule="auto"/>
        <w:ind w:left="360"/>
        <w:jc w:val="center"/>
        <w:rPr>
          <w:bCs/>
          <w:szCs w:val="28"/>
        </w:rPr>
      </w:pPr>
    </w:p>
    <w:p w14:paraId="56600E8C" w14:textId="77777777" w:rsidR="0083668C" w:rsidRDefault="0083668C" w:rsidP="0083668C">
      <w:pPr>
        <w:spacing w:after="0" w:line="240" w:lineRule="auto"/>
        <w:rPr>
          <w:sz w:val="32"/>
          <w:szCs w:val="32"/>
        </w:rPr>
      </w:pPr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3E1AE634" w14:textId="77777777" w:rsidR="0083668C" w:rsidRPr="00AF70CE" w:rsidRDefault="0083668C" w:rsidP="0083668C">
      <w:pPr>
        <w:spacing w:after="0" w:line="240" w:lineRule="auto"/>
        <w:rPr>
          <w:sz w:val="24"/>
        </w:rPr>
      </w:pPr>
    </w:p>
    <w:p w14:paraId="28FE2E76" w14:textId="77777777" w:rsidR="0083668C" w:rsidRPr="00AF70CE" w:rsidRDefault="0083668C" w:rsidP="0083668C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3A4928FA" w14:textId="77777777" w:rsidR="0083668C" w:rsidRPr="00AF70CE" w:rsidRDefault="0083668C" w:rsidP="0083668C">
      <w:pPr>
        <w:spacing w:after="0" w:line="240" w:lineRule="auto"/>
        <w:rPr>
          <w:i/>
          <w:sz w:val="24"/>
        </w:rPr>
      </w:pPr>
    </w:p>
    <w:p w14:paraId="23B5DCEF" w14:textId="77777777" w:rsidR="0083668C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12E975B3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21550256" w14:textId="77777777" w:rsidR="0083668C" w:rsidRPr="00AF70CE" w:rsidRDefault="0083668C" w:rsidP="0083668C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55475A75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2D6623B4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2748B21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0C0A498F" w14:textId="77777777" w:rsidR="0083668C" w:rsidRPr="006F7B35" w:rsidRDefault="0083668C" w:rsidP="0083668C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01B49AE4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08A6C930" w14:textId="46811B19" w:rsidR="0083668C" w:rsidRPr="00E50D3A" w:rsidRDefault="0083668C" w:rsidP="0083668C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</w:t>
      </w:r>
      <w:r w:rsidR="00912B41" w:rsidRPr="00CD2FA4">
        <w:rPr>
          <w:bCs/>
          <w:szCs w:val="28"/>
          <w:u w:val="single"/>
        </w:rPr>
        <w:t>3</w:t>
      </w:r>
      <w:r w:rsidRPr="00D62F0F">
        <w:rPr>
          <w:bCs/>
          <w:szCs w:val="28"/>
          <w:u w:val="single"/>
        </w:rPr>
        <w:t>1М</w:t>
      </w:r>
    </w:p>
    <w:p w14:paraId="0180FE4D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CA87B7F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Научно-исследовательская  работа</w:t>
      </w:r>
    </w:p>
    <w:p w14:paraId="7696962C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</w:p>
    <w:p w14:paraId="0A0C0EFF" w14:textId="77777777" w:rsidR="0083668C" w:rsidRPr="00F7062E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0BA80D9A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91E92EE" w14:textId="77777777" w:rsidR="0083668C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34F780F7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161B48AB" w14:textId="77777777" w:rsidR="0083668C" w:rsidRDefault="0083668C" w:rsidP="0083668C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FBF7FCB" w14:textId="77777777" w:rsidR="0083668C" w:rsidRPr="006F7B35" w:rsidRDefault="0083668C" w:rsidP="0083668C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60966703" w14:textId="77777777" w:rsidR="0083668C" w:rsidRPr="0083668C" w:rsidRDefault="0083668C" w:rsidP="0083668C">
      <w:pPr>
        <w:spacing w:after="0" w:line="240" w:lineRule="auto"/>
      </w:pPr>
    </w:p>
    <w:p w14:paraId="04FAB6E2" w14:textId="77777777" w:rsidR="0083668C" w:rsidRPr="006F7B35" w:rsidRDefault="0083668C" w:rsidP="0083668C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2146B8F2" w14:textId="77777777" w:rsidR="0083668C" w:rsidRPr="00B628BF" w:rsidRDefault="0083668C" w:rsidP="0083668C">
      <w:pPr>
        <w:spacing w:after="0" w:line="240" w:lineRule="auto"/>
      </w:pPr>
    </w:p>
    <w:p w14:paraId="3131E246" w14:textId="77777777" w:rsidR="0083668C" w:rsidRPr="00B628BF" w:rsidRDefault="0083668C" w:rsidP="0083668C">
      <w:pPr>
        <w:spacing w:after="0" w:line="240" w:lineRule="auto"/>
      </w:pPr>
    </w:p>
    <w:p w14:paraId="61C26068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78F972D5" w14:textId="77777777" w:rsidR="0083668C" w:rsidRPr="00E50D3A" w:rsidRDefault="0083668C" w:rsidP="0083668C">
      <w:pPr>
        <w:spacing w:after="0" w:line="240" w:lineRule="auto"/>
        <w:rPr>
          <w:szCs w:val="28"/>
        </w:rPr>
      </w:pPr>
      <w:r>
        <w:rPr>
          <w:szCs w:val="28"/>
        </w:rPr>
        <w:t xml:space="preserve">Оценка  __________________________________   </w:t>
      </w:r>
    </w:p>
    <w:p w14:paraId="14B75BA7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5943DC53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1B684102" w14:textId="77777777" w:rsidR="0083668C" w:rsidRDefault="0083668C" w:rsidP="0083668C">
      <w:pPr>
        <w:spacing w:after="0" w:line="240" w:lineRule="auto"/>
        <w:rPr>
          <w:i/>
          <w:sz w:val="22"/>
        </w:rPr>
      </w:pPr>
    </w:p>
    <w:p w14:paraId="0992AFF0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5B74453B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1690C75F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4B3D404F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07D8E467" w14:textId="77777777" w:rsidR="0083668C" w:rsidRPr="005F0707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26BF04C2" w14:textId="510D1654" w:rsidR="0083668C" w:rsidRDefault="0083668C" w:rsidP="0083668C">
      <w:pPr>
        <w:spacing w:after="0" w:line="240" w:lineRule="auto"/>
        <w:jc w:val="center"/>
      </w:pPr>
      <w:r>
        <w:rPr>
          <w:i/>
        </w:rPr>
        <w:t>202</w:t>
      </w:r>
      <w:r w:rsidR="00222028" w:rsidRPr="0050678F">
        <w:rPr>
          <w:i/>
        </w:rPr>
        <w:t>1</w:t>
      </w:r>
      <w:r>
        <w:rPr>
          <w:i/>
        </w:rPr>
        <w:t xml:space="preserve"> г.</w:t>
      </w:r>
      <w:r>
        <w:br w:type="page"/>
      </w:r>
    </w:p>
    <w:p w14:paraId="092648F1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CC8FD73" w14:textId="77777777" w:rsidR="0083668C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65AFEB95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28EDA5EC" w14:textId="77777777" w:rsidR="0083668C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40030CB3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500B112F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539F0FF7" w14:textId="77777777" w:rsidR="0083668C" w:rsidRDefault="0083668C" w:rsidP="0083668C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1834530B" w14:textId="77777777" w:rsidR="0083668C" w:rsidRPr="007E746A" w:rsidRDefault="0083668C" w:rsidP="0083668C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A629E72" w14:textId="77777777" w:rsidR="0083668C" w:rsidRPr="0028557A" w:rsidRDefault="0083668C" w:rsidP="0083668C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4653FE7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5B513524" w14:textId="77777777" w:rsidR="0083668C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55709712" w14:textId="77777777" w:rsidR="0083668C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5B606414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1BEC4B9A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531D21D8" w14:textId="77777777" w:rsidR="0083668C" w:rsidRPr="0028557A" w:rsidRDefault="0083668C" w:rsidP="0083668C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1FA83F93" w14:textId="77777777" w:rsidR="0083668C" w:rsidRPr="0028557A" w:rsidRDefault="0083668C" w:rsidP="0083668C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149BB7A8" w14:textId="77777777" w:rsidR="0083668C" w:rsidRPr="0028557A" w:rsidRDefault="0083668C" w:rsidP="0083668C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34E165EC" w14:textId="78C09833" w:rsidR="0083668C" w:rsidRPr="00D613E5" w:rsidRDefault="0083668C" w:rsidP="0083668C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</w:t>
      </w:r>
      <w:r w:rsidR="00AD6CCB" w:rsidRPr="00222028">
        <w:rPr>
          <w:rFonts w:eastAsia="Times New Roman"/>
          <w:szCs w:val="20"/>
          <w:u w:val="single"/>
          <w:lang w:eastAsia="ar-SA"/>
        </w:rPr>
        <w:t>3</w:t>
      </w:r>
      <w:r w:rsidRPr="00D613E5">
        <w:rPr>
          <w:rFonts w:eastAsia="Times New Roman"/>
          <w:szCs w:val="20"/>
          <w:u w:val="single"/>
          <w:lang w:eastAsia="ar-SA"/>
        </w:rPr>
        <w:t>1М</w:t>
      </w:r>
    </w:p>
    <w:p w14:paraId="460FE9EC" w14:textId="77777777" w:rsidR="0083668C" w:rsidRDefault="0083668C" w:rsidP="0083668C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>, имя, 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 группы)</w:t>
      </w:r>
    </w:p>
    <w:p w14:paraId="6B8DDEBE" w14:textId="77777777" w:rsidR="0083668C" w:rsidRPr="0028557A" w:rsidRDefault="0083668C" w:rsidP="0083668C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3CA72153" w14:textId="77777777" w:rsidR="0083668C" w:rsidRDefault="0083668C" w:rsidP="0083668C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55165839" w14:textId="7CA0E329" w:rsidR="0083668C" w:rsidRPr="0028557A" w:rsidRDefault="004123FA" w:rsidP="0083668C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4123FA">
        <w:rPr>
          <w:rFonts w:eastAsia="Times New Roman"/>
          <w:szCs w:val="32"/>
          <w:lang w:eastAsia="ar-SA"/>
        </w:rPr>
        <w:t>Использование системы видеопозиционирования в АНПА</w:t>
      </w:r>
      <w:r w:rsidR="0083668C" w:rsidRPr="0028557A">
        <w:rPr>
          <w:rFonts w:eastAsia="Times New Roman"/>
          <w:sz w:val="20"/>
          <w:szCs w:val="20"/>
          <w:lang w:eastAsia="ar-SA"/>
        </w:rPr>
        <w:tab/>
      </w:r>
    </w:p>
    <w:p w14:paraId="55435773" w14:textId="77777777" w:rsidR="0083668C" w:rsidRPr="0028557A" w:rsidRDefault="0083668C" w:rsidP="0083668C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137EC154" w14:textId="42D10F8B" w:rsidR="0083668C" w:rsidRPr="007E746A" w:rsidRDefault="0083668C" w:rsidP="0083668C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Дата выдачи задания </w:t>
      </w:r>
      <w:r>
        <w:rPr>
          <w:rFonts w:eastAsia="Times New Roman"/>
          <w:b/>
          <w:szCs w:val="28"/>
          <w:lang w:eastAsia="ar-SA"/>
        </w:rPr>
        <w:t xml:space="preserve">  «</w:t>
      </w:r>
      <w:r w:rsidR="00D46529">
        <w:rPr>
          <w:rFonts w:eastAsia="Times New Roman"/>
          <w:b/>
          <w:szCs w:val="28"/>
          <w:lang w:eastAsia="ar-SA"/>
        </w:rPr>
        <w:t xml:space="preserve"> </w:t>
      </w:r>
      <w:r w:rsidR="006477A8">
        <w:rPr>
          <w:rFonts w:eastAsia="Times New Roman"/>
          <w:b/>
          <w:szCs w:val="28"/>
          <w:lang w:eastAsia="ar-SA"/>
        </w:rPr>
        <w:t xml:space="preserve"> </w:t>
      </w:r>
      <w:r>
        <w:rPr>
          <w:rFonts w:eastAsia="Times New Roman"/>
          <w:b/>
          <w:szCs w:val="28"/>
          <w:lang w:eastAsia="ar-SA"/>
        </w:rPr>
        <w:t xml:space="preserve">» </w:t>
      </w:r>
      <w:r w:rsidR="00D46529">
        <w:rPr>
          <w:rFonts w:eastAsia="Times New Roman"/>
          <w:b/>
          <w:szCs w:val="28"/>
          <w:lang w:eastAsia="ar-SA"/>
        </w:rPr>
        <w:t>сентября</w:t>
      </w:r>
      <w:r>
        <w:rPr>
          <w:rFonts w:eastAsia="Times New Roman"/>
          <w:b/>
          <w:szCs w:val="28"/>
          <w:lang w:eastAsia="ar-SA"/>
        </w:rPr>
        <w:t xml:space="preserve"> 2020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00CB723C" w14:textId="77777777" w:rsidR="0083668C" w:rsidRPr="00B13ADC" w:rsidRDefault="0083668C" w:rsidP="0083668C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17EA1C8D" w14:textId="77777777" w:rsidR="0083668C" w:rsidRPr="00B13ADC" w:rsidRDefault="0083668C" w:rsidP="0083668C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0B55FBE8" w14:textId="77777777" w:rsidR="0083668C" w:rsidRPr="007E746A" w:rsidRDefault="0083668C" w:rsidP="0083668C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7CADB879" w14:textId="77777777" w:rsidR="0083668C" w:rsidRPr="0028557A" w:rsidRDefault="0083668C" w:rsidP="0083668C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F8B0390" w14:textId="77777777" w:rsidR="0083668C" w:rsidRPr="0028557A" w:rsidRDefault="0083668C" w:rsidP="0083668C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03148874" w14:textId="77777777" w:rsidR="0083668C" w:rsidRPr="0028557A" w:rsidRDefault="0083668C" w:rsidP="0083668C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>_______________________</w:t>
      </w:r>
      <w:r>
        <w:rPr>
          <w:rFonts w:eastAsia="Times New Roman"/>
          <w:b/>
          <w:sz w:val="24"/>
          <w:szCs w:val="20"/>
          <w:lang w:eastAsia="ar-SA"/>
        </w:rPr>
        <w:t>__</w:t>
      </w:r>
      <w:r w:rsidRPr="0028557A">
        <w:rPr>
          <w:rFonts w:eastAsia="Times New Roman"/>
          <w:b/>
          <w:sz w:val="24"/>
          <w:szCs w:val="20"/>
          <w:lang w:eastAsia="ar-SA"/>
        </w:rPr>
        <w:t xml:space="preserve">__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45C37526" w14:textId="77777777" w:rsidR="0083668C" w:rsidRPr="0028557A" w:rsidRDefault="0083668C" w:rsidP="0083668C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</w:t>
      </w:r>
      <w:r>
        <w:rPr>
          <w:rFonts w:eastAsia="Times New Roman"/>
          <w:sz w:val="18"/>
          <w:szCs w:val="18"/>
          <w:lang w:eastAsia="ar-SA"/>
        </w:rPr>
        <w:t>та)   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767216AF" w14:textId="77777777" w:rsidR="0083668C" w:rsidRDefault="0083668C" w:rsidP="0083668C"/>
    <w:p w14:paraId="11DD2D4A" w14:textId="77777777" w:rsidR="0083668C" w:rsidRDefault="0083668C" w:rsidP="0083668C">
      <w:pPr>
        <w:spacing w:line="259" w:lineRule="auto"/>
        <w:jc w:val="left"/>
      </w:pPr>
      <w:r>
        <w:br w:type="page"/>
      </w:r>
    </w:p>
    <w:p w14:paraId="6D1F3125" w14:textId="77777777" w:rsidR="0083668C" w:rsidRPr="00467D80" w:rsidRDefault="0083668C" w:rsidP="0083668C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60AD3A4C" w14:textId="7649D026" w:rsidR="0083668C" w:rsidRPr="00467D80" w:rsidRDefault="0083668C" w:rsidP="0083668C">
      <w:r>
        <w:tab/>
        <w:t xml:space="preserve">Отчёт на </w:t>
      </w:r>
      <w:r w:rsidR="002A155F">
        <w:t>3</w:t>
      </w:r>
      <w:r w:rsidR="001B45F9" w:rsidRPr="001B45F9">
        <w:t>8</w:t>
      </w:r>
      <w:r>
        <w:t xml:space="preserve"> стр., </w:t>
      </w:r>
      <w:r w:rsidR="002A155F">
        <w:t>3</w:t>
      </w:r>
      <w:r>
        <w:t xml:space="preserve"> ч., </w:t>
      </w:r>
      <w:r w:rsidR="00C13FAF">
        <w:fldChar w:fldCharType="begin"/>
      </w:r>
      <w:r w:rsidR="00C13FAF">
        <w:instrText xml:space="preserve"> REF _Ref57484370 \h  \* MERGEFORMAT </w:instrText>
      </w:r>
      <w:r w:rsidR="00C13FAF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21</w:t>
      </w:r>
      <w:r w:rsidR="00C13FAF">
        <w:fldChar w:fldCharType="end"/>
      </w:r>
      <w:r>
        <w:t xml:space="preserve"> рис., </w:t>
      </w:r>
      <w:r w:rsidR="00C13FAF">
        <w:t>7</w:t>
      </w:r>
      <w:r>
        <w:t xml:space="preserve"> источников, </w:t>
      </w:r>
      <w:r w:rsidR="00841043">
        <w:t>1</w:t>
      </w:r>
      <w:r>
        <w:t xml:space="preserve"> таблиц</w:t>
      </w:r>
      <w:r w:rsidR="00841043">
        <w:t>а</w:t>
      </w:r>
      <w:r w:rsidRPr="00467D80">
        <w:t>.</w:t>
      </w:r>
    </w:p>
    <w:p w14:paraId="70A25823" w14:textId="694B2EE3" w:rsidR="0083668C" w:rsidRPr="007E746A" w:rsidRDefault="00856737" w:rsidP="0083668C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856737">
        <w:rPr>
          <w:rFonts w:eastAsia="Times New Roman"/>
          <w:szCs w:val="32"/>
          <w:lang w:eastAsia="ar-SA"/>
        </w:rPr>
        <w:t>ИСПОЛЬЗОВАНИЕ СИСТЕМЫ ВИДЕОПОЗИЦИОНИРОВАНИЯ В АНПА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</w:t>
      </w:r>
      <w:r w:rsidR="0083668C" w:rsidRPr="007E746A">
        <w:rPr>
          <w:rFonts w:eastAsia="Times New Roman"/>
          <w:b/>
          <w:sz w:val="32"/>
          <w:szCs w:val="32"/>
          <w:lang w:eastAsia="ar-SA"/>
        </w:rPr>
        <w:t xml:space="preserve"> </w:t>
      </w:r>
    </w:p>
    <w:p w14:paraId="1F1C3173" w14:textId="77777777" w:rsidR="0083668C" w:rsidRDefault="0083668C" w:rsidP="0083668C"/>
    <w:p w14:paraId="17A1D0A3" w14:textId="01ED2A15" w:rsidR="0083668C" w:rsidRPr="00AA25A8" w:rsidRDefault="0083668C" w:rsidP="0083668C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</w:t>
      </w:r>
      <w:r w:rsidRPr="003F6AC7">
        <w:t xml:space="preserve"> </w:t>
      </w:r>
      <w:r>
        <w:t>видеокамера, донная зарядная станция,</w:t>
      </w:r>
      <w:r w:rsidR="00357542">
        <w:t xml:space="preserve"> распознавание образов, свёрточная нейронная сеть, полётная траектория</w:t>
      </w:r>
      <w:r>
        <w:t xml:space="preserve">. </w:t>
      </w:r>
    </w:p>
    <w:p w14:paraId="35CDB81C" w14:textId="49562AC4" w:rsidR="0083668C" w:rsidRDefault="0083668C" w:rsidP="0083668C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99755E">
        <w:t xml:space="preserve">системы видеопозиционирования для </w:t>
      </w:r>
      <w:r w:rsidR="00DE4F58">
        <w:t>наведения, обхода и стыковки с донной зарядной станцией</w:t>
      </w:r>
      <w:r>
        <w:t>.</w:t>
      </w:r>
    </w:p>
    <w:p w14:paraId="5E10E805" w14:textId="1A8BDA05" w:rsidR="0083668C" w:rsidRDefault="0083668C" w:rsidP="00941BB3">
      <w:pPr>
        <w:ind w:firstLine="709"/>
      </w:pPr>
      <w:r>
        <w:t>В процессе работы был проведён</w:t>
      </w:r>
      <w:r w:rsidRPr="003E06A2">
        <w:t xml:space="preserve"> </w:t>
      </w:r>
      <w:r>
        <w:t xml:space="preserve">сбор и систематизация информации </w:t>
      </w:r>
      <w:r w:rsidR="002B4A68">
        <w:t>о различных типах нейронных сетей, их архитектуре и способах</w:t>
      </w:r>
      <w:r w:rsidR="002B4A68" w:rsidRPr="002B4A68">
        <w:t xml:space="preserve"> </w:t>
      </w:r>
      <w:r w:rsidR="002B4A68">
        <w:t xml:space="preserve">подготовки набора данных для обучения. </w:t>
      </w:r>
      <w:r w:rsidR="004E1CBE">
        <w:t>Были исследованы современные программные инструменты для тренировки нейронных сетей и контроля процесса обучения. Описаны техники</w:t>
      </w:r>
      <w:r w:rsidR="00E60EB2">
        <w:t xml:space="preserve"> отключения произвольных нейронов (</w:t>
      </w:r>
      <w:r w:rsidR="00E60EB2" w:rsidRPr="008206AB">
        <w:rPr>
          <w:rFonts w:ascii="Consolas" w:hAnsi="Consolas"/>
          <w:lang w:val="en-US"/>
        </w:rPr>
        <w:t>dropout</w:t>
      </w:r>
      <w:r w:rsidR="00E60EB2">
        <w:t>) и искусственное наполнение данных</w:t>
      </w:r>
      <w:r w:rsidR="00E60EB2" w:rsidRPr="00E60EB2">
        <w:t xml:space="preserve"> (</w:t>
      </w:r>
      <w:r w:rsidR="00E60EB2" w:rsidRPr="008206AB">
        <w:rPr>
          <w:rFonts w:ascii="Consolas" w:hAnsi="Consolas"/>
          <w:lang w:val="en-US"/>
        </w:rPr>
        <w:t>data</w:t>
      </w:r>
      <w:r w:rsidR="00E60EB2" w:rsidRPr="008206AB">
        <w:rPr>
          <w:rFonts w:ascii="Consolas" w:hAnsi="Consolas"/>
        </w:rPr>
        <w:t xml:space="preserve"> </w:t>
      </w:r>
      <w:r w:rsidR="00E60EB2" w:rsidRPr="008206AB">
        <w:rPr>
          <w:rFonts w:ascii="Consolas" w:hAnsi="Consolas"/>
          <w:lang w:val="en-US"/>
        </w:rPr>
        <w:t>augmentation</w:t>
      </w:r>
      <w:r w:rsidR="00E60EB2" w:rsidRPr="00E60EB2">
        <w:t>)</w:t>
      </w:r>
      <w:r w:rsidR="00E60EB2">
        <w:t xml:space="preserve"> для</w:t>
      </w:r>
      <w:r w:rsidR="004E1CBE">
        <w:t xml:space="preserve"> борьбы с переобучением (т.н</w:t>
      </w:r>
      <w:r w:rsidR="008206AB" w:rsidRPr="008206AB">
        <w:t>.</w:t>
      </w:r>
      <w:r w:rsidR="004E1CBE">
        <w:t xml:space="preserve"> </w:t>
      </w:r>
      <w:r w:rsidR="004E1CBE" w:rsidRPr="008206AB">
        <w:rPr>
          <w:rFonts w:ascii="Consolas" w:hAnsi="Consolas"/>
          <w:lang w:val="en-US"/>
        </w:rPr>
        <w:t>overfitting</w:t>
      </w:r>
      <w:r w:rsidR="004E1CBE">
        <w:t>)</w:t>
      </w:r>
      <w:r w:rsidR="00567012" w:rsidRPr="00567012">
        <w:t>.</w:t>
      </w:r>
    </w:p>
    <w:p w14:paraId="255B1B19" w14:textId="09984BE4" w:rsidR="003A3E54" w:rsidRPr="003A3E54" w:rsidRDefault="00036B92" w:rsidP="00941BB3">
      <w:pPr>
        <w:ind w:firstLine="709"/>
      </w:pPr>
      <w:r>
        <w:t>Предложена траектория обхода</w:t>
      </w:r>
      <w:r w:rsidR="009F5B7A" w:rsidRPr="009F5B7A">
        <w:t xml:space="preserve"> </w:t>
      </w:r>
      <w:r w:rsidR="009F5B7A">
        <w:t>донной зарядной станции</w:t>
      </w:r>
      <w:r>
        <w:t xml:space="preserve"> в плоскости горизонта без потери </w:t>
      </w:r>
      <w:r w:rsidR="009F5B7A">
        <w:t>станции</w:t>
      </w:r>
      <w:r>
        <w:t xml:space="preserve"> из видимости</w:t>
      </w:r>
      <w:r w:rsidR="009F5B7A">
        <w:t>.</w:t>
      </w:r>
      <w:r w:rsidR="003A3E54">
        <w:t xml:space="preserve"> Результаты исследования проверены на математической модели в пакете </w:t>
      </w:r>
      <w:r w:rsidR="003A3E54">
        <w:rPr>
          <w:lang w:val="en-US"/>
        </w:rPr>
        <w:t>Matlab</w:t>
      </w:r>
      <w:r w:rsidR="003A3E54" w:rsidRPr="003A3E54">
        <w:t xml:space="preserve"> </w:t>
      </w:r>
      <w:r w:rsidR="003A3E54">
        <w:rPr>
          <w:lang w:val="en-US"/>
        </w:rPr>
        <w:t>Simulink</w:t>
      </w:r>
      <w:r w:rsidR="003A3E54" w:rsidRPr="003A3E54">
        <w:t>.</w:t>
      </w:r>
    </w:p>
    <w:p w14:paraId="0237B362" w14:textId="5C0E22D5" w:rsidR="00036B92" w:rsidRPr="00036B92" w:rsidRDefault="009F5B7A" w:rsidP="00941BB3">
      <w:pPr>
        <w:ind w:firstLine="709"/>
      </w:pPr>
      <w:r>
        <w:t xml:space="preserve"> В приложениях приведены исходные коды на языке </w:t>
      </w:r>
      <w:r>
        <w:rPr>
          <w:lang w:val="en-US"/>
        </w:rPr>
        <w:t>Python</w:t>
      </w:r>
      <w:r>
        <w:t xml:space="preserve"> для обучения искусственной нейронной сети и расчёта точек траектории.</w:t>
      </w:r>
    </w:p>
    <w:p w14:paraId="49A1FB21" w14:textId="341873FA" w:rsidR="0083668C" w:rsidRPr="00D50426" w:rsidRDefault="00B91001" w:rsidP="0060208B">
      <w:pPr>
        <w:ind w:left="707" w:firstLine="709"/>
      </w:pPr>
      <w:r>
        <w:rPr>
          <w:rFonts w:cs="Times New Roman"/>
          <w:szCs w:val="28"/>
        </w:rPr>
        <w:tab/>
      </w:r>
      <w:r w:rsidR="0083668C"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62C0FBB" w14:textId="77777777" w:rsidR="0083668C" w:rsidRDefault="0083668C" w:rsidP="0041116A">
          <w:pPr>
            <w:pStyle w:val="a4"/>
          </w:pPr>
          <w:r w:rsidRPr="00174F58">
            <w:t>СОДЕРЖАНИЕ</w:t>
          </w:r>
        </w:p>
        <w:p w14:paraId="4364649B" w14:textId="77777777" w:rsidR="0083668C" w:rsidRPr="00174F58" w:rsidRDefault="0083668C" w:rsidP="0083668C">
          <w:pPr>
            <w:rPr>
              <w:lang w:eastAsia="ru-RU"/>
            </w:rPr>
          </w:pPr>
        </w:p>
        <w:p w14:paraId="4DC7C663" w14:textId="0F3B3D06" w:rsidR="00656A4E" w:rsidRDefault="0083668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1012092" w:history="1">
            <w:r w:rsidR="00656A4E" w:rsidRPr="006D485F">
              <w:rPr>
                <w:rStyle w:val="a5"/>
                <w:noProof/>
                <w:lang w:bidi="en-US"/>
              </w:rPr>
              <w:t>ПЕРЕЧЕНЬ СОКРАЩЕНИЙ И ОБОЗНАЧЕНИЙ</w:t>
            </w:r>
            <w:r w:rsidR="00656A4E">
              <w:rPr>
                <w:noProof/>
                <w:webHidden/>
              </w:rPr>
              <w:tab/>
            </w:r>
            <w:r w:rsidR="00656A4E">
              <w:rPr>
                <w:noProof/>
                <w:webHidden/>
              </w:rPr>
              <w:fldChar w:fldCharType="begin"/>
            </w:r>
            <w:r w:rsidR="00656A4E">
              <w:rPr>
                <w:noProof/>
                <w:webHidden/>
              </w:rPr>
              <w:instrText xml:space="preserve"> PAGEREF _Toc61012092 \h </w:instrText>
            </w:r>
            <w:r w:rsidR="00656A4E">
              <w:rPr>
                <w:noProof/>
                <w:webHidden/>
              </w:rPr>
            </w:r>
            <w:r w:rsidR="00656A4E">
              <w:rPr>
                <w:noProof/>
                <w:webHidden/>
              </w:rPr>
              <w:fldChar w:fldCharType="separate"/>
            </w:r>
            <w:r w:rsidR="00656A4E">
              <w:rPr>
                <w:noProof/>
                <w:webHidden/>
              </w:rPr>
              <w:t>5</w:t>
            </w:r>
            <w:r w:rsidR="00656A4E">
              <w:rPr>
                <w:noProof/>
                <w:webHidden/>
              </w:rPr>
              <w:fldChar w:fldCharType="end"/>
            </w:r>
          </w:hyperlink>
        </w:p>
        <w:p w14:paraId="041296C4" w14:textId="0C234308" w:rsidR="00656A4E" w:rsidRDefault="00656A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1012093" w:history="1">
            <w:r w:rsidRPr="006D485F">
              <w:rPr>
                <w:rStyle w:val="a5"/>
                <w:noProof/>
                <w:lang w:bidi="en-US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E85AA" w14:textId="5DD0F6DD" w:rsidR="00656A4E" w:rsidRDefault="00656A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1012094" w:history="1">
            <w:r w:rsidRPr="006D485F">
              <w:rPr>
                <w:rStyle w:val="a5"/>
                <w:noProof/>
                <w:lang w:bidi="en-US"/>
              </w:rPr>
              <w:t>1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AA7E6" w14:textId="5FBADC0D" w:rsidR="00656A4E" w:rsidRDefault="00656A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1012095" w:history="1">
            <w:r w:rsidRPr="006D485F">
              <w:rPr>
                <w:rStyle w:val="a5"/>
                <w:noProof/>
                <w:lang w:bidi="en-US"/>
              </w:rPr>
              <w:t>2 Глубокая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7CD8F" w14:textId="40D24240" w:rsidR="00656A4E" w:rsidRDefault="00656A4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1012096" w:history="1">
            <w:r w:rsidRPr="006D485F">
              <w:rPr>
                <w:rStyle w:val="a5"/>
                <w:noProof/>
                <w:lang w:bidi="en-US"/>
              </w:rPr>
              <w:t>2.1 Выбор архитектуры и типа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5F130" w14:textId="3EB422DC" w:rsidR="00656A4E" w:rsidRDefault="00656A4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1012097" w:history="1">
            <w:r w:rsidRPr="006D485F">
              <w:rPr>
                <w:rStyle w:val="a5"/>
                <w:noProof/>
                <w:lang w:bidi="en-US"/>
              </w:rPr>
              <w:t>2.2 Подготовка набора данных для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2C396" w14:textId="61139D51" w:rsidR="00656A4E" w:rsidRDefault="00656A4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1012098" w:history="1">
            <w:r w:rsidRPr="006D485F">
              <w:rPr>
                <w:rStyle w:val="a5"/>
                <w:noProof/>
                <w:lang w:bidi="en-US"/>
              </w:rPr>
              <w:t>2.3 Метрики качества и борьба с переобучением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622CB" w14:textId="5C282E77" w:rsidR="00656A4E" w:rsidRDefault="00656A4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1012099" w:history="1">
            <w:r w:rsidRPr="006D485F">
              <w:rPr>
                <w:rStyle w:val="a5"/>
                <w:noProof/>
                <w:lang w:bidi="en-US"/>
              </w:rPr>
              <w:t>2.4 Выводы по разделу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17C4C" w14:textId="1D1AE542" w:rsidR="00656A4E" w:rsidRDefault="00656A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1012100" w:history="1">
            <w:r w:rsidRPr="006D485F">
              <w:rPr>
                <w:rStyle w:val="a5"/>
                <w:noProof/>
                <w:lang w:bidi="en-US"/>
              </w:rPr>
              <w:t>3 Построение траектории обхода и стыковки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A2C15" w14:textId="792F43AD" w:rsidR="00656A4E" w:rsidRDefault="00656A4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1012101" w:history="1">
            <w:r w:rsidRPr="006D485F">
              <w:rPr>
                <w:rStyle w:val="a5"/>
                <w:noProof/>
                <w:lang w:bidi="en-US"/>
              </w:rPr>
              <w:t>3.1 Траектория обхода донной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9C526" w14:textId="456A7827" w:rsidR="00656A4E" w:rsidRDefault="00656A4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1012102" w:history="1">
            <w:r w:rsidRPr="006D485F">
              <w:rPr>
                <w:rStyle w:val="a5"/>
                <w:noProof/>
                <w:lang w:bidi="en-US"/>
              </w:rPr>
              <w:t>3.2 Траектория стыковки с донной станцией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CFA08" w14:textId="10A0ED4B" w:rsidR="00656A4E" w:rsidRDefault="00656A4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1012103" w:history="1">
            <w:r w:rsidRPr="006D485F">
              <w:rPr>
                <w:rStyle w:val="a5"/>
                <w:noProof/>
                <w:lang w:bidi="en-US"/>
              </w:rPr>
              <w:t>3.3 Выводы по разделу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0BEDD" w14:textId="78B9DBA9" w:rsidR="00656A4E" w:rsidRDefault="00656A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1012104" w:history="1">
            <w:r w:rsidRPr="006D485F">
              <w:rPr>
                <w:rStyle w:val="a5"/>
                <w:noProof/>
                <w:lang w:bidi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6FE17" w14:textId="1FAF6F91" w:rsidR="00656A4E" w:rsidRDefault="00656A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1012105" w:history="1">
            <w:r w:rsidRPr="006D485F">
              <w:rPr>
                <w:rStyle w:val="a5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E7365" w14:textId="3E05385F" w:rsidR="00656A4E" w:rsidRDefault="00656A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1012106" w:history="1">
            <w:r w:rsidRPr="006D485F">
              <w:rPr>
                <w:rStyle w:val="a5"/>
                <w:noProof/>
                <w:lang w:bidi="en-US"/>
              </w:rPr>
              <w:t>Приложение А.  Листинг кода обучения нейронной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DEEFD" w14:textId="0C6B472C" w:rsidR="00656A4E" w:rsidRDefault="00656A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1012107" w:history="1">
            <w:r w:rsidRPr="006D485F">
              <w:rPr>
                <w:rStyle w:val="a5"/>
                <w:noProof/>
                <w:lang w:bidi="en-US"/>
              </w:rPr>
              <w:t>Приложение Б. Программа для расчёта координат точек траектории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_Toc61012107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042A7" w14:textId="10363F26" w:rsidR="0083668C" w:rsidRDefault="0083668C" w:rsidP="0083668C">
          <w:r>
            <w:rPr>
              <w:b/>
              <w:bCs/>
            </w:rPr>
            <w:fldChar w:fldCharType="end"/>
          </w:r>
        </w:p>
      </w:sdtContent>
    </w:sdt>
    <w:p w14:paraId="70B9F062" w14:textId="77777777" w:rsidR="0083668C" w:rsidRPr="00E43DD4" w:rsidRDefault="0083668C" w:rsidP="0083668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w14:paraId="2847D923" w14:textId="77777777" w:rsidR="0083668C" w:rsidRDefault="0083668C" w:rsidP="0041116A">
      <w:pPr>
        <w:pStyle w:val="1"/>
      </w:pPr>
      <w:bookmarkStart w:id="0" w:name="_Toc28256730"/>
      <w:bookmarkStart w:id="1" w:name="_Toc61012092"/>
      <w:r>
        <w:lastRenderedPageBreak/>
        <w:t>ПЕРЕЧЕНЬ</w:t>
      </w:r>
      <w:r w:rsidRPr="00C10B9F">
        <w:t xml:space="preserve"> СОКРАЩЕНИЙ</w:t>
      </w:r>
      <w:r>
        <w:t xml:space="preserve"> И ОБОЗНАЧЕНИЙ</w:t>
      </w:r>
      <w:bookmarkEnd w:id="0"/>
      <w:bookmarkEnd w:id="1"/>
    </w:p>
    <w:p w14:paraId="6761DF2A" w14:textId="77777777" w:rsidR="0083668C" w:rsidRDefault="0083668C" w:rsidP="0083668C">
      <w:pPr>
        <w:spacing w:after="0"/>
      </w:pPr>
    </w:p>
    <w:p w14:paraId="30BB4B17" w14:textId="3A44FACC" w:rsidR="0083668C" w:rsidRPr="00CD2FA4" w:rsidRDefault="0083668C" w:rsidP="0083668C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577BA871" w14:textId="77777777" w:rsidR="0083668C" w:rsidRPr="00CD2FA4" w:rsidRDefault="0083668C" w:rsidP="0083668C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</w:t>
      </w:r>
      <w:r w:rsidRPr="00CD2FA4">
        <w:rPr>
          <w:rFonts w:cs="Times New Roman"/>
          <w:color w:val="0D0D0D" w:themeColor="text1" w:themeTint="F2"/>
          <w:szCs w:val="28"/>
        </w:rPr>
        <w:t xml:space="preserve"> – </w:t>
      </w:r>
      <w:r>
        <w:rPr>
          <w:rFonts w:cs="Times New Roman"/>
          <w:color w:val="0D0D0D" w:themeColor="text1" w:themeTint="F2"/>
          <w:szCs w:val="28"/>
        </w:rPr>
        <w:t>Автономный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</w:rPr>
        <w:t>н</w:t>
      </w:r>
      <w:r w:rsidRPr="00C10B9F">
        <w:rPr>
          <w:rFonts w:cs="Times New Roman"/>
          <w:color w:val="0D0D0D" w:themeColor="text1" w:themeTint="F2"/>
          <w:szCs w:val="28"/>
        </w:rPr>
        <w:t>еобитаемый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 w:rsidRPr="00C10B9F">
        <w:rPr>
          <w:rFonts w:cs="Times New Roman"/>
          <w:color w:val="0D0D0D" w:themeColor="text1" w:themeTint="F2"/>
          <w:szCs w:val="28"/>
        </w:rPr>
        <w:t>подводный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 w:rsidRPr="00C10B9F">
        <w:rPr>
          <w:rFonts w:cs="Times New Roman"/>
          <w:color w:val="0D0D0D" w:themeColor="text1" w:themeTint="F2"/>
          <w:szCs w:val="28"/>
        </w:rPr>
        <w:t>аппарат</w:t>
      </w:r>
      <w:r w:rsidRPr="00CD2FA4">
        <w:rPr>
          <w:rFonts w:cs="Times New Roman"/>
          <w:color w:val="0D0D0D" w:themeColor="text1" w:themeTint="F2"/>
          <w:szCs w:val="28"/>
        </w:rPr>
        <w:t>;</w:t>
      </w:r>
    </w:p>
    <w:p w14:paraId="354AFB6E" w14:textId="77777777" w:rsidR="0083668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ДЗС – Донная зарядная станция;</w:t>
      </w:r>
    </w:p>
    <w:p w14:paraId="189C7D76" w14:textId="34C9CAA0" w:rsidR="0083668C" w:rsidRDefault="0083668C" w:rsidP="0083668C">
      <w:pPr>
        <w:spacing w:after="0"/>
        <w:ind w:firstLine="708"/>
      </w:pPr>
      <w:r>
        <w:t>ПО – Программное обеспечение;</w:t>
      </w:r>
    </w:p>
    <w:p w14:paraId="3C6F2C39" w14:textId="33DE0F15" w:rsidR="000F26E7" w:rsidRDefault="000F26E7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t>СНС – свёрточная нейронная сеть;</w:t>
      </w:r>
    </w:p>
    <w:p w14:paraId="4685CAD1" w14:textId="77777777" w:rsidR="0083668C" w:rsidRPr="00D060D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СК – система координат.</w:t>
      </w:r>
    </w:p>
    <w:p w14:paraId="7102AA70" w14:textId="36A9EE66" w:rsidR="00A76509" w:rsidRDefault="00A76509">
      <w:pPr>
        <w:spacing w:line="259" w:lineRule="auto"/>
        <w:jc w:val="left"/>
      </w:pPr>
      <w:r>
        <w:br w:type="page"/>
      </w:r>
    </w:p>
    <w:p w14:paraId="007DAFD7" w14:textId="77777777" w:rsidR="00A76509" w:rsidRDefault="00A76509" w:rsidP="0041116A">
      <w:pPr>
        <w:pStyle w:val="1"/>
      </w:pPr>
      <w:bookmarkStart w:id="2" w:name="_Toc61012093"/>
      <w:r>
        <w:lastRenderedPageBreak/>
        <w:t>ВВЕДЕНИЕ</w:t>
      </w:r>
      <w:bookmarkEnd w:id="2"/>
    </w:p>
    <w:p w14:paraId="70CF87DF" w14:textId="77777777" w:rsidR="00A76509" w:rsidRDefault="00A76509" w:rsidP="00A76509"/>
    <w:p w14:paraId="649C5BC3" w14:textId="77777777" w:rsidR="00A76509" w:rsidRDefault="00A76509" w:rsidP="00A76509">
      <w:pPr>
        <w:ind w:firstLine="709"/>
      </w:pPr>
      <w:r>
        <w:t xml:space="preserve">В настоящее время всё большее применение находят автономные необитаемые подводные аппараты (АНПА). К видам технических работ, осуществляемых аппаратами, можно отнести обследование трубопроводов и кабелей, проверку точности карт, фото- и видеосъёмку, в том числе маршрутную, осмотр опор эстакад и платформ и много другое. </w:t>
      </w:r>
    </w:p>
    <w:p w14:paraId="0822DC29" w14:textId="6B9AF0B4" w:rsidR="00E10F69" w:rsidRDefault="00636372" w:rsidP="00A76509">
      <w:pPr>
        <w:ind w:firstLine="709"/>
      </w:pPr>
      <w:r>
        <w:t>Целесообразно использовать уже имеющееся на АНПА оборудование для повышения точности определения пространственного положения.</w:t>
      </w:r>
      <w:r w:rsidR="00E10F69">
        <w:t xml:space="preserve"> Видеосистемы, в отличие от инерциальных, </w:t>
      </w:r>
      <w:r w:rsidR="001544A0">
        <w:t>определяют</w:t>
      </w:r>
      <w:r w:rsidR="00E10F69">
        <w:t xml:space="preserve"> позиционные координаты аппарата и не подвержены накоплению ошибки с течением времени.</w:t>
      </w:r>
      <w:r w:rsidRPr="00636372">
        <w:t xml:space="preserve"> </w:t>
      </w:r>
      <w:r w:rsidR="00A76509">
        <w:t>В этой связи актуальной задачей является разработка методов позиционирования подводного аппарата по данным видеосистемы.</w:t>
      </w:r>
      <w:r w:rsidR="00545DCB" w:rsidRPr="00545DCB">
        <w:t xml:space="preserve"> </w:t>
      </w:r>
    </w:p>
    <w:p w14:paraId="5D7946D8" w14:textId="750D0BF4" w:rsidR="00A76509" w:rsidRDefault="00545DCB" w:rsidP="00A76509">
      <w:pPr>
        <w:ind w:firstLine="709"/>
      </w:pPr>
      <w:r>
        <w:t>Исследование проводилось применительно к задаче стыковки АНПА с донной зарядной станцией.</w:t>
      </w:r>
      <w:r w:rsidR="00A76509">
        <w:t xml:space="preserve"> Для наведения предлагается использовать</w:t>
      </w:r>
      <w:r w:rsidR="006962BF">
        <w:t xml:space="preserve"> предварительно обученную свёрточную нейронную сет</w:t>
      </w:r>
      <w:r w:rsidR="009626D1">
        <w:t>ь</w:t>
      </w:r>
      <w:r w:rsidR="006962BF">
        <w:t xml:space="preserve"> для распознавания </w:t>
      </w:r>
      <w:r w:rsidR="00EE2F84">
        <w:t xml:space="preserve">передней грани и остальных граней </w:t>
      </w:r>
      <w:r w:rsidR="006962BF">
        <w:t>донной зарядной станции (ДЗС)</w:t>
      </w:r>
      <w:r w:rsidR="007C7C2C">
        <w:t>, а также</w:t>
      </w:r>
      <w:r w:rsidR="006962BF">
        <w:t xml:space="preserve"> каскадный классификатор Хаара для обнаружения стыковочного узла, помеченного</w:t>
      </w:r>
      <w:r w:rsidR="00A76509">
        <w:t xml:space="preserve"> маркер</w:t>
      </w:r>
      <w:r w:rsidR="006962BF">
        <w:t>ами</w:t>
      </w:r>
      <w:r w:rsidR="00A76509">
        <w:t xml:space="preserve"> специального вида</w:t>
      </w:r>
      <w:r w:rsidR="006962BF">
        <w:t>.</w:t>
      </w:r>
      <w:r w:rsidR="00A76509">
        <w:t xml:space="preserve"> </w:t>
      </w:r>
    </w:p>
    <w:p w14:paraId="109FA1BE" w14:textId="759907AE" w:rsidR="00A76509" w:rsidRDefault="00A76509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Предполагается, что аппарат оснащён всеми необходимыми измерителями параметров движения, вопросы маневрирования в данной работе не рассматриваются.</w:t>
      </w:r>
      <w:r w:rsidR="00EC3048">
        <w:rPr>
          <w:rFonts w:cs="Times New Roman"/>
          <w:szCs w:val="28"/>
        </w:rPr>
        <w:t xml:space="preserve"> Предварительное наведение на большой дистанции осуществляется с помощью гидроакустического маяка</w:t>
      </w:r>
      <w:r w:rsidR="006912F1">
        <w:rPr>
          <w:rFonts w:cs="Times New Roman"/>
          <w:szCs w:val="28"/>
        </w:rPr>
        <w:t xml:space="preserve"> </w:t>
      </w:r>
      <w:r w:rsidR="00EC3048">
        <w:rPr>
          <w:rFonts w:cs="Times New Roman"/>
          <w:szCs w:val="28"/>
        </w:rPr>
        <w:t>станции.</w:t>
      </w:r>
    </w:p>
    <w:p w14:paraId="3F8110FB" w14:textId="343DA5F6" w:rsidR="00255E02" w:rsidRDefault="00692EA7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BB61E1">
        <w:rPr>
          <w:rFonts w:cs="Times New Roman"/>
          <w:szCs w:val="28"/>
        </w:rPr>
        <w:t xml:space="preserve">озможность использования </w:t>
      </w:r>
      <w:r w:rsidR="00FB5C6D">
        <w:rPr>
          <w:rFonts w:cs="Times New Roman"/>
          <w:szCs w:val="28"/>
        </w:rPr>
        <w:t xml:space="preserve">каскадного детектора и </w:t>
      </w:r>
      <w:r w:rsidR="00A76509" w:rsidRPr="00BB61E1">
        <w:rPr>
          <w:rFonts w:cs="Times New Roman"/>
          <w:szCs w:val="28"/>
        </w:rPr>
        <w:t xml:space="preserve">различных опорных маркеров, таких как </w:t>
      </w:r>
      <w:r w:rsidR="00A76509" w:rsidRPr="00BB61E1">
        <w:rPr>
          <w:rFonts w:cs="Times New Roman"/>
          <w:szCs w:val="28"/>
          <w:lang w:val="en-US"/>
        </w:rPr>
        <w:t>AruCo</w:t>
      </w:r>
      <w:r w:rsidR="00A76509" w:rsidRPr="00BB61E1">
        <w:rPr>
          <w:rFonts w:cs="Times New Roman"/>
          <w:szCs w:val="28"/>
        </w:rPr>
        <w:t xml:space="preserve">, </w:t>
      </w:r>
      <w:r w:rsidR="00A76509" w:rsidRPr="00BB61E1">
        <w:rPr>
          <w:rFonts w:cs="Times New Roman"/>
          <w:szCs w:val="28"/>
          <w:lang w:val="en-US"/>
        </w:rPr>
        <w:t>Pi</w:t>
      </w:r>
      <w:r w:rsidR="00A76509" w:rsidRPr="00BB61E1">
        <w:rPr>
          <w:rFonts w:cs="Times New Roman"/>
          <w:szCs w:val="28"/>
        </w:rPr>
        <w:t>-</w:t>
      </w:r>
      <w:r w:rsidR="00A76509" w:rsidRPr="00BB61E1">
        <w:rPr>
          <w:rFonts w:cs="Times New Roman"/>
          <w:szCs w:val="28"/>
          <w:lang w:val="en-US"/>
        </w:rPr>
        <w:t>Tag</w:t>
      </w:r>
      <w:r w:rsidR="00A76509" w:rsidRPr="00BB61E1">
        <w:rPr>
          <w:rFonts w:cs="Times New Roman"/>
          <w:szCs w:val="28"/>
        </w:rPr>
        <w:t xml:space="preserve">, </w:t>
      </w:r>
      <w:r w:rsidR="00A76509" w:rsidRPr="00BB61E1">
        <w:rPr>
          <w:rFonts w:cs="Times New Roman"/>
          <w:szCs w:val="28"/>
          <w:lang w:val="en-US"/>
        </w:rPr>
        <w:t>CCTag</w:t>
      </w:r>
      <w:r w:rsidR="00A76509" w:rsidRPr="00BB61E1">
        <w:rPr>
          <w:rFonts w:cs="Times New Roman"/>
          <w:szCs w:val="28"/>
        </w:rPr>
        <w:t xml:space="preserve"> и активного светодиодного маркера для позиционирования АНПА у донного объекта</w:t>
      </w:r>
      <w:r>
        <w:rPr>
          <w:rFonts w:cs="Times New Roman"/>
          <w:szCs w:val="28"/>
        </w:rPr>
        <w:t xml:space="preserve">, а также </w:t>
      </w:r>
      <w:r w:rsidR="00A128BD">
        <w:rPr>
          <w:rFonts w:cs="Times New Roman"/>
          <w:szCs w:val="28"/>
        </w:rPr>
        <w:t>оценка положения аппарата по 4-м точкам</w:t>
      </w:r>
      <w:r w:rsidRPr="00692EA7">
        <w:rPr>
          <w:rFonts w:cs="Times New Roman"/>
          <w:szCs w:val="28"/>
        </w:rPr>
        <w:t xml:space="preserve"> </w:t>
      </w:r>
      <w:r w:rsidRPr="00BB61E1">
        <w:rPr>
          <w:rFonts w:cs="Times New Roman"/>
          <w:szCs w:val="28"/>
        </w:rPr>
        <w:t xml:space="preserve">исследовалась </w:t>
      </w:r>
      <w:r>
        <w:rPr>
          <w:rFonts w:cs="Times New Roman"/>
          <w:szCs w:val="28"/>
        </w:rPr>
        <w:t>в</w:t>
      </w:r>
      <w:r w:rsidRPr="00BB61E1">
        <w:rPr>
          <w:rFonts w:cs="Times New Roman"/>
          <w:szCs w:val="28"/>
        </w:rPr>
        <w:t xml:space="preserve"> предыдущ</w:t>
      </w:r>
      <w:r>
        <w:rPr>
          <w:rFonts w:cs="Times New Roman"/>
          <w:szCs w:val="28"/>
        </w:rPr>
        <w:t>их</w:t>
      </w:r>
      <w:r w:rsidRPr="00BB61E1">
        <w:rPr>
          <w:rFonts w:cs="Times New Roman"/>
          <w:szCs w:val="28"/>
        </w:rPr>
        <w:t xml:space="preserve"> работ</w:t>
      </w:r>
      <w:r>
        <w:rPr>
          <w:rFonts w:cs="Times New Roman"/>
          <w:szCs w:val="28"/>
        </w:rPr>
        <w:t>ах</w:t>
      </w:r>
      <w:r w:rsidRPr="00BB61E1">
        <w:rPr>
          <w:rFonts w:cs="Times New Roman"/>
          <w:szCs w:val="28"/>
        </w:rPr>
        <w:t xml:space="preserve"> [</w:t>
      </w:r>
      <w:r w:rsidRPr="00BB61E1">
        <w:rPr>
          <w:rFonts w:cs="Times New Roman"/>
          <w:szCs w:val="28"/>
        </w:rPr>
        <w:fldChar w:fldCharType="begin"/>
      </w:r>
      <w:r w:rsidRPr="00BB61E1">
        <w:rPr>
          <w:rFonts w:cs="Times New Roman"/>
          <w:szCs w:val="28"/>
        </w:rPr>
        <w:instrText xml:space="preserve"> REF _Ref43206595 \r \h  \* MERGEFORMAT </w:instrText>
      </w:r>
      <w:r w:rsidRPr="00BB61E1">
        <w:rPr>
          <w:rFonts w:cs="Times New Roman"/>
          <w:szCs w:val="28"/>
        </w:rPr>
      </w:r>
      <w:r w:rsidRPr="00BB61E1">
        <w:rPr>
          <w:rFonts w:cs="Times New Roman"/>
          <w:szCs w:val="28"/>
        </w:rPr>
        <w:fldChar w:fldCharType="separate"/>
      </w:r>
      <w:r w:rsidR="00F750FC">
        <w:rPr>
          <w:rFonts w:cs="Times New Roman"/>
          <w:szCs w:val="28"/>
        </w:rPr>
        <w:t>1</w:t>
      </w:r>
      <w:r w:rsidRPr="00BB61E1"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_Ref57318512 \r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F750FC">
        <w:rPr>
          <w:rFonts w:cs="Times New Roman"/>
          <w:szCs w:val="28"/>
        </w:rPr>
        <w:t>2</w:t>
      </w:r>
      <w:r>
        <w:rPr>
          <w:rFonts w:cs="Times New Roman"/>
          <w:szCs w:val="28"/>
        </w:rPr>
        <w:fldChar w:fldCharType="end"/>
      </w:r>
      <w:r w:rsidRPr="00BB61E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1A203893" w14:textId="4AAD8CBA" w:rsidR="00A76509" w:rsidRDefault="00A128BD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</w:t>
      </w:r>
      <w:r w:rsidR="00A76509">
        <w:rPr>
          <w:rFonts w:cs="Times New Roman"/>
          <w:szCs w:val="28"/>
        </w:rPr>
        <w:t>Цель работы – исследование</w:t>
      </w:r>
      <w:r w:rsidR="00A76509" w:rsidRPr="00CA36DC">
        <w:rPr>
          <w:rFonts w:cs="Times New Roman"/>
          <w:szCs w:val="28"/>
        </w:rPr>
        <w:t xml:space="preserve"> </w:t>
      </w:r>
      <w:r w:rsidR="00A76509">
        <w:rPr>
          <w:rFonts w:cs="Times New Roman"/>
          <w:szCs w:val="28"/>
        </w:rPr>
        <w:t>системы видеопозиционирования АНПА.</w:t>
      </w:r>
    </w:p>
    <w:p w14:paraId="612716C6" w14:textId="77777777" w:rsidR="00A76509" w:rsidRDefault="00A76509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14:paraId="33A18CB0" w14:textId="5B4A6BDD" w:rsidR="00A76509" w:rsidRDefault="00A7650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t xml:space="preserve">сбор и систематизация информации по подготовке данных и обучению </w:t>
      </w:r>
      <w:r w:rsidR="00AF2142">
        <w:t>глубокой нейронной сети</w:t>
      </w:r>
      <w:r w:rsidRPr="00876F89">
        <w:rPr>
          <w:rFonts w:cs="Times New Roman"/>
          <w:szCs w:val="28"/>
        </w:rPr>
        <w:t>;</w:t>
      </w:r>
    </w:p>
    <w:p w14:paraId="5118DBC5" w14:textId="34D2A4BB" w:rsidR="005C6845" w:rsidRPr="00876F89" w:rsidRDefault="005C6845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исследование методов борьбы с переобучением;</w:t>
      </w:r>
    </w:p>
    <w:p w14:paraId="579EFED9" w14:textId="72B450E4" w:rsidR="00A76509" w:rsidRDefault="00170821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обзор методов построения полётных траекторий</w:t>
      </w:r>
      <w:r w:rsidR="00A76509" w:rsidRPr="00876F89">
        <w:rPr>
          <w:rFonts w:cs="Times New Roman"/>
          <w:szCs w:val="28"/>
        </w:rPr>
        <w:t>;</w:t>
      </w:r>
    </w:p>
    <w:p w14:paraId="0A9039FC" w14:textId="3634767A" w:rsidR="00CE2EEA" w:rsidRDefault="00CE2EEA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расчёт точек первого участка траектории для обхода типа "звёздочка";</w:t>
      </w:r>
    </w:p>
    <w:p w14:paraId="15B1FCF1" w14:textId="0DC81320" w:rsidR="00CE2EEA" w:rsidRDefault="00CE2EEA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обоснование и расчёт конечного участка траектории для</w:t>
      </w:r>
      <w:r w:rsidR="00A77F63">
        <w:rPr>
          <w:rFonts w:cs="Times New Roman"/>
          <w:szCs w:val="28"/>
        </w:rPr>
        <w:t xml:space="preserve"> осуществления</w:t>
      </w:r>
      <w:r>
        <w:rPr>
          <w:rFonts w:cs="Times New Roman"/>
          <w:szCs w:val="28"/>
        </w:rPr>
        <w:t xml:space="preserve"> плавной стыковки</w:t>
      </w:r>
      <w:r w:rsidR="00A77F63">
        <w:rPr>
          <w:rFonts w:cs="Times New Roman"/>
          <w:szCs w:val="28"/>
        </w:rPr>
        <w:t>;</w:t>
      </w:r>
    </w:p>
    <w:p w14:paraId="09A3AC8B" w14:textId="74AEFB81" w:rsidR="00A76509" w:rsidRPr="00525E47" w:rsidRDefault="00364BA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предложенного варианта обхода ДЗС</w:t>
      </w:r>
      <w:r w:rsidR="00F950A6">
        <w:rPr>
          <w:rFonts w:cs="Times New Roman"/>
          <w:szCs w:val="28"/>
        </w:rPr>
        <w:t xml:space="preserve"> для плоской задачи</w:t>
      </w:r>
      <w:r w:rsidR="00A76509">
        <w:rPr>
          <w:rFonts w:cs="Times New Roman"/>
          <w:szCs w:val="28"/>
        </w:rPr>
        <w:t>;</w:t>
      </w:r>
    </w:p>
    <w:p w14:paraId="0316B841" w14:textId="77777777" w:rsidR="00A76509" w:rsidRPr="00876F89" w:rsidRDefault="00A7650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представление рекомендаций по улучшению точности и стабильности детектирования.</w:t>
      </w:r>
    </w:p>
    <w:p w14:paraId="302B7D65" w14:textId="50ABEFB2" w:rsidR="005642A7" w:rsidRDefault="005642A7">
      <w:pPr>
        <w:spacing w:line="259" w:lineRule="auto"/>
        <w:jc w:val="left"/>
      </w:pPr>
      <w:r>
        <w:br w:type="page"/>
      </w:r>
    </w:p>
    <w:p w14:paraId="6F17615E" w14:textId="57F03107" w:rsidR="00EA35EF" w:rsidRDefault="00231EA9" w:rsidP="00642C6E">
      <w:pPr>
        <w:pStyle w:val="1"/>
        <w:jc w:val="left"/>
      </w:pPr>
      <w:bookmarkStart w:id="3" w:name="_Toc61012094"/>
      <w:r>
        <w:lastRenderedPageBreak/>
        <w:t>1 Исходные данные</w:t>
      </w:r>
      <w:bookmarkEnd w:id="3"/>
    </w:p>
    <w:p w14:paraId="3495BD33" w14:textId="4AB3B263" w:rsidR="00231EA9" w:rsidRDefault="00231EA9" w:rsidP="00635D9F">
      <w:pPr>
        <w:ind w:firstLine="709"/>
      </w:pPr>
    </w:p>
    <w:p w14:paraId="6533B079" w14:textId="6A3D7879" w:rsidR="00833DD1" w:rsidRDefault="005607AE" w:rsidP="00635D9F">
      <w:pPr>
        <w:ind w:firstLine="709"/>
      </w:pPr>
      <w:r>
        <w:t xml:space="preserve">В качестве объекта исследования </w:t>
      </w:r>
      <w:r w:rsidR="00F333FD">
        <w:t xml:space="preserve">за основу был </w:t>
      </w:r>
      <w:r>
        <w:t xml:space="preserve">принят аппарат МТ-2010, разработанный в </w:t>
      </w:r>
      <w:r w:rsidR="00043D30">
        <w:t>Институте проблем морских технологий</w:t>
      </w:r>
      <w:r>
        <w:t xml:space="preserve"> </w:t>
      </w:r>
      <w:r w:rsidR="00043D30">
        <w:t>Дальновосточного отделения</w:t>
      </w:r>
      <w:r>
        <w:t xml:space="preserve"> </w:t>
      </w:r>
      <w:r w:rsidR="00043D30">
        <w:t>Российской академии наук</w:t>
      </w:r>
      <w:r>
        <w:t xml:space="preserve"> </w:t>
      </w:r>
      <w:r w:rsidRPr="005607AE">
        <w:t>[</w:t>
      </w:r>
      <w:r w:rsidR="00890B0C">
        <w:fldChar w:fldCharType="begin"/>
      </w:r>
      <w:r w:rsidR="00890B0C">
        <w:instrText xml:space="preserve"> REF _Ref57319227 \r \h </w:instrText>
      </w:r>
      <w:r w:rsidR="00890B0C">
        <w:fldChar w:fldCharType="separate"/>
      </w:r>
      <w:r w:rsidR="00F750FC">
        <w:t>3</w:t>
      </w:r>
      <w:r w:rsidR="00890B0C">
        <w:fldChar w:fldCharType="end"/>
      </w:r>
      <w:r w:rsidRPr="005607AE">
        <w:t>]</w:t>
      </w:r>
      <w:r>
        <w:t xml:space="preserve"> для МЧС РФ</w:t>
      </w:r>
      <w:r w:rsidRPr="005607AE">
        <w:t>.</w:t>
      </w:r>
      <w:r w:rsidR="00BF58D8" w:rsidRPr="00BF58D8">
        <w:t xml:space="preserve"> </w:t>
      </w:r>
      <w:r w:rsidR="00833DD1">
        <w:t xml:space="preserve">Внешний вид АНПА показан на рисунке </w:t>
      </w:r>
      <w:r w:rsidR="00016DF2">
        <w:fldChar w:fldCharType="begin"/>
      </w:r>
      <w:r w:rsidR="00016DF2">
        <w:instrText xml:space="preserve"> REF _Ref57318329 \h </w:instrText>
      </w:r>
      <w:r w:rsidR="00146AEC">
        <w:instrText xml:space="preserve"> \* MERGEFORMAT </w:instrText>
      </w:r>
      <w:r w:rsidR="00016DF2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t>1</w:t>
      </w:r>
      <w:r w:rsidR="00016DF2">
        <w:fldChar w:fldCharType="end"/>
      </w:r>
      <w:r w:rsidR="00833DD1">
        <w:t>.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5522"/>
      </w:tblGrid>
      <w:tr w:rsidR="00035284" w14:paraId="7652E16F" w14:textId="77777777" w:rsidTr="00E622F4">
        <w:trPr>
          <w:jc w:val="center"/>
        </w:trPr>
        <w:tc>
          <w:tcPr>
            <w:tcW w:w="3823" w:type="dxa"/>
          </w:tcPr>
          <w:p w14:paraId="6566D1A3" w14:textId="7C4D80E6" w:rsidR="00035284" w:rsidRDefault="00035284" w:rsidP="00E622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56F44F" wp14:editId="66D17467">
                  <wp:extent cx="2142782" cy="1620456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988" cy="1637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</w:tcPr>
          <w:p w14:paraId="34853BC6" w14:textId="597FFD1C" w:rsidR="00035284" w:rsidRDefault="00035284" w:rsidP="00635D9F">
            <w:r>
              <w:rPr>
                <w:noProof/>
              </w:rPr>
              <w:drawing>
                <wp:inline distT="0" distB="0" distL="0" distR="0" wp14:anchorId="1E1E0798" wp14:editId="28700EEA">
                  <wp:extent cx="3089031" cy="1619885"/>
                  <wp:effectExtent l="0" t="0" r="0" b="0"/>
                  <wp:docPr id="33" name="Рисунок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Рисунок 33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13" b="23629"/>
                          <a:stretch/>
                        </pic:blipFill>
                        <pic:spPr bwMode="auto">
                          <a:xfrm>
                            <a:off x="0" y="0"/>
                            <a:ext cx="3121329" cy="16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EA949" w14:textId="2D47DC65" w:rsidR="00F706C2" w:rsidRPr="005450D7" w:rsidRDefault="00293BD7" w:rsidP="00B7465D">
      <w:pPr>
        <w:pStyle w:val="a3"/>
        <w:rPr>
          <w:lang w:val="ru-RU"/>
        </w:rPr>
      </w:pPr>
      <w:bookmarkStart w:id="4" w:name="_Ref57318329"/>
      <w:r w:rsidRPr="005450D7">
        <w:rPr>
          <w:lang w:val="ru-RU"/>
        </w:rPr>
        <w:t xml:space="preserve">Рисунок  </w:t>
      </w:r>
      <w:r>
        <w:fldChar w:fldCharType="begin"/>
      </w:r>
      <w:r w:rsidRPr="005450D7">
        <w:rPr>
          <w:lang w:val="ru-RU"/>
        </w:rPr>
        <w:instrText xml:space="preserve"> </w:instrText>
      </w:r>
      <w:r>
        <w:instrText>SEQ</w:instrText>
      </w:r>
      <w:r w:rsidRPr="005450D7">
        <w:rPr>
          <w:lang w:val="ru-RU"/>
        </w:rPr>
        <w:instrText xml:space="preserve"> Рисунок_ \* </w:instrText>
      </w:r>
      <w:r>
        <w:instrText>ARABIC</w:instrText>
      </w:r>
      <w:r w:rsidRPr="005450D7">
        <w:rPr>
          <w:lang w:val="ru-RU"/>
        </w:rPr>
        <w:instrText xml:space="preserve"> </w:instrText>
      </w:r>
      <w:r>
        <w:fldChar w:fldCharType="separate"/>
      </w:r>
      <w:r w:rsidR="00245B12">
        <w:rPr>
          <w:noProof/>
        </w:rPr>
        <w:t>1</w:t>
      </w:r>
      <w:r>
        <w:fldChar w:fldCharType="end"/>
      </w:r>
      <w:bookmarkEnd w:id="4"/>
      <w:r w:rsidRPr="005450D7">
        <w:rPr>
          <w:lang w:val="ru-RU"/>
        </w:rPr>
        <w:t xml:space="preserve"> –</w:t>
      </w:r>
      <w:r w:rsidR="007472AA">
        <w:rPr>
          <w:lang w:val="ru-RU"/>
        </w:rPr>
        <w:t xml:space="preserve"> Внешний вид</w:t>
      </w:r>
      <w:r w:rsidRPr="005450D7">
        <w:rPr>
          <w:lang w:val="ru-RU"/>
        </w:rPr>
        <w:t xml:space="preserve"> </w:t>
      </w:r>
      <w:r>
        <w:rPr>
          <w:lang w:val="ru-RU"/>
        </w:rPr>
        <w:t>МТ</w:t>
      </w:r>
      <w:r w:rsidRPr="005450D7">
        <w:rPr>
          <w:lang w:val="ru-RU"/>
        </w:rPr>
        <w:t>-2010</w:t>
      </w:r>
    </w:p>
    <w:p w14:paraId="24123325" w14:textId="77777777" w:rsidR="00E43DD4" w:rsidRDefault="00E43DD4" w:rsidP="00635D9F">
      <w:pPr>
        <w:ind w:firstLine="709"/>
      </w:pPr>
    </w:p>
    <w:p w14:paraId="6ACF53F5" w14:textId="6348CB3D" w:rsidR="009943A7" w:rsidRDefault="00BF58D8" w:rsidP="00BA0178">
      <w:pPr>
        <w:spacing w:after="0"/>
        <w:ind w:firstLine="709"/>
      </w:pPr>
      <w:r>
        <w:t>АНПА используется для обследования небольших районов по широкому спектру исследований.</w:t>
      </w:r>
      <w:r w:rsidR="005450D7" w:rsidRPr="005450D7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5450D7">
        <w:rPr>
          <w:rFonts w:eastAsia="Times New Roman" w:cs="Times New Roman"/>
          <w:color w:val="000000" w:themeColor="text1"/>
          <w:szCs w:val="28"/>
          <w:lang w:eastAsia="ru-RU"/>
        </w:rPr>
        <w:t xml:space="preserve">Конфигурация его </w:t>
      </w:r>
      <w:r w:rsidR="00687267">
        <w:rPr>
          <w:rFonts w:eastAsia="Times New Roman" w:cs="Times New Roman"/>
          <w:color w:val="000000" w:themeColor="text1"/>
          <w:szCs w:val="28"/>
          <w:lang w:eastAsia="ru-RU"/>
        </w:rPr>
        <w:t>движительно-рулевого комплекса</w:t>
      </w:r>
      <w:r w:rsidR="005450D7">
        <w:rPr>
          <w:rFonts w:eastAsia="Times New Roman" w:cs="Times New Roman"/>
          <w:color w:val="000000" w:themeColor="text1"/>
          <w:szCs w:val="28"/>
          <w:lang w:eastAsia="ru-RU"/>
        </w:rPr>
        <w:t xml:space="preserve"> включает четыре кормовых маршевых движителя и один вертикальный подруливающий. При этом маневрирование по курсу и дифференту осуществляется за счёт разности скоростей вращения маршевых движителей, а погружение происходит за счёт вертикального подруливающего движителя. Этим достигается высокая маневренность аппарата.</w:t>
      </w:r>
      <w:r w:rsidR="00452C0B">
        <w:rPr>
          <w:rFonts w:eastAsia="Times New Roman" w:cs="Times New Roman"/>
          <w:color w:val="000000" w:themeColor="text1"/>
          <w:szCs w:val="28"/>
          <w:lang w:eastAsia="ru-RU"/>
        </w:rPr>
        <w:t xml:space="preserve"> В качестве упрощения раскладку движителей примем горизонтальной, а условия видимости во время стыковки считаем идеальными.</w:t>
      </w:r>
      <w:r w:rsidR="00977FC0" w:rsidRPr="00977FC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977FC0">
        <w:rPr>
          <w:rFonts w:eastAsia="Times New Roman" w:cs="Times New Roman"/>
          <w:color w:val="000000" w:themeColor="text1"/>
          <w:szCs w:val="28"/>
          <w:lang w:eastAsia="ru-RU"/>
        </w:rPr>
        <w:t>Выберем горизонтальный угол зрения камеры 65º.</w:t>
      </w:r>
      <w:r w:rsidR="00452C0B">
        <w:rPr>
          <w:rFonts w:eastAsia="Times New Roman" w:cs="Times New Roman"/>
          <w:color w:val="000000" w:themeColor="text1"/>
          <w:szCs w:val="28"/>
          <w:lang w:eastAsia="ru-RU"/>
        </w:rPr>
        <w:t xml:space="preserve"> Будем решать плоскую задачу. </w:t>
      </w:r>
      <w:r w:rsidR="001162B3">
        <w:t xml:space="preserve"> Тактико-технические характеристики приведены в </w:t>
      </w:r>
      <w:r w:rsidR="001A4E58">
        <w:t>таблице</w:t>
      </w:r>
      <w:r w:rsidR="00F32C4F">
        <w:t> </w:t>
      </w:r>
      <w:r w:rsidR="00200DB4">
        <w:fldChar w:fldCharType="begin"/>
      </w:r>
      <w:r w:rsidR="00200DB4">
        <w:instrText xml:space="preserve"> REF _Ref57318661 \h  \* MERGEFORMAT </w:instrText>
      </w:r>
      <w:r w:rsidR="00200DB4">
        <w:fldChar w:fldCharType="separate"/>
      </w:r>
      <w:r w:rsidR="00F750FC" w:rsidRPr="00F750FC">
        <w:rPr>
          <w:vanish/>
        </w:rPr>
        <w:t xml:space="preserve">Таблица </w:t>
      </w:r>
      <w:r w:rsidR="00F750FC">
        <w:rPr>
          <w:noProof/>
        </w:rPr>
        <w:t>1</w:t>
      </w:r>
      <w:r w:rsidR="00200DB4">
        <w:fldChar w:fldCharType="end"/>
      </w:r>
      <w:r w:rsidR="001A4E58">
        <w:t>.</w:t>
      </w:r>
    </w:p>
    <w:p w14:paraId="0316C98A" w14:textId="4F56DFC6" w:rsidR="00321163" w:rsidRDefault="00321163" w:rsidP="00BA0178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52D39D4C" w14:textId="1B465BCE" w:rsidR="003441C4" w:rsidRDefault="003441C4" w:rsidP="00BA0178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753CB697" w14:textId="77777777" w:rsidR="003441C4" w:rsidRPr="00BA0178" w:rsidRDefault="003441C4" w:rsidP="00BA0178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56A42891" w14:textId="567D7637" w:rsidR="00C75BBD" w:rsidRPr="00CD2FA4" w:rsidRDefault="00C659AA" w:rsidP="00B7465D">
      <w:pPr>
        <w:pStyle w:val="a3"/>
        <w:rPr>
          <w:lang w:val="ru-RU"/>
        </w:rPr>
      </w:pPr>
      <w:bookmarkStart w:id="5" w:name="_Ref57318661"/>
      <w:r w:rsidRPr="00CD2FA4">
        <w:rPr>
          <w:lang w:val="ru-RU"/>
        </w:rPr>
        <w:lastRenderedPageBreak/>
        <w:t xml:space="preserve">Таблица </w:t>
      </w:r>
      <w:r>
        <w:fldChar w:fldCharType="begin"/>
      </w:r>
      <w:r w:rsidRPr="00CD2FA4">
        <w:rPr>
          <w:lang w:val="ru-RU"/>
        </w:rPr>
        <w:instrText xml:space="preserve"> </w:instrText>
      </w:r>
      <w:r>
        <w:instrText>SEQ</w:instrText>
      </w:r>
      <w:r w:rsidRPr="00CD2FA4">
        <w:rPr>
          <w:lang w:val="ru-RU"/>
        </w:rPr>
        <w:instrText xml:space="preserve"> Таблица \* </w:instrText>
      </w:r>
      <w:r>
        <w:instrText>ARABIC</w:instrText>
      </w:r>
      <w:r w:rsidRPr="00CD2FA4">
        <w:rPr>
          <w:lang w:val="ru-RU"/>
        </w:rPr>
        <w:instrText xml:space="preserve"> </w:instrText>
      </w:r>
      <w:r>
        <w:fldChar w:fldCharType="separate"/>
      </w:r>
      <w:r w:rsidR="00F750FC" w:rsidRPr="00F750FC">
        <w:rPr>
          <w:noProof/>
          <w:lang w:val="ru-RU"/>
        </w:rPr>
        <w:t>1</w:t>
      </w:r>
      <w:r>
        <w:fldChar w:fldCharType="end"/>
      </w:r>
      <w:bookmarkEnd w:id="5"/>
      <w:r w:rsidRPr="00CD2FA4">
        <w:rPr>
          <w:lang w:val="ru-RU"/>
        </w:rPr>
        <w:t xml:space="preserve"> – Тактико-технические характеристики МТ-2010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6B083E" w14:paraId="5BA4F930" w14:textId="77777777" w:rsidTr="000A0F2A">
        <w:tc>
          <w:tcPr>
            <w:tcW w:w="7508" w:type="dxa"/>
          </w:tcPr>
          <w:p w14:paraId="6050E593" w14:textId="7291AD8A" w:rsidR="006B083E" w:rsidRPr="008E6EE3" w:rsidRDefault="006B083E" w:rsidP="00536D67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A842C52" w14:textId="087E283B" w:rsidR="006B083E" w:rsidRPr="008E6EE3" w:rsidRDefault="006B083E" w:rsidP="00536D67">
            <w:pPr>
              <w:jc w:val="center"/>
            </w:pPr>
            <w:r>
              <w:t>Значение</w:t>
            </w:r>
          </w:p>
        </w:tc>
      </w:tr>
      <w:tr w:rsidR="00BC2E7E" w14:paraId="056FB992" w14:textId="77777777" w:rsidTr="000A0F2A">
        <w:tc>
          <w:tcPr>
            <w:tcW w:w="7508" w:type="dxa"/>
          </w:tcPr>
          <w:p w14:paraId="66050E11" w14:textId="452D2A48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Максимальная рабочая глубина, м</w:t>
            </w:r>
          </w:p>
        </w:tc>
        <w:tc>
          <w:tcPr>
            <w:tcW w:w="1837" w:type="dxa"/>
          </w:tcPr>
          <w:p w14:paraId="6AF99FAE" w14:textId="5E704FC5" w:rsidR="00BC2E7E" w:rsidRDefault="00465C3E" w:rsidP="00536D67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C2E7E" w14:paraId="69057162" w14:textId="77777777" w:rsidTr="000A0F2A">
        <w:tc>
          <w:tcPr>
            <w:tcW w:w="7508" w:type="dxa"/>
          </w:tcPr>
          <w:p w14:paraId="2A2EC41F" w14:textId="5CCE9BC6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5F26A7EF" w14:textId="15B11B2D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C2E7E" w14:paraId="659EA2F1" w14:textId="77777777" w:rsidTr="000A0F2A">
        <w:tc>
          <w:tcPr>
            <w:tcW w:w="7508" w:type="dxa"/>
          </w:tcPr>
          <w:p w14:paraId="10DBBC95" w14:textId="6095AA34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8DE5CE5" w14:textId="60E8DDE6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C2E7E" w14:paraId="20423F00" w14:textId="77777777" w:rsidTr="000A0F2A">
        <w:tc>
          <w:tcPr>
            <w:tcW w:w="7508" w:type="dxa"/>
          </w:tcPr>
          <w:p w14:paraId="11DDEB05" w14:textId="3D51D60C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098DCEC6" w14:textId="3CBB5CE1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C2E7E" w14:paraId="3C11A096" w14:textId="77777777" w:rsidTr="000A0F2A">
        <w:tc>
          <w:tcPr>
            <w:tcW w:w="7508" w:type="dxa"/>
          </w:tcPr>
          <w:p w14:paraId="287797E7" w14:textId="7B42AECE" w:rsidR="00BC2E7E" w:rsidRDefault="000A24B8" w:rsidP="00536D67">
            <w:pPr>
              <w:jc w:val="left"/>
              <w:rPr>
                <w:lang w:eastAsia="zh-CN" w:bidi="en-US"/>
              </w:rPr>
            </w:pPr>
            <w:r>
              <w:t>А</w:t>
            </w:r>
            <w:r w:rsidR="00BC2E7E"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F0B358A" w14:textId="648FD5A7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C2E7E" w14:paraId="4716D32C" w14:textId="77777777" w:rsidTr="000A0F2A">
        <w:tc>
          <w:tcPr>
            <w:tcW w:w="7508" w:type="dxa"/>
          </w:tcPr>
          <w:p w14:paraId="0B4A6FD7" w14:textId="1F6E9B44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Энергетика: емкость батареи литий-ионных аккумуляторов, кВт·ч</w:t>
            </w:r>
          </w:p>
        </w:tc>
        <w:tc>
          <w:tcPr>
            <w:tcW w:w="1837" w:type="dxa"/>
          </w:tcPr>
          <w:p w14:paraId="41B13A4F" w14:textId="437CA263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  <w:tr w:rsidR="001C3FD2" w14:paraId="7D9783C2" w14:textId="77777777" w:rsidTr="000A0F2A">
        <w:tc>
          <w:tcPr>
            <w:tcW w:w="7508" w:type="dxa"/>
          </w:tcPr>
          <w:p w14:paraId="45A34CE8" w14:textId="1C30E09D" w:rsidR="001C3FD2" w:rsidRPr="008E6EE3" w:rsidRDefault="001C3FD2" w:rsidP="00536D67">
            <w:pPr>
              <w:jc w:val="left"/>
            </w:pPr>
            <w:r>
              <w:t xml:space="preserve">Угол зрения камеры в воде, </w:t>
            </w:r>
            <w:r w:rsidR="00A733E6">
              <w:rPr>
                <w:rFonts w:cs="Times New Roman"/>
              </w:rPr>
              <w:t>º</w:t>
            </w:r>
          </w:p>
        </w:tc>
        <w:tc>
          <w:tcPr>
            <w:tcW w:w="1837" w:type="dxa"/>
          </w:tcPr>
          <w:p w14:paraId="24CA3D1F" w14:textId="128B9E47" w:rsidR="001C3FD2" w:rsidRPr="008E6EE3" w:rsidRDefault="001C3FD2" w:rsidP="00536D67">
            <w:pPr>
              <w:jc w:val="center"/>
            </w:pPr>
            <w:r>
              <w:t>65</w:t>
            </w:r>
          </w:p>
        </w:tc>
      </w:tr>
      <w:tr w:rsidR="00A733E6" w14:paraId="41B0321B" w14:textId="77777777" w:rsidTr="000A0F2A">
        <w:tc>
          <w:tcPr>
            <w:tcW w:w="7508" w:type="dxa"/>
          </w:tcPr>
          <w:p w14:paraId="6CAF378D" w14:textId="55254244" w:rsidR="00A733E6" w:rsidRDefault="00A733E6" w:rsidP="00536D67">
            <w:pPr>
              <w:jc w:val="left"/>
            </w:pPr>
            <w:r>
              <w:t>Дальность видимости</w:t>
            </w:r>
            <w:r w:rsidR="005F60BB">
              <w:t xml:space="preserve"> (идеальные условия), м</w:t>
            </w:r>
          </w:p>
        </w:tc>
        <w:tc>
          <w:tcPr>
            <w:tcW w:w="1837" w:type="dxa"/>
          </w:tcPr>
          <w:p w14:paraId="18F31D1A" w14:textId="76CF077C" w:rsidR="00A733E6" w:rsidRDefault="005F60BB" w:rsidP="00536D67">
            <w:pPr>
              <w:jc w:val="center"/>
            </w:pPr>
            <w:r>
              <w:t>10</w:t>
            </w:r>
          </w:p>
        </w:tc>
      </w:tr>
    </w:tbl>
    <w:p w14:paraId="28EEFFF6" w14:textId="66B1ED34" w:rsidR="00C659AA" w:rsidRDefault="00C659AA" w:rsidP="00C659AA">
      <w:pPr>
        <w:rPr>
          <w:lang w:eastAsia="zh-CN" w:bidi="en-US"/>
        </w:rPr>
      </w:pPr>
    </w:p>
    <w:p w14:paraId="52E5C320" w14:textId="57994750" w:rsidR="00DB43CA" w:rsidRDefault="00DB43CA" w:rsidP="00D55B95">
      <w:pPr>
        <w:ind w:firstLine="709"/>
        <w:rPr>
          <w:lang w:eastAsia="zh-CN" w:bidi="en-US"/>
        </w:rPr>
      </w:pPr>
      <w:r>
        <w:rPr>
          <w:lang w:eastAsia="zh-CN" w:bidi="en-US"/>
        </w:rPr>
        <w:t>Донную зарядную станцию будем считать усечённой четырёхугольной пирамидой с</w:t>
      </w:r>
      <w:r w:rsidR="001E40E7">
        <w:rPr>
          <w:lang w:eastAsia="zh-CN" w:bidi="en-US"/>
        </w:rPr>
        <w:t xml:space="preserve"> верхним и нижним</w:t>
      </w:r>
      <w:r>
        <w:rPr>
          <w:lang w:eastAsia="zh-CN" w:bidi="en-US"/>
        </w:rPr>
        <w:t xml:space="preserve"> основаниями 1 и 2 м соответственно.</w:t>
      </w:r>
      <w:r w:rsidR="00D55B95">
        <w:rPr>
          <w:lang w:eastAsia="zh-CN" w:bidi="en-US"/>
        </w:rPr>
        <w:t xml:space="preserve"> </w:t>
      </w:r>
      <w:r w:rsidR="004B21D9">
        <w:rPr>
          <w:lang w:eastAsia="zh-CN" w:bidi="en-US"/>
        </w:rPr>
        <w:t xml:space="preserve">Примем допуски по </w:t>
      </w:r>
      <w:r w:rsidR="001600EC">
        <w:rPr>
          <w:lang w:eastAsia="zh-CN" w:bidi="en-US"/>
        </w:rPr>
        <w:t xml:space="preserve">углу входа АНПА в отверстие стыковочного узла равными </w:t>
      </w:r>
      <w:r w:rsidR="00740598">
        <w:rPr>
          <w:rFonts w:cs="Times New Roman"/>
          <w:lang w:eastAsia="zh-CN" w:bidi="en-US"/>
        </w:rPr>
        <w:t>±</w:t>
      </w:r>
      <w:r w:rsidR="009079F4">
        <w:rPr>
          <w:lang w:eastAsia="zh-CN" w:bidi="en-US"/>
        </w:rPr>
        <w:t>10</w:t>
      </w:r>
      <w:r w:rsidR="00740598">
        <w:rPr>
          <w:rFonts w:cs="Times New Roman"/>
          <w:lang w:eastAsia="zh-CN" w:bidi="en-US"/>
        </w:rPr>
        <w:t>º</w:t>
      </w:r>
      <w:r w:rsidR="009079F4">
        <w:rPr>
          <w:lang w:eastAsia="zh-CN" w:bidi="en-US"/>
        </w:rPr>
        <w:t>.</w:t>
      </w:r>
    </w:p>
    <w:p w14:paraId="352CE225" w14:textId="088AC739" w:rsidR="009943A7" w:rsidRDefault="00720A7F" w:rsidP="008A31EF">
      <w:pPr>
        <w:ind w:firstLine="709"/>
      </w:pPr>
      <w:r>
        <w:t>На рисунке</w:t>
      </w:r>
      <w:r w:rsidR="008A31EF">
        <w:t xml:space="preserve"> </w:t>
      </w:r>
      <w:r w:rsidR="008A31EF">
        <w:fldChar w:fldCharType="begin"/>
      </w:r>
      <w:r w:rsidR="008A31EF">
        <w:instrText xml:space="preserve"> REF _Ref57463110 \h  \* MERGEFORMAT </w:instrText>
      </w:r>
      <w:r w:rsidR="008A31EF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2</w:t>
      </w:r>
      <w:r w:rsidR="008A31EF">
        <w:fldChar w:fldCharType="end"/>
      </w:r>
      <w:r>
        <w:t xml:space="preserve"> приведена последовательность операций, на которые можно разбить исследуемую задачу стыковки.</w:t>
      </w:r>
    </w:p>
    <w:p w14:paraId="279E21DD" w14:textId="672CFD08" w:rsidR="00D623A8" w:rsidRDefault="00085F8F" w:rsidP="00E92350">
      <w:pPr>
        <w:jc w:val="center"/>
      </w:pPr>
      <w:r>
        <w:rPr>
          <w:noProof/>
        </w:rPr>
        <w:lastRenderedPageBreak/>
        <w:drawing>
          <wp:inline distT="0" distB="0" distL="0" distR="0" wp14:anchorId="02E67B72" wp14:editId="19BF9E6A">
            <wp:extent cx="3933825" cy="7734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700A" w14:textId="325E786A" w:rsidR="00E92350" w:rsidRPr="009F4030" w:rsidRDefault="00B7465D" w:rsidP="00B7465D">
      <w:pPr>
        <w:pStyle w:val="a3"/>
      </w:pPr>
      <w:bookmarkStart w:id="6" w:name="_Ref57463110"/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245B12">
        <w:rPr>
          <w:noProof/>
        </w:rPr>
        <w:t>2</w:t>
      </w:r>
      <w:r>
        <w:fldChar w:fldCharType="end"/>
      </w:r>
      <w:bookmarkEnd w:id="6"/>
      <w:r>
        <w:rPr>
          <w:lang w:val="ru-RU"/>
        </w:rPr>
        <w:t xml:space="preserve"> – Диаграмма </w:t>
      </w:r>
      <w:r w:rsidR="00812E34">
        <w:rPr>
          <w:lang w:val="ru-RU"/>
        </w:rPr>
        <w:t>последовательности операций</w:t>
      </w:r>
    </w:p>
    <w:p w14:paraId="52F3EE7F" w14:textId="49B13BED" w:rsidR="00231EA9" w:rsidRDefault="00231EA9" w:rsidP="00642C6E">
      <w:pPr>
        <w:pStyle w:val="1"/>
        <w:jc w:val="left"/>
      </w:pPr>
      <w:bookmarkStart w:id="7" w:name="_Toc61012095"/>
      <w:r>
        <w:lastRenderedPageBreak/>
        <w:t>2 Глубокая нейронная сеть</w:t>
      </w:r>
      <w:bookmarkEnd w:id="7"/>
    </w:p>
    <w:p w14:paraId="2F54BC61" w14:textId="60CBACE7" w:rsidR="005500FB" w:rsidRDefault="005500FB" w:rsidP="005500FB">
      <w:pPr>
        <w:rPr>
          <w:lang w:val="en-US" w:eastAsia="zh-CN" w:bidi="en-US"/>
        </w:rPr>
      </w:pPr>
    </w:p>
    <w:p w14:paraId="5B2FD001" w14:textId="579133E0" w:rsidR="003D49B2" w:rsidRDefault="005500FB" w:rsidP="005A44B5">
      <w:pPr>
        <w:ind w:firstLine="709"/>
      </w:pPr>
      <w:r w:rsidRPr="005500FB">
        <w:t>Глубокое обучение</w:t>
      </w:r>
      <w:r>
        <w:t xml:space="preserve"> </w:t>
      </w:r>
      <w:r w:rsidRPr="005500FB">
        <w:t>— совокупность методов машинного обучения, основанных на обучении представлениям, а не специализированным алгоритмам под конкретные задачи.</w:t>
      </w:r>
      <w:r w:rsidR="00332EA8">
        <w:t xml:space="preserve"> Машинное обучение используется в областях, не имеющих </w:t>
      </w:r>
      <w:r w:rsidR="007205FC">
        <w:t>детерминированного</w:t>
      </w:r>
      <w:r w:rsidR="00332EA8">
        <w:t xml:space="preserve"> алгоритма решения, таких как</w:t>
      </w:r>
      <w:r w:rsidR="00D024F6">
        <w:t xml:space="preserve"> распознавание образов в</w:t>
      </w:r>
      <w:r w:rsidR="00332EA8">
        <w:t xml:space="preserve"> компьютерно</w:t>
      </w:r>
      <w:r w:rsidR="00D024F6">
        <w:t>м</w:t>
      </w:r>
      <w:r w:rsidR="00332EA8">
        <w:t xml:space="preserve"> зрени</w:t>
      </w:r>
      <w:r w:rsidR="00D024F6">
        <w:t>и</w:t>
      </w:r>
      <w:r w:rsidR="00332EA8">
        <w:t>.</w:t>
      </w:r>
    </w:p>
    <w:p w14:paraId="03F4F644" w14:textId="263D1FB0" w:rsidR="00D54177" w:rsidRDefault="00D54177" w:rsidP="005A44B5">
      <w:pPr>
        <w:ind w:firstLine="709"/>
      </w:pPr>
      <w:r>
        <w:t xml:space="preserve">Отметим, что существует несколько типов задач, связанных с распознаванием образов. </w:t>
      </w:r>
      <w:r w:rsidR="001D3DE3">
        <w:t>Это</w:t>
      </w:r>
    </w:p>
    <w:p w14:paraId="11F578BC" w14:textId="360CCDA1" w:rsidR="001D3DE3" w:rsidRDefault="001D3DE3" w:rsidP="001D3DE3">
      <w:pPr>
        <w:pStyle w:val="aa"/>
        <w:numPr>
          <w:ilvl w:val="0"/>
          <w:numId w:val="7"/>
        </w:numPr>
      </w:pPr>
      <w:r>
        <w:t>классификация,</w:t>
      </w:r>
    </w:p>
    <w:p w14:paraId="243974E7" w14:textId="6B66E277" w:rsidR="001D3DE3" w:rsidRDefault="001D3DE3" w:rsidP="001D3DE3">
      <w:pPr>
        <w:pStyle w:val="aa"/>
        <w:numPr>
          <w:ilvl w:val="0"/>
          <w:numId w:val="7"/>
        </w:numPr>
      </w:pPr>
      <w:r>
        <w:t>детектирование и</w:t>
      </w:r>
    </w:p>
    <w:p w14:paraId="650AE82A" w14:textId="68926FD5" w:rsidR="001D3DE3" w:rsidRDefault="001D3DE3" w:rsidP="001D3DE3">
      <w:pPr>
        <w:pStyle w:val="aa"/>
        <w:numPr>
          <w:ilvl w:val="0"/>
          <w:numId w:val="7"/>
        </w:numPr>
      </w:pPr>
      <w:r>
        <w:t>сегментация.</w:t>
      </w:r>
    </w:p>
    <w:p w14:paraId="5FA89208" w14:textId="79F45065" w:rsidR="00662A2F" w:rsidRPr="0009175B" w:rsidRDefault="00F9660A" w:rsidP="005A44B5">
      <w:pPr>
        <w:ind w:firstLine="709"/>
      </w:pPr>
      <w:r>
        <w:t xml:space="preserve">В задачах классификации требуется определить, присутствует ли на изображении искомый объект или нет. Для каждого изображения определяется вероятность его принадлежности к каждому из выходных классов. При детектировании дополнительно указывается описывающий прямоугольник (т.н. </w:t>
      </w:r>
      <w:r>
        <w:rPr>
          <w:lang w:val="en-US"/>
        </w:rPr>
        <w:t>bounding</w:t>
      </w:r>
      <w:r w:rsidRPr="0059048E">
        <w:t xml:space="preserve"> </w:t>
      </w:r>
      <w:r>
        <w:rPr>
          <w:lang w:val="en-US"/>
        </w:rPr>
        <w:t>box</w:t>
      </w:r>
      <w:r>
        <w:t>)</w:t>
      </w:r>
      <w:r w:rsidR="0059048E">
        <w:t>, показывающий границы объекта на изображении. Сегментация</w:t>
      </w:r>
      <w:r w:rsidR="006F5D50">
        <w:t xml:space="preserve">, как показано на рисунке </w:t>
      </w:r>
      <w:r w:rsidR="00284B1A">
        <w:fldChar w:fldCharType="begin"/>
      </w:r>
      <w:r w:rsidR="00284B1A">
        <w:instrText xml:space="preserve"> REF _Ref58161125 \h  \* MERGEFORMAT </w:instrText>
      </w:r>
      <w:r w:rsidR="00284B1A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3</w:t>
      </w:r>
      <w:r w:rsidR="00284B1A">
        <w:fldChar w:fldCharType="end"/>
      </w:r>
      <w:r w:rsidR="006F5D50">
        <w:t>,</w:t>
      </w:r>
      <w:r w:rsidR="0059048E">
        <w:t xml:space="preserve"> </w:t>
      </w:r>
      <w:r w:rsidR="0009175B">
        <w:t>призвана определить принадлежность каждого пикселя на изображении к определённому классу.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374"/>
      </w:tblGrid>
      <w:tr w:rsidR="00531ABD" w14:paraId="2AC0E6C7" w14:textId="77777777" w:rsidTr="00531ABD">
        <w:tc>
          <w:tcPr>
            <w:tcW w:w="4672" w:type="dxa"/>
          </w:tcPr>
          <w:p w14:paraId="12E3605A" w14:textId="3A932376" w:rsidR="00267E95" w:rsidRDefault="00267E95" w:rsidP="005A44B5">
            <w:r>
              <w:rPr>
                <w:noProof/>
              </w:rPr>
              <w:drawing>
                <wp:inline distT="0" distB="0" distL="0" distR="0" wp14:anchorId="39C431C5" wp14:editId="3F329D60">
                  <wp:extent cx="3268493" cy="1827138"/>
                  <wp:effectExtent l="0" t="0" r="8255" b="190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299" cy="1831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37F41B1D" w14:textId="723333F9" w:rsidR="00267E95" w:rsidRDefault="00267E95" w:rsidP="005A44B5">
            <w:pPr>
              <w:ind w:left="-179"/>
            </w:pPr>
            <w:r>
              <w:rPr>
                <w:noProof/>
                <w:lang w:val="en-US"/>
              </w:rPr>
              <w:drawing>
                <wp:inline distT="0" distB="0" distL="0" distR="0" wp14:anchorId="315DDC15" wp14:editId="2187DC0F">
                  <wp:extent cx="2972523" cy="1826895"/>
                  <wp:effectExtent l="0" t="0" r="0" b="190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314"/>
                          <a:stretch/>
                        </pic:blipFill>
                        <pic:spPr bwMode="auto">
                          <a:xfrm>
                            <a:off x="0" y="0"/>
                            <a:ext cx="2983111" cy="1833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EB704E" w14:textId="6C5112E2" w:rsidR="00C545A4" w:rsidRPr="00461FDB" w:rsidRDefault="00461FDB" w:rsidP="00461FDB">
      <w:pPr>
        <w:pStyle w:val="a3"/>
        <w:rPr>
          <w:lang w:val="ru-RU"/>
        </w:rPr>
      </w:pPr>
      <w:bookmarkStart w:id="8" w:name="_Ref58161125"/>
      <w:r w:rsidRPr="00461FDB">
        <w:rPr>
          <w:lang w:val="ru-RU"/>
        </w:rPr>
        <w:t xml:space="preserve">Рисунок  </w:t>
      </w:r>
      <w:r>
        <w:fldChar w:fldCharType="begin"/>
      </w:r>
      <w:r w:rsidRPr="00461FDB">
        <w:rPr>
          <w:lang w:val="ru-RU"/>
        </w:rPr>
        <w:instrText xml:space="preserve"> </w:instrText>
      </w:r>
      <w:r>
        <w:instrText>SEQ</w:instrText>
      </w:r>
      <w:r w:rsidRPr="00461FDB">
        <w:rPr>
          <w:lang w:val="ru-RU"/>
        </w:rPr>
        <w:instrText xml:space="preserve"> Рисунок_ \* </w:instrText>
      </w:r>
      <w:r>
        <w:instrText>ARABIC</w:instrText>
      </w:r>
      <w:r w:rsidRPr="00461FDB">
        <w:rPr>
          <w:lang w:val="ru-RU"/>
        </w:rPr>
        <w:instrText xml:space="preserve"> </w:instrText>
      </w:r>
      <w:r>
        <w:fldChar w:fldCharType="separate"/>
      </w:r>
      <w:r w:rsidR="00245B12">
        <w:rPr>
          <w:noProof/>
        </w:rPr>
        <w:t>3</w:t>
      </w:r>
      <w:r>
        <w:fldChar w:fldCharType="end"/>
      </w:r>
      <w:bookmarkEnd w:id="8"/>
      <w:r>
        <w:rPr>
          <w:lang w:val="ru-RU"/>
        </w:rPr>
        <w:t xml:space="preserve"> – </w:t>
      </w:r>
      <w:r w:rsidR="007B4903">
        <w:rPr>
          <w:lang w:val="ru-RU"/>
        </w:rPr>
        <w:t>Слева – д</w:t>
      </w:r>
      <w:r>
        <w:rPr>
          <w:lang w:val="ru-RU"/>
        </w:rPr>
        <w:t xml:space="preserve">етектирование, </w:t>
      </w:r>
      <w:r w:rsidR="007B4903">
        <w:rPr>
          <w:lang w:val="ru-RU"/>
        </w:rPr>
        <w:t xml:space="preserve">справа – </w:t>
      </w:r>
      <w:r>
        <w:rPr>
          <w:lang w:val="ru-RU"/>
        </w:rPr>
        <w:t>сегментация</w:t>
      </w:r>
    </w:p>
    <w:p w14:paraId="282BAFA4" w14:textId="4EFD5730" w:rsidR="00C545A4" w:rsidRPr="00461FDB" w:rsidRDefault="009A4722" w:rsidP="005A44B5">
      <w:pPr>
        <w:ind w:firstLine="709"/>
      </w:pPr>
      <w:r>
        <w:lastRenderedPageBreak/>
        <w:t>В данной научной работе будем решать задачу классификации</w:t>
      </w:r>
      <w:r w:rsidR="003C60EC">
        <w:t>, в дальнейшем под термином "</w:t>
      </w:r>
      <w:r w:rsidR="007907F5">
        <w:t>распознавание</w:t>
      </w:r>
      <w:r w:rsidR="003C60EC">
        <w:t>" будем иметь в виду</w:t>
      </w:r>
      <w:r w:rsidR="00702251">
        <w:t xml:space="preserve"> именно</w:t>
      </w:r>
      <w:r w:rsidR="003C60EC">
        <w:t xml:space="preserve"> её.</w:t>
      </w:r>
    </w:p>
    <w:p w14:paraId="06BF7A8E" w14:textId="44E60D91" w:rsidR="00662A2F" w:rsidRPr="00F9660A" w:rsidRDefault="00662A2F" w:rsidP="00662A2F">
      <w:pPr>
        <w:pStyle w:val="2"/>
        <w:rPr>
          <w:lang w:val="ru-RU"/>
        </w:rPr>
      </w:pPr>
      <w:bookmarkStart w:id="9" w:name="_Toc61012096"/>
      <w:r w:rsidRPr="00F9660A">
        <w:rPr>
          <w:lang w:val="ru-RU"/>
        </w:rPr>
        <w:t>2.1 Выбор архитектуры и типа сети</w:t>
      </w:r>
      <w:bookmarkEnd w:id="9"/>
    </w:p>
    <w:p w14:paraId="48A34952" w14:textId="77777777" w:rsidR="00662A2F" w:rsidRPr="00F9660A" w:rsidRDefault="00662A2F" w:rsidP="00662A2F">
      <w:pPr>
        <w:rPr>
          <w:lang w:eastAsia="zh-CN" w:bidi="en-US"/>
        </w:rPr>
      </w:pPr>
    </w:p>
    <w:p w14:paraId="7412B39A" w14:textId="7E842B7D" w:rsidR="003D49B2" w:rsidRDefault="0078220B" w:rsidP="005A44B5">
      <w:pPr>
        <w:ind w:firstLine="709"/>
      </w:pPr>
      <w:r>
        <w:t>Полносвязная сеть в задачах распознавания основыва</w:t>
      </w:r>
      <w:r w:rsidR="00170A29">
        <w:t>ется</w:t>
      </w:r>
      <w:r>
        <w:t xml:space="preserve"> на значениях конкретных пикселей.  </w:t>
      </w:r>
      <w:r w:rsidR="00FC29B1">
        <w:t>Для сети</w:t>
      </w:r>
      <w:r w:rsidRPr="0078220B">
        <w:t xml:space="preserve"> </w:t>
      </w:r>
      <w:r>
        <w:t>типа перцептрона, впервые использовавшейся для распознавания рукописных цифр</w:t>
      </w:r>
      <w:r w:rsidR="00FC29B1">
        <w:t xml:space="preserve">, два изображения, показанные на рисунке </w:t>
      </w:r>
      <w:r w:rsidR="00751F71">
        <w:fldChar w:fldCharType="begin"/>
      </w:r>
      <w:r w:rsidR="00751F71">
        <w:instrText xml:space="preserve"> REF _Ref57459082 \h  \* MERGEFORMAT </w:instrText>
      </w:r>
      <w:r w:rsidR="00751F71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4</w:t>
      </w:r>
      <w:r w:rsidR="00751F71">
        <w:fldChar w:fldCharType="end"/>
      </w:r>
      <w:r w:rsidR="00FC29B1">
        <w:t xml:space="preserve">, абсолютно различны. </w:t>
      </w:r>
    </w:p>
    <w:p w14:paraId="317BDD64" w14:textId="2AD55192" w:rsidR="008F5AE0" w:rsidRDefault="00257579" w:rsidP="0025757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074C7A" wp14:editId="03548581">
            <wp:extent cx="2919438" cy="1752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890" cy="17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287A" w14:textId="45B171E8" w:rsidR="00257579" w:rsidRPr="00AA4F12" w:rsidRDefault="00AA4F12" w:rsidP="00AA4F12">
      <w:pPr>
        <w:pStyle w:val="a3"/>
        <w:rPr>
          <w:lang w:val="ru-RU"/>
        </w:rPr>
      </w:pPr>
      <w:bookmarkStart w:id="10" w:name="_Ref57459082"/>
      <w:r w:rsidRPr="002D66D2">
        <w:rPr>
          <w:lang w:val="ru-RU"/>
        </w:rPr>
        <w:t xml:space="preserve">Рисунок  </w:t>
      </w:r>
      <w:r>
        <w:fldChar w:fldCharType="begin"/>
      </w:r>
      <w:r w:rsidRPr="002D66D2">
        <w:rPr>
          <w:lang w:val="ru-RU"/>
        </w:rPr>
        <w:instrText xml:space="preserve"> </w:instrText>
      </w:r>
      <w:r>
        <w:instrText>SEQ</w:instrText>
      </w:r>
      <w:r w:rsidRPr="002D66D2">
        <w:rPr>
          <w:lang w:val="ru-RU"/>
        </w:rPr>
        <w:instrText xml:space="preserve"> Рисунок_ \* </w:instrText>
      </w:r>
      <w:r>
        <w:instrText>ARABIC</w:instrText>
      </w:r>
      <w:r w:rsidRPr="002D66D2">
        <w:rPr>
          <w:lang w:val="ru-RU"/>
        </w:rPr>
        <w:instrText xml:space="preserve"> </w:instrText>
      </w:r>
      <w:r>
        <w:fldChar w:fldCharType="separate"/>
      </w:r>
      <w:r w:rsidR="00245B12" w:rsidRPr="00245B12">
        <w:rPr>
          <w:noProof/>
          <w:lang w:val="ru-RU"/>
        </w:rPr>
        <w:t>4</w:t>
      </w:r>
      <w:r>
        <w:fldChar w:fldCharType="end"/>
      </w:r>
      <w:bookmarkEnd w:id="10"/>
      <w:r>
        <w:rPr>
          <w:lang w:val="ru-RU"/>
        </w:rPr>
        <w:t xml:space="preserve"> – </w:t>
      </w:r>
      <w:r w:rsidR="002D66D2">
        <w:rPr>
          <w:lang w:val="ru-RU"/>
        </w:rPr>
        <w:t>Идентичные с точки зрения человека изображения</w:t>
      </w:r>
    </w:p>
    <w:p w14:paraId="179AE27F" w14:textId="77777777" w:rsidR="00257579" w:rsidRPr="002D66D2" w:rsidRDefault="00257579" w:rsidP="005A44B5">
      <w:pPr>
        <w:ind w:firstLine="709"/>
      </w:pPr>
    </w:p>
    <w:p w14:paraId="00B507B1" w14:textId="279D44B1" w:rsidR="005500FB" w:rsidRPr="003E0006" w:rsidRDefault="006A6F14" w:rsidP="005A44B5">
      <w:pPr>
        <w:ind w:firstLine="709"/>
      </w:pPr>
      <w:r>
        <w:t xml:space="preserve"> </w:t>
      </w:r>
      <w:r w:rsidR="0021484C">
        <w:t>Поэтому д</w:t>
      </w:r>
      <w:r>
        <w:t>ля задач распознавания образов и классификации изображений используются свёрточные нейронные сети</w:t>
      </w:r>
      <w:r w:rsidR="003E0006">
        <w:t xml:space="preserve"> (СНС)</w:t>
      </w:r>
      <w:r w:rsidR="009724B9">
        <w:t>,</w:t>
      </w:r>
      <w:r w:rsidR="00FC29B1">
        <w:t xml:space="preserve"> способны</w:t>
      </w:r>
      <w:r w:rsidR="009724B9">
        <w:t>е</w:t>
      </w:r>
      <w:r w:rsidR="00FC29B1">
        <w:t xml:space="preserve"> автоматически выделять существенные признаки на изображении аналогично каскадному классификатору Хаара</w:t>
      </w:r>
      <w:r w:rsidR="009724B9">
        <w:t>. СНС</w:t>
      </w:r>
      <w:r w:rsidR="003E0006">
        <w:t xml:space="preserve"> основаны на комбинации слоёв свёртки (</w:t>
      </w:r>
      <w:r w:rsidR="003E0006">
        <w:rPr>
          <w:lang w:val="en-US"/>
        </w:rPr>
        <w:t>convolution</w:t>
      </w:r>
      <w:r w:rsidR="003E0006">
        <w:t>)</w:t>
      </w:r>
      <w:r w:rsidR="003E0006" w:rsidRPr="003E0006">
        <w:t xml:space="preserve"> </w:t>
      </w:r>
      <w:r w:rsidR="003E0006">
        <w:t>и выборки</w:t>
      </w:r>
      <w:r w:rsidR="003E0006" w:rsidRPr="003E0006">
        <w:t xml:space="preserve"> </w:t>
      </w:r>
      <w:r w:rsidR="003E0006">
        <w:t>(</w:t>
      </w:r>
      <w:r w:rsidR="003E0006">
        <w:rPr>
          <w:lang w:val="en-US"/>
        </w:rPr>
        <w:t>pooling</w:t>
      </w:r>
      <w:r w:rsidR="003E0006">
        <w:t>)</w:t>
      </w:r>
      <w:r w:rsidR="003E0006" w:rsidRPr="003E0006">
        <w:t xml:space="preserve">, </w:t>
      </w:r>
      <w:r w:rsidR="003E0006">
        <w:t xml:space="preserve">как показано на рисунке </w:t>
      </w:r>
      <w:r w:rsidR="001C2763">
        <w:fldChar w:fldCharType="begin"/>
      </w:r>
      <w:r w:rsidR="001C2763">
        <w:instrText xml:space="preserve"> REF _Ref57321038 \h </w:instrText>
      </w:r>
      <w:r w:rsidR="00FF56DB">
        <w:instrText xml:space="preserve"> \* MERGEFORMAT </w:instrText>
      </w:r>
      <w:r w:rsidR="001C2763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5</w:t>
      </w:r>
      <w:r w:rsidR="001C2763">
        <w:fldChar w:fldCharType="end"/>
      </w:r>
      <w:r w:rsidR="003E0006">
        <w:t>.</w:t>
      </w:r>
      <w:r w:rsidR="00BE6C02">
        <w:t xml:space="preserve"> Операция свёртки строит карту для каждого автоматически выбранного признака, а последующая выборка позволяет эффективно уменьшать размерность данных.</w:t>
      </w:r>
      <w:r w:rsidR="00262C66">
        <w:t xml:space="preserve"> </w:t>
      </w:r>
      <w:r w:rsidR="00205B6E">
        <w:t xml:space="preserve"> Последний слой</w:t>
      </w:r>
      <w:r w:rsidR="00E772E0">
        <w:t> </w:t>
      </w:r>
      <w:r w:rsidR="000155A7">
        <w:t>всегда</w:t>
      </w:r>
      <w:r w:rsidR="00205B6E">
        <w:t xml:space="preserve"> полносвязный, количество выходных нейронов равно количеству детектируемых классов объектов.</w:t>
      </w:r>
    </w:p>
    <w:p w14:paraId="7F23D045" w14:textId="1A077343" w:rsidR="004E0375" w:rsidRDefault="002F1DDE" w:rsidP="002F1DDE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A6BC632" wp14:editId="35F82BF8">
            <wp:extent cx="5164667" cy="16062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19" cy="162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92AE" w14:textId="781E95C9" w:rsidR="003E0006" w:rsidRPr="00E66E43" w:rsidRDefault="00E66E43" w:rsidP="00E66E43">
      <w:pPr>
        <w:pStyle w:val="a3"/>
        <w:rPr>
          <w:lang w:val="ru-RU"/>
        </w:rPr>
      </w:pPr>
      <w:bookmarkStart w:id="11" w:name="_Ref57321038"/>
      <w:r w:rsidRPr="00E66E43">
        <w:rPr>
          <w:lang w:val="ru-RU"/>
        </w:rPr>
        <w:t xml:space="preserve">Рисунок  </w:t>
      </w:r>
      <w:r>
        <w:fldChar w:fldCharType="begin"/>
      </w:r>
      <w:r w:rsidRPr="00E66E43">
        <w:rPr>
          <w:lang w:val="ru-RU"/>
        </w:rPr>
        <w:instrText xml:space="preserve"> </w:instrText>
      </w:r>
      <w:r>
        <w:instrText>SEQ</w:instrText>
      </w:r>
      <w:r w:rsidRPr="00E66E43">
        <w:rPr>
          <w:lang w:val="ru-RU"/>
        </w:rPr>
        <w:instrText xml:space="preserve"> Рисунок_ \* </w:instrText>
      </w:r>
      <w:r>
        <w:instrText>ARABIC</w:instrText>
      </w:r>
      <w:r w:rsidRPr="00E66E43">
        <w:rPr>
          <w:lang w:val="ru-RU"/>
        </w:rPr>
        <w:instrText xml:space="preserve"> </w:instrText>
      </w:r>
      <w:r>
        <w:fldChar w:fldCharType="separate"/>
      </w:r>
      <w:r w:rsidR="00245B12">
        <w:rPr>
          <w:noProof/>
        </w:rPr>
        <w:t>5</w:t>
      </w:r>
      <w:r>
        <w:fldChar w:fldCharType="end"/>
      </w:r>
      <w:bookmarkEnd w:id="11"/>
      <w:r>
        <w:rPr>
          <w:lang w:val="ru-RU"/>
        </w:rPr>
        <w:t xml:space="preserve"> – Обобщённая структура свёрточной нейросети</w:t>
      </w:r>
    </w:p>
    <w:p w14:paraId="12F3D8B1" w14:textId="77777777" w:rsidR="002F1DDE" w:rsidRPr="005500FB" w:rsidRDefault="002F1DDE" w:rsidP="002F1DDE">
      <w:pPr>
        <w:jc w:val="center"/>
        <w:rPr>
          <w:lang w:eastAsia="zh-CN" w:bidi="en-US"/>
        </w:rPr>
      </w:pPr>
    </w:p>
    <w:p w14:paraId="131ED118" w14:textId="292E701A" w:rsidR="00646EF6" w:rsidRDefault="003D2C20" w:rsidP="00FD0F8F">
      <w:pPr>
        <w:ind w:firstLine="709"/>
      </w:pPr>
      <w:r>
        <w:t xml:space="preserve">Прежде чем приступить к обучению необходимо определиться с типом и конфигурацией сети. </w:t>
      </w:r>
      <w:r w:rsidR="000D4573">
        <w:t>За основу была взята СНС</w:t>
      </w:r>
      <w:r w:rsidR="000D4573" w:rsidRPr="000D4573">
        <w:t xml:space="preserve"> </w:t>
      </w:r>
      <w:r w:rsidR="000D4573">
        <w:t>по классификации цветов</w:t>
      </w:r>
      <w:r w:rsidR="00563D88" w:rsidRPr="00563D88">
        <w:t xml:space="preserve"> [</w:t>
      </w:r>
      <w:r w:rsidR="002B2822">
        <w:fldChar w:fldCharType="begin"/>
      </w:r>
      <w:r w:rsidR="002B2822">
        <w:instrText xml:space="preserve"> REF _Ref57459737 \r \h </w:instrText>
      </w:r>
      <w:r w:rsidR="002B2822">
        <w:fldChar w:fldCharType="separate"/>
      </w:r>
      <w:r w:rsidR="00F750FC">
        <w:t>4</w:t>
      </w:r>
      <w:r w:rsidR="002B2822">
        <w:fldChar w:fldCharType="end"/>
      </w:r>
      <w:r w:rsidR="00563D88" w:rsidRPr="00563D88">
        <w:t>]</w:t>
      </w:r>
      <w:r w:rsidR="000D4573">
        <w:t>, проектир</w:t>
      </w:r>
      <w:r w:rsidR="00AC54B7">
        <w:t>ование и обучение которой показано</w:t>
      </w:r>
      <w:r w:rsidR="000D4573">
        <w:t xml:space="preserve"> в официальном примере</w:t>
      </w:r>
      <w:r w:rsidR="002B2F9B">
        <w:t xml:space="preserve"> на странице</w:t>
      </w:r>
      <w:r w:rsidR="000D4573">
        <w:t xml:space="preserve"> фреймворка </w:t>
      </w:r>
      <w:r w:rsidR="000D4573">
        <w:rPr>
          <w:lang w:val="en-US"/>
        </w:rPr>
        <w:t>TensorFlow</w:t>
      </w:r>
      <w:r w:rsidR="00CB7F40">
        <w:t> </w:t>
      </w:r>
      <w:r w:rsidR="000D4573" w:rsidRPr="000D4573">
        <w:t>[</w:t>
      </w:r>
      <w:r w:rsidR="002B2822">
        <w:fldChar w:fldCharType="begin"/>
      </w:r>
      <w:r w:rsidR="002B2822">
        <w:instrText xml:space="preserve"> REF _Ref57459745 \r \h </w:instrText>
      </w:r>
      <w:r w:rsidR="002B2822">
        <w:fldChar w:fldCharType="separate"/>
      </w:r>
      <w:r w:rsidR="00F750FC">
        <w:t>5</w:t>
      </w:r>
      <w:r w:rsidR="002B2822">
        <w:fldChar w:fldCharType="end"/>
      </w:r>
      <w:r w:rsidR="000D4573" w:rsidRPr="000D4573">
        <w:t>]</w:t>
      </w:r>
      <w:r w:rsidR="005C175A">
        <w:t>.</w:t>
      </w:r>
      <w:r w:rsidR="0089040C" w:rsidRPr="0089040C">
        <w:t xml:space="preserve"> </w:t>
      </w:r>
      <w:r w:rsidR="00DA1C4F">
        <w:t xml:space="preserve">Модель имеет простейшую структуру, представляющую </w:t>
      </w:r>
      <w:r w:rsidR="00D74C25">
        <w:t xml:space="preserve">собой </w:t>
      </w:r>
      <w:r w:rsidR="00DA1C4F">
        <w:t>последовательный набор слоёв.</w:t>
      </w:r>
      <w:r w:rsidR="00325041" w:rsidRPr="00325041">
        <w:t xml:space="preserve"> </w:t>
      </w:r>
      <w:r w:rsidR="00325041">
        <w:t>Архитектура сети подходит для решаемой задачи, поскольку</w:t>
      </w:r>
      <w:r w:rsidR="0070418C">
        <w:t>:</w:t>
      </w:r>
    </w:p>
    <w:p w14:paraId="7A0869BA" w14:textId="723D6A0D" w:rsidR="00646EF6" w:rsidRDefault="00646EF6" w:rsidP="00646EF6">
      <w:pPr>
        <w:pStyle w:val="aa"/>
        <w:numPr>
          <w:ilvl w:val="0"/>
          <w:numId w:val="6"/>
        </w:numPr>
      </w:pPr>
      <w:r>
        <w:t>данная сеть осуществляет распознавание образов</w:t>
      </w:r>
      <w:r w:rsidR="004A6055">
        <w:t xml:space="preserve"> на цветных изображениях</w:t>
      </w:r>
      <w:r>
        <w:t>;</w:t>
      </w:r>
    </w:p>
    <w:p w14:paraId="7E019D2E" w14:textId="7C0F8B72" w:rsidR="00325041" w:rsidRDefault="00325041" w:rsidP="00646EF6">
      <w:pPr>
        <w:pStyle w:val="aa"/>
        <w:numPr>
          <w:ilvl w:val="0"/>
          <w:numId w:val="6"/>
        </w:numPr>
      </w:pPr>
      <w:r>
        <w:t>СНС способна</w:t>
      </w:r>
      <w:r w:rsidR="00CA523E">
        <w:t xml:space="preserve"> успешно</w:t>
      </w:r>
      <w:r>
        <w:t xml:space="preserve"> классифицировать 5 видов цветов с точностью до 89%</w:t>
      </w:r>
      <w:r w:rsidR="001B3014">
        <w:t xml:space="preserve"> (</w:t>
      </w:r>
      <w:r w:rsidR="00110111">
        <w:t>результат невысокий, поскольку в учебных целях в наборе данных добавлено значительное количество "выбросов"</w:t>
      </w:r>
      <w:r w:rsidR="001B3014">
        <w:t>)</w:t>
      </w:r>
      <w:r w:rsidR="00DD2E9D">
        <w:t>;</w:t>
      </w:r>
    </w:p>
    <w:p w14:paraId="4C8BA1D7" w14:textId="32E0109E" w:rsidR="00DD2E9D" w:rsidRDefault="00DD2E9D" w:rsidP="00646EF6">
      <w:pPr>
        <w:pStyle w:val="aa"/>
        <w:numPr>
          <w:ilvl w:val="0"/>
          <w:numId w:val="6"/>
        </w:numPr>
      </w:pPr>
      <w:r>
        <w:t>подобная точность достигнута на наборе данных в 5 тысяч изображений, а значит, обучение не займёт слишком много времени.</w:t>
      </w:r>
    </w:p>
    <w:p w14:paraId="58125F42" w14:textId="1715D6D7" w:rsidR="00DD2E9D" w:rsidRDefault="00DD2E9D" w:rsidP="00DD2E9D">
      <w:pPr>
        <w:ind w:firstLine="709"/>
      </w:pPr>
      <w:r>
        <w:t xml:space="preserve">Отметим, что в данной работе в качестве прототипа используется лишь модель, представляющая собой </w:t>
      </w:r>
      <w:r w:rsidR="00DC1AF8">
        <w:t>комбинацию слоёв и их функций активации, заданные параметры оптимизатора и начальные значения весов, а не предобученный граф вычислений.</w:t>
      </w:r>
      <w:r w:rsidR="00BE4B88">
        <w:t xml:space="preserve"> </w:t>
      </w:r>
      <w:r w:rsidR="00983338">
        <w:t xml:space="preserve">Предобученный граф может понадобиться </w:t>
      </w:r>
      <w:r w:rsidR="00983338">
        <w:lastRenderedPageBreak/>
        <w:t>в случае дообучения имеющейся СНС на распознавание дополнительных классов объектов.</w:t>
      </w:r>
    </w:p>
    <w:p w14:paraId="0CEC1966" w14:textId="4E26F7E7" w:rsidR="00FF44D7" w:rsidRDefault="00D26B1D" w:rsidP="00D26B1D">
      <w:pPr>
        <w:pStyle w:val="aa"/>
        <w:ind w:left="0" w:firstLine="709"/>
      </w:pPr>
      <w:r>
        <w:t xml:space="preserve">Для готовой модели </w:t>
      </w:r>
      <w:r w:rsidR="005C4C40">
        <w:t xml:space="preserve">помимо пути в файловой системе к каталогу с изображениями необходимо задать размер </w:t>
      </w:r>
      <w:r w:rsidR="00DC20D5">
        <w:t xml:space="preserve">входных данных. </w:t>
      </w:r>
      <w:r w:rsidR="004A6055">
        <w:t xml:space="preserve">В используемом прототипе </w:t>
      </w:r>
      <w:r w:rsidR="00192B63">
        <w:t>СНС производит масштабирование любого изображения до 180 пикселей по</w:t>
      </w:r>
      <w:r w:rsidR="004A6055">
        <w:t xml:space="preserve"> ширин</w:t>
      </w:r>
      <w:r w:rsidR="00192B63">
        <w:t>е</w:t>
      </w:r>
      <w:r w:rsidR="004A6055">
        <w:t xml:space="preserve"> и высот</w:t>
      </w:r>
      <w:r w:rsidR="00192B63">
        <w:t>е.</w:t>
      </w:r>
    </w:p>
    <w:p w14:paraId="48014065" w14:textId="50B6B19E" w:rsidR="006108AF" w:rsidRDefault="006108AF" w:rsidP="00D26B1D">
      <w:pPr>
        <w:pStyle w:val="aa"/>
        <w:ind w:left="0" w:firstLine="709"/>
      </w:pPr>
      <w:r>
        <w:t xml:space="preserve">Чем меньше ширина и высота, тем быстрее происходят вычисления в процессе принятия решения нейросетью (т.н. </w:t>
      </w:r>
      <w:r w:rsidRPr="0070177B">
        <w:rPr>
          <w:rFonts w:ascii="Courier New" w:hAnsi="Courier New" w:cs="Courier New"/>
          <w:lang w:val="en-US"/>
        </w:rPr>
        <w:t>inference</w:t>
      </w:r>
      <w:r>
        <w:t>)</w:t>
      </w:r>
      <w:r w:rsidR="00835E43">
        <w:t>, что важно в случае работы в режиме реального времени.</w:t>
      </w:r>
      <w:r w:rsidR="00AD2C0A">
        <w:t xml:space="preserve"> Уменьшим фотографию ДЗС</w:t>
      </w:r>
      <w:r w:rsidR="005B6838">
        <w:t xml:space="preserve"> в графическом редакторе (см. рисунок</w:t>
      </w:r>
      <w:r w:rsidR="00626609">
        <w:t xml:space="preserve"> </w:t>
      </w:r>
      <w:r w:rsidR="00E107FF">
        <w:fldChar w:fldCharType="begin"/>
      </w:r>
      <w:r w:rsidR="00E107FF">
        <w:instrText xml:space="preserve"> REF _Ref58159602 \h  \* MERGEFORMAT </w:instrText>
      </w:r>
      <w:r w:rsidR="00E107FF">
        <w:fldChar w:fldCharType="separate"/>
      </w:r>
      <w:r w:rsidR="00F750FC" w:rsidRPr="00F750FC">
        <w:rPr>
          <w:vanish/>
        </w:rPr>
        <w:t>Рисунок</w:t>
      </w:r>
      <w:r w:rsidR="00F750FC" w:rsidRPr="00F750FC">
        <w:rPr>
          <w:noProof/>
          <w:vanish/>
        </w:rPr>
        <w:t xml:space="preserve"> </w:t>
      </w:r>
      <w:r w:rsidR="00F750FC">
        <w:rPr>
          <w:noProof/>
        </w:rPr>
        <w:t>6</w:t>
      </w:r>
      <w:r w:rsidR="00E107FF">
        <w:fldChar w:fldCharType="end"/>
      </w:r>
      <w:r w:rsidR="005B6838">
        <w:t>)</w:t>
      </w:r>
      <w:r w:rsidR="00AD2C0A">
        <w:t xml:space="preserve"> до масштаба, когда человек ещё может распознать объект на ней.</w:t>
      </w:r>
    </w:p>
    <w:p w14:paraId="16E2D74F" w14:textId="77777777" w:rsidR="001643A5" w:rsidRPr="00835E43" w:rsidRDefault="001643A5" w:rsidP="00D26B1D">
      <w:pPr>
        <w:pStyle w:val="aa"/>
        <w:ind w:left="0" w:firstLine="709"/>
      </w:pPr>
    </w:p>
    <w:p w14:paraId="368B3FF3" w14:textId="0E2B53D1" w:rsidR="00FF44D7" w:rsidRDefault="00130D8E" w:rsidP="00E72E3C">
      <w:pPr>
        <w:pStyle w:val="aa"/>
        <w:ind w:left="0"/>
        <w:jc w:val="center"/>
      </w:pPr>
      <w:r>
        <w:rPr>
          <w:noProof/>
        </w:rPr>
        <w:drawing>
          <wp:inline distT="0" distB="0" distL="0" distR="0" wp14:anchorId="13342436" wp14:editId="6CCED76C">
            <wp:extent cx="4663186" cy="2614377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72" cy="261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1E9E" w14:textId="29CEAC40" w:rsidR="005B6838" w:rsidRDefault="00D90794" w:rsidP="00D90794">
      <w:pPr>
        <w:pStyle w:val="a3"/>
        <w:rPr>
          <w:lang w:val="ru-RU"/>
        </w:rPr>
      </w:pPr>
      <w:bookmarkStart w:id="12" w:name="_Ref58159602"/>
      <w:r w:rsidRPr="00D90794">
        <w:rPr>
          <w:lang w:val="ru-RU"/>
        </w:rPr>
        <w:t xml:space="preserve">Рисунок </w:t>
      </w:r>
      <w:r>
        <w:fldChar w:fldCharType="begin"/>
      </w:r>
      <w:r w:rsidRPr="00D90794">
        <w:rPr>
          <w:lang w:val="ru-RU"/>
        </w:rPr>
        <w:instrText xml:space="preserve"> </w:instrText>
      </w:r>
      <w:r>
        <w:instrText>SEQ</w:instrText>
      </w:r>
      <w:r w:rsidRPr="00D90794">
        <w:rPr>
          <w:lang w:val="ru-RU"/>
        </w:rPr>
        <w:instrText xml:space="preserve"> Рисунок_ \* </w:instrText>
      </w:r>
      <w:r>
        <w:instrText>ARABIC</w:instrText>
      </w:r>
      <w:r w:rsidRPr="00D90794">
        <w:rPr>
          <w:lang w:val="ru-RU"/>
        </w:rPr>
        <w:instrText xml:space="preserve"> </w:instrText>
      </w:r>
      <w:r>
        <w:fldChar w:fldCharType="separate"/>
      </w:r>
      <w:r w:rsidR="00245B12" w:rsidRPr="00245B12">
        <w:rPr>
          <w:noProof/>
          <w:lang w:val="ru-RU"/>
        </w:rPr>
        <w:t>6</w:t>
      </w:r>
      <w:r>
        <w:fldChar w:fldCharType="end"/>
      </w:r>
      <w:bookmarkEnd w:id="12"/>
      <w:r>
        <w:rPr>
          <w:lang w:val="ru-RU"/>
        </w:rPr>
        <w:t xml:space="preserve"> – </w:t>
      </w:r>
      <w:r w:rsidR="0059411D">
        <w:rPr>
          <w:lang w:val="ru-RU"/>
        </w:rPr>
        <w:t>Изображение</w:t>
      </w:r>
      <w:r w:rsidR="00A20CFF">
        <w:rPr>
          <w:lang w:val="ru-RU"/>
        </w:rPr>
        <w:t xml:space="preserve"> передней грани</w:t>
      </w:r>
      <w:r w:rsidR="0059411D">
        <w:rPr>
          <w:lang w:val="ru-RU"/>
        </w:rPr>
        <w:t xml:space="preserve"> ДЗС</w:t>
      </w:r>
      <w:r w:rsidR="00A20CFF">
        <w:rPr>
          <w:lang w:val="ru-RU"/>
        </w:rPr>
        <w:t xml:space="preserve"> с опорными маркерами</w:t>
      </w:r>
      <w:r w:rsidR="0059411D">
        <w:rPr>
          <w:lang w:val="ru-RU"/>
        </w:rPr>
        <w:t>, у</w:t>
      </w:r>
      <w:r>
        <w:rPr>
          <w:lang w:val="ru-RU"/>
        </w:rPr>
        <w:t>меньшенное</w:t>
      </w:r>
      <w:r w:rsidR="0059411D">
        <w:rPr>
          <w:lang w:val="ru-RU"/>
        </w:rPr>
        <w:t xml:space="preserve"> до разрешения 160 на 90 течек</w:t>
      </w:r>
      <w:r>
        <w:rPr>
          <w:lang w:val="ru-RU"/>
        </w:rPr>
        <w:t xml:space="preserve"> </w:t>
      </w:r>
    </w:p>
    <w:p w14:paraId="6A55E0C4" w14:textId="77777777" w:rsidR="006F472B" w:rsidRPr="006F472B" w:rsidRDefault="006F472B" w:rsidP="006F472B">
      <w:pPr>
        <w:rPr>
          <w:lang w:eastAsia="zh-CN" w:bidi="en-US"/>
        </w:rPr>
      </w:pPr>
    </w:p>
    <w:p w14:paraId="4A82F432" w14:textId="62EE2A13" w:rsidR="0028688F" w:rsidRPr="00DA1C4F" w:rsidRDefault="006F472B" w:rsidP="00FD0F8F">
      <w:pPr>
        <w:ind w:firstLine="709"/>
      </w:pPr>
      <w:r>
        <w:t>Итоговая конфигурация нейросети, а также р</w:t>
      </w:r>
      <w:r w:rsidR="00DA1C4F">
        <w:t>азмерности входных данных каждого слоя</w:t>
      </w:r>
      <w:r>
        <w:t xml:space="preserve"> и</w:t>
      </w:r>
      <w:r w:rsidR="00DA1C4F">
        <w:t xml:space="preserve"> количество тренируемых параметров показаны на рисунке</w:t>
      </w:r>
      <w:r w:rsidR="00B853D7">
        <w:t xml:space="preserve"> </w:t>
      </w:r>
      <w:r w:rsidR="00507733">
        <w:fldChar w:fldCharType="begin"/>
      </w:r>
      <w:r w:rsidR="00507733">
        <w:instrText xml:space="preserve"> REF _Ref57461159 \h  \* MERGEFORMAT </w:instrText>
      </w:r>
      <w:r w:rsidR="00507733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7</w:t>
      </w:r>
      <w:r w:rsidR="00507733">
        <w:fldChar w:fldCharType="end"/>
      </w:r>
      <w:r w:rsidR="00DA1C4F">
        <w:t>.</w:t>
      </w:r>
    </w:p>
    <w:p w14:paraId="32007DD4" w14:textId="0A9BB32D" w:rsidR="0028688F" w:rsidRDefault="00DA1C4F" w:rsidP="00D644AF">
      <w:pPr>
        <w:jc w:val="center"/>
      </w:pPr>
      <w:r>
        <w:rPr>
          <w:noProof/>
        </w:rPr>
        <w:lastRenderedPageBreak/>
        <w:drawing>
          <wp:inline distT="0" distB="0" distL="0" distR="0" wp14:anchorId="25AE63C8" wp14:editId="465C78F3">
            <wp:extent cx="3407508" cy="3169056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231" cy="319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8005" w14:textId="22D3C925" w:rsidR="00D644AF" w:rsidRPr="00786D87" w:rsidRDefault="00786D87" w:rsidP="00786D87">
      <w:pPr>
        <w:pStyle w:val="a3"/>
        <w:rPr>
          <w:lang w:val="ru-RU"/>
        </w:rPr>
      </w:pPr>
      <w:bookmarkStart w:id="13" w:name="_Ref57461159"/>
      <w:r w:rsidRPr="00A63596">
        <w:rPr>
          <w:lang w:val="ru-RU"/>
        </w:rPr>
        <w:t xml:space="preserve">Рисунок  </w:t>
      </w:r>
      <w:r>
        <w:fldChar w:fldCharType="begin"/>
      </w:r>
      <w:r w:rsidRPr="00A63596">
        <w:rPr>
          <w:lang w:val="ru-RU"/>
        </w:rPr>
        <w:instrText xml:space="preserve"> </w:instrText>
      </w:r>
      <w:r>
        <w:instrText>SEQ</w:instrText>
      </w:r>
      <w:r w:rsidRPr="00A63596">
        <w:rPr>
          <w:lang w:val="ru-RU"/>
        </w:rPr>
        <w:instrText xml:space="preserve"> Рисунок_ \* </w:instrText>
      </w:r>
      <w:r>
        <w:instrText>ARABIC</w:instrText>
      </w:r>
      <w:r w:rsidRPr="00A63596">
        <w:rPr>
          <w:lang w:val="ru-RU"/>
        </w:rPr>
        <w:instrText xml:space="preserve"> </w:instrText>
      </w:r>
      <w:r>
        <w:fldChar w:fldCharType="separate"/>
      </w:r>
      <w:r w:rsidR="00245B12" w:rsidRPr="00245B12">
        <w:rPr>
          <w:noProof/>
          <w:lang w:val="ru-RU"/>
        </w:rPr>
        <w:t>7</w:t>
      </w:r>
      <w:r>
        <w:fldChar w:fldCharType="end"/>
      </w:r>
      <w:bookmarkEnd w:id="13"/>
      <w:r>
        <w:rPr>
          <w:lang w:val="ru-RU"/>
        </w:rPr>
        <w:t xml:space="preserve"> – </w:t>
      </w:r>
      <w:r w:rsidR="00A63596">
        <w:rPr>
          <w:lang w:val="ru-RU"/>
        </w:rPr>
        <w:t>Размерности входных данных каждого слоя</w:t>
      </w:r>
    </w:p>
    <w:p w14:paraId="13D5C1A3" w14:textId="77777777" w:rsidR="00DA1C4F" w:rsidRDefault="00DA1C4F" w:rsidP="00FD0F8F">
      <w:pPr>
        <w:ind w:firstLine="709"/>
      </w:pPr>
    </w:p>
    <w:p w14:paraId="460C035A" w14:textId="4E0A9288" w:rsidR="009943A7" w:rsidRPr="00981CA7" w:rsidRDefault="0089040C" w:rsidP="00FD0F8F">
      <w:pPr>
        <w:ind w:firstLine="709"/>
      </w:pPr>
      <w:r>
        <w:t>Граф вычислений, полученный с помощью инструмента визуализации обучения</w:t>
      </w:r>
      <w:r w:rsidR="00881556">
        <w:t xml:space="preserve"> </w:t>
      </w:r>
      <w:r w:rsidR="00881556">
        <w:rPr>
          <w:lang w:val="en-US"/>
        </w:rPr>
        <w:t>TensorBoard</w:t>
      </w:r>
      <w:r w:rsidR="00981CA7">
        <w:t xml:space="preserve"> </w:t>
      </w:r>
      <w:r w:rsidR="00981CA7" w:rsidRPr="00981CA7">
        <w:t>[</w:t>
      </w:r>
      <w:r w:rsidR="009C383C">
        <w:fldChar w:fldCharType="begin"/>
      </w:r>
      <w:r w:rsidR="009C383C">
        <w:instrText xml:space="preserve"> REF _Ref57460347 \r \h </w:instrText>
      </w:r>
      <w:r w:rsidR="009C383C">
        <w:fldChar w:fldCharType="separate"/>
      </w:r>
      <w:r w:rsidR="00F750FC">
        <w:t>6</w:t>
      </w:r>
      <w:r w:rsidR="009C383C">
        <w:fldChar w:fldCharType="end"/>
      </w:r>
      <w:r w:rsidR="00981CA7" w:rsidRPr="00981CA7">
        <w:t xml:space="preserve">], </w:t>
      </w:r>
      <w:r w:rsidR="00981CA7">
        <w:t xml:space="preserve">показан на рисунке </w:t>
      </w:r>
      <w:r w:rsidR="00D23B6D">
        <w:fldChar w:fldCharType="begin"/>
      </w:r>
      <w:r w:rsidR="00D23B6D">
        <w:instrText xml:space="preserve"> REF _Ref57460408 \h  \* MERGEFORMAT </w:instrText>
      </w:r>
      <w:r w:rsidR="00D23B6D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8</w:t>
      </w:r>
      <w:r w:rsidR="00D23B6D">
        <w:fldChar w:fldCharType="end"/>
      </w:r>
      <w:r w:rsidR="00981CA7">
        <w:t>.</w:t>
      </w:r>
      <w:r>
        <w:t xml:space="preserve"> </w:t>
      </w:r>
    </w:p>
    <w:p w14:paraId="643CBF9D" w14:textId="6B1C354D" w:rsidR="00231EA9" w:rsidRDefault="00F636E8" w:rsidP="00F636E8">
      <w:pPr>
        <w:jc w:val="center"/>
      </w:pPr>
      <w:r>
        <w:rPr>
          <w:noProof/>
        </w:rPr>
        <w:lastRenderedPageBreak/>
        <w:drawing>
          <wp:inline distT="0" distB="0" distL="0" distR="0" wp14:anchorId="6710A514" wp14:editId="47A09507">
            <wp:extent cx="1583381" cy="58420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607" cy="589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AFC1" w14:textId="2E91D567" w:rsidR="009C383C" w:rsidRDefault="008F2A97" w:rsidP="008F2A97">
      <w:pPr>
        <w:pStyle w:val="a3"/>
        <w:rPr>
          <w:lang w:val="ru-RU"/>
        </w:rPr>
      </w:pPr>
      <w:bookmarkStart w:id="14" w:name="_Ref57460408"/>
      <w:r w:rsidRPr="00D85FAA">
        <w:rPr>
          <w:lang w:val="ru-RU"/>
        </w:rPr>
        <w:t xml:space="preserve">Рисунок  </w:t>
      </w:r>
      <w:r>
        <w:fldChar w:fldCharType="begin"/>
      </w:r>
      <w:r w:rsidRPr="00D85FAA">
        <w:rPr>
          <w:lang w:val="ru-RU"/>
        </w:rPr>
        <w:instrText xml:space="preserve"> </w:instrText>
      </w:r>
      <w:r>
        <w:instrText>SEQ</w:instrText>
      </w:r>
      <w:r w:rsidRPr="00D85FAA">
        <w:rPr>
          <w:lang w:val="ru-RU"/>
        </w:rPr>
        <w:instrText xml:space="preserve"> Рисунок_ \* </w:instrText>
      </w:r>
      <w:r>
        <w:instrText>ARABIC</w:instrText>
      </w:r>
      <w:r w:rsidRPr="00D85FAA">
        <w:rPr>
          <w:lang w:val="ru-RU"/>
        </w:rPr>
        <w:instrText xml:space="preserve"> </w:instrText>
      </w:r>
      <w:r>
        <w:fldChar w:fldCharType="separate"/>
      </w:r>
      <w:r w:rsidR="00245B12" w:rsidRPr="00245B12">
        <w:rPr>
          <w:noProof/>
          <w:lang w:val="ru-RU"/>
        </w:rPr>
        <w:t>8</w:t>
      </w:r>
      <w:r>
        <w:fldChar w:fldCharType="end"/>
      </w:r>
      <w:bookmarkEnd w:id="14"/>
      <w:r w:rsidRPr="00D85FAA">
        <w:rPr>
          <w:lang w:val="ru-RU"/>
        </w:rPr>
        <w:t xml:space="preserve"> – </w:t>
      </w:r>
      <w:r w:rsidR="00D85FAA">
        <w:rPr>
          <w:lang w:val="ru-RU"/>
        </w:rPr>
        <w:t>Граф вычислений обучаемой нейронной сети</w:t>
      </w:r>
    </w:p>
    <w:p w14:paraId="4ACBED37" w14:textId="492B64E9" w:rsidR="00B576AE" w:rsidRDefault="00B576AE" w:rsidP="00B576AE">
      <w:pPr>
        <w:rPr>
          <w:lang w:eastAsia="zh-CN" w:bidi="en-US"/>
        </w:rPr>
      </w:pPr>
    </w:p>
    <w:p w14:paraId="20CB28E5" w14:textId="4ED6EEAD" w:rsidR="008E1FD8" w:rsidRDefault="008E1FD8" w:rsidP="008E1FD8">
      <w:pPr>
        <w:pStyle w:val="2"/>
      </w:pPr>
      <w:bookmarkStart w:id="15" w:name="_Toc61012097"/>
      <w:r>
        <w:t>2.2 Подготовка набора данных для обучения</w:t>
      </w:r>
      <w:bookmarkEnd w:id="15"/>
    </w:p>
    <w:p w14:paraId="3ED536DB" w14:textId="779D1ACF" w:rsidR="008E1FD8" w:rsidRDefault="008E1FD8" w:rsidP="008E1FD8">
      <w:pPr>
        <w:rPr>
          <w:lang w:eastAsia="zh-CN" w:bidi="en-US"/>
        </w:rPr>
      </w:pPr>
    </w:p>
    <w:p w14:paraId="69010298" w14:textId="4A31205D" w:rsidR="00C4177F" w:rsidRDefault="00C4177F" w:rsidP="00207328">
      <w:pPr>
        <w:ind w:firstLine="709"/>
        <w:rPr>
          <w:lang w:eastAsia="zh-CN" w:bidi="en-US"/>
        </w:rPr>
      </w:pPr>
      <w:r>
        <w:rPr>
          <w:lang w:eastAsia="zh-CN" w:bidi="en-US"/>
        </w:rPr>
        <w:t>Введём два класса для распознавания нейронной сетью</w:t>
      </w:r>
      <w:r w:rsidR="00D55FAF">
        <w:rPr>
          <w:lang w:eastAsia="zh-CN" w:bidi="en-US"/>
        </w:rPr>
        <w:t xml:space="preserve"> в соответствии с диаграммой, представленной на рисунке </w:t>
      </w:r>
      <w:r w:rsidR="00620953">
        <w:rPr>
          <w:lang w:eastAsia="zh-CN" w:bidi="en-US"/>
        </w:rPr>
        <w:fldChar w:fldCharType="begin"/>
      </w:r>
      <w:r w:rsidR="00620953">
        <w:rPr>
          <w:lang w:eastAsia="zh-CN" w:bidi="en-US"/>
        </w:rPr>
        <w:instrText xml:space="preserve"> REF _Ref57463110 \h  \* MERGEFORMAT </w:instrText>
      </w:r>
      <w:r w:rsidR="00620953">
        <w:rPr>
          <w:lang w:eastAsia="zh-CN" w:bidi="en-US"/>
        </w:rPr>
      </w:r>
      <w:r w:rsidR="00620953">
        <w:rPr>
          <w:lang w:eastAsia="zh-CN" w:bidi="en-US"/>
        </w:rP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2</w:t>
      </w:r>
      <w:r w:rsidR="00620953">
        <w:rPr>
          <w:lang w:eastAsia="zh-CN" w:bidi="en-US"/>
        </w:rPr>
        <w:fldChar w:fldCharType="end"/>
      </w:r>
      <w:r w:rsidR="00D55FAF">
        <w:rPr>
          <w:lang w:eastAsia="zh-CN" w:bidi="en-US"/>
        </w:rPr>
        <w:t>.</w:t>
      </w:r>
      <w:r w:rsidR="00F95268">
        <w:rPr>
          <w:lang w:eastAsia="zh-CN" w:bidi="en-US"/>
        </w:rPr>
        <w:t xml:space="preserve"> Первый класс соответствует изображениям передней грани со стыковочным узлом в пределах 20</w:t>
      </w:r>
      <w:r w:rsidR="00F95268">
        <w:rPr>
          <w:rFonts w:cs="Times New Roman"/>
          <w:lang w:eastAsia="zh-CN" w:bidi="en-US"/>
        </w:rPr>
        <w:t>º</w:t>
      </w:r>
      <w:r w:rsidR="00F95268">
        <w:rPr>
          <w:lang w:eastAsia="zh-CN" w:bidi="en-US"/>
        </w:rPr>
        <w:t xml:space="preserve">-го сектора. В этом секторе навигация будет осуществляться с использованием </w:t>
      </w:r>
      <w:r w:rsidR="00F95268">
        <w:rPr>
          <w:lang w:eastAsia="zh-CN" w:bidi="en-US"/>
        </w:rPr>
        <w:lastRenderedPageBreak/>
        <w:t>каскадного детектора Хаара, а движение будет происходить по гладкой кривой. Второй класс изображений – боковые и задняя грани ДЗС в плоскости горизонта с различных расстояний.</w:t>
      </w:r>
    </w:p>
    <w:p w14:paraId="611A6F89" w14:textId="629CBD20" w:rsidR="005B5AB6" w:rsidRDefault="005B5AB6" w:rsidP="00207328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Подготовка набора данных для обучения нейросети существенно проще, чем в случае каскадного детектора. </w:t>
      </w:r>
      <w:r w:rsidR="001F62AB">
        <w:rPr>
          <w:lang w:eastAsia="zh-CN" w:bidi="en-US"/>
        </w:rPr>
        <w:t>Как было указано выше, для классификации, в отличие от детектирования, и</w:t>
      </w:r>
      <w:r>
        <w:rPr>
          <w:lang w:eastAsia="zh-CN" w:bidi="en-US"/>
        </w:rPr>
        <w:t>зображения не нуждаются</w:t>
      </w:r>
      <w:r w:rsidR="001F62AB">
        <w:rPr>
          <w:lang w:eastAsia="zh-CN" w:bidi="en-US"/>
        </w:rPr>
        <w:t xml:space="preserve"> в предварительной разметке.</w:t>
      </w:r>
      <w:r w:rsidR="008A4F06">
        <w:rPr>
          <w:lang w:eastAsia="zh-CN" w:bidi="en-US"/>
        </w:rPr>
        <w:t xml:space="preserve"> Действуя аналогично </w:t>
      </w:r>
      <w:r w:rsidR="008A4F06" w:rsidRPr="008A4F06">
        <w:rPr>
          <w:lang w:eastAsia="zh-CN" w:bidi="en-US"/>
        </w:rPr>
        <w:t>[</w:t>
      </w:r>
      <w:r w:rsidR="00073970">
        <w:rPr>
          <w:lang w:eastAsia="zh-CN" w:bidi="en-US"/>
        </w:rPr>
        <w:fldChar w:fldCharType="begin"/>
      </w:r>
      <w:r w:rsidR="00073970">
        <w:rPr>
          <w:lang w:eastAsia="zh-CN" w:bidi="en-US"/>
        </w:rPr>
        <w:instrText xml:space="preserve"> REF _Ref57318512 \r \h </w:instrText>
      </w:r>
      <w:r w:rsidR="00073970">
        <w:rPr>
          <w:lang w:eastAsia="zh-CN" w:bidi="en-US"/>
        </w:rPr>
      </w:r>
      <w:r w:rsidR="00073970">
        <w:rPr>
          <w:lang w:eastAsia="zh-CN" w:bidi="en-US"/>
        </w:rPr>
        <w:fldChar w:fldCharType="separate"/>
      </w:r>
      <w:r w:rsidR="00F750FC">
        <w:rPr>
          <w:lang w:eastAsia="zh-CN" w:bidi="en-US"/>
        </w:rPr>
        <w:t>2</w:t>
      </w:r>
      <w:r w:rsidR="00073970">
        <w:rPr>
          <w:lang w:eastAsia="zh-CN" w:bidi="en-US"/>
        </w:rPr>
        <w:fldChar w:fldCharType="end"/>
      </w:r>
      <w:r w:rsidR="008A4F06" w:rsidRPr="008A4F06">
        <w:rPr>
          <w:lang w:eastAsia="zh-CN" w:bidi="en-US"/>
        </w:rPr>
        <w:t xml:space="preserve">], </w:t>
      </w:r>
      <w:r w:rsidR="008A4F06">
        <w:rPr>
          <w:lang w:eastAsia="zh-CN" w:bidi="en-US"/>
        </w:rPr>
        <w:t>заснимем тестовые видео с объектами распознавания, затем извлечём отдельные кадры</w:t>
      </w:r>
      <w:r w:rsidR="00015701">
        <w:rPr>
          <w:lang w:eastAsia="zh-CN" w:bidi="en-US"/>
        </w:rPr>
        <w:t xml:space="preserve"> </w:t>
      </w:r>
      <w:r w:rsidR="00015701">
        <w:t xml:space="preserve">с помощью бесплатной утилиты </w:t>
      </w:r>
      <w:r w:rsidR="00015701" w:rsidRPr="00E61E93">
        <w:t>“</w:t>
      </w:r>
      <w:r w:rsidR="00015701">
        <w:rPr>
          <w:lang w:val="en-US"/>
        </w:rPr>
        <w:t>Free</w:t>
      </w:r>
      <w:r w:rsidR="00015701" w:rsidRPr="00E61E93">
        <w:t xml:space="preserve"> </w:t>
      </w:r>
      <w:r w:rsidR="00015701">
        <w:rPr>
          <w:lang w:val="en-US"/>
        </w:rPr>
        <w:t>Video</w:t>
      </w:r>
      <w:r w:rsidR="00015701" w:rsidRPr="00E61E93">
        <w:t xml:space="preserve"> </w:t>
      </w:r>
      <w:r w:rsidR="00015701">
        <w:rPr>
          <w:lang w:val="en-US"/>
        </w:rPr>
        <w:t>to</w:t>
      </w:r>
      <w:r w:rsidR="00015701" w:rsidRPr="00E61E93">
        <w:t xml:space="preserve"> </w:t>
      </w:r>
      <w:r w:rsidR="00015701">
        <w:rPr>
          <w:lang w:val="en-US"/>
        </w:rPr>
        <w:t>Jpeg</w:t>
      </w:r>
      <w:r w:rsidR="00015701" w:rsidRPr="00E61E93">
        <w:t xml:space="preserve"> </w:t>
      </w:r>
      <w:r w:rsidR="00015701">
        <w:rPr>
          <w:lang w:val="en-US"/>
        </w:rPr>
        <w:t>Converter</w:t>
      </w:r>
      <w:r w:rsidR="00015701" w:rsidRPr="00E61E93">
        <w:t>”</w:t>
      </w:r>
      <w:r w:rsidR="0099705B" w:rsidRPr="0099705B">
        <w:t xml:space="preserve"> [</w:t>
      </w:r>
      <w:r w:rsidR="00DE4DF2">
        <w:fldChar w:fldCharType="begin"/>
      </w:r>
      <w:r w:rsidR="00DE4DF2">
        <w:instrText xml:space="preserve"> REF _Ref60850289 \r \h </w:instrText>
      </w:r>
      <w:r w:rsidR="00DE4DF2">
        <w:fldChar w:fldCharType="separate"/>
      </w:r>
      <w:r w:rsidR="00F750FC">
        <w:t>7</w:t>
      </w:r>
      <w:r w:rsidR="00DE4DF2">
        <w:fldChar w:fldCharType="end"/>
      </w:r>
      <w:r w:rsidR="0099705B" w:rsidRPr="0099705B">
        <w:t>]</w:t>
      </w:r>
      <w:r w:rsidR="008A4F06">
        <w:rPr>
          <w:lang w:eastAsia="zh-CN" w:bidi="en-US"/>
        </w:rPr>
        <w:t>.</w:t>
      </w:r>
      <w:r w:rsidR="000C4E2D">
        <w:rPr>
          <w:lang w:eastAsia="zh-CN" w:bidi="en-US"/>
        </w:rPr>
        <w:t xml:space="preserve"> </w:t>
      </w:r>
      <w:r w:rsidR="000C4E2D" w:rsidRPr="000C4E2D">
        <w:rPr>
          <w:lang w:eastAsia="zh-CN" w:bidi="en-US"/>
        </w:rPr>
        <w:t>Подобный подход позволит существенно сэкономить время, а также одновременно учесть все негативные эффекты, такие как размытия, расфокусировка, возникающие во время движения реального робота.</w:t>
      </w:r>
    </w:p>
    <w:p w14:paraId="191E792F" w14:textId="15D48EE7" w:rsidR="0006434A" w:rsidRDefault="0006434A" w:rsidP="00207328">
      <w:pPr>
        <w:ind w:firstLine="709"/>
        <w:rPr>
          <w:lang w:eastAsia="zh-CN" w:bidi="en-US"/>
        </w:rPr>
      </w:pPr>
      <w:r>
        <w:rPr>
          <w:lang w:eastAsia="zh-CN" w:bidi="en-US"/>
        </w:rPr>
        <w:t>В отличие от каскадного детектора, нейросети не нужен набор данных, не содержащих объекты распознавания. Данный класс можно создать программно самостоятельно, указав пороговое значение</w:t>
      </w:r>
      <w:r w:rsidR="00F367BF">
        <w:rPr>
          <w:lang w:eastAsia="zh-CN" w:bidi="en-US"/>
        </w:rPr>
        <w:t xml:space="preserve"> достоверности</w:t>
      </w:r>
      <w:r w:rsidR="00437F22">
        <w:rPr>
          <w:lang w:eastAsia="zh-CN" w:bidi="en-US"/>
        </w:rPr>
        <w:t>, например, 85%,</w:t>
      </w:r>
      <w:r>
        <w:rPr>
          <w:lang w:eastAsia="zh-CN" w:bidi="en-US"/>
        </w:rPr>
        <w:t xml:space="preserve"> при распознавании на</w:t>
      </w:r>
      <w:r w:rsidR="00437F22">
        <w:rPr>
          <w:lang w:eastAsia="zh-CN" w:bidi="en-US"/>
        </w:rPr>
        <w:t xml:space="preserve"> уже обученном графе вычислений. </w:t>
      </w:r>
      <w:r w:rsidR="004275CD">
        <w:rPr>
          <w:lang w:eastAsia="zh-CN" w:bidi="en-US"/>
        </w:rPr>
        <w:t>Таким образом, изображения, набравшие вероятность принадлежности менее 85</w:t>
      </w:r>
      <w:r w:rsidR="004275CD" w:rsidRPr="004275CD">
        <w:rPr>
          <w:lang w:eastAsia="zh-CN" w:bidi="en-US"/>
        </w:rPr>
        <w:t>%</w:t>
      </w:r>
      <w:r w:rsidR="00A80CB7">
        <w:rPr>
          <w:lang w:eastAsia="zh-CN" w:bidi="en-US"/>
        </w:rPr>
        <w:t xml:space="preserve"> к любому классу</w:t>
      </w:r>
      <w:r w:rsidR="004275CD">
        <w:rPr>
          <w:lang w:eastAsia="zh-CN" w:bidi="en-US"/>
        </w:rPr>
        <w:t>, автоматически относятся к фоновым.</w:t>
      </w:r>
    </w:p>
    <w:p w14:paraId="167AED04" w14:textId="77777777" w:rsidR="00EB2DC2" w:rsidRPr="004275CD" w:rsidRDefault="00EB2DC2" w:rsidP="00207328">
      <w:pPr>
        <w:ind w:firstLine="709"/>
        <w:rPr>
          <w:lang w:eastAsia="zh-CN" w:bidi="en-US"/>
        </w:rPr>
      </w:pPr>
    </w:p>
    <w:p w14:paraId="27F5E38C" w14:textId="7BF19862" w:rsidR="00A621AB" w:rsidRDefault="00A621AB" w:rsidP="00D22EDC">
      <w:pPr>
        <w:pStyle w:val="2"/>
        <w:rPr>
          <w:lang w:val="ru-RU"/>
        </w:rPr>
      </w:pPr>
      <w:bookmarkStart w:id="16" w:name="_Toc61012098"/>
      <w:r w:rsidRPr="00E859EA">
        <w:rPr>
          <w:lang w:val="ru-RU"/>
        </w:rPr>
        <w:t>2.3 Метрики качества и борьба с переобучением</w:t>
      </w:r>
      <w:bookmarkEnd w:id="16"/>
    </w:p>
    <w:p w14:paraId="7E6FDF2F" w14:textId="77777777" w:rsidR="004974C5" w:rsidRPr="004974C5" w:rsidRDefault="004974C5" w:rsidP="004974C5">
      <w:pPr>
        <w:rPr>
          <w:lang w:eastAsia="zh-CN" w:bidi="en-US"/>
        </w:rPr>
      </w:pPr>
    </w:p>
    <w:p w14:paraId="599507D3" w14:textId="719E78C7" w:rsidR="00606453" w:rsidRPr="00393CED" w:rsidRDefault="00EC72CE" w:rsidP="004974C5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Запустим обучение СНС как показано на рисунке </w:t>
      </w:r>
      <w:r w:rsidR="003A4092">
        <w:rPr>
          <w:lang w:eastAsia="zh-CN" w:bidi="en-US"/>
        </w:rPr>
        <w:fldChar w:fldCharType="begin"/>
      </w:r>
      <w:r w:rsidR="003A4092">
        <w:rPr>
          <w:lang w:eastAsia="zh-CN" w:bidi="en-US"/>
        </w:rPr>
        <w:instrText xml:space="preserve"> REF _Ref58163579 \h  \* MERGEFORMAT </w:instrText>
      </w:r>
      <w:r w:rsidR="003A4092">
        <w:rPr>
          <w:lang w:eastAsia="zh-CN" w:bidi="en-US"/>
        </w:rPr>
      </w:r>
      <w:r w:rsidR="003A4092">
        <w:rPr>
          <w:lang w:eastAsia="zh-CN" w:bidi="en-US"/>
        </w:rP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9</w:t>
      </w:r>
      <w:r w:rsidR="003A4092">
        <w:rPr>
          <w:lang w:eastAsia="zh-CN" w:bidi="en-US"/>
        </w:rPr>
        <w:fldChar w:fldCharType="end"/>
      </w:r>
      <w:r w:rsidR="003A4092" w:rsidRPr="003A4092">
        <w:rPr>
          <w:lang w:eastAsia="zh-CN" w:bidi="en-US"/>
        </w:rPr>
        <w:t>.</w:t>
      </w:r>
      <w:r w:rsidR="006B3D8B" w:rsidRPr="006B3D8B">
        <w:rPr>
          <w:lang w:eastAsia="zh-CN" w:bidi="en-US"/>
        </w:rPr>
        <w:t xml:space="preserve"> </w:t>
      </w:r>
      <w:r w:rsidR="006B3D8B">
        <w:rPr>
          <w:lang w:eastAsia="zh-CN" w:bidi="en-US"/>
        </w:rPr>
        <w:t xml:space="preserve">Для уменьшения времени ожидания используется аппаратное ускорение с использованием </w:t>
      </w:r>
      <w:r w:rsidR="00071F18">
        <w:rPr>
          <w:lang w:eastAsia="zh-CN" w:bidi="en-US"/>
        </w:rPr>
        <w:t>вычислительных</w:t>
      </w:r>
      <w:r w:rsidR="00071F18" w:rsidRPr="00071F18">
        <w:rPr>
          <w:lang w:eastAsia="zh-CN" w:bidi="en-US"/>
        </w:rPr>
        <w:t xml:space="preserve"> </w:t>
      </w:r>
      <w:r w:rsidR="006B3D8B">
        <w:rPr>
          <w:lang w:eastAsia="zh-CN" w:bidi="en-US"/>
        </w:rPr>
        <w:t xml:space="preserve">мощностей графического адаптера и технологии </w:t>
      </w:r>
      <w:r w:rsidR="006B3D8B">
        <w:rPr>
          <w:lang w:val="en-US" w:eastAsia="zh-CN" w:bidi="en-US"/>
        </w:rPr>
        <w:t>CUDA</w:t>
      </w:r>
      <w:r w:rsidR="006B3D8B" w:rsidRPr="006B3D8B">
        <w:rPr>
          <w:lang w:eastAsia="zh-CN" w:bidi="en-US"/>
        </w:rPr>
        <w:t xml:space="preserve"> [</w:t>
      </w:r>
      <w:r w:rsidR="008C7B6A">
        <w:rPr>
          <w:lang w:eastAsia="zh-CN" w:bidi="en-US"/>
        </w:rPr>
        <w:fldChar w:fldCharType="begin"/>
      </w:r>
      <w:r w:rsidR="008C7B6A">
        <w:rPr>
          <w:lang w:eastAsia="zh-CN" w:bidi="en-US"/>
        </w:rPr>
        <w:instrText xml:space="preserve"> REF _Ref60851235 \r \h </w:instrText>
      </w:r>
      <w:r w:rsidR="008C7B6A">
        <w:rPr>
          <w:lang w:eastAsia="zh-CN" w:bidi="en-US"/>
        </w:rPr>
      </w:r>
      <w:r w:rsidR="008C7B6A">
        <w:rPr>
          <w:lang w:eastAsia="zh-CN" w:bidi="en-US"/>
        </w:rPr>
        <w:fldChar w:fldCharType="separate"/>
      </w:r>
      <w:r w:rsidR="00F750FC">
        <w:rPr>
          <w:lang w:eastAsia="zh-CN" w:bidi="en-US"/>
        </w:rPr>
        <w:t>8</w:t>
      </w:r>
      <w:r w:rsidR="008C7B6A">
        <w:rPr>
          <w:lang w:eastAsia="zh-CN" w:bidi="en-US"/>
        </w:rPr>
        <w:fldChar w:fldCharType="end"/>
      </w:r>
      <w:r w:rsidR="006B3D8B" w:rsidRPr="006B3D8B">
        <w:rPr>
          <w:lang w:eastAsia="zh-CN" w:bidi="en-US"/>
        </w:rPr>
        <w:t>].</w:t>
      </w:r>
    </w:p>
    <w:p w14:paraId="7394ADAA" w14:textId="3D65181D" w:rsidR="0040544F" w:rsidRDefault="002D2285" w:rsidP="002D2285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7648218F" wp14:editId="36261975">
            <wp:extent cx="5112463" cy="28409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007" cy="285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EB45" w14:textId="7642EA39" w:rsidR="002D2285" w:rsidRPr="00031F35" w:rsidRDefault="00EC72CE" w:rsidP="00EC72CE">
      <w:pPr>
        <w:pStyle w:val="a3"/>
        <w:rPr>
          <w:lang w:val="ru-RU"/>
        </w:rPr>
      </w:pPr>
      <w:bookmarkStart w:id="17" w:name="_Ref58163579"/>
      <w:r w:rsidRPr="00EC72CE">
        <w:rPr>
          <w:lang w:val="ru-RU"/>
        </w:rPr>
        <w:t xml:space="preserve">Рисунок  </w:t>
      </w:r>
      <w:r>
        <w:fldChar w:fldCharType="begin"/>
      </w:r>
      <w:r w:rsidRPr="00EC72CE">
        <w:rPr>
          <w:lang w:val="ru-RU"/>
        </w:rPr>
        <w:instrText xml:space="preserve"> </w:instrText>
      </w:r>
      <w:r>
        <w:instrText>SEQ</w:instrText>
      </w:r>
      <w:r w:rsidRPr="00EC72CE">
        <w:rPr>
          <w:lang w:val="ru-RU"/>
        </w:rPr>
        <w:instrText xml:space="preserve"> Рисунок_ \* </w:instrText>
      </w:r>
      <w:r>
        <w:instrText>ARABIC</w:instrText>
      </w:r>
      <w:r w:rsidRPr="00EC72CE">
        <w:rPr>
          <w:lang w:val="ru-RU"/>
        </w:rPr>
        <w:instrText xml:space="preserve"> </w:instrText>
      </w:r>
      <w:r>
        <w:fldChar w:fldCharType="separate"/>
      </w:r>
      <w:r w:rsidR="00245B12" w:rsidRPr="00245B12">
        <w:rPr>
          <w:noProof/>
          <w:lang w:val="ru-RU"/>
        </w:rPr>
        <w:t>9</w:t>
      </w:r>
      <w:r>
        <w:fldChar w:fldCharType="end"/>
      </w:r>
      <w:bookmarkEnd w:id="17"/>
      <w:r>
        <w:rPr>
          <w:lang w:val="ru-RU"/>
        </w:rPr>
        <w:t xml:space="preserve"> – Процесс обучения нейронной сети</w:t>
      </w:r>
      <w:r w:rsidR="007F0C3A">
        <w:rPr>
          <w:lang w:val="ru-RU"/>
        </w:rPr>
        <w:t xml:space="preserve"> в среде </w:t>
      </w:r>
      <w:r w:rsidR="007F0C3A">
        <w:t>Jupyter</w:t>
      </w:r>
      <w:r w:rsidR="007F0C3A" w:rsidRPr="007F0C3A">
        <w:rPr>
          <w:lang w:val="ru-RU"/>
        </w:rPr>
        <w:t xml:space="preserve"> </w:t>
      </w:r>
      <w:r w:rsidR="007F0C3A">
        <w:t>Notebook</w:t>
      </w:r>
    </w:p>
    <w:p w14:paraId="2BDED890" w14:textId="77777777" w:rsidR="00540384" w:rsidRPr="00031F35" w:rsidRDefault="00540384" w:rsidP="00540384">
      <w:pPr>
        <w:rPr>
          <w:lang w:eastAsia="zh-CN" w:bidi="en-US"/>
        </w:rPr>
      </w:pPr>
    </w:p>
    <w:p w14:paraId="3FE6C9C5" w14:textId="1C131279" w:rsidR="004A461E" w:rsidRPr="00AD6CCB" w:rsidRDefault="00352CA2" w:rsidP="0022798A">
      <w:pPr>
        <w:ind w:firstLine="851"/>
        <w:rPr>
          <w:lang w:eastAsia="zh-CN" w:bidi="en-US"/>
        </w:rPr>
      </w:pPr>
      <w:r>
        <w:rPr>
          <w:lang w:eastAsia="zh-CN" w:bidi="en-US"/>
        </w:rPr>
        <w:t>Сформированных набор данных был</w:t>
      </w:r>
      <w:r w:rsidR="001979CB" w:rsidRPr="001979CB">
        <w:rPr>
          <w:lang w:eastAsia="zh-CN" w:bidi="en-US"/>
        </w:rPr>
        <w:t xml:space="preserve"> </w:t>
      </w:r>
      <w:r w:rsidR="001979CB">
        <w:rPr>
          <w:lang w:eastAsia="zh-CN" w:bidi="en-US"/>
        </w:rPr>
        <w:t>предварительно</w:t>
      </w:r>
      <w:r>
        <w:rPr>
          <w:lang w:eastAsia="zh-CN" w:bidi="en-US"/>
        </w:rPr>
        <w:t xml:space="preserve"> поделён на обучающий и тестовый в соотношении 80/20. </w:t>
      </w:r>
      <w:r w:rsidR="004A461E">
        <w:rPr>
          <w:lang w:eastAsia="zh-CN" w:bidi="en-US"/>
        </w:rPr>
        <w:t>Обучение производится методом градиентного спуска</w:t>
      </w:r>
      <w:r>
        <w:rPr>
          <w:lang w:eastAsia="zh-CN" w:bidi="en-US"/>
        </w:rPr>
        <w:t xml:space="preserve"> </w:t>
      </w:r>
      <w:r w:rsidRPr="00352CA2">
        <w:rPr>
          <w:lang w:eastAsia="zh-CN" w:bidi="en-US"/>
        </w:rPr>
        <w:t>[</w:t>
      </w:r>
      <w:r w:rsidR="005C4909">
        <w:rPr>
          <w:lang w:eastAsia="zh-CN" w:bidi="en-US"/>
        </w:rPr>
        <w:fldChar w:fldCharType="begin"/>
      </w:r>
      <w:r w:rsidR="005C4909">
        <w:rPr>
          <w:lang w:eastAsia="zh-CN" w:bidi="en-US"/>
        </w:rPr>
        <w:instrText xml:space="preserve"> REF _Ref60850883 \r \h </w:instrText>
      </w:r>
      <w:r w:rsidR="005C4909">
        <w:rPr>
          <w:lang w:eastAsia="zh-CN" w:bidi="en-US"/>
        </w:rPr>
      </w:r>
      <w:r w:rsidR="005C4909">
        <w:rPr>
          <w:lang w:eastAsia="zh-CN" w:bidi="en-US"/>
        </w:rPr>
        <w:fldChar w:fldCharType="separate"/>
      </w:r>
      <w:r w:rsidR="00F750FC">
        <w:rPr>
          <w:lang w:eastAsia="zh-CN" w:bidi="en-US"/>
        </w:rPr>
        <w:t>12</w:t>
      </w:r>
      <w:r w:rsidR="005C4909">
        <w:rPr>
          <w:lang w:eastAsia="zh-CN" w:bidi="en-US"/>
        </w:rPr>
        <w:fldChar w:fldCharType="end"/>
      </w:r>
      <w:r w:rsidRPr="00352CA2">
        <w:rPr>
          <w:lang w:eastAsia="zh-CN" w:bidi="en-US"/>
        </w:rPr>
        <w:t>]</w:t>
      </w:r>
      <w:r>
        <w:rPr>
          <w:lang w:eastAsia="zh-CN" w:bidi="en-US"/>
        </w:rPr>
        <w:t>,</w:t>
      </w:r>
      <w:r w:rsidR="004A461E">
        <w:rPr>
          <w:lang w:eastAsia="zh-CN" w:bidi="en-US"/>
        </w:rPr>
        <w:t xml:space="preserve"> </w:t>
      </w:r>
      <w:r>
        <w:rPr>
          <w:lang w:eastAsia="zh-CN" w:bidi="en-US"/>
        </w:rPr>
        <w:t>о</w:t>
      </w:r>
      <w:r w:rsidR="004A461E">
        <w:rPr>
          <w:lang w:eastAsia="zh-CN" w:bidi="en-US"/>
        </w:rPr>
        <w:t>сновная цель в процессе обучения – минимизировать функцию потерь.</w:t>
      </w:r>
      <w:r w:rsidRPr="00352CA2">
        <w:rPr>
          <w:lang w:eastAsia="zh-CN" w:bidi="en-US"/>
        </w:rPr>
        <w:t xml:space="preserve"> </w:t>
      </w:r>
      <w:r>
        <w:rPr>
          <w:lang w:eastAsia="zh-CN" w:bidi="en-US"/>
        </w:rPr>
        <w:t xml:space="preserve">Всего задано </w:t>
      </w:r>
      <w:r w:rsidR="00E63C77">
        <w:rPr>
          <w:lang w:eastAsia="zh-CN" w:bidi="en-US"/>
        </w:rPr>
        <w:t>10 эпох обучения.</w:t>
      </w:r>
      <w:r w:rsidR="00AB0614">
        <w:rPr>
          <w:lang w:eastAsia="zh-CN" w:bidi="en-US"/>
        </w:rPr>
        <w:t xml:space="preserve"> На рисунке </w:t>
      </w:r>
      <w:r w:rsidR="00AB0614">
        <w:rPr>
          <w:lang w:eastAsia="zh-CN" w:bidi="en-US"/>
        </w:rPr>
        <w:fldChar w:fldCharType="begin"/>
      </w:r>
      <w:r w:rsidR="00AB0614">
        <w:rPr>
          <w:lang w:eastAsia="zh-CN" w:bidi="en-US"/>
        </w:rPr>
        <w:instrText xml:space="preserve"> REF _Ref58162697 \h  \* MERGEFORMAT </w:instrText>
      </w:r>
      <w:r w:rsidR="00AB0614">
        <w:rPr>
          <w:lang w:eastAsia="zh-CN" w:bidi="en-US"/>
        </w:rPr>
      </w:r>
      <w:r w:rsidR="00AB0614">
        <w:rPr>
          <w:lang w:eastAsia="zh-CN" w:bidi="en-US"/>
        </w:rP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10</w:t>
      </w:r>
      <w:r w:rsidR="00AB0614">
        <w:rPr>
          <w:lang w:eastAsia="zh-CN" w:bidi="en-US"/>
        </w:rPr>
        <w:fldChar w:fldCharType="end"/>
      </w:r>
      <w:r w:rsidR="00AB0614">
        <w:rPr>
          <w:lang w:eastAsia="zh-CN" w:bidi="en-US"/>
        </w:rPr>
        <w:t xml:space="preserve"> показаны графики функции точности</w:t>
      </w:r>
      <w:r w:rsidR="00B3743D">
        <w:rPr>
          <w:lang w:eastAsia="zh-CN" w:bidi="en-US"/>
        </w:rPr>
        <w:t xml:space="preserve"> (</w:t>
      </w:r>
      <w:r w:rsidR="00B3743D" w:rsidRPr="00B3743D">
        <w:rPr>
          <w:rFonts w:ascii="Courier New" w:hAnsi="Courier New" w:cs="Courier New"/>
          <w:lang w:val="en-US" w:eastAsia="zh-CN" w:bidi="en-US"/>
        </w:rPr>
        <w:t>accuracy</w:t>
      </w:r>
      <w:r w:rsidR="00B3743D">
        <w:rPr>
          <w:lang w:eastAsia="zh-CN" w:bidi="en-US"/>
        </w:rPr>
        <w:t>)</w:t>
      </w:r>
      <w:r w:rsidR="00AB0614">
        <w:rPr>
          <w:lang w:eastAsia="zh-CN" w:bidi="en-US"/>
        </w:rPr>
        <w:t xml:space="preserve"> и функции потерь</w:t>
      </w:r>
      <w:r w:rsidR="00B3743D" w:rsidRPr="00B3743D">
        <w:rPr>
          <w:lang w:eastAsia="zh-CN" w:bidi="en-US"/>
        </w:rPr>
        <w:t xml:space="preserve"> (</w:t>
      </w:r>
      <w:r w:rsidR="00B3743D" w:rsidRPr="00B3743D">
        <w:rPr>
          <w:rFonts w:ascii="Courier New" w:hAnsi="Courier New" w:cs="Courier New"/>
          <w:lang w:val="en-US" w:eastAsia="zh-CN" w:bidi="en-US"/>
        </w:rPr>
        <w:t>loss</w:t>
      </w:r>
      <w:r w:rsidR="00B3743D" w:rsidRPr="00B3743D">
        <w:rPr>
          <w:rFonts w:ascii="Courier New" w:hAnsi="Courier New" w:cs="Courier New"/>
          <w:lang w:eastAsia="zh-CN" w:bidi="en-US"/>
        </w:rPr>
        <w:t xml:space="preserve"> </w:t>
      </w:r>
      <w:r w:rsidR="00B3743D" w:rsidRPr="00B3743D">
        <w:rPr>
          <w:rFonts w:ascii="Courier New" w:hAnsi="Courier New" w:cs="Courier New"/>
          <w:lang w:val="en-US" w:eastAsia="zh-CN" w:bidi="en-US"/>
        </w:rPr>
        <w:t>function</w:t>
      </w:r>
      <w:r w:rsidR="00B3743D" w:rsidRPr="00B3743D">
        <w:rPr>
          <w:lang w:eastAsia="zh-CN" w:bidi="en-US"/>
        </w:rPr>
        <w:t>)</w:t>
      </w:r>
      <w:r w:rsidR="00AB0614">
        <w:rPr>
          <w:lang w:eastAsia="zh-CN" w:bidi="en-US"/>
        </w:rPr>
        <w:t xml:space="preserve"> на обучающем и тестовом наборах соответственно.</w:t>
      </w:r>
    </w:p>
    <w:p w14:paraId="7133F5DC" w14:textId="1696A862" w:rsidR="00742AE8" w:rsidRDefault="00EF413F" w:rsidP="008E1FD8">
      <w:pPr>
        <w:rPr>
          <w:lang w:eastAsia="zh-CN" w:bidi="en-US"/>
        </w:rPr>
      </w:pPr>
      <w:r>
        <w:rPr>
          <w:lang w:eastAsia="zh-CN" w:bidi="en-US"/>
        </w:rPr>
        <w:tab/>
        <w:t>По графикам видно, что точность на обоих наборах данных приблизилась к единице, в то время как функция потерь равна нулю. Это свидетельствует о переобучении нейронной сети</w:t>
      </w:r>
      <w:r w:rsidR="00964937">
        <w:rPr>
          <w:lang w:eastAsia="zh-CN" w:bidi="en-US"/>
        </w:rPr>
        <w:t xml:space="preserve"> (</w:t>
      </w:r>
      <w:r w:rsidR="00964937" w:rsidRPr="00964937">
        <w:rPr>
          <w:rFonts w:ascii="Courier New" w:hAnsi="Courier New" w:cs="Courier New"/>
          <w:lang w:val="en-US" w:eastAsia="zh-CN" w:bidi="en-US"/>
        </w:rPr>
        <w:t>overfitting</w:t>
      </w:r>
      <w:r w:rsidR="00964937">
        <w:rPr>
          <w:lang w:eastAsia="zh-CN" w:bidi="en-US"/>
        </w:rPr>
        <w:t>)</w:t>
      </w:r>
      <w:r>
        <w:rPr>
          <w:lang w:eastAsia="zh-CN" w:bidi="en-US"/>
        </w:rPr>
        <w:t>, явлении, при котором сеть начинает "запоминать" соответствия между входными и выходными данными. В случае "запоминания" не будет происходить поиска обобщения среди</w:t>
      </w:r>
      <w:r w:rsidR="005A4E1E" w:rsidRPr="005A4E1E">
        <w:rPr>
          <w:lang w:eastAsia="zh-CN" w:bidi="en-US"/>
        </w:rPr>
        <w:t xml:space="preserve"> </w:t>
      </w:r>
      <w:r w:rsidR="005A4E1E">
        <w:rPr>
          <w:lang w:eastAsia="zh-CN" w:bidi="en-US"/>
        </w:rPr>
        <w:t>признаков</w:t>
      </w:r>
      <w:r>
        <w:rPr>
          <w:lang w:eastAsia="zh-CN" w:bidi="en-US"/>
        </w:rPr>
        <w:t xml:space="preserve"> исходных изображений</w:t>
      </w:r>
      <w:r w:rsidR="005A4E1E">
        <w:rPr>
          <w:lang w:eastAsia="zh-CN" w:bidi="en-US"/>
        </w:rPr>
        <w:t xml:space="preserve"> и требуемыми классами,</w:t>
      </w:r>
      <w:r>
        <w:rPr>
          <w:lang w:eastAsia="zh-CN" w:bidi="en-US"/>
        </w:rPr>
        <w:t xml:space="preserve"> и на ранее неизвестных примерах точность классификации упадёт значительно.</w:t>
      </w:r>
    </w:p>
    <w:p w14:paraId="52BD5AED" w14:textId="07CB800C" w:rsidR="00742AE8" w:rsidRDefault="007E18B0" w:rsidP="00E859EA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13007B29" wp14:editId="67969F9B">
            <wp:extent cx="5721305" cy="334385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316" cy="33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7AEC" w14:textId="1676C212" w:rsidR="00C35FE4" w:rsidRDefault="00E944BC" w:rsidP="00E944BC">
      <w:pPr>
        <w:pStyle w:val="a3"/>
        <w:rPr>
          <w:lang w:val="ru-RU"/>
        </w:rPr>
      </w:pPr>
      <w:bookmarkStart w:id="18" w:name="_Ref58162697"/>
      <w:r w:rsidRPr="00D173F3">
        <w:rPr>
          <w:lang w:val="ru-RU"/>
        </w:rPr>
        <w:t xml:space="preserve">Рисунок  </w:t>
      </w:r>
      <w:r>
        <w:fldChar w:fldCharType="begin"/>
      </w:r>
      <w:r w:rsidRPr="00D173F3">
        <w:rPr>
          <w:lang w:val="ru-RU"/>
        </w:rPr>
        <w:instrText xml:space="preserve"> </w:instrText>
      </w:r>
      <w:r>
        <w:instrText>SEQ</w:instrText>
      </w:r>
      <w:r w:rsidRPr="00D173F3">
        <w:rPr>
          <w:lang w:val="ru-RU"/>
        </w:rPr>
        <w:instrText xml:space="preserve"> Рисунок_ \* </w:instrText>
      </w:r>
      <w:r>
        <w:instrText>ARABIC</w:instrText>
      </w:r>
      <w:r w:rsidRPr="00D173F3">
        <w:rPr>
          <w:lang w:val="ru-RU"/>
        </w:rPr>
        <w:instrText xml:space="preserve"> </w:instrText>
      </w:r>
      <w:r>
        <w:fldChar w:fldCharType="separate"/>
      </w:r>
      <w:r w:rsidR="00245B12" w:rsidRPr="00245B12">
        <w:rPr>
          <w:noProof/>
          <w:lang w:val="ru-RU"/>
        </w:rPr>
        <w:t>10</w:t>
      </w:r>
      <w:r>
        <w:fldChar w:fldCharType="end"/>
      </w:r>
      <w:bookmarkEnd w:id="18"/>
      <w:r>
        <w:rPr>
          <w:lang w:val="ru-RU"/>
        </w:rPr>
        <w:t xml:space="preserve"> – </w:t>
      </w:r>
      <w:r w:rsidR="00D173F3">
        <w:rPr>
          <w:lang w:val="ru-RU"/>
        </w:rPr>
        <w:t>Полученные графики точности и функции потерь на</w:t>
      </w:r>
      <w:r w:rsidR="00B66ED3" w:rsidRPr="00B66ED3">
        <w:rPr>
          <w:lang w:val="ru-RU"/>
        </w:rPr>
        <w:t xml:space="preserve"> </w:t>
      </w:r>
      <w:r w:rsidR="00D173F3">
        <w:rPr>
          <w:lang w:val="ru-RU"/>
        </w:rPr>
        <w:t>обучающим и проверочном наборах</w:t>
      </w:r>
    </w:p>
    <w:p w14:paraId="51DFB31B" w14:textId="77777777" w:rsidR="00B735D6" w:rsidRPr="00B735D6" w:rsidRDefault="00B735D6" w:rsidP="00B735D6">
      <w:pPr>
        <w:rPr>
          <w:lang w:eastAsia="zh-CN" w:bidi="en-US"/>
        </w:rPr>
      </w:pPr>
    </w:p>
    <w:p w14:paraId="69577031" w14:textId="77777777" w:rsidR="00B735D6" w:rsidRDefault="00B735D6" w:rsidP="00B735D6">
      <w:pPr>
        <w:rPr>
          <w:lang w:eastAsia="zh-CN" w:bidi="en-US"/>
        </w:rPr>
      </w:pPr>
      <w:r>
        <w:rPr>
          <w:lang w:eastAsia="zh-CN" w:bidi="en-US"/>
        </w:rPr>
        <w:tab/>
        <w:t xml:space="preserve">Существует несколько стратегий борьбы с переобучением: </w:t>
      </w:r>
    </w:p>
    <w:p w14:paraId="5A77E649" w14:textId="77777777" w:rsidR="00B735D6" w:rsidRDefault="00B735D6" w:rsidP="00B735D6">
      <w:pPr>
        <w:pStyle w:val="aa"/>
        <w:numPr>
          <w:ilvl w:val="0"/>
          <w:numId w:val="9"/>
        </w:numPr>
        <w:rPr>
          <w:lang w:eastAsia="zh-CN" w:bidi="en-US"/>
        </w:rPr>
      </w:pPr>
      <w:r>
        <w:rPr>
          <w:lang w:eastAsia="zh-CN" w:bidi="en-US"/>
        </w:rPr>
        <w:t xml:space="preserve">сократить количество эпох обучения, </w:t>
      </w:r>
    </w:p>
    <w:p w14:paraId="44CA5A3B" w14:textId="77777777" w:rsidR="00B735D6" w:rsidRDefault="00B735D6" w:rsidP="00B735D6">
      <w:pPr>
        <w:pStyle w:val="aa"/>
        <w:numPr>
          <w:ilvl w:val="0"/>
          <w:numId w:val="9"/>
        </w:numPr>
        <w:rPr>
          <w:lang w:eastAsia="zh-CN" w:bidi="en-US"/>
        </w:rPr>
      </w:pPr>
      <w:r>
        <w:rPr>
          <w:lang w:eastAsia="zh-CN" w:bidi="en-US"/>
        </w:rPr>
        <w:t>увеличить количество исходных примеров (естественным или искусственным путём) и/или увеличить исходный размер изображений;</w:t>
      </w:r>
    </w:p>
    <w:p w14:paraId="21F46FDD" w14:textId="77777777" w:rsidR="00B735D6" w:rsidRPr="00EF413F" w:rsidRDefault="00B735D6" w:rsidP="00B735D6">
      <w:pPr>
        <w:pStyle w:val="aa"/>
        <w:numPr>
          <w:ilvl w:val="0"/>
          <w:numId w:val="9"/>
        </w:numPr>
        <w:rPr>
          <w:lang w:eastAsia="zh-CN" w:bidi="en-US"/>
        </w:rPr>
      </w:pPr>
      <w:r>
        <w:rPr>
          <w:lang w:eastAsia="zh-CN" w:bidi="en-US"/>
        </w:rPr>
        <w:t>модифицировать структуру ИНС исключив отдельные слои или уменьшив количество нейронов в них.</w:t>
      </w:r>
    </w:p>
    <w:p w14:paraId="001D01A2" w14:textId="62A34F38" w:rsidR="00C126EB" w:rsidRDefault="00E55B99" w:rsidP="00031F35">
      <w:pPr>
        <w:ind w:firstLine="709"/>
        <w:rPr>
          <w:lang w:eastAsia="zh-CN" w:bidi="en-US"/>
        </w:rPr>
      </w:pPr>
      <w:r>
        <w:rPr>
          <w:lang w:eastAsia="zh-CN" w:bidi="en-US"/>
        </w:rPr>
        <w:t>В данной работе предлагается использовать две техники для борьбы с переобучением: искусственное наполнение данных</w:t>
      </w:r>
      <w:r w:rsidRPr="00E55B99">
        <w:rPr>
          <w:lang w:eastAsia="zh-CN" w:bidi="en-US"/>
        </w:rPr>
        <w:t xml:space="preserve"> (</w:t>
      </w:r>
      <w:r w:rsidRPr="00E55B99">
        <w:rPr>
          <w:rFonts w:ascii="Courier New" w:hAnsi="Courier New" w:cs="Courier New"/>
          <w:lang w:val="en-US" w:eastAsia="zh-CN" w:bidi="en-US"/>
        </w:rPr>
        <w:t>data</w:t>
      </w:r>
      <w:r w:rsidRPr="00E55B99">
        <w:rPr>
          <w:rFonts w:ascii="Courier New" w:hAnsi="Courier New" w:cs="Courier New"/>
          <w:lang w:eastAsia="zh-CN" w:bidi="en-US"/>
        </w:rPr>
        <w:t xml:space="preserve"> </w:t>
      </w:r>
      <w:r w:rsidRPr="00E55B99">
        <w:rPr>
          <w:rFonts w:ascii="Courier New" w:hAnsi="Courier New" w:cs="Courier New"/>
          <w:lang w:val="en-US" w:eastAsia="zh-CN" w:bidi="en-US"/>
        </w:rPr>
        <w:t>augmentation</w:t>
      </w:r>
      <w:r w:rsidRPr="00E55B99">
        <w:rPr>
          <w:lang w:eastAsia="zh-CN" w:bidi="en-US"/>
        </w:rPr>
        <w:t>)</w:t>
      </w:r>
      <w:r>
        <w:rPr>
          <w:lang w:eastAsia="zh-CN" w:bidi="en-US"/>
        </w:rPr>
        <w:t xml:space="preserve"> </w:t>
      </w:r>
      <w:r w:rsidRPr="00E55B99">
        <w:rPr>
          <w:lang w:eastAsia="zh-CN" w:bidi="en-US"/>
        </w:rPr>
        <w:t>[</w:t>
      </w:r>
      <w:r w:rsidR="00162EC2">
        <w:rPr>
          <w:lang w:eastAsia="zh-CN" w:bidi="en-US"/>
        </w:rPr>
        <w:fldChar w:fldCharType="begin"/>
      </w:r>
      <w:r w:rsidR="00162EC2">
        <w:rPr>
          <w:lang w:eastAsia="zh-CN" w:bidi="en-US"/>
        </w:rPr>
        <w:instrText xml:space="preserve"> REF _Ref60853719 \r \h </w:instrText>
      </w:r>
      <w:r w:rsidR="00162EC2">
        <w:rPr>
          <w:lang w:eastAsia="zh-CN" w:bidi="en-US"/>
        </w:rPr>
      </w:r>
      <w:r w:rsidR="00162EC2">
        <w:rPr>
          <w:lang w:eastAsia="zh-CN" w:bidi="en-US"/>
        </w:rPr>
        <w:fldChar w:fldCharType="separate"/>
      </w:r>
      <w:r w:rsidR="00F750FC">
        <w:rPr>
          <w:lang w:eastAsia="zh-CN" w:bidi="en-US"/>
        </w:rPr>
        <w:t>9</w:t>
      </w:r>
      <w:r w:rsidR="00162EC2">
        <w:rPr>
          <w:lang w:eastAsia="zh-CN" w:bidi="en-US"/>
        </w:rPr>
        <w:fldChar w:fldCharType="end"/>
      </w:r>
      <w:r w:rsidRPr="00E55B99">
        <w:rPr>
          <w:lang w:eastAsia="zh-CN" w:bidi="en-US"/>
        </w:rPr>
        <w:t xml:space="preserve">] </w:t>
      </w:r>
      <w:r>
        <w:rPr>
          <w:lang w:eastAsia="zh-CN" w:bidi="en-US"/>
        </w:rPr>
        <w:t>и произвольное отключение нейронов</w:t>
      </w:r>
      <w:r w:rsidRPr="00E55B99">
        <w:rPr>
          <w:lang w:eastAsia="zh-CN" w:bidi="en-US"/>
        </w:rPr>
        <w:t xml:space="preserve"> (</w:t>
      </w:r>
      <w:r w:rsidRPr="00E55B99">
        <w:rPr>
          <w:rFonts w:ascii="Courier New" w:hAnsi="Courier New" w:cs="Courier New"/>
          <w:lang w:val="en-US" w:eastAsia="zh-CN" w:bidi="en-US"/>
        </w:rPr>
        <w:t>dropout</w:t>
      </w:r>
      <w:r w:rsidRPr="00E55B99">
        <w:rPr>
          <w:lang w:eastAsia="zh-CN" w:bidi="en-US"/>
        </w:rPr>
        <w:t>)</w:t>
      </w:r>
      <w:r>
        <w:rPr>
          <w:lang w:eastAsia="zh-CN" w:bidi="en-US"/>
        </w:rPr>
        <w:t xml:space="preserve"> </w:t>
      </w:r>
      <w:r w:rsidRPr="00E55B99">
        <w:rPr>
          <w:lang w:eastAsia="zh-CN" w:bidi="en-US"/>
        </w:rPr>
        <w:t>[</w:t>
      </w:r>
      <w:r w:rsidR="00162EC2">
        <w:rPr>
          <w:lang w:eastAsia="zh-CN" w:bidi="en-US"/>
        </w:rPr>
        <w:fldChar w:fldCharType="begin"/>
      </w:r>
      <w:r w:rsidR="00162EC2">
        <w:rPr>
          <w:lang w:eastAsia="zh-CN" w:bidi="en-US"/>
        </w:rPr>
        <w:instrText xml:space="preserve"> REF _Ref60853726 \r \h </w:instrText>
      </w:r>
      <w:r w:rsidR="00162EC2">
        <w:rPr>
          <w:lang w:eastAsia="zh-CN" w:bidi="en-US"/>
        </w:rPr>
      </w:r>
      <w:r w:rsidR="00162EC2">
        <w:rPr>
          <w:lang w:eastAsia="zh-CN" w:bidi="en-US"/>
        </w:rPr>
        <w:fldChar w:fldCharType="separate"/>
      </w:r>
      <w:r w:rsidR="00F750FC">
        <w:rPr>
          <w:lang w:eastAsia="zh-CN" w:bidi="en-US"/>
        </w:rPr>
        <w:t>10</w:t>
      </w:r>
      <w:r w:rsidR="00162EC2">
        <w:rPr>
          <w:lang w:eastAsia="zh-CN" w:bidi="en-US"/>
        </w:rPr>
        <w:fldChar w:fldCharType="end"/>
      </w:r>
      <w:r w:rsidRPr="00E55B99">
        <w:rPr>
          <w:lang w:eastAsia="zh-CN" w:bidi="en-US"/>
        </w:rPr>
        <w:t>]</w:t>
      </w:r>
      <w:r>
        <w:rPr>
          <w:lang w:eastAsia="zh-CN" w:bidi="en-US"/>
        </w:rPr>
        <w:t xml:space="preserve"> в процессе тренировки сети.</w:t>
      </w:r>
    </w:p>
    <w:p w14:paraId="364446A2" w14:textId="14CAD970" w:rsidR="00850A41" w:rsidRDefault="00850A41" w:rsidP="00031F35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Для "раздутия" данных можно применить стандартные методы обработки изображений для получения примеров со смещениями по ширине или высоте, отражённых по вертикали и горизонтали, повёрнутых, сдвинутых </w:t>
      </w:r>
      <w:r>
        <w:rPr>
          <w:lang w:eastAsia="zh-CN" w:bidi="en-US"/>
        </w:rPr>
        <w:lastRenderedPageBreak/>
        <w:t>или с изменёнными каналами яркости.</w:t>
      </w:r>
      <w:r w:rsidR="002C5D19">
        <w:rPr>
          <w:lang w:eastAsia="zh-CN" w:bidi="en-US"/>
        </w:rPr>
        <w:t xml:space="preserve"> Также возможно наложение искусственных бликов</w:t>
      </w:r>
      <w:r w:rsidR="00B71E48">
        <w:rPr>
          <w:lang w:eastAsia="zh-CN" w:bidi="en-US"/>
        </w:rPr>
        <w:t xml:space="preserve"> или шума</w:t>
      </w:r>
      <w:r w:rsidR="002C5D19">
        <w:rPr>
          <w:lang w:eastAsia="zh-CN" w:bidi="en-US"/>
        </w:rPr>
        <w:t>, масштабирование или</w:t>
      </w:r>
      <w:r w:rsidR="001367DD">
        <w:rPr>
          <w:lang w:eastAsia="zh-CN" w:bidi="en-US"/>
        </w:rPr>
        <w:t xml:space="preserve"> образка,</w:t>
      </w:r>
      <w:r w:rsidR="002C5D19">
        <w:rPr>
          <w:lang w:eastAsia="zh-CN" w:bidi="en-US"/>
        </w:rPr>
        <w:t xml:space="preserve"> добавление фона.</w:t>
      </w:r>
    </w:p>
    <w:p w14:paraId="45045941" w14:textId="0B76A4EE" w:rsidR="00037D4C" w:rsidRDefault="00037D4C" w:rsidP="00031F35">
      <w:pPr>
        <w:ind w:firstLine="709"/>
        <w:rPr>
          <w:lang w:eastAsia="zh-CN" w:bidi="en-US"/>
        </w:rPr>
      </w:pPr>
      <w:r>
        <w:rPr>
          <w:lang w:eastAsia="zh-CN" w:bidi="en-US"/>
        </w:rPr>
        <w:t>Более сложным примером искусственного наполнения данных может служить использование специализированной нейронной сети для генерации изображений.</w:t>
      </w:r>
      <w:r w:rsidR="000365D2">
        <w:rPr>
          <w:lang w:eastAsia="zh-CN" w:bidi="en-US"/>
        </w:rPr>
        <w:t xml:space="preserve"> Такие сети называют генеративными состязательными (</w:t>
      </w:r>
      <w:r w:rsidR="000365D2" w:rsidRPr="000365D2">
        <w:rPr>
          <w:lang w:eastAsia="zh-CN" w:bidi="en-US"/>
        </w:rPr>
        <w:t xml:space="preserve">GAN </w:t>
      </w:r>
      <w:r w:rsidR="000365D2">
        <w:rPr>
          <w:lang w:eastAsia="zh-CN" w:bidi="en-US"/>
        </w:rPr>
        <w:t>–</w:t>
      </w:r>
      <w:r w:rsidR="000365D2" w:rsidRPr="000365D2">
        <w:rPr>
          <w:lang w:eastAsia="zh-CN" w:bidi="en-US"/>
        </w:rPr>
        <w:t>Generative Adversarial Networks</w:t>
      </w:r>
      <w:r w:rsidR="000365D2">
        <w:rPr>
          <w:lang w:eastAsia="zh-CN" w:bidi="en-US"/>
        </w:rPr>
        <w:t>)</w:t>
      </w:r>
      <w:r w:rsidR="00E34E0D">
        <w:rPr>
          <w:lang w:eastAsia="zh-CN" w:bidi="en-US"/>
        </w:rPr>
        <w:t xml:space="preserve"> </w:t>
      </w:r>
      <w:r w:rsidR="00E34E0D" w:rsidRPr="00E34E0D">
        <w:rPr>
          <w:lang w:eastAsia="zh-CN" w:bidi="en-US"/>
        </w:rPr>
        <w:t>[</w:t>
      </w:r>
      <w:r w:rsidR="00E71148">
        <w:rPr>
          <w:lang w:eastAsia="zh-CN" w:bidi="en-US"/>
        </w:rPr>
        <w:fldChar w:fldCharType="begin"/>
      </w:r>
      <w:r w:rsidR="00E71148">
        <w:rPr>
          <w:lang w:eastAsia="zh-CN" w:bidi="en-US"/>
        </w:rPr>
        <w:instrText xml:space="preserve"> REF _Ref60856442 \r \h </w:instrText>
      </w:r>
      <w:r w:rsidR="00E71148">
        <w:rPr>
          <w:lang w:eastAsia="zh-CN" w:bidi="en-US"/>
        </w:rPr>
      </w:r>
      <w:r w:rsidR="00E71148">
        <w:rPr>
          <w:lang w:eastAsia="zh-CN" w:bidi="en-US"/>
        </w:rPr>
        <w:fldChar w:fldCharType="separate"/>
      </w:r>
      <w:r w:rsidR="00F750FC">
        <w:rPr>
          <w:lang w:eastAsia="zh-CN" w:bidi="en-US"/>
        </w:rPr>
        <w:t>11</w:t>
      </w:r>
      <w:r w:rsidR="00E71148">
        <w:rPr>
          <w:lang w:eastAsia="zh-CN" w:bidi="en-US"/>
        </w:rPr>
        <w:fldChar w:fldCharType="end"/>
      </w:r>
      <w:r w:rsidR="00E34E0D" w:rsidRPr="00E34E0D">
        <w:rPr>
          <w:lang w:eastAsia="zh-CN" w:bidi="en-US"/>
        </w:rPr>
        <w:t>]</w:t>
      </w:r>
      <w:r w:rsidR="005C23C2">
        <w:rPr>
          <w:lang w:eastAsia="zh-CN" w:bidi="en-US"/>
        </w:rPr>
        <w:t xml:space="preserve">, они способны преобразовать изображение объекта из одной области в другую. </w:t>
      </w:r>
      <w:r w:rsidR="008E30D0">
        <w:rPr>
          <w:lang w:eastAsia="zh-CN" w:bidi="en-US"/>
        </w:rPr>
        <w:t>На</w:t>
      </w:r>
      <w:r w:rsidR="0050293B" w:rsidRPr="00E71148">
        <w:rPr>
          <w:lang w:eastAsia="zh-CN" w:bidi="en-US"/>
        </w:rPr>
        <w:t xml:space="preserve"> </w:t>
      </w:r>
      <w:r w:rsidR="0050293B">
        <w:rPr>
          <w:lang w:eastAsia="zh-CN" w:bidi="en-US"/>
        </w:rPr>
        <w:t xml:space="preserve">рисунках </w:t>
      </w:r>
      <w:r w:rsidR="009A7224">
        <w:rPr>
          <w:lang w:eastAsia="zh-CN" w:bidi="en-US"/>
        </w:rPr>
        <w:fldChar w:fldCharType="begin"/>
      </w:r>
      <w:r w:rsidR="009A7224">
        <w:rPr>
          <w:lang w:eastAsia="zh-CN" w:bidi="en-US"/>
        </w:rPr>
        <w:instrText xml:space="preserve"> REF _Ref60856577 \h  \* MERGEFORMAT </w:instrText>
      </w:r>
      <w:r w:rsidR="009A7224">
        <w:rPr>
          <w:lang w:eastAsia="zh-CN" w:bidi="en-US"/>
        </w:rPr>
      </w:r>
      <w:r w:rsidR="009A7224">
        <w:rPr>
          <w:lang w:eastAsia="zh-CN" w:bidi="en-US"/>
        </w:rP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11</w:t>
      </w:r>
      <w:r w:rsidR="009A7224">
        <w:rPr>
          <w:lang w:eastAsia="zh-CN" w:bidi="en-US"/>
        </w:rPr>
        <w:fldChar w:fldCharType="end"/>
      </w:r>
      <w:r w:rsidR="009A7224">
        <w:rPr>
          <w:lang w:eastAsia="zh-CN" w:bidi="en-US"/>
        </w:rPr>
        <w:t xml:space="preserve"> и </w:t>
      </w:r>
      <w:r w:rsidR="001669BF">
        <w:rPr>
          <w:lang w:eastAsia="zh-CN" w:bidi="en-US"/>
        </w:rPr>
        <w:fldChar w:fldCharType="begin"/>
      </w:r>
      <w:r w:rsidR="001669BF">
        <w:rPr>
          <w:lang w:eastAsia="zh-CN" w:bidi="en-US"/>
        </w:rPr>
        <w:instrText xml:space="preserve"> REF _Ref60856592 \h  \* MERGEFORMAT </w:instrText>
      </w:r>
      <w:r w:rsidR="001669BF">
        <w:rPr>
          <w:lang w:eastAsia="zh-CN" w:bidi="en-US"/>
        </w:rPr>
      </w:r>
      <w:r w:rsidR="001669BF">
        <w:rPr>
          <w:lang w:eastAsia="zh-CN" w:bidi="en-US"/>
        </w:rP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12</w:t>
      </w:r>
      <w:r w:rsidR="001669BF">
        <w:rPr>
          <w:lang w:eastAsia="zh-CN" w:bidi="en-US"/>
        </w:rPr>
        <w:fldChar w:fldCharType="end"/>
      </w:r>
      <w:r w:rsidR="001669BF">
        <w:rPr>
          <w:lang w:eastAsia="zh-CN" w:bidi="en-US"/>
        </w:rPr>
        <w:t xml:space="preserve"> показаны примеры генерации данных.</w:t>
      </w:r>
    </w:p>
    <w:p w14:paraId="1DFBA4F7" w14:textId="77777777" w:rsidR="001669BF" w:rsidRPr="0050293B" w:rsidRDefault="001669BF" w:rsidP="00031F35">
      <w:pPr>
        <w:ind w:firstLine="709"/>
        <w:rPr>
          <w:lang w:eastAsia="zh-CN" w:bidi="en-US"/>
        </w:rPr>
      </w:pPr>
    </w:p>
    <w:p w14:paraId="4D55F0F9" w14:textId="662A7885" w:rsidR="00804AF1" w:rsidRDefault="00A1042B" w:rsidP="00A1042B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42986FC5" wp14:editId="0F8438A2">
            <wp:extent cx="5933440" cy="23482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E7B49" w14:textId="03581A85" w:rsidR="0050293B" w:rsidRPr="00094C2F" w:rsidRDefault="00EA2F93" w:rsidP="00EA2F93">
      <w:pPr>
        <w:pStyle w:val="a3"/>
        <w:rPr>
          <w:lang w:val="ru-RU"/>
        </w:rPr>
      </w:pPr>
      <w:bookmarkStart w:id="19" w:name="_Ref60856577"/>
      <w:r w:rsidRPr="0022533E">
        <w:rPr>
          <w:lang w:val="ru-RU"/>
        </w:rPr>
        <w:t xml:space="preserve">Рисунок  </w:t>
      </w:r>
      <w:r>
        <w:fldChar w:fldCharType="begin"/>
      </w:r>
      <w:r w:rsidRPr="0022533E">
        <w:rPr>
          <w:lang w:val="ru-RU"/>
        </w:rPr>
        <w:instrText xml:space="preserve"> </w:instrText>
      </w:r>
      <w:r>
        <w:instrText>SEQ</w:instrText>
      </w:r>
      <w:r w:rsidRPr="0022533E">
        <w:rPr>
          <w:lang w:val="ru-RU"/>
        </w:rPr>
        <w:instrText xml:space="preserve"> Рисунок_ \* </w:instrText>
      </w:r>
      <w:r>
        <w:instrText>ARABIC</w:instrText>
      </w:r>
      <w:r w:rsidRPr="0022533E">
        <w:rPr>
          <w:lang w:val="ru-RU"/>
        </w:rPr>
        <w:instrText xml:space="preserve"> </w:instrText>
      </w:r>
      <w:r>
        <w:fldChar w:fldCharType="separate"/>
      </w:r>
      <w:r w:rsidR="00245B12" w:rsidRPr="00245B12">
        <w:rPr>
          <w:noProof/>
          <w:lang w:val="ru-RU"/>
        </w:rPr>
        <w:t>11</w:t>
      </w:r>
      <w:r>
        <w:fldChar w:fldCharType="end"/>
      </w:r>
      <w:bookmarkEnd w:id="19"/>
      <w:r>
        <w:rPr>
          <w:lang w:val="ru-RU"/>
        </w:rPr>
        <w:t xml:space="preserve"> – </w:t>
      </w:r>
      <w:r w:rsidR="0022533E">
        <w:rPr>
          <w:lang w:val="ru-RU"/>
        </w:rPr>
        <w:t xml:space="preserve">Преобразование времени года на </w:t>
      </w:r>
      <w:r w:rsidR="00094C2F">
        <w:rPr>
          <w:lang w:val="ru-RU"/>
        </w:rPr>
        <w:t>фотографии национального парка Йосемити в США</w:t>
      </w:r>
      <w:r w:rsidR="0022533E">
        <w:rPr>
          <w:lang w:val="ru-RU"/>
        </w:rPr>
        <w:t xml:space="preserve"> с помощью генеративной состязательной ИНС</w:t>
      </w:r>
    </w:p>
    <w:p w14:paraId="3B98EA47" w14:textId="5FD32501" w:rsidR="00A1042B" w:rsidRDefault="00A1042B" w:rsidP="00995775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58F78A2D" wp14:editId="24899205">
            <wp:extent cx="5496560" cy="343910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3"/>
                    <a:stretch/>
                  </pic:blipFill>
                  <pic:spPr bwMode="auto">
                    <a:xfrm>
                      <a:off x="0" y="0"/>
                      <a:ext cx="5502705" cy="344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F7EEA" w14:textId="7A33D2F8" w:rsidR="005E4A69" w:rsidRPr="00D04C98" w:rsidRDefault="00D04C98" w:rsidP="00D04C98">
      <w:pPr>
        <w:pStyle w:val="a3"/>
        <w:rPr>
          <w:lang w:val="ru-RU"/>
        </w:rPr>
      </w:pPr>
      <w:bookmarkStart w:id="20" w:name="_Ref60856592"/>
      <w:r w:rsidRPr="00EC4531">
        <w:rPr>
          <w:lang w:val="ru-RU"/>
        </w:rPr>
        <w:t xml:space="preserve">Рисунок  </w:t>
      </w:r>
      <w:r>
        <w:fldChar w:fldCharType="begin"/>
      </w:r>
      <w:r w:rsidRPr="00EC4531">
        <w:rPr>
          <w:lang w:val="ru-RU"/>
        </w:rPr>
        <w:instrText xml:space="preserve"> </w:instrText>
      </w:r>
      <w:r>
        <w:instrText>SEQ</w:instrText>
      </w:r>
      <w:r w:rsidRPr="00EC4531">
        <w:rPr>
          <w:lang w:val="ru-RU"/>
        </w:rPr>
        <w:instrText xml:space="preserve"> Рисунок_ \* </w:instrText>
      </w:r>
      <w:r>
        <w:instrText>ARABIC</w:instrText>
      </w:r>
      <w:r w:rsidRPr="00EC4531">
        <w:rPr>
          <w:lang w:val="ru-RU"/>
        </w:rPr>
        <w:instrText xml:space="preserve"> </w:instrText>
      </w:r>
      <w:r>
        <w:fldChar w:fldCharType="separate"/>
      </w:r>
      <w:r w:rsidR="00245B12" w:rsidRPr="00245B12">
        <w:rPr>
          <w:noProof/>
          <w:lang w:val="ru-RU"/>
        </w:rPr>
        <w:t>12</w:t>
      </w:r>
      <w:r>
        <w:fldChar w:fldCharType="end"/>
      </w:r>
      <w:bookmarkEnd w:id="20"/>
      <w:r>
        <w:rPr>
          <w:lang w:val="ru-RU"/>
        </w:rPr>
        <w:t xml:space="preserve"> – </w:t>
      </w:r>
      <w:r w:rsidR="002B29A9">
        <w:rPr>
          <w:lang w:val="ru-RU"/>
        </w:rPr>
        <w:t>Замена</w:t>
      </w:r>
      <w:r w:rsidR="00EC4531">
        <w:rPr>
          <w:lang w:val="ru-RU"/>
        </w:rPr>
        <w:t xml:space="preserve"> времени суток на изображении</w:t>
      </w:r>
    </w:p>
    <w:p w14:paraId="610322D9" w14:textId="74202303" w:rsidR="00A1042B" w:rsidRDefault="00A1042B" w:rsidP="00031F35">
      <w:pPr>
        <w:ind w:firstLine="709"/>
        <w:rPr>
          <w:lang w:eastAsia="zh-CN" w:bidi="en-US"/>
        </w:rPr>
      </w:pPr>
    </w:p>
    <w:p w14:paraId="0FEC1072" w14:textId="18C98904" w:rsidR="00E76282" w:rsidRPr="0070639C" w:rsidRDefault="0070639C" w:rsidP="00031F35">
      <w:pPr>
        <w:ind w:firstLine="709"/>
        <w:rPr>
          <w:lang w:eastAsia="zh-CN" w:bidi="en-US"/>
        </w:rPr>
      </w:pPr>
      <w:r>
        <w:rPr>
          <w:lang w:eastAsia="zh-CN" w:bidi="en-US"/>
        </w:rPr>
        <w:t>Для текущей задачи применим только отражения по горизонтали и повороты, как показано на рисунке</w:t>
      </w:r>
      <w:r w:rsidR="00112377">
        <w:rPr>
          <w:lang w:eastAsia="zh-CN" w:bidi="en-US"/>
        </w:rPr>
        <w:t xml:space="preserve"> </w:t>
      </w:r>
      <w:r w:rsidR="00CD4572">
        <w:rPr>
          <w:lang w:eastAsia="zh-CN" w:bidi="en-US"/>
        </w:rPr>
        <w:fldChar w:fldCharType="begin"/>
      </w:r>
      <w:r w:rsidR="00CD4572">
        <w:rPr>
          <w:lang w:eastAsia="zh-CN" w:bidi="en-US"/>
        </w:rPr>
        <w:instrText xml:space="preserve"> REF _Ref60856662 \h  \* MERGEFORMAT </w:instrText>
      </w:r>
      <w:r w:rsidR="00CD4572">
        <w:rPr>
          <w:lang w:eastAsia="zh-CN" w:bidi="en-US"/>
        </w:rPr>
      </w:r>
      <w:r w:rsidR="00CD4572">
        <w:rPr>
          <w:lang w:eastAsia="zh-CN" w:bidi="en-US"/>
        </w:rP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13</w:t>
      </w:r>
      <w:r w:rsidR="00CD4572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36014DDA" w14:textId="5B7FE3C1" w:rsidR="00C126EB" w:rsidRDefault="00C126EB" w:rsidP="00E859EA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5EA1D435" wp14:editId="0B1D2402">
            <wp:extent cx="3803073" cy="3258848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452" cy="327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4B30" w14:textId="1B593400" w:rsidR="0016244D" w:rsidRPr="001A7C40" w:rsidRDefault="001A7C40" w:rsidP="001A7C40">
      <w:pPr>
        <w:pStyle w:val="a3"/>
        <w:rPr>
          <w:lang w:val="ru-RU"/>
        </w:rPr>
      </w:pPr>
      <w:bookmarkStart w:id="21" w:name="_Ref60856662"/>
      <w:r w:rsidRPr="005E147D">
        <w:rPr>
          <w:lang w:val="ru-RU"/>
        </w:rPr>
        <w:t xml:space="preserve">Рисунок  </w:t>
      </w:r>
      <w:r>
        <w:fldChar w:fldCharType="begin"/>
      </w:r>
      <w:r w:rsidRPr="005E147D">
        <w:rPr>
          <w:lang w:val="ru-RU"/>
        </w:rPr>
        <w:instrText xml:space="preserve"> </w:instrText>
      </w:r>
      <w:r>
        <w:instrText>SEQ</w:instrText>
      </w:r>
      <w:r w:rsidRPr="005E147D">
        <w:rPr>
          <w:lang w:val="ru-RU"/>
        </w:rPr>
        <w:instrText xml:space="preserve"> Рисунок_ \* </w:instrText>
      </w:r>
      <w:r>
        <w:instrText>ARABIC</w:instrText>
      </w:r>
      <w:r w:rsidRPr="005E147D">
        <w:rPr>
          <w:lang w:val="ru-RU"/>
        </w:rPr>
        <w:instrText xml:space="preserve"> </w:instrText>
      </w:r>
      <w:r>
        <w:fldChar w:fldCharType="separate"/>
      </w:r>
      <w:r w:rsidR="00245B12">
        <w:rPr>
          <w:noProof/>
        </w:rPr>
        <w:t>13</w:t>
      </w:r>
      <w:r>
        <w:fldChar w:fldCharType="end"/>
      </w:r>
      <w:bookmarkEnd w:id="21"/>
      <w:r w:rsidRPr="005E147D">
        <w:rPr>
          <w:lang w:val="ru-RU"/>
        </w:rPr>
        <w:t xml:space="preserve"> – </w:t>
      </w:r>
      <w:r>
        <w:rPr>
          <w:lang w:val="ru-RU"/>
        </w:rPr>
        <w:t>Искусственное наполнение данных</w:t>
      </w:r>
    </w:p>
    <w:p w14:paraId="17DA31A4" w14:textId="48FA91FA" w:rsidR="005321B5" w:rsidRDefault="005E147D" w:rsidP="005321B5">
      <w:pPr>
        <w:ind w:firstLine="709"/>
        <w:jc w:val="left"/>
        <w:rPr>
          <w:lang w:eastAsia="zh-CN" w:bidi="en-US"/>
        </w:rPr>
      </w:pPr>
      <w:r>
        <w:rPr>
          <w:lang w:eastAsia="zh-CN" w:bidi="en-US"/>
        </w:rPr>
        <w:lastRenderedPageBreak/>
        <w:t>Другой распространённой техникой борьбы с переобучением является произвольное отключение нейронов перед началом обучения</w:t>
      </w:r>
      <w:r w:rsidR="00AD2338">
        <w:rPr>
          <w:lang w:eastAsia="zh-CN" w:bidi="en-US"/>
        </w:rPr>
        <w:t xml:space="preserve">, как показано на рисунке </w:t>
      </w:r>
      <w:r w:rsidR="00A56DDC">
        <w:rPr>
          <w:lang w:eastAsia="zh-CN" w:bidi="en-US"/>
        </w:rPr>
        <w:fldChar w:fldCharType="begin"/>
      </w:r>
      <w:r w:rsidR="00A56DDC">
        <w:rPr>
          <w:lang w:eastAsia="zh-CN" w:bidi="en-US"/>
        </w:rPr>
        <w:instrText xml:space="preserve"> REF _Ref60857085 \h  \* MERGEFORMAT </w:instrText>
      </w:r>
      <w:r w:rsidR="00A56DDC">
        <w:rPr>
          <w:lang w:eastAsia="zh-CN" w:bidi="en-US"/>
        </w:rPr>
      </w:r>
      <w:r w:rsidR="00A56DDC">
        <w:rPr>
          <w:lang w:eastAsia="zh-CN" w:bidi="en-US"/>
        </w:rP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14</w:t>
      </w:r>
      <w:r w:rsidR="00A56DDC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  <w:r w:rsidR="005321B5">
        <w:rPr>
          <w:lang w:eastAsia="zh-CN" w:bidi="en-US"/>
        </w:rPr>
        <w:t xml:space="preserve"> Главная идея </w:t>
      </w:r>
      <w:r w:rsidR="00A43D72">
        <w:rPr>
          <w:lang w:eastAsia="zh-CN" w:bidi="en-US"/>
        </w:rPr>
        <w:t>заключается в</w:t>
      </w:r>
      <w:r w:rsidR="005321B5">
        <w:rPr>
          <w:lang w:eastAsia="zh-CN" w:bidi="en-US"/>
        </w:rPr>
        <w:t xml:space="preserve"> обуч</w:t>
      </w:r>
      <w:r w:rsidR="00A43D72">
        <w:rPr>
          <w:lang w:eastAsia="zh-CN" w:bidi="en-US"/>
        </w:rPr>
        <w:t>ении</w:t>
      </w:r>
      <w:r w:rsidR="005321B5">
        <w:rPr>
          <w:lang w:eastAsia="zh-CN" w:bidi="en-US"/>
        </w:rPr>
        <w:t xml:space="preserve"> ансамбл</w:t>
      </w:r>
      <w:r w:rsidR="00A43D72">
        <w:rPr>
          <w:lang w:eastAsia="zh-CN" w:bidi="en-US"/>
        </w:rPr>
        <w:t>я</w:t>
      </w:r>
      <w:r w:rsidR="005321B5">
        <w:rPr>
          <w:lang w:eastAsia="zh-CN" w:bidi="en-US"/>
        </w:rPr>
        <w:t xml:space="preserve"> нескольких </w:t>
      </w:r>
      <w:r w:rsidR="00795CF9">
        <w:rPr>
          <w:lang w:eastAsia="zh-CN" w:bidi="en-US"/>
        </w:rPr>
        <w:t>ИНС</w:t>
      </w:r>
      <w:r w:rsidR="00A43D72">
        <w:rPr>
          <w:lang w:eastAsia="zh-CN" w:bidi="en-US"/>
        </w:rPr>
        <w:t xml:space="preserve"> </w:t>
      </w:r>
      <w:r w:rsidR="00695E15">
        <w:rPr>
          <w:lang w:eastAsia="zh-CN" w:bidi="en-US"/>
        </w:rPr>
        <w:t>в</w:t>
      </w:r>
      <w:r w:rsidR="00A43D72">
        <w:rPr>
          <w:lang w:eastAsia="zh-CN" w:bidi="en-US"/>
        </w:rPr>
        <w:t>место одной</w:t>
      </w:r>
      <w:r w:rsidR="005321B5">
        <w:rPr>
          <w:lang w:eastAsia="zh-CN" w:bidi="en-US"/>
        </w:rPr>
        <w:t>, а затем усредн</w:t>
      </w:r>
      <w:r w:rsidR="00695E15">
        <w:rPr>
          <w:lang w:eastAsia="zh-CN" w:bidi="en-US"/>
        </w:rPr>
        <w:t>ении</w:t>
      </w:r>
      <w:r w:rsidR="005321B5">
        <w:rPr>
          <w:lang w:eastAsia="zh-CN" w:bidi="en-US"/>
        </w:rPr>
        <w:t xml:space="preserve"> полученны</w:t>
      </w:r>
      <w:r w:rsidR="00695E15">
        <w:rPr>
          <w:lang w:eastAsia="zh-CN" w:bidi="en-US"/>
        </w:rPr>
        <w:t>х</w:t>
      </w:r>
      <w:r w:rsidR="005321B5">
        <w:rPr>
          <w:lang w:eastAsia="zh-CN" w:bidi="en-US"/>
        </w:rPr>
        <w:t xml:space="preserve"> результат</w:t>
      </w:r>
      <w:r w:rsidR="00695E15">
        <w:rPr>
          <w:lang w:eastAsia="zh-CN" w:bidi="en-US"/>
        </w:rPr>
        <w:t>ов</w:t>
      </w:r>
      <w:r w:rsidR="005321B5">
        <w:rPr>
          <w:lang w:eastAsia="zh-CN" w:bidi="en-US"/>
        </w:rPr>
        <w:t>.</w:t>
      </w:r>
    </w:p>
    <w:p w14:paraId="61B216F6" w14:textId="2E8D011D" w:rsidR="005321B5" w:rsidRDefault="005321B5" w:rsidP="00435619">
      <w:pPr>
        <w:ind w:firstLine="709"/>
        <w:rPr>
          <w:lang w:eastAsia="zh-CN" w:bidi="en-US"/>
        </w:rPr>
      </w:pPr>
      <w:r>
        <w:rPr>
          <w:lang w:eastAsia="zh-CN" w:bidi="en-US"/>
        </w:rPr>
        <w:t>Сети для обучения получаются с помощью исключения из сети (</w:t>
      </w:r>
      <w:r w:rsidRPr="00A4438D">
        <w:rPr>
          <w:rFonts w:ascii="Courier New" w:hAnsi="Courier New" w:cs="Courier New"/>
          <w:lang w:eastAsia="zh-CN" w:bidi="en-US"/>
        </w:rPr>
        <w:t>dropping</w:t>
      </w:r>
      <w:r>
        <w:rPr>
          <w:lang w:eastAsia="zh-CN" w:bidi="en-US"/>
        </w:rPr>
        <w:t xml:space="preserve"> </w:t>
      </w:r>
      <w:r w:rsidRPr="00A4438D">
        <w:rPr>
          <w:rFonts w:ascii="Courier New" w:hAnsi="Courier New" w:cs="Courier New"/>
          <w:lang w:eastAsia="zh-CN" w:bidi="en-US"/>
        </w:rPr>
        <w:t>out</w:t>
      </w:r>
      <w:r>
        <w:rPr>
          <w:lang w:eastAsia="zh-CN" w:bidi="en-US"/>
        </w:rPr>
        <w:t xml:space="preserve">) нейронов с вероятностью </w:t>
      </w:r>
      <m:oMath>
        <m:r>
          <w:rPr>
            <w:rFonts w:ascii="Cambria Math" w:hAnsi="Cambria Math"/>
            <w:lang w:eastAsia="zh-CN" w:bidi="en-US"/>
          </w:rPr>
          <m:t>p</m:t>
        </m:r>
      </m:oMath>
      <w:r>
        <w:rPr>
          <w:lang w:eastAsia="zh-CN" w:bidi="en-US"/>
        </w:rPr>
        <w:t>, таким образом, вероятность того, что нейрон останется в сети, составляет</w:t>
      </w:r>
      <w:r w:rsidR="00E64E63" w:rsidRPr="00E64E63">
        <w:rPr>
          <w:lang w:eastAsia="zh-CN" w:bidi="en-US"/>
        </w:rPr>
        <w:t xml:space="preserve"> </w:t>
      </w:r>
      <m:oMath>
        <m:r>
          <w:rPr>
            <w:rFonts w:ascii="Cambria Math" w:hAnsi="Cambria Math"/>
            <w:lang w:eastAsia="zh-CN" w:bidi="en-US"/>
          </w:rPr>
          <m:t>q=1-p</m:t>
        </m:r>
      </m:oMath>
      <w:r>
        <w:rPr>
          <w:lang w:eastAsia="zh-CN" w:bidi="en-US"/>
        </w:rPr>
        <w:t>. “Исключение” нейрона означает, что при любых входных данных или параметрах он возвращает 0.</w:t>
      </w:r>
    </w:p>
    <w:p w14:paraId="46A8BB9F" w14:textId="37BB4015" w:rsidR="00094C72" w:rsidRDefault="005321B5" w:rsidP="00325C18">
      <w:pPr>
        <w:ind w:firstLine="709"/>
        <w:rPr>
          <w:lang w:eastAsia="zh-CN" w:bidi="en-US"/>
        </w:rPr>
      </w:pPr>
      <w:r>
        <w:rPr>
          <w:lang w:eastAsia="zh-CN" w:bidi="en-US"/>
        </w:rPr>
        <w:t>Исключенные нейроны не вносят свой вклад в процесс обучения ни на одном из этапов алгоритма обратного распространения ошибки (</w:t>
      </w:r>
      <w:r w:rsidRPr="000E61BF">
        <w:rPr>
          <w:rFonts w:ascii="Courier New" w:hAnsi="Courier New" w:cs="Courier New"/>
          <w:lang w:eastAsia="zh-CN" w:bidi="en-US"/>
        </w:rPr>
        <w:t>backpropagation</w:t>
      </w:r>
      <w:r>
        <w:rPr>
          <w:lang w:eastAsia="zh-CN" w:bidi="en-US"/>
        </w:rPr>
        <w:t>); поэтому исключение хотя бы одного из нейронов равносильно обучению новой нейронной сети.</w:t>
      </w:r>
    </w:p>
    <w:p w14:paraId="721C1DE3" w14:textId="15F01A76" w:rsidR="00094C72" w:rsidRDefault="00094C72" w:rsidP="00E859EA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02EC3293" wp14:editId="1F399302">
            <wp:extent cx="3449256" cy="1841842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924" cy="18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3D924" w14:textId="4449E1A2" w:rsidR="00094C72" w:rsidRDefault="0034629C" w:rsidP="0034629C">
      <w:pPr>
        <w:pStyle w:val="a3"/>
        <w:rPr>
          <w:rFonts w:ascii="Courier New" w:hAnsi="Courier New" w:cs="Courier New"/>
        </w:rPr>
      </w:pPr>
      <w:bookmarkStart w:id="22" w:name="_Ref60857085"/>
      <w:r w:rsidRPr="001B45F9">
        <w:rPr>
          <w:lang w:val="ru-RU"/>
        </w:rPr>
        <w:t xml:space="preserve">Рисунок  </w:t>
      </w:r>
      <w:r>
        <w:fldChar w:fldCharType="begin"/>
      </w:r>
      <w:r w:rsidRPr="001B45F9">
        <w:rPr>
          <w:lang w:val="ru-RU"/>
        </w:rPr>
        <w:instrText xml:space="preserve"> </w:instrText>
      </w:r>
      <w:r>
        <w:instrText>SEQ</w:instrText>
      </w:r>
      <w:r w:rsidRPr="001B45F9">
        <w:rPr>
          <w:lang w:val="ru-RU"/>
        </w:rPr>
        <w:instrText xml:space="preserve"> Рисунок_ \* </w:instrText>
      </w:r>
      <w:r>
        <w:instrText>ARABIC</w:instrText>
      </w:r>
      <w:r w:rsidRPr="001B45F9">
        <w:rPr>
          <w:lang w:val="ru-RU"/>
        </w:rPr>
        <w:instrText xml:space="preserve"> </w:instrText>
      </w:r>
      <w:r>
        <w:fldChar w:fldCharType="separate"/>
      </w:r>
      <w:r w:rsidR="00245B12">
        <w:rPr>
          <w:noProof/>
        </w:rPr>
        <w:t>14</w:t>
      </w:r>
      <w:r>
        <w:fldChar w:fldCharType="end"/>
      </w:r>
      <w:bookmarkEnd w:id="22"/>
      <w:r w:rsidRPr="001B45F9">
        <w:rPr>
          <w:lang w:val="ru-RU"/>
        </w:rPr>
        <w:t xml:space="preserve"> – </w:t>
      </w:r>
      <w:r>
        <w:rPr>
          <w:lang w:val="ru-RU"/>
        </w:rPr>
        <w:t xml:space="preserve">Принцип действия </w:t>
      </w:r>
      <w:r w:rsidRPr="000E7DD0">
        <w:rPr>
          <w:rFonts w:ascii="Courier New" w:hAnsi="Courier New" w:cs="Courier New"/>
        </w:rPr>
        <w:t>dropout</w:t>
      </w:r>
    </w:p>
    <w:p w14:paraId="0B6602D6" w14:textId="77777777" w:rsidR="002253D1" w:rsidRPr="002253D1" w:rsidRDefault="002253D1" w:rsidP="002253D1">
      <w:pPr>
        <w:rPr>
          <w:lang w:val="en-US" w:eastAsia="zh-CN" w:bidi="en-US"/>
        </w:rPr>
      </w:pPr>
    </w:p>
    <w:p w14:paraId="5529D493" w14:textId="5B4A3837" w:rsidR="00AC24D3" w:rsidRPr="00AC24D3" w:rsidRDefault="00AC24D3" w:rsidP="00AC24D3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Для нашей </w:t>
      </w:r>
      <w:r w:rsidR="00EF694B">
        <w:rPr>
          <w:lang w:eastAsia="zh-CN" w:bidi="en-US"/>
        </w:rPr>
        <w:t>ИНС</w:t>
      </w:r>
      <w:r>
        <w:rPr>
          <w:lang w:eastAsia="zh-CN" w:bidi="en-US"/>
        </w:rPr>
        <w:t xml:space="preserve"> применение данного метода заключается в добавлении </w:t>
      </w:r>
      <w:r w:rsidR="00FF7FA4">
        <w:rPr>
          <w:lang w:eastAsia="zh-CN" w:bidi="en-US"/>
        </w:rPr>
        <w:t xml:space="preserve">соответствующего слоя, как показано на рисунке </w:t>
      </w:r>
      <w:r w:rsidR="00EF694B">
        <w:rPr>
          <w:lang w:eastAsia="zh-CN" w:bidi="en-US"/>
        </w:rPr>
        <w:fldChar w:fldCharType="begin"/>
      </w:r>
      <w:r w:rsidR="00EF694B">
        <w:rPr>
          <w:lang w:eastAsia="zh-CN" w:bidi="en-US"/>
        </w:rPr>
        <w:instrText xml:space="preserve"> REF _Ref60859122 \h  \* MERGEFORMAT </w:instrText>
      </w:r>
      <w:r w:rsidR="00EF694B">
        <w:rPr>
          <w:lang w:eastAsia="zh-CN" w:bidi="en-US"/>
        </w:rPr>
      </w:r>
      <w:r w:rsidR="00EF694B">
        <w:rPr>
          <w:lang w:eastAsia="zh-CN" w:bidi="en-US"/>
        </w:rPr>
        <w:fldChar w:fldCharType="separate"/>
      </w:r>
      <w:r w:rsidR="00EF694B" w:rsidRPr="00EF694B">
        <w:rPr>
          <w:vanish/>
        </w:rPr>
        <w:t xml:space="preserve">Рисунок  </w:t>
      </w:r>
      <w:r w:rsidR="00EF694B" w:rsidRPr="00F750FC">
        <w:rPr>
          <w:noProof/>
        </w:rPr>
        <w:t>15</w:t>
      </w:r>
      <w:r w:rsidR="00EF694B">
        <w:rPr>
          <w:lang w:eastAsia="zh-CN" w:bidi="en-US"/>
        </w:rPr>
        <w:fldChar w:fldCharType="end"/>
      </w:r>
      <w:r w:rsidR="00FF7FA4">
        <w:rPr>
          <w:lang w:eastAsia="zh-CN" w:bidi="en-US"/>
        </w:rPr>
        <w:t>, повторной ко</w:t>
      </w:r>
      <w:r w:rsidR="00EF694B">
        <w:rPr>
          <w:lang w:eastAsia="zh-CN" w:bidi="en-US"/>
        </w:rPr>
        <w:t>мпиляции</w:t>
      </w:r>
      <w:r w:rsidR="003E07D0">
        <w:rPr>
          <w:lang w:eastAsia="zh-CN" w:bidi="en-US"/>
        </w:rPr>
        <w:t xml:space="preserve"> модели и повторного обучения. </w:t>
      </w:r>
    </w:p>
    <w:p w14:paraId="4238CDBA" w14:textId="5AF839A0" w:rsidR="007876C0" w:rsidRDefault="00A26F1E" w:rsidP="00E859EA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508C5956" wp14:editId="415275C1">
            <wp:extent cx="2985796" cy="3249365"/>
            <wp:effectExtent l="0" t="0" r="508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07" cy="327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A4FC" w14:textId="43E819A0" w:rsidR="00A26F1E" w:rsidRPr="00245B12" w:rsidRDefault="00757148" w:rsidP="00757148">
      <w:pPr>
        <w:pStyle w:val="a3"/>
        <w:rPr>
          <w:lang w:val="ru-RU"/>
        </w:rPr>
      </w:pPr>
      <w:bookmarkStart w:id="23" w:name="_Ref60859122"/>
      <w:r w:rsidRPr="00BD1E29">
        <w:rPr>
          <w:lang w:val="ru-RU"/>
        </w:rPr>
        <w:t xml:space="preserve">Рисунок  </w:t>
      </w:r>
      <w:r>
        <w:fldChar w:fldCharType="begin"/>
      </w:r>
      <w:r w:rsidRPr="00BD1E29">
        <w:rPr>
          <w:lang w:val="ru-RU"/>
        </w:rPr>
        <w:instrText xml:space="preserve"> </w:instrText>
      </w:r>
      <w:r>
        <w:instrText>SEQ</w:instrText>
      </w:r>
      <w:r w:rsidRPr="00BD1E29">
        <w:rPr>
          <w:lang w:val="ru-RU"/>
        </w:rPr>
        <w:instrText xml:space="preserve"> Рисунок_ \* </w:instrText>
      </w:r>
      <w:r>
        <w:instrText>ARABIC</w:instrText>
      </w:r>
      <w:r w:rsidRPr="00BD1E29">
        <w:rPr>
          <w:lang w:val="ru-RU"/>
        </w:rPr>
        <w:instrText xml:space="preserve"> </w:instrText>
      </w:r>
      <w:r>
        <w:fldChar w:fldCharType="separate"/>
      </w:r>
      <w:r w:rsidR="00245B12" w:rsidRPr="00245B12">
        <w:rPr>
          <w:noProof/>
          <w:lang w:val="ru-RU"/>
        </w:rPr>
        <w:t>15</w:t>
      </w:r>
      <w:r>
        <w:fldChar w:fldCharType="end"/>
      </w:r>
      <w:bookmarkEnd w:id="23"/>
      <w:r w:rsidRPr="00BD1E29">
        <w:rPr>
          <w:lang w:val="ru-RU"/>
        </w:rPr>
        <w:t xml:space="preserve"> – </w:t>
      </w:r>
      <w:r w:rsidR="00BD1E29">
        <w:rPr>
          <w:lang w:val="ru-RU"/>
        </w:rPr>
        <w:t xml:space="preserve">Параметры модели с новым слоем </w:t>
      </w:r>
      <w:r w:rsidR="00BD1E29">
        <w:t>Dropout</w:t>
      </w:r>
    </w:p>
    <w:p w14:paraId="5DD85A7A" w14:textId="77777777" w:rsidR="00FD0D44" w:rsidRPr="00245B12" w:rsidRDefault="00FD0D44" w:rsidP="00FD0D44">
      <w:pPr>
        <w:rPr>
          <w:lang w:eastAsia="zh-CN" w:bidi="en-US"/>
        </w:rPr>
      </w:pPr>
    </w:p>
    <w:p w14:paraId="5CFC76FE" w14:textId="3F4391EF" w:rsidR="004C2B1F" w:rsidRPr="00D745CC" w:rsidRDefault="008E6C84" w:rsidP="00FD0D44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Графики точности и функции потерь представлены на рисунке </w:t>
      </w:r>
      <w:r w:rsidR="0002066D">
        <w:rPr>
          <w:lang w:eastAsia="zh-CN" w:bidi="en-US"/>
        </w:rPr>
        <w:fldChar w:fldCharType="begin"/>
      </w:r>
      <w:r w:rsidR="0002066D">
        <w:rPr>
          <w:lang w:eastAsia="zh-CN" w:bidi="en-US"/>
        </w:rPr>
        <w:instrText xml:space="preserve"> REF _Ref60859249 \h  \* MERGEFORMAT </w:instrText>
      </w:r>
      <w:r w:rsidR="0002066D">
        <w:rPr>
          <w:lang w:eastAsia="zh-CN" w:bidi="en-US"/>
        </w:rPr>
      </w:r>
      <w:r w:rsidR="0002066D">
        <w:rPr>
          <w:lang w:eastAsia="zh-CN" w:bidi="en-US"/>
        </w:rPr>
        <w:fldChar w:fldCharType="separate"/>
      </w:r>
      <w:r w:rsidR="0002066D" w:rsidRPr="0002066D">
        <w:rPr>
          <w:vanish/>
        </w:rPr>
        <w:t xml:space="preserve">Рисунок  </w:t>
      </w:r>
      <w:r w:rsidR="0002066D" w:rsidRPr="00F750FC">
        <w:rPr>
          <w:noProof/>
        </w:rPr>
        <w:t>16</w:t>
      </w:r>
      <w:r w:rsidR="0002066D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  <w:r w:rsidR="00D745CC" w:rsidRPr="00D745CC">
        <w:rPr>
          <w:lang w:eastAsia="zh-CN" w:bidi="en-US"/>
        </w:rPr>
        <w:t xml:space="preserve"> </w:t>
      </w:r>
      <w:r w:rsidR="00D745CC">
        <w:rPr>
          <w:lang w:eastAsia="zh-CN" w:bidi="en-US"/>
        </w:rPr>
        <w:t>"Провалы" на графике точности и соответствующие им всплески на функции потерь свидетельствуют об успешном применении техник по борьбе с переобучением.</w:t>
      </w:r>
    </w:p>
    <w:p w14:paraId="2ACF7E88" w14:textId="50F36107" w:rsidR="00690302" w:rsidRDefault="00302340" w:rsidP="0030234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24ED5293" wp14:editId="6D092670">
            <wp:extent cx="4627984" cy="2704852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301" cy="270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22EF" w14:textId="16DB4C8A" w:rsidR="00302340" w:rsidRDefault="00CA1775" w:rsidP="00CA1775">
      <w:pPr>
        <w:pStyle w:val="a3"/>
        <w:rPr>
          <w:lang w:val="ru-RU"/>
        </w:rPr>
      </w:pPr>
      <w:bookmarkStart w:id="24" w:name="_Ref60859249"/>
      <w:r w:rsidRPr="00CA1775">
        <w:rPr>
          <w:lang w:val="ru-RU"/>
        </w:rPr>
        <w:t xml:space="preserve">Рисунок  </w:t>
      </w:r>
      <w:r>
        <w:fldChar w:fldCharType="begin"/>
      </w:r>
      <w:r w:rsidRPr="00CA1775">
        <w:rPr>
          <w:lang w:val="ru-RU"/>
        </w:rPr>
        <w:instrText xml:space="preserve"> </w:instrText>
      </w:r>
      <w:r>
        <w:instrText>SEQ</w:instrText>
      </w:r>
      <w:r w:rsidRPr="00CA1775">
        <w:rPr>
          <w:lang w:val="ru-RU"/>
        </w:rPr>
        <w:instrText xml:space="preserve"> Рисунок_ \* </w:instrText>
      </w:r>
      <w:r>
        <w:instrText>ARABIC</w:instrText>
      </w:r>
      <w:r w:rsidRPr="00CA1775">
        <w:rPr>
          <w:lang w:val="ru-RU"/>
        </w:rPr>
        <w:instrText xml:space="preserve"> </w:instrText>
      </w:r>
      <w:r>
        <w:fldChar w:fldCharType="separate"/>
      </w:r>
      <w:r w:rsidR="00245B12" w:rsidRPr="00245B12">
        <w:rPr>
          <w:noProof/>
          <w:lang w:val="ru-RU"/>
        </w:rPr>
        <w:t>16</w:t>
      </w:r>
      <w:r>
        <w:fldChar w:fldCharType="end"/>
      </w:r>
      <w:bookmarkEnd w:id="24"/>
      <w:r w:rsidRPr="00CA1775">
        <w:rPr>
          <w:lang w:val="ru-RU"/>
        </w:rPr>
        <w:t xml:space="preserve"> – </w:t>
      </w:r>
      <w:r>
        <w:rPr>
          <w:lang w:val="ru-RU"/>
        </w:rPr>
        <w:t>Итоговые графики функции обучения и функции потерь на обучающем и тестовом наборах</w:t>
      </w:r>
    </w:p>
    <w:p w14:paraId="4870DC78" w14:textId="2D1DC91A" w:rsidR="006339C8" w:rsidRDefault="00DA6528" w:rsidP="00D42863">
      <w:pPr>
        <w:pStyle w:val="2"/>
      </w:pPr>
      <w:bookmarkStart w:id="25" w:name="_Toc61012099"/>
      <w:r>
        <w:rPr>
          <w:lang w:val="ru-RU"/>
        </w:rPr>
        <w:lastRenderedPageBreak/>
        <w:t xml:space="preserve">2.4 </w:t>
      </w:r>
      <w:r w:rsidR="00D42863">
        <w:t xml:space="preserve">Выводы по разделу </w:t>
      </w:r>
      <w:r>
        <w:rPr>
          <w:lang w:val="ru-RU"/>
        </w:rPr>
        <w:t>2</w:t>
      </w:r>
      <w:bookmarkEnd w:id="25"/>
    </w:p>
    <w:p w14:paraId="05368E3A" w14:textId="18FAF215" w:rsidR="00D42863" w:rsidRDefault="00D42863" w:rsidP="00D42863">
      <w:pPr>
        <w:rPr>
          <w:lang w:val="en-US" w:eastAsia="zh-CN" w:bidi="en-US"/>
        </w:rPr>
      </w:pPr>
    </w:p>
    <w:p w14:paraId="6E25CD24" w14:textId="03511B81" w:rsidR="006828DD" w:rsidRDefault="00F34A24" w:rsidP="00AE4374">
      <w:pPr>
        <w:ind w:firstLine="709"/>
        <w:rPr>
          <w:lang w:eastAsia="zh-CN" w:bidi="en-US"/>
        </w:rPr>
      </w:pPr>
      <w:r>
        <w:rPr>
          <w:lang w:eastAsia="zh-CN" w:bidi="en-US"/>
        </w:rPr>
        <w:t>В данном разделе была определена архитектура нейронной сети для задачи обнаружения ДЗС, описан способ создания и подготовки обучающих данных.  Также был описан процесс обучения ИНС, проанализированы результаты. Описаны методы борьбы с переобучением</w:t>
      </w:r>
      <w:r w:rsidR="008D4C3D">
        <w:rPr>
          <w:lang w:eastAsia="zh-CN" w:bidi="en-US"/>
        </w:rPr>
        <w:t xml:space="preserve"> и результат применение двух наиболее популярных из них –</w:t>
      </w:r>
      <w:r w:rsidR="008D4C3D">
        <w:t xml:space="preserve"> метода искусственного наполнения данных и произвольного отключения нейронов</w:t>
      </w:r>
      <w:r>
        <w:rPr>
          <w:lang w:eastAsia="zh-CN" w:bidi="en-US"/>
        </w:rPr>
        <w:t xml:space="preserve">. </w:t>
      </w:r>
    </w:p>
    <w:p w14:paraId="200612A8" w14:textId="77777777" w:rsidR="006828DD" w:rsidRDefault="006828DD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70033B61" w14:textId="1AA4D095" w:rsidR="00231EA9" w:rsidRDefault="00231EA9" w:rsidP="005A068F">
      <w:pPr>
        <w:pStyle w:val="1"/>
        <w:jc w:val="left"/>
        <w:rPr>
          <w:lang w:val="ru-RU"/>
        </w:rPr>
      </w:pPr>
      <w:bookmarkStart w:id="26" w:name="_Toc61012100"/>
      <w:r w:rsidRPr="00CA1775">
        <w:rPr>
          <w:lang w:val="ru-RU"/>
        </w:rPr>
        <w:lastRenderedPageBreak/>
        <w:t>3 Построение траектории обхода</w:t>
      </w:r>
      <w:r w:rsidR="00634E41" w:rsidRPr="00CA1775">
        <w:rPr>
          <w:lang w:val="ru-RU"/>
        </w:rPr>
        <w:t xml:space="preserve"> и стыковки</w:t>
      </w:r>
      <w:bookmarkEnd w:id="26"/>
    </w:p>
    <w:p w14:paraId="3FE2B31B" w14:textId="76FDD784" w:rsidR="001508E1" w:rsidRDefault="001508E1" w:rsidP="001508E1">
      <w:pPr>
        <w:rPr>
          <w:lang w:eastAsia="zh-CN" w:bidi="en-US"/>
        </w:rPr>
      </w:pPr>
    </w:p>
    <w:p w14:paraId="1A6C252C" w14:textId="098B0183" w:rsidR="001508E1" w:rsidRDefault="001508E1" w:rsidP="001508E1">
      <w:pPr>
        <w:ind w:firstLine="709"/>
        <w:rPr>
          <w:lang w:eastAsia="zh-CN" w:bidi="en-US"/>
        </w:rPr>
      </w:pPr>
      <w:r>
        <w:rPr>
          <w:lang w:eastAsia="zh-CN" w:bidi="en-US"/>
        </w:rPr>
        <w:t>В работе</w:t>
      </w:r>
      <w:r w:rsidRPr="00DA4876">
        <w:rPr>
          <w:lang w:eastAsia="zh-CN" w:bidi="en-US"/>
        </w:rPr>
        <w:t xml:space="preserve"> [</w:t>
      </w:r>
      <w:r>
        <w:rPr>
          <w:lang w:val="en-US" w:eastAsia="zh-CN" w:bidi="en-US"/>
        </w:rPr>
        <w:fldChar w:fldCharType="begin"/>
      </w:r>
      <w:r w:rsidRPr="00DA4876">
        <w:rPr>
          <w:lang w:eastAsia="zh-CN" w:bidi="en-US"/>
        </w:rPr>
        <w:instrText xml:space="preserve"> </w:instrText>
      </w:r>
      <w:r>
        <w:rPr>
          <w:lang w:val="en-US" w:eastAsia="zh-CN" w:bidi="en-US"/>
        </w:rPr>
        <w:instrText>REF</w:instrText>
      </w:r>
      <w:r w:rsidRPr="00DA4876">
        <w:rPr>
          <w:lang w:eastAsia="zh-CN" w:bidi="en-US"/>
        </w:rPr>
        <w:instrText xml:space="preserve"> _</w:instrText>
      </w:r>
      <w:r>
        <w:rPr>
          <w:lang w:val="en-US" w:eastAsia="zh-CN" w:bidi="en-US"/>
        </w:rPr>
        <w:instrText>Ref</w:instrText>
      </w:r>
      <w:r w:rsidRPr="00DA4876">
        <w:rPr>
          <w:lang w:eastAsia="zh-CN" w:bidi="en-US"/>
        </w:rPr>
        <w:instrText>57469260 \</w:instrText>
      </w:r>
      <w:r>
        <w:rPr>
          <w:lang w:val="en-US" w:eastAsia="zh-CN" w:bidi="en-US"/>
        </w:rPr>
        <w:instrText>r</w:instrText>
      </w:r>
      <w:r w:rsidRPr="00DA4876">
        <w:rPr>
          <w:lang w:eastAsia="zh-CN" w:bidi="en-US"/>
        </w:rPr>
        <w:instrText xml:space="preserve"> \</w:instrText>
      </w:r>
      <w:r>
        <w:rPr>
          <w:lang w:val="en-US" w:eastAsia="zh-CN" w:bidi="en-US"/>
        </w:rPr>
        <w:instrText>h</w:instrText>
      </w:r>
      <w:r w:rsidRPr="00DA4876">
        <w:rPr>
          <w:lang w:eastAsia="zh-CN" w:bidi="en-US"/>
        </w:rPr>
        <w:instrText xml:space="preserve"> </w:instrText>
      </w:r>
      <w:r>
        <w:rPr>
          <w:lang w:val="en-US" w:eastAsia="zh-CN" w:bidi="en-US"/>
        </w:rPr>
      </w:r>
      <w:r>
        <w:rPr>
          <w:lang w:val="en-US" w:eastAsia="zh-CN" w:bidi="en-US"/>
        </w:rPr>
        <w:fldChar w:fldCharType="separate"/>
      </w:r>
      <w:r w:rsidR="00F750FC" w:rsidRPr="00F750FC">
        <w:rPr>
          <w:lang w:eastAsia="zh-CN" w:bidi="en-US"/>
        </w:rPr>
        <w:t>13</w:t>
      </w:r>
      <w:r>
        <w:rPr>
          <w:lang w:val="en-US" w:eastAsia="zh-CN" w:bidi="en-US"/>
        </w:rPr>
        <w:fldChar w:fldCharType="end"/>
      </w:r>
      <w:r w:rsidRPr="00DA4876">
        <w:rPr>
          <w:lang w:eastAsia="zh-CN" w:bidi="en-US"/>
        </w:rPr>
        <w:t>]</w:t>
      </w:r>
      <w:r>
        <w:rPr>
          <w:lang w:eastAsia="zh-CN" w:bidi="en-US"/>
        </w:rPr>
        <w:t xml:space="preserve"> отмечалось, что реализация движения вдоль заданного пути в пространстве может осуществляться в рамках путевой или траекторной стабилизации. Эти задачи различаются тем, что при путевой стабилизации не контролируется время движения по траектории, а само движение планируется, как правило, с постоянной скоростью.</w:t>
      </w:r>
    </w:p>
    <w:p w14:paraId="41DAB75D" w14:textId="7E9EC9D5" w:rsidR="001508E1" w:rsidRDefault="001508E1" w:rsidP="001508E1">
      <w:pPr>
        <w:ind w:firstLine="709"/>
        <w:rPr>
          <w:lang w:eastAsia="zh-CN" w:bidi="en-US"/>
        </w:rPr>
      </w:pPr>
      <w:r>
        <w:rPr>
          <w:lang w:eastAsia="zh-CN" w:bidi="en-US"/>
        </w:rPr>
        <w:t>Поскольку в данной задаче требований ко времени осуществления манёвра не предъявляется, будем решать задачу путевой стабилизации как более простую.</w:t>
      </w:r>
    </w:p>
    <w:p w14:paraId="4029B434" w14:textId="4089E388" w:rsidR="00591E5C" w:rsidRDefault="00591E5C" w:rsidP="00591E5C">
      <w:pPr>
        <w:ind w:firstLine="709"/>
      </w:pPr>
      <w:r>
        <w:t xml:space="preserve">Изначально предполагалось использовать полётные траектории, описанные, например, в </w:t>
      </w:r>
      <w:r w:rsidRPr="00363A80">
        <w:t>[</w:t>
      </w:r>
      <w:r>
        <w:fldChar w:fldCharType="begin"/>
      </w:r>
      <w:r>
        <w:instrText xml:space="preserve"> REF _Ref57469260 \r \h </w:instrText>
      </w:r>
      <w:r>
        <w:fldChar w:fldCharType="separate"/>
      </w:r>
      <w:r w:rsidR="00F750FC">
        <w:t>13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_Ref57469269 \r \h </w:instrText>
      </w:r>
      <w:r>
        <w:fldChar w:fldCharType="separate"/>
      </w:r>
      <w:r w:rsidR="00F750FC">
        <w:t>14</w:t>
      </w:r>
      <w:r>
        <w:fldChar w:fldCharType="end"/>
      </w:r>
      <w:r w:rsidRPr="00363A80">
        <w:t xml:space="preserve">]. </w:t>
      </w:r>
      <w:r>
        <w:t xml:space="preserve">Пример полётной траектории, задающей разворот, показан на рисунке </w:t>
      </w:r>
      <w:r>
        <w:fldChar w:fldCharType="begin"/>
      </w:r>
      <w:r>
        <w:instrText xml:space="preserve"> REF _Ref57468976 \h  \* MERGEFORMAT </w:instrText>
      </w:r>
      <w: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t>17</w:t>
      </w:r>
      <w:r>
        <w:fldChar w:fldCharType="end"/>
      </w:r>
      <w:r>
        <w:t xml:space="preserve">. </w:t>
      </w:r>
    </w:p>
    <w:p w14:paraId="1AF30DC1" w14:textId="77777777" w:rsidR="00591E5C" w:rsidRDefault="00591E5C" w:rsidP="00591E5C">
      <w:pPr>
        <w:jc w:val="center"/>
      </w:pPr>
      <w:r>
        <w:rPr>
          <w:noProof/>
        </w:rPr>
        <w:drawing>
          <wp:inline distT="0" distB="0" distL="0" distR="0" wp14:anchorId="27A4C0BB" wp14:editId="768286BE">
            <wp:extent cx="3679010" cy="2763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262" cy="277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356F0" w14:textId="511AD339" w:rsidR="00591E5C" w:rsidRDefault="00591E5C" w:rsidP="00591E5C">
      <w:pPr>
        <w:pStyle w:val="a3"/>
        <w:rPr>
          <w:lang w:val="ru-RU"/>
        </w:rPr>
      </w:pPr>
      <w:bookmarkStart w:id="27" w:name="_Ref57468976"/>
      <w:r w:rsidRPr="00AB3FAF">
        <w:rPr>
          <w:lang w:val="ru-RU"/>
        </w:rPr>
        <w:t xml:space="preserve">Рисунок  </w:t>
      </w:r>
      <w:r>
        <w:fldChar w:fldCharType="begin"/>
      </w:r>
      <w:r w:rsidRPr="00AB3FAF">
        <w:rPr>
          <w:lang w:val="ru-RU"/>
        </w:rPr>
        <w:instrText xml:space="preserve"> </w:instrText>
      </w:r>
      <w:r>
        <w:instrText>SEQ</w:instrText>
      </w:r>
      <w:r w:rsidRPr="00AB3FAF">
        <w:rPr>
          <w:lang w:val="ru-RU"/>
        </w:rPr>
        <w:instrText xml:space="preserve"> Рисунок_ \* </w:instrText>
      </w:r>
      <w:r>
        <w:instrText>ARABIC</w:instrText>
      </w:r>
      <w:r w:rsidRPr="00AB3FAF">
        <w:rPr>
          <w:lang w:val="ru-RU"/>
        </w:rPr>
        <w:instrText xml:space="preserve"> </w:instrText>
      </w:r>
      <w:r>
        <w:fldChar w:fldCharType="separate"/>
      </w:r>
      <w:r w:rsidR="00245B12" w:rsidRPr="00245B12">
        <w:rPr>
          <w:noProof/>
          <w:lang w:val="ru-RU"/>
        </w:rPr>
        <w:t>17</w:t>
      </w:r>
      <w:r>
        <w:fldChar w:fldCharType="end"/>
      </w:r>
      <w:bookmarkEnd w:id="27"/>
      <w:r>
        <w:rPr>
          <w:lang w:val="ru-RU"/>
        </w:rPr>
        <w:t xml:space="preserve"> – Пример полётной траектории для осуществления разворота</w:t>
      </w:r>
    </w:p>
    <w:p w14:paraId="730B2D5F" w14:textId="77777777" w:rsidR="00591E5C" w:rsidRDefault="00591E5C" w:rsidP="00591E5C">
      <w:pPr>
        <w:rPr>
          <w:lang w:eastAsia="zh-CN" w:bidi="en-US"/>
        </w:rPr>
      </w:pPr>
    </w:p>
    <w:p w14:paraId="2CB1E84E" w14:textId="53F20E7A" w:rsidR="00591E5C" w:rsidRDefault="00591E5C" w:rsidP="00801F0C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Однако в случае подобного разворота произойдёт потеря ДЗС из видимости. К тому же, нет возможности заранее рассчитать полный угол разворота, поскольку при монокулярном зрении одновременно видны лишь 2 </w:t>
      </w:r>
      <w:r>
        <w:rPr>
          <w:lang w:eastAsia="zh-CN" w:bidi="en-US"/>
        </w:rPr>
        <w:lastRenderedPageBreak/>
        <w:t>грани станции, 2 оставшиеся – скрыты.</w:t>
      </w:r>
      <w:r w:rsidR="00450AB7">
        <w:rPr>
          <w:lang w:eastAsia="zh-CN" w:bidi="en-US"/>
        </w:rPr>
        <w:t xml:space="preserve"> </w:t>
      </w:r>
      <w:r>
        <w:t xml:space="preserve">Следовательно, сформулируем задачу следующим образом: необходимо совершить обход ДЗС на угол не менее </w:t>
      </w:r>
      <w:r w:rsidR="00A74928">
        <w:t>27</w:t>
      </w:r>
      <w:r>
        <w:t>0</w:t>
      </w:r>
      <w:r>
        <w:rPr>
          <w:rFonts w:cs="Times New Roman"/>
        </w:rPr>
        <w:t>º,</w:t>
      </w:r>
      <w:r>
        <w:t xml:space="preserve"> теряя её из области видимости как можно реже и на как можно меньшие промежутки времени.</w:t>
      </w:r>
    </w:p>
    <w:p w14:paraId="17E14C1E" w14:textId="77777777" w:rsidR="00D52BD9" w:rsidRDefault="006E722C" w:rsidP="001508E1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Итоговая траектория логически состоит из двух участков: </w:t>
      </w:r>
    </w:p>
    <w:p w14:paraId="587226DB" w14:textId="77777777" w:rsidR="00D52BD9" w:rsidRDefault="006E722C" w:rsidP="00D52BD9">
      <w:pPr>
        <w:pStyle w:val="aa"/>
        <w:numPr>
          <w:ilvl w:val="0"/>
          <w:numId w:val="8"/>
        </w:numPr>
        <w:rPr>
          <w:lang w:eastAsia="zh-CN" w:bidi="en-US"/>
        </w:rPr>
      </w:pPr>
      <w:r>
        <w:rPr>
          <w:lang w:eastAsia="zh-CN" w:bidi="en-US"/>
        </w:rPr>
        <w:t xml:space="preserve">набора ломаных для обхода ДЗС по кругу с целью обнаружения грани со стыковочным узлом и </w:t>
      </w:r>
    </w:p>
    <w:p w14:paraId="18CE4666" w14:textId="75874E48" w:rsidR="006E722C" w:rsidRDefault="006E722C" w:rsidP="00D52BD9">
      <w:pPr>
        <w:pStyle w:val="aa"/>
        <w:numPr>
          <w:ilvl w:val="0"/>
          <w:numId w:val="8"/>
        </w:numPr>
        <w:rPr>
          <w:lang w:eastAsia="zh-CN" w:bidi="en-US"/>
        </w:rPr>
      </w:pPr>
      <w:r>
        <w:rPr>
          <w:lang w:eastAsia="zh-CN" w:bidi="en-US"/>
        </w:rPr>
        <w:t>гладкой кривой для осуществления безударной стыковки</w:t>
      </w:r>
      <w:r w:rsidR="00D52BD9">
        <w:rPr>
          <w:lang w:eastAsia="zh-CN" w:bidi="en-US"/>
        </w:rPr>
        <w:t xml:space="preserve">. </w:t>
      </w:r>
    </w:p>
    <w:p w14:paraId="62D31737" w14:textId="01D91955" w:rsidR="00D52BD9" w:rsidRDefault="00E50CE5" w:rsidP="00D52BD9">
      <w:pPr>
        <w:ind w:left="1069"/>
        <w:rPr>
          <w:lang w:eastAsia="zh-CN" w:bidi="en-US"/>
        </w:rPr>
      </w:pPr>
      <w:r>
        <w:rPr>
          <w:lang w:eastAsia="zh-CN" w:bidi="en-US"/>
        </w:rPr>
        <w:t>Далее рассмотрим оба участка по отдельности.</w:t>
      </w:r>
    </w:p>
    <w:p w14:paraId="0341D273" w14:textId="77777777" w:rsidR="001508E1" w:rsidRPr="001508E1" w:rsidRDefault="001508E1" w:rsidP="001508E1">
      <w:pPr>
        <w:rPr>
          <w:lang w:eastAsia="zh-CN" w:bidi="en-US"/>
        </w:rPr>
      </w:pPr>
    </w:p>
    <w:p w14:paraId="5D82F1DC" w14:textId="2AFBD795" w:rsidR="00B650B9" w:rsidRDefault="00634E41" w:rsidP="005C2E66">
      <w:pPr>
        <w:pStyle w:val="2"/>
      </w:pPr>
      <w:bookmarkStart w:id="28" w:name="_Toc61012101"/>
      <w:r>
        <w:t>3.1 Траектория обхода донной станции</w:t>
      </w:r>
      <w:bookmarkEnd w:id="28"/>
    </w:p>
    <w:p w14:paraId="1A8A2AC6" w14:textId="77777777" w:rsidR="005C2E66" w:rsidRPr="005C2E66" w:rsidRDefault="005C2E66" w:rsidP="005C2E66">
      <w:pPr>
        <w:rPr>
          <w:lang w:val="en-US" w:eastAsia="zh-CN" w:bidi="en-US"/>
        </w:rPr>
      </w:pPr>
    </w:p>
    <w:p w14:paraId="324751B5" w14:textId="2E2BB36A" w:rsidR="007A3B8D" w:rsidRDefault="007A3B8D" w:rsidP="00FF7653">
      <w:pPr>
        <w:ind w:firstLine="709"/>
      </w:pPr>
      <w:r>
        <w:t>Введём систему координат</w:t>
      </w:r>
      <w:r w:rsidR="005E2A34">
        <w:t xml:space="preserve"> </w:t>
      </w:r>
      <w:r w:rsidR="005E2A34">
        <w:rPr>
          <w:lang w:val="en-US"/>
        </w:rPr>
        <w:t>OZ</w:t>
      </w:r>
      <w:r w:rsidR="004C5C1D">
        <w:rPr>
          <w:lang w:val="en-US"/>
        </w:rPr>
        <w:t>X</w:t>
      </w:r>
      <w:r>
        <w:t>, связанную с центром нижнего основания ДЗС</w:t>
      </w:r>
      <w:r w:rsidR="00C80CA9">
        <w:t>,</w:t>
      </w:r>
      <w:r>
        <w:t xml:space="preserve"> как показано на рисунке </w:t>
      </w:r>
      <w:r w:rsidR="00A85AB9">
        <w:fldChar w:fldCharType="begin"/>
      </w:r>
      <w:r w:rsidR="00A85AB9">
        <w:instrText xml:space="preserve"> REF _Ref57465045 \h  \* MERGEFORMAT </w:instrText>
      </w:r>
      <w:r w:rsidR="00A85AB9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18</w:t>
      </w:r>
      <w:r w:rsidR="00A85AB9">
        <w:fldChar w:fldCharType="end"/>
      </w:r>
      <w:r w:rsidR="00A85AB9">
        <w:t xml:space="preserve">, </w:t>
      </w:r>
      <w:r w:rsidR="00AF2FCD">
        <w:t xml:space="preserve">а также определим </w:t>
      </w:r>
      <w:r w:rsidR="004E1897">
        <w:t>граничные окружности перемещения</w:t>
      </w:r>
      <w:r w:rsidR="00DB6C00">
        <w:t xml:space="preserve"> центра масс</w:t>
      </w:r>
      <w:r w:rsidR="008238D1">
        <w:t xml:space="preserve"> и носа</w:t>
      </w:r>
      <w:r w:rsidR="00DB6C00">
        <w:t xml:space="preserve"> аппарата исходя из услови</w:t>
      </w:r>
      <w:r w:rsidR="0033680B">
        <w:t>я дальности видимости</w:t>
      </w:r>
      <w:r w:rsidR="00DB6C00">
        <w:t>, приведённ</w:t>
      </w:r>
      <w:r w:rsidR="0033680B">
        <w:t>ого</w:t>
      </w:r>
      <w:r w:rsidR="00DB6C00">
        <w:t xml:space="preserve"> в </w:t>
      </w:r>
      <w:r w:rsidR="00C442FF">
        <w:t>разделе</w:t>
      </w:r>
      <w:r w:rsidR="00FF7653">
        <w:t> </w:t>
      </w:r>
      <w:r w:rsidR="00DB6C00">
        <w:t xml:space="preserve">1. </w:t>
      </w:r>
      <w:r w:rsidR="005C7F71">
        <w:t>Они показаны штрих-</w:t>
      </w:r>
      <w:r w:rsidR="00003790">
        <w:t>пунктирной</w:t>
      </w:r>
      <w:r w:rsidR="005C7F71">
        <w:t xml:space="preserve"> и пунктирной линией соответственно.</w:t>
      </w:r>
    </w:p>
    <w:p w14:paraId="7316AAAC" w14:textId="1C5E7F03" w:rsidR="003035A7" w:rsidRDefault="00C267C7" w:rsidP="00B4123E">
      <w:pPr>
        <w:jc w:val="center"/>
      </w:pPr>
      <w:r>
        <w:rPr>
          <w:noProof/>
        </w:rPr>
        <w:lastRenderedPageBreak/>
        <w:drawing>
          <wp:inline distT="0" distB="0" distL="0" distR="0" wp14:anchorId="57A7456E" wp14:editId="03D9CD38">
            <wp:extent cx="5322277" cy="407453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235" cy="407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4CB6" w14:textId="6B22052B" w:rsidR="00167516" w:rsidRDefault="00167516" w:rsidP="00167516">
      <w:pPr>
        <w:pStyle w:val="a3"/>
        <w:rPr>
          <w:lang w:val="ru-RU"/>
        </w:rPr>
      </w:pPr>
      <w:bookmarkStart w:id="29" w:name="_Ref57465045"/>
      <w:r w:rsidRPr="00446416">
        <w:rPr>
          <w:lang w:val="ru-RU"/>
        </w:rPr>
        <w:t xml:space="preserve">Рисунок  </w:t>
      </w:r>
      <w:r>
        <w:fldChar w:fldCharType="begin"/>
      </w:r>
      <w:r w:rsidRPr="00446416">
        <w:rPr>
          <w:lang w:val="ru-RU"/>
        </w:rPr>
        <w:instrText xml:space="preserve"> </w:instrText>
      </w:r>
      <w:r>
        <w:instrText>SEQ</w:instrText>
      </w:r>
      <w:r w:rsidRPr="00446416">
        <w:rPr>
          <w:lang w:val="ru-RU"/>
        </w:rPr>
        <w:instrText xml:space="preserve"> Рисунок_ \* </w:instrText>
      </w:r>
      <w:r>
        <w:instrText>ARABIC</w:instrText>
      </w:r>
      <w:r w:rsidRPr="00446416">
        <w:rPr>
          <w:lang w:val="ru-RU"/>
        </w:rPr>
        <w:instrText xml:space="preserve"> </w:instrText>
      </w:r>
      <w:r>
        <w:fldChar w:fldCharType="separate"/>
      </w:r>
      <w:r w:rsidR="00245B12" w:rsidRPr="00245B12">
        <w:rPr>
          <w:noProof/>
          <w:lang w:val="ru-RU"/>
        </w:rPr>
        <w:t>18</w:t>
      </w:r>
      <w:r>
        <w:fldChar w:fldCharType="end"/>
      </w:r>
      <w:bookmarkEnd w:id="29"/>
      <w:r>
        <w:rPr>
          <w:lang w:val="ru-RU"/>
        </w:rPr>
        <w:t xml:space="preserve"> – </w:t>
      </w:r>
      <w:r w:rsidR="00BB02B8">
        <w:rPr>
          <w:lang w:val="ru-RU"/>
        </w:rPr>
        <w:t>Введённая местная система координат</w:t>
      </w:r>
      <w:r w:rsidR="00291BAB">
        <w:rPr>
          <w:lang w:val="ru-RU"/>
        </w:rPr>
        <w:t xml:space="preserve"> </w:t>
      </w:r>
      <w:r w:rsidR="00291BAB">
        <w:t>OZX</w:t>
      </w:r>
      <w:r w:rsidR="002804B2">
        <w:rPr>
          <w:lang w:val="ru-RU"/>
        </w:rPr>
        <w:t>, связанная с</w:t>
      </w:r>
      <w:r w:rsidR="00AB4EA7">
        <w:rPr>
          <w:lang w:val="ru-RU"/>
        </w:rPr>
        <w:t xml:space="preserve"> ДЗС</w:t>
      </w:r>
    </w:p>
    <w:p w14:paraId="48C0C0D0" w14:textId="77777777" w:rsidR="00003790" w:rsidRPr="00003790" w:rsidRDefault="00003790" w:rsidP="00003790">
      <w:pPr>
        <w:rPr>
          <w:lang w:eastAsia="zh-CN" w:bidi="en-US"/>
        </w:rPr>
      </w:pPr>
    </w:p>
    <w:p w14:paraId="1A32041A" w14:textId="1E002596" w:rsidR="00B4123E" w:rsidRPr="00E07ECB" w:rsidRDefault="00F32C72" w:rsidP="0012605D">
      <w:pPr>
        <w:ind w:firstLine="709"/>
      </w:pPr>
      <w:r>
        <w:t xml:space="preserve">Из рисунка </w:t>
      </w:r>
      <w:r w:rsidR="005A6A33">
        <w:fldChar w:fldCharType="begin"/>
      </w:r>
      <w:r w:rsidR="005A6A33">
        <w:instrText xml:space="preserve"> REF _Ref57465045 \h  \* MERGEFORMAT </w:instrText>
      </w:r>
      <w:r w:rsidR="005A6A33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18</w:t>
      </w:r>
      <w:r w:rsidR="005A6A33">
        <w:fldChar w:fldCharType="end"/>
      </w:r>
      <w:r>
        <w:t xml:space="preserve"> видно, что н</w:t>
      </w:r>
      <w:r w:rsidR="00446416">
        <w:t>аибольший угол поворота по курсу</w:t>
      </w:r>
      <w:r w:rsidR="00003790">
        <w:t xml:space="preserve"> без потери ДЗС из видимости при</w:t>
      </w:r>
      <w:r w:rsidR="00446416">
        <w:t xml:space="preserve"> </w:t>
      </w:r>
      <w:r w:rsidR="00003790">
        <w:t xml:space="preserve">наибольшем </w:t>
      </w:r>
      <w:r w:rsidR="00446416">
        <w:t>отдалени</w:t>
      </w:r>
      <w:r w:rsidR="008F18AD">
        <w:t>и</w:t>
      </w:r>
      <w:r w:rsidR="00446416">
        <w:t xml:space="preserve"> АНПА составляет примерно 27</w:t>
      </w:r>
      <w:r w:rsidR="00446416">
        <w:rPr>
          <w:rFonts w:cs="Times New Roman"/>
        </w:rPr>
        <w:t>º</w:t>
      </w:r>
      <w:r w:rsidR="00446416">
        <w:t>.</w:t>
      </w:r>
      <w:r w:rsidR="0030283A">
        <w:t xml:space="preserve"> Предложим траекторию как показано на рисунке </w:t>
      </w:r>
      <w:r w:rsidR="00487EBF">
        <w:fldChar w:fldCharType="begin"/>
      </w:r>
      <w:r w:rsidR="00487EBF">
        <w:instrText xml:space="preserve"> REF _Ref57473218 \h  \* MERGEFORMAT </w:instrText>
      </w:r>
      <w:r w:rsidR="00487EBF"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19</w:t>
      </w:r>
      <w:r w:rsidR="00487EBF">
        <w:fldChar w:fldCharType="end"/>
      </w:r>
      <w:r w:rsidR="00487EBF">
        <w:t>.</w:t>
      </w:r>
      <w:r w:rsidR="00C83202">
        <w:t xml:space="preserve"> Предполагается осуществлять смещение на 35</w:t>
      </w:r>
      <w:r w:rsidR="00C83202">
        <w:rPr>
          <w:rFonts w:cs="Times New Roman"/>
        </w:rPr>
        <w:t>º</w:t>
      </w:r>
      <w:r w:rsidR="00C83202">
        <w:t>52</w:t>
      </w:r>
      <w:r w:rsidR="00C83202" w:rsidRPr="00C83202">
        <w:t>'</w:t>
      </w:r>
      <w:r w:rsidR="00B9235A" w:rsidRPr="00B9235A">
        <w:t xml:space="preserve"> </w:t>
      </w:r>
      <w:r w:rsidR="00B9235A">
        <w:t>сектор.</w:t>
      </w:r>
      <w:r w:rsidR="00487EBF">
        <w:t xml:space="preserve"> </w:t>
      </w:r>
      <w:r w:rsidR="00EF4AD2">
        <w:t>Вблизи ДЗС не будет помещаться в область видимости</w:t>
      </w:r>
      <w:r w:rsidR="00B10D5A">
        <w:t xml:space="preserve"> видеокамеры</w:t>
      </w:r>
      <w:r w:rsidR="00EF4AD2">
        <w:t>, но на максимальной дистанции маневрирование построено так, чтобы не терять её из кадра.</w:t>
      </w:r>
      <w:r w:rsidR="00E07ECB">
        <w:t xml:space="preserve"> Сценарий на языке </w:t>
      </w:r>
      <w:r w:rsidR="00E07ECB" w:rsidRPr="00063F1A">
        <w:rPr>
          <w:rFonts w:ascii="Courier New" w:hAnsi="Courier New" w:cs="Courier New"/>
          <w:lang w:val="en-US"/>
        </w:rPr>
        <w:t>python</w:t>
      </w:r>
      <w:r w:rsidR="00E07ECB" w:rsidRPr="00E07ECB">
        <w:t xml:space="preserve"> </w:t>
      </w:r>
      <w:r w:rsidR="00E07ECB">
        <w:t>для расчёта координат точек в зависимости от заданных сектора смещения и диаметров</w:t>
      </w:r>
      <w:r w:rsidR="004048C3">
        <w:t xml:space="preserve"> </w:t>
      </w:r>
      <w:r w:rsidR="00E07ECB">
        <w:t>окружностей, ограничивающих перемещение центра масс АНПА приведена в приложении А.</w:t>
      </w:r>
    </w:p>
    <w:p w14:paraId="6AE49A58" w14:textId="54CBA2DF" w:rsidR="00F066A2" w:rsidRDefault="00F066A2" w:rsidP="00F066A2">
      <w:pPr>
        <w:jc w:val="center"/>
      </w:pPr>
      <w:r>
        <w:rPr>
          <w:noProof/>
        </w:rPr>
        <w:lastRenderedPageBreak/>
        <w:drawing>
          <wp:inline distT="0" distB="0" distL="0" distR="0" wp14:anchorId="19836552" wp14:editId="692FFA6E">
            <wp:extent cx="4150133" cy="4208318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376" cy="422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351B" w14:textId="663C60D1" w:rsidR="00BB03AE" w:rsidRDefault="0064523D" w:rsidP="0064523D">
      <w:pPr>
        <w:pStyle w:val="a3"/>
        <w:rPr>
          <w:lang w:val="ru-RU"/>
        </w:rPr>
      </w:pPr>
      <w:bookmarkStart w:id="30" w:name="_Ref57473218"/>
      <w:r w:rsidRPr="00B5040D">
        <w:rPr>
          <w:lang w:val="ru-RU"/>
        </w:rPr>
        <w:t xml:space="preserve">Рисунок  </w:t>
      </w:r>
      <w:r>
        <w:fldChar w:fldCharType="begin"/>
      </w:r>
      <w:r w:rsidRPr="00B5040D">
        <w:rPr>
          <w:lang w:val="ru-RU"/>
        </w:rPr>
        <w:instrText xml:space="preserve"> </w:instrText>
      </w:r>
      <w:r>
        <w:instrText>SEQ</w:instrText>
      </w:r>
      <w:r w:rsidRPr="00B5040D">
        <w:rPr>
          <w:lang w:val="ru-RU"/>
        </w:rPr>
        <w:instrText xml:space="preserve"> Рисунок_ \* </w:instrText>
      </w:r>
      <w:r>
        <w:instrText>ARABIC</w:instrText>
      </w:r>
      <w:r w:rsidRPr="00B5040D">
        <w:rPr>
          <w:lang w:val="ru-RU"/>
        </w:rPr>
        <w:instrText xml:space="preserve"> </w:instrText>
      </w:r>
      <w:r>
        <w:fldChar w:fldCharType="separate"/>
      </w:r>
      <w:r w:rsidR="00245B12" w:rsidRPr="00245B12">
        <w:rPr>
          <w:noProof/>
          <w:lang w:val="ru-RU"/>
        </w:rPr>
        <w:t>19</w:t>
      </w:r>
      <w:r>
        <w:fldChar w:fldCharType="end"/>
      </w:r>
      <w:bookmarkEnd w:id="30"/>
      <w:r>
        <w:rPr>
          <w:lang w:val="ru-RU"/>
        </w:rPr>
        <w:t xml:space="preserve"> – Траектория </w:t>
      </w:r>
      <w:r w:rsidR="00B5040D">
        <w:rPr>
          <w:lang w:val="ru-RU"/>
        </w:rPr>
        <w:t xml:space="preserve">для </w:t>
      </w:r>
      <w:r>
        <w:rPr>
          <w:lang w:val="ru-RU"/>
        </w:rPr>
        <w:t>обхода ДЗС</w:t>
      </w:r>
    </w:p>
    <w:p w14:paraId="160CD6EB" w14:textId="6A499FBA" w:rsidR="00FD3966" w:rsidRDefault="00FD3966" w:rsidP="00FD3966">
      <w:pPr>
        <w:rPr>
          <w:lang w:eastAsia="zh-CN" w:bidi="en-US"/>
        </w:rPr>
      </w:pPr>
    </w:p>
    <w:p w14:paraId="25818554" w14:textId="341C3745" w:rsidR="006822DB" w:rsidRPr="006822DB" w:rsidRDefault="006822DB" w:rsidP="00AE267E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Результат моделирования движения по заданной траектории в пакете </w:t>
      </w:r>
      <w:r>
        <w:rPr>
          <w:lang w:val="en-US" w:eastAsia="zh-CN" w:bidi="en-US"/>
        </w:rPr>
        <w:t>Matlab</w:t>
      </w:r>
      <w:r w:rsidRPr="006822DB">
        <w:rPr>
          <w:lang w:eastAsia="zh-CN" w:bidi="en-US"/>
        </w:rPr>
        <w:t xml:space="preserve"> </w:t>
      </w:r>
      <w:r>
        <w:rPr>
          <w:lang w:val="en-US" w:eastAsia="zh-CN" w:bidi="en-US"/>
        </w:rPr>
        <w:t>Simulink</w:t>
      </w:r>
      <w:r w:rsidRPr="006822DB">
        <w:rPr>
          <w:lang w:eastAsia="zh-CN" w:bidi="en-US"/>
        </w:rPr>
        <w:t xml:space="preserve"> </w:t>
      </w:r>
      <w:r>
        <w:rPr>
          <w:lang w:eastAsia="zh-CN" w:bidi="en-US"/>
        </w:rPr>
        <w:t xml:space="preserve">представлен на рисунке </w:t>
      </w:r>
      <w:r w:rsidR="00AE267E">
        <w:rPr>
          <w:lang w:eastAsia="zh-CN" w:bidi="en-US"/>
        </w:rPr>
        <w:fldChar w:fldCharType="begin"/>
      </w:r>
      <w:r w:rsidR="00AE267E">
        <w:rPr>
          <w:lang w:eastAsia="zh-CN" w:bidi="en-US"/>
        </w:rPr>
        <w:instrText xml:space="preserve"> REF _Ref61007750 \h </w:instrText>
      </w:r>
      <w:r w:rsidR="00AE267E">
        <w:rPr>
          <w:lang w:eastAsia="zh-CN" w:bidi="en-US"/>
        </w:rPr>
      </w:r>
      <w:r w:rsidR="00AE267E">
        <w:rPr>
          <w:lang w:eastAsia="zh-CN" w:bidi="en-US"/>
        </w:rPr>
        <w:instrText xml:space="preserve"> \* MERGEFORMAT </w:instrText>
      </w:r>
      <w:r w:rsidR="00AE267E">
        <w:rPr>
          <w:lang w:eastAsia="zh-CN" w:bidi="en-US"/>
        </w:rPr>
        <w:fldChar w:fldCharType="separate"/>
      </w:r>
      <w:r w:rsidR="00AE267E" w:rsidRPr="00AE267E">
        <w:rPr>
          <w:vanish/>
        </w:rPr>
        <w:t xml:space="preserve">Рисунок  </w:t>
      </w:r>
      <w:r w:rsidR="00AE267E" w:rsidRPr="00F750FC">
        <w:rPr>
          <w:noProof/>
        </w:rPr>
        <w:t>20</w:t>
      </w:r>
      <w:r w:rsidR="00AE267E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5B4CAE1A" w14:textId="6852D7C3" w:rsidR="009B7A59" w:rsidRDefault="004B535E" w:rsidP="004B535E">
      <w:pPr>
        <w:jc w:val="center"/>
        <w:rPr>
          <w:lang w:val="en-US" w:eastAsia="zh-CN" w:bidi="en-US"/>
        </w:rPr>
      </w:pPr>
      <w:r>
        <w:rPr>
          <w:noProof/>
          <w:lang w:val="en-US" w:eastAsia="zh-CN" w:bidi="en-US"/>
        </w:rPr>
        <w:drawing>
          <wp:inline distT="0" distB="0" distL="0" distR="0" wp14:anchorId="1B86376B" wp14:editId="52CF3A2F">
            <wp:extent cx="2857500" cy="24026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886" cy="241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40DC" w14:textId="1B574167" w:rsidR="004B535E" w:rsidRPr="00395CB0" w:rsidRDefault="00395CB0" w:rsidP="00395CB0">
      <w:pPr>
        <w:pStyle w:val="a3"/>
        <w:rPr>
          <w:lang w:val="ru-RU"/>
        </w:rPr>
      </w:pPr>
      <w:bookmarkStart w:id="31" w:name="_Ref61007750"/>
      <w:r w:rsidRPr="00395CB0">
        <w:rPr>
          <w:lang w:val="ru-RU"/>
        </w:rPr>
        <w:t xml:space="preserve">Рисунок  </w:t>
      </w:r>
      <w:r>
        <w:fldChar w:fldCharType="begin"/>
      </w:r>
      <w:r w:rsidRPr="00395CB0">
        <w:rPr>
          <w:lang w:val="ru-RU"/>
        </w:rPr>
        <w:instrText xml:space="preserve"> </w:instrText>
      </w:r>
      <w:r>
        <w:instrText>SEQ</w:instrText>
      </w:r>
      <w:r w:rsidRPr="00395CB0">
        <w:rPr>
          <w:lang w:val="ru-RU"/>
        </w:rPr>
        <w:instrText xml:space="preserve"> Рисунок_ \* </w:instrText>
      </w:r>
      <w:r>
        <w:instrText>ARABIC</w:instrText>
      </w:r>
      <w:r w:rsidRPr="00395CB0">
        <w:rPr>
          <w:lang w:val="ru-RU"/>
        </w:rPr>
        <w:instrText xml:space="preserve"> </w:instrText>
      </w:r>
      <w:r>
        <w:fldChar w:fldCharType="separate"/>
      </w:r>
      <w:r w:rsidR="00245B12" w:rsidRPr="00245B12">
        <w:rPr>
          <w:noProof/>
          <w:lang w:val="ru-RU"/>
        </w:rPr>
        <w:t>20</w:t>
      </w:r>
      <w:r>
        <w:fldChar w:fldCharType="end"/>
      </w:r>
      <w:bookmarkEnd w:id="31"/>
      <w:r>
        <w:rPr>
          <w:lang w:val="ru-RU"/>
        </w:rPr>
        <w:t xml:space="preserve"> – Траектория движения АНПА по </w:t>
      </w:r>
      <w:r w:rsidR="00AE7F6B">
        <w:rPr>
          <w:lang w:val="ru-RU"/>
        </w:rPr>
        <w:t>результатам моделирования</w:t>
      </w:r>
      <w:r>
        <w:rPr>
          <w:lang w:val="ru-RU"/>
        </w:rPr>
        <w:t xml:space="preserve"> математической модели</w:t>
      </w:r>
    </w:p>
    <w:p w14:paraId="386899EC" w14:textId="6C18F7F7" w:rsidR="00BA0538" w:rsidRDefault="00BA0538" w:rsidP="00935CF3">
      <w:pPr>
        <w:pStyle w:val="2"/>
      </w:pPr>
      <w:bookmarkStart w:id="32" w:name="_Toc61012102"/>
      <w:r w:rsidRPr="00935CF3">
        <w:rPr>
          <w:lang w:val="ru-RU"/>
        </w:rPr>
        <w:lastRenderedPageBreak/>
        <w:t xml:space="preserve">3.2 </w:t>
      </w:r>
      <w:r>
        <w:t>Траектория стыковки</w:t>
      </w:r>
      <w:r w:rsidR="00935CF3">
        <w:t xml:space="preserve"> с донной станцией</w:t>
      </w:r>
      <w:bookmarkEnd w:id="32"/>
    </w:p>
    <w:p w14:paraId="14ED9D85" w14:textId="7A01810C" w:rsidR="00935CF3" w:rsidRDefault="00935CF3" w:rsidP="00935CF3">
      <w:pPr>
        <w:rPr>
          <w:lang w:val="en-US" w:eastAsia="zh-CN" w:bidi="en-US"/>
        </w:rPr>
      </w:pPr>
    </w:p>
    <w:p w14:paraId="41B2DC10" w14:textId="2E0DA54B" w:rsidR="001F658F" w:rsidRDefault="001F658F" w:rsidP="00EF6FF1">
      <w:pPr>
        <w:ind w:firstLine="709"/>
        <w:rPr>
          <w:lang w:eastAsia="zh-CN" w:bidi="en-US"/>
        </w:rPr>
      </w:pPr>
      <w:r>
        <w:rPr>
          <w:lang w:eastAsia="zh-CN" w:bidi="en-US"/>
        </w:rPr>
        <w:t>Маневрирование, описанное в предыдущей части, оканчивается при обнаружении грани со стыковочным узлом. Как было указано выше, сектор, в пределах которого каскадный классификатор способен правильно детектировать опорные маркеры, невелик и составляет порядка 20</w:t>
      </w:r>
      <w:r w:rsidR="005461E8">
        <w:rPr>
          <w:rFonts w:cs="Times New Roman"/>
          <w:lang w:eastAsia="zh-CN" w:bidi="en-US"/>
        </w:rPr>
        <w:t>º</w:t>
      </w:r>
      <w:r w:rsidR="005461E8">
        <w:rPr>
          <w:lang w:eastAsia="zh-CN" w:bidi="en-US"/>
        </w:rPr>
        <w:t xml:space="preserve"> по горизонтали.</w:t>
      </w:r>
      <w:r w:rsidR="002D1272">
        <w:rPr>
          <w:lang w:eastAsia="zh-CN" w:bidi="en-US"/>
        </w:rPr>
        <w:t xml:space="preserve"> Нейронная сеть была обучена с учётом этого фактора, и в этих же пределах находятся допуски по углу входа в стыковочное устройство согласно данным таблицы </w:t>
      </w:r>
      <w:r w:rsidR="008E2AAD">
        <w:rPr>
          <w:lang w:eastAsia="zh-CN" w:bidi="en-US"/>
        </w:rPr>
        <w:fldChar w:fldCharType="begin"/>
      </w:r>
      <w:r w:rsidR="008E2AAD">
        <w:rPr>
          <w:lang w:eastAsia="zh-CN" w:bidi="en-US"/>
        </w:rPr>
        <w:instrText xml:space="preserve"> REF _Ref57318661 \h </w:instrText>
      </w:r>
      <w:r w:rsidR="008E2AAD">
        <w:rPr>
          <w:lang w:eastAsia="zh-CN" w:bidi="en-US"/>
        </w:rPr>
      </w:r>
      <w:r w:rsidR="008E2AAD">
        <w:rPr>
          <w:lang w:eastAsia="zh-CN" w:bidi="en-US"/>
        </w:rPr>
        <w:instrText xml:space="preserve"> \* MERGEFORMAT </w:instrText>
      </w:r>
      <w:r w:rsidR="008E2AAD">
        <w:rPr>
          <w:lang w:eastAsia="zh-CN" w:bidi="en-US"/>
        </w:rPr>
        <w:fldChar w:fldCharType="separate"/>
      </w:r>
      <w:r w:rsidR="008E2AAD" w:rsidRPr="008E2AAD">
        <w:rPr>
          <w:vanish/>
        </w:rPr>
        <w:t xml:space="preserve">Таблица </w:t>
      </w:r>
      <w:r w:rsidR="008E2AAD" w:rsidRPr="00F750FC">
        <w:rPr>
          <w:noProof/>
        </w:rPr>
        <w:t>1</w:t>
      </w:r>
      <w:r w:rsidR="008E2AAD">
        <w:rPr>
          <w:lang w:eastAsia="zh-CN" w:bidi="en-US"/>
        </w:rPr>
        <w:fldChar w:fldCharType="end"/>
      </w:r>
      <w:r w:rsidR="002D1272">
        <w:rPr>
          <w:lang w:eastAsia="zh-CN" w:bidi="en-US"/>
        </w:rPr>
        <w:t>.</w:t>
      </w:r>
      <w:r w:rsidR="004E242F">
        <w:rPr>
          <w:lang w:eastAsia="zh-CN" w:bidi="en-US"/>
        </w:rPr>
        <w:t xml:space="preserve"> По этой причине следующим участком траектории должна являться гладкая кривая</w:t>
      </w:r>
      <w:r w:rsidR="00C90957">
        <w:rPr>
          <w:lang w:eastAsia="zh-CN" w:bidi="en-US"/>
        </w:rPr>
        <w:t>, обеспечивающая безударную плавную стыковку.</w:t>
      </w:r>
      <w:r w:rsidR="006F77C4">
        <w:rPr>
          <w:lang w:eastAsia="zh-CN" w:bidi="en-US"/>
        </w:rPr>
        <w:t xml:space="preserve"> В данном случае уже допустимо использовать кривые, которыми описываются полётные траектории.</w:t>
      </w:r>
    </w:p>
    <w:p w14:paraId="6C6501CC" w14:textId="77777777" w:rsidR="007A516F" w:rsidRDefault="00D855E7" w:rsidP="007A516F">
      <w:pPr>
        <w:ind w:firstLine="709"/>
        <w:rPr>
          <w:lang w:eastAsia="zh-CN" w:bidi="en-US"/>
        </w:rPr>
      </w:pPr>
      <w:r>
        <w:rPr>
          <w:lang w:eastAsia="zh-CN" w:bidi="en-US"/>
        </w:rPr>
        <w:t>Для определённости п</w:t>
      </w:r>
      <w:r w:rsidR="00754A4C">
        <w:rPr>
          <w:lang w:eastAsia="zh-CN" w:bidi="en-US"/>
        </w:rPr>
        <w:t xml:space="preserve">редположим, что стыковочный узел находится на положительной полуоси </w:t>
      </w:r>
      <w:r w:rsidR="00754A4C">
        <w:rPr>
          <w:lang w:val="en-US" w:eastAsia="zh-CN" w:bidi="en-US"/>
        </w:rPr>
        <w:t>OZ</w:t>
      </w:r>
      <w:r w:rsidR="00754A4C" w:rsidRPr="00754A4C">
        <w:rPr>
          <w:lang w:eastAsia="zh-CN" w:bidi="en-US"/>
        </w:rPr>
        <w:t xml:space="preserve">, </w:t>
      </w:r>
      <w:r w:rsidR="00754A4C">
        <w:rPr>
          <w:lang w:eastAsia="zh-CN" w:bidi="en-US"/>
        </w:rPr>
        <w:t xml:space="preserve">как показано на рисунке </w:t>
      </w:r>
      <w:r w:rsidR="005D0BCD">
        <w:rPr>
          <w:lang w:eastAsia="zh-CN" w:bidi="en-US"/>
        </w:rPr>
        <w:fldChar w:fldCharType="begin"/>
      </w:r>
      <w:r w:rsidR="005D0BCD">
        <w:rPr>
          <w:lang w:eastAsia="zh-CN" w:bidi="en-US"/>
        </w:rPr>
        <w:instrText xml:space="preserve"> REF _Ref57465045 \h  \* MERGEFORMAT </w:instrText>
      </w:r>
      <w:r w:rsidR="005D0BCD">
        <w:rPr>
          <w:lang w:eastAsia="zh-CN" w:bidi="en-US"/>
        </w:rPr>
      </w:r>
      <w:r w:rsidR="005D0BCD">
        <w:rPr>
          <w:lang w:eastAsia="zh-CN" w:bidi="en-US"/>
        </w:rP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18</w:t>
      </w:r>
      <w:r w:rsidR="005D0BCD">
        <w:rPr>
          <w:lang w:eastAsia="zh-CN" w:bidi="en-US"/>
        </w:rPr>
        <w:fldChar w:fldCharType="end"/>
      </w:r>
      <w:r w:rsidR="005D0BCD">
        <w:rPr>
          <w:lang w:eastAsia="zh-CN" w:bidi="en-US"/>
        </w:rPr>
        <w:t>.</w:t>
      </w:r>
      <w:r w:rsidR="00B94B49">
        <w:rPr>
          <w:lang w:eastAsia="zh-CN" w:bidi="en-US"/>
        </w:rPr>
        <w:t xml:space="preserve"> Необходимо подобрать такую кривую, которая имела бы касательную в виде одной из осей при минимальном числе параметров.</w:t>
      </w:r>
      <w:r w:rsidR="00793F5C">
        <w:rPr>
          <w:lang w:eastAsia="zh-CN" w:bidi="en-US"/>
        </w:rPr>
        <w:t xml:space="preserve"> Среди полиномов </w:t>
      </w:r>
      <w:r w:rsidR="00793F5C">
        <w:rPr>
          <w:lang w:val="en-US" w:eastAsia="zh-CN" w:bidi="en-US"/>
        </w:rPr>
        <w:t>N</w:t>
      </w:r>
      <w:r w:rsidR="00793F5C" w:rsidRPr="00793F5C">
        <w:rPr>
          <w:lang w:eastAsia="zh-CN" w:bidi="en-US"/>
        </w:rPr>
        <w:t>-</w:t>
      </w:r>
      <w:r w:rsidR="00793F5C">
        <w:rPr>
          <w:lang w:eastAsia="zh-CN" w:bidi="en-US"/>
        </w:rPr>
        <w:t xml:space="preserve">ой степени </w:t>
      </w:r>
      <w:r w:rsidR="00793F5C" w:rsidRPr="00793F5C">
        <w:rPr>
          <w:lang w:eastAsia="zh-CN" w:bidi="en-US"/>
        </w:rPr>
        <w:t>[</w:t>
      </w:r>
      <w:r w:rsidR="00EA6899">
        <w:rPr>
          <w:lang w:eastAsia="zh-CN" w:bidi="en-US"/>
        </w:rPr>
        <w:fldChar w:fldCharType="begin"/>
      </w:r>
      <w:r w:rsidR="00EA6899">
        <w:rPr>
          <w:lang w:eastAsia="zh-CN" w:bidi="en-US"/>
        </w:rPr>
        <w:instrText xml:space="preserve"> REF _Ref57469269 \r \h </w:instrText>
      </w:r>
      <w:r w:rsidR="00EA6899">
        <w:rPr>
          <w:lang w:eastAsia="zh-CN" w:bidi="en-US"/>
        </w:rPr>
      </w:r>
      <w:r w:rsidR="00EA6899">
        <w:rPr>
          <w:lang w:eastAsia="zh-CN" w:bidi="en-US"/>
        </w:rPr>
        <w:fldChar w:fldCharType="separate"/>
      </w:r>
      <w:r w:rsidR="00EA6899">
        <w:rPr>
          <w:lang w:eastAsia="zh-CN" w:bidi="en-US"/>
        </w:rPr>
        <w:t>14</w:t>
      </w:r>
      <w:r w:rsidR="00EA6899">
        <w:rPr>
          <w:lang w:eastAsia="zh-CN" w:bidi="en-US"/>
        </w:rPr>
        <w:fldChar w:fldCharType="end"/>
      </w:r>
      <w:r w:rsidR="00793F5C" w:rsidRPr="00793F5C">
        <w:rPr>
          <w:lang w:eastAsia="zh-CN" w:bidi="en-US"/>
        </w:rPr>
        <w:t>]</w:t>
      </w:r>
      <w:r w:rsidR="00EA6899">
        <w:rPr>
          <w:lang w:eastAsia="zh-CN" w:bidi="en-US"/>
        </w:rPr>
        <w:t xml:space="preserve"> в</w:t>
      </w:r>
      <w:r w:rsidR="00C13E8B">
        <w:rPr>
          <w:lang w:eastAsia="zh-CN" w:bidi="en-US"/>
        </w:rPr>
        <w:t>ыберем</w:t>
      </w:r>
      <w:r w:rsidR="00927A74">
        <w:rPr>
          <w:lang w:eastAsia="zh-CN" w:bidi="en-US"/>
        </w:rPr>
        <w:t xml:space="preserve"> </w:t>
      </w:r>
      <w:r w:rsidR="00C13E8B">
        <w:rPr>
          <w:lang w:eastAsia="zh-CN" w:bidi="en-US"/>
        </w:rPr>
        <w:t>к</w:t>
      </w:r>
      <w:r w:rsidR="006C59F6">
        <w:rPr>
          <w:lang w:eastAsia="zh-CN" w:bidi="en-US"/>
        </w:rPr>
        <w:t>ласс кривых второго порядка вида</w:t>
      </w:r>
    </w:p>
    <w:p w14:paraId="513A4D06" w14:textId="3C5A1B71" w:rsidR="0068035D" w:rsidRDefault="004808FF" w:rsidP="0068035D">
      <w:pPr>
        <w:ind w:firstLine="709"/>
        <w:jc w:val="center"/>
        <w:rPr>
          <w:rFonts w:eastAsiaTheme="minorEastAsia"/>
          <w:lang w:eastAsia="zh-CN" w:bidi="en-US"/>
        </w:rPr>
      </w:pPr>
      <m:oMath>
        <m:r>
          <w:rPr>
            <w:rFonts w:ascii="Cambria Math" w:hAnsi="Cambria Math" w:cs="Times New Roman"/>
            <w:lang w:val="en-US" w:eastAsia="zh-CN" w:bidi="en-US"/>
          </w:rPr>
          <m:t>x</m:t>
        </m:r>
        <m:r>
          <w:rPr>
            <w:rFonts w:ascii="Cambria Math" w:hAnsi="Cambria Math" w:cs="Times New Roman"/>
            <w:lang w:eastAsia="zh-CN" w:bidi="en-US"/>
          </w:rPr>
          <m:t xml:space="preserve">=k </m:t>
        </m:r>
        <m:sSup>
          <m:sSupPr>
            <m:ctrlPr>
              <w:rPr>
                <w:rFonts w:ascii="Cambria Math" w:hAnsi="Cambria Math" w:cs="Times New Roman"/>
                <w:i/>
                <w:lang w:eastAsia="zh-CN" w:bidi="en-US"/>
              </w:rPr>
            </m:ctrlPr>
          </m:sSupPr>
          <m:e>
            <m:r>
              <w:rPr>
                <w:rFonts w:ascii="Cambria Math" w:hAnsi="Cambria Math" w:cs="Times New Roman"/>
                <w:lang w:eastAsia="zh-CN" w:bidi="en-US"/>
              </w:rPr>
              <m:t>(</m:t>
            </m:r>
            <m:r>
              <w:rPr>
                <w:rFonts w:ascii="Cambria Math" w:hAnsi="Cambria Math" w:cs="Times New Roman"/>
                <w:lang w:eastAsia="zh-CN" w:bidi="en-US"/>
              </w:rPr>
              <m:t>z</m:t>
            </m:r>
            <m:r>
              <w:rPr>
                <w:rFonts w:ascii="Cambria Math" w:hAnsi="Cambria Math" w:cs="Times New Roman"/>
                <w:lang w:eastAsia="zh-CN" w:bidi="en-US"/>
              </w:rPr>
              <m:t>-1)</m:t>
            </m:r>
          </m:e>
          <m:sup>
            <m:r>
              <w:rPr>
                <w:rFonts w:ascii="Cambria Math" w:hAnsi="Cambria Math" w:cs="Times New Roman"/>
                <w:lang w:eastAsia="zh-CN" w:bidi="en-US"/>
              </w:rPr>
              <m:t>2</m:t>
            </m:r>
          </m:sup>
        </m:sSup>
      </m:oMath>
      <w:r w:rsidR="00C13E8B" w:rsidRPr="00C7069C">
        <w:rPr>
          <w:rFonts w:eastAsiaTheme="minorEastAsia"/>
          <w:lang w:eastAsia="zh-CN" w:bidi="en-US"/>
        </w:rPr>
        <w:t>,</w:t>
      </w:r>
    </w:p>
    <w:p w14:paraId="0653CAA9" w14:textId="478EED81" w:rsidR="0068182E" w:rsidRDefault="00C13E8B" w:rsidP="0068035D">
      <w:pPr>
        <w:rPr>
          <w:lang w:eastAsia="zh-CN" w:bidi="en-US"/>
        </w:rPr>
      </w:pPr>
      <w:r>
        <w:rPr>
          <w:lang w:eastAsia="zh-CN" w:bidi="en-US"/>
        </w:rPr>
        <w:t xml:space="preserve">поскольку они имеют </w:t>
      </w:r>
      <w:r w:rsidR="00790DD2">
        <w:rPr>
          <w:lang w:eastAsia="zh-CN" w:bidi="en-US"/>
        </w:rPr>
        <w:t>касательную</w:t>
      </w:r>
      <w:r>
        <w:rPr>
          <w:lang w:eastAsia="zh-CN" w:bidi="en-US"/>
        </w:rPr>
        <w:t xml:space="preserve"> в виде горизонтальной оси и обеспечат плавную стыковку</w:t>
      </w:r>
      <w:r w:rsidR="000401FC">
        <w:rPr>
          <w:lang w:eastAsia="zh-CN" w:bidi="en-US"/>
        </w:rPr>
        <w:t xml:space="preserve"> при </w:t>
      </w:r>
      <w:r w:rsidR="008057EC">
        <w:rPr>
          <w:lang w:eastAsia="zh-CN" w:bidi="en-US"/>
        </w:rPr>
        <w:t>единственном</w:t>
      </w:r>
      <w:r w:rsidR="000401FC">
        <w:rPr>
          <w:lang w:eastAsia="zh-CN" w:bidi="en-US"/>
        </w:rPr>
        <w:t xml:space="preserve"> параметр</w:t>
      </w:r>
      <w:r w:rsidR="008057EC">
        <w:rPr>
          <w:lang w:eastAsia="zh-CN" w:bidi="en-US"/>
        </w:rPr>
        <w:t>е – коэффициенте растяжения/сжатия</w:t>
      </w:r>
      <w:r>
        <w:rPr>
          <w:lang w:eastAsia="zh-CN" w:bidi="en-US"/>
        </w:rPr>
        <w:t>.</w:t>
      </w:r>
    </w:p>
    <w:p w14:paraId="18A2B6A2" w14:textId="796EF047" w:rsidR="00C13E8B" w:rsidRPr="008C7CA4" w:rsidRDefault="007B7F17" w:rsidP="008F0B1F">
      <w:pPr>
        <w:ind w:firstLine="709"/>
        <w:rPr>
          <w:lang w:val="en-US" w:eastAsia="zh-CN" w:bidi="en-US"/>
        </w:rPr>
      </w:pPr>
      <w:r>
        <w:rPr>
          <w:lang w:eastAsia="zh-CN" w:bidi="en-US"/>
        </w:rPr>
        <w:t>На рисунке</w:t>
      </w:r>
      <w:r w:rsidR="00E040B6" w:rsidRPr="00E040B6">
        <w:rPr>
          <w:lang w:eastAsia="zh-CN" w:bidi="en-US"/>
        </w:rPr>
        <w:t xml:space="preserve"> </w:t>
      </w:r>
      <w:r w:rsidR="00E040B6">
        <w:rPr>
          <w:lang w:eastAsia="zh-CN" w:bidi="en-US"/>
        </w:rPr>
        <w:fldChar w:fldCharType="begin"/>
      </w:r>
      <w:r w:rsidR="00E040B6">
        <w:rPr>
          <w:lang w:eastAsia="zh-CN" w:bidi="en-US"/>
        </w:rPr>
        <w:instrText xml:space="preserve"> REF _Ref57484370 \h  \* MERGEFORMAT </w:instrText>
      </w:r>
      <w:r w:rsidR="00E040B6">
        <w:rPr>
          <w:lang w:eastAsia="zh-CN" w:bidi="en-US"/>
        </w:rPr>
      </w:r>
      <w:r w:rsidR="00E040B6">
        <w:rPr>
          <w:lang w:eastAsia="zh-CN" w:bidi="en-US"/>
        </w:rPr>
        <w:fldChar w:fldCharType="separate"/>
      </w:r>
      <w:r w:rsidR="00F750FC" w:rsidRPr="00F750FC">
        <w:rPr>
          <w:vanish/>
        </w:rPr>
        <w:t xml:space="preserve">Рисунок  </w:t>
      </w:r>
      <w:r w:rsidR="00F750FC">
        <w:rPr>
          <w:noProof/>
        </w:rPr>
        <w:t>21</w:t>
      </w:r>
      <w:r w:rsidR="00E040B6">
        <w:rPr>
          <w:lang w:eastAsia="zh-CN" w:bidi="en-US"/>
        </w:rPr>
        <w:fldChar w:fldCharType="end"/>
      </w:r>
      <w:r>
        <w:rPr>
          <w:lang w:eastAsia="zh-CN" w:bidi="en-US"/>
        </w:rPr>
        <w:t xml:space="preserve"> </w:t>
      </w:r>
      <w:r w:rsidR="00B1498C">
        <w:rPr>
          <w:lang w:eastAsia="zh-CN" w:bidi="en-US"/>
        </w:rPr>
        <w:t>показано семейство</w:t>
      </w:r>
      <w:r w:rsidR="003F130B" w:rsidRPr="003F130B">
        <w:rPr>
          <w:lang w:eastAsia="zh-CN" w:bidi="en-US"/>
        </w:rPr>
        <w:t xml:space="preserve"> </w:t>
      </w:r>
      <w:r w:rsidR="003F130B">
        <w:rPr>
          <w:lang w:eastAsia="zh-CN" w:bidi="en-US"/>
        </w:rPr>
        <w:t>кривых</w:t>
      </w:r>
      <w:r w:rsidR="00A43E22" w:rsidRPr="00A43E22">
        <w:rPr>
          <w:lang w:eastAsia="zh-CN" w:bidi="en-US"/>
        </w:rPr>
        <w:t xml:space="preserve"> </w:t>
      </w:r>
      <w:r w:rsidR="00A43E22">
        <w:rPr>
          <w:lang w:val="en-US" w:eastAsia="zh-CN" w:bidi="en-US"/>
        </w:rPr>
        <w:t>c</w:t>
      </w:r>
      <w:r w:rsidR="00B1498C">
        <w:rPr>
          <w:lang w:eastAsia="zh-CN" w:bidi="en-US"/>
        </w:rPr>
        <w:t xml:space="preserve"> </w:t>
      </w:r>
      <w:r w:rsidR="00A43E22">
        <w:rPr>
          <w:lang w:eastAsia="zh-CN" w:bidi="en-US"/>
        </w:rPr>
        <w:t xml:space="preserve">областью определения </w:t>
      </w:r>
      <w:r w:rsidR="006B54B4">
        <w:rPr>
          <w:i/>
          <w:iCs/>
          <w:lang w:val="en-US" w:eastAsia="zh-CN" w:bidi="en-US"/>
        </w:rPr>
        <w:t>z</w:t>
      </w:r>
      <w:r w:rsidR="00A43E22" w:rsidRPr="00A43E22">
        <w:rPr>
          <w:i/>
          <w:iCs/>
          <w:lang w:eastAsia="zh-CN" w:bidi="en-US"/>
        </w:rPr>
        <w:t xml:space="preserve"> </w:t>
      </w:r>
      <w:r w:rsidR="00A43E22" w:rsidRPr="00A43E22">
        <w:rPr>
          <w:rFonts w:cs="Times New Roman"/>
          <w:i/>
          <w:iCs/>
          <w:lang w:eastAsia="zh-CN" w:bidi="en-US"/>
        </w:rPr>
        <w:t>≥</w:t>
      </w:r>
      <w:r w:rsidR="00A43E22" w:rsidRPr="00A43E22">
        <w:rPr>
          <w:i/>
          <w:iCs/>
          <w:lang w:eastAsia="zh-CN" w:bidi="en-US"/>
        </w:rPr>
        <w:t xml:space="preserve"> 1</w:t>
      </w:r>
      <w:r w:rsidR="00A43E22" w:rsidRPr="00A43E22">
        <w:rPr>
          <w:lang w:eastAsia="zh-CN" w:bidi="en-US"/>
        </w:rPr>
        <w:t xml:space="preserve"> </w:t>
      </w:r>
      <w:r w:rsidR="00A43E22">
        <w:rPr>
          <w:lang w:eastAsia="zh-CN" w:bidi="en-US"/>
        </w:rPr>
        <w:t xml:space="preserve">для различных значений параметра </w:t>
      </w:r>
      <w:r w:rsidR="00A43E22" w:rsidRPr="00A43E22">
        <w:rPr>
          <w:i/>
          <w:iCs/>
          <w:lang w:val="en-US" w:eastAsia="zh-CN" w:bidi="en-US"/>
        </w:rPr>
        <w:t>k</w:t>
      </w:r>
      <w:r w:rsidR="00A43E22" w:rsidRPr="00A43E22">
        <w:rPr>
          <w:lang w:eastAsia="zh-CN" w:bidi="en-US"/>
        </w:rPr>
        <w:t>.</w:t>
      </w:r>
      <w:r w:rsidR="00FB0217">
        <w:rPr>
          <w:lang w:eastAsia="zh-CN" w:bidi="en-US"/>
        </w:rPr>
        <w:t xml:space="preserve"> Очевидно, что при различных значениях коэффициента сжатия/растяжения парабола полностью ометает сектор, ограниченный красными лучами на рисунке ниже.</w:t>
      </w:r>
    </w:p>
    <w:p w14:paraId="3B918B4D" w14:textId="382DD57F" w:rsidR="00140FC0" w:rsidRDefault="00C03A2D" w:rsidP="00482705">
      <w:pPr>
        <w:jc w:val="center"/>
        <w:rPr>
          <w:lang w:val="en-US" w:eastAsia="zh-CN" w:bidi="en-US"/>
        </w:rPr>
      </w:pPr>
      <w:r>
        <w:rPr>
          <w:noProof/>
          <w:lang w:val="en-US" w:eastAsia="zh-CN" w:bidi="en-US"/>
        </w:rPr>
        <w:lastRenderedPageBreak/>
        <w:drawing>
          <wp:inline distT="0" distB="0" distL="0" distR="0" wp14:anchorId="5B2CC944" wp14:editId="0BE2F203">
            <wp:extent cx="3896591" cy="3729838"/>
            <wp:effectExtent l="0" t="0" r="889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243" cy="37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5EC6" w14:textId="0CB86541" w:rsidR="006B08BB" w:rsidRDefault="00692C6A" w:rsidP="00692C6A">
      <w:pPr>
        <w:pStyle w:val="a3"/>
        <w:rPr>
          <w:lang w:val="ru-RU"/>
        </w:rPr>
      </w:pPr>
      <w:bookmarkStart w:id="33" w:name="_Ref57484370"/>
      <w:r w:rsidRPr="006179D9">
        <w:rPr>
          <w:lang w:val="ru-RU"/>
        </w:rPr>
        <w:t xml:space="preserve">Рисунок  </w:t>
      </w:r>
      <w:r>
        <w:fldChar w:fldCharType="begin"/>
      </w:r>
      <w:r w:rsidRPr="006179D9">
        <w:rPr>
          <w:lang w:val="ru-RU"/>
        </w:rPr>
        <w:instrText xml:space="preserve"> </w:instrText>
      </w:r>
      <w:r>
        <w:instrText>SEQ</w:instrText>
      </w:r>
      <w:r w:rsidRPr="006179D9">
        <w:rPr>
          <w:lang w:val="ru-RU"/>
        </w:rPr>
        <w:instrText xml:space="preserve"> Рисунок_ \* </w:instrText>
      </w:r>
      <w:r>
        <w:instrText>ARABIC</w:instrText>
      </w:r>
      <w:r w:rsidRPr="006179D9">
        <w:rPr>
          <w:lang w:val="ru-RU"/>
        </w:rPr>
        <w:instrText xml:space="preserve"> </w:instrText>
      </w:r>
      <w:r>
        <w:fldChar w:fldCharType="separate"/>
      </w:r>
      <w:r w:rsidR="00245B12" w:rsidRPr="00245B12">
        <w:rPr>
          <w:noProof/>
          <w:lang w:val="ru-RU"/>
        </w:rPr>
        <w:t>21</w:t>
      </w:r>
      <w:r>
        <w:fldChar w:fldCharType="end"/>
      </w:r>
      <w:bookmarkEnd w:id="33"/>
      <w:r>
        <w:rPr>
          <w:lang w:val="ru-RU"/>
        </w:rPr>
        <w:t xml:space="preserve"> – </w:t>
      </w:r>
      <w:r w:rsidR="006179D9">
        <w:rPr>
          <w:lang w:val="ru-RU"/>
        </w:rPr>
        <w:t>Кривые второго порядка с различными коэффициентами</w:t>
      </w:r>
      <w:r w:rsidR="00855CF1">
        <w:rPr>
          <w:lang w:val="ru-RU"/>
        </w:rPr>
        <w:t xml:space="preserve"> при старшей степени</w:t>
      </w:r>
      <w:r w:rsidR="00D6198C">
        <w:rPr>
          <w:lang w:val="ru-RU"/>
        </w:rPr>
        <w:t>. Красным показан сектор ±10º</w:t>
      </w:r>
      <w:r w:rsidR="003A7F30">
        <w:rPr>
          <w:lang w:val="ru-RU"/>
        </w:rPr>
        <w:t>, обозначающий допуски входа в стыковочный узел</w:t>
      </w:r>
    </w:p>
    <w:p w14:paraId="4B678B47" w14:textId="5A5DCF6C" w:rsidR="00135312" w:rsidRDefault="00135312" w:rsidP="00135312">
      <w:pPr>
        <w:rPr>
          <w:lang w:eastAsia="zh-CN" w:bidi="en-US"/>
        </w:rPr>
      </w:pPr>
    </w:p>
    <w:p w14:paraId="5BEB5612" w14:textId="3C1973DD" w:rsidR="007E4626" w:rsidRDefault="007E4626" w:rsidP="006461DA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Допускам по входу в стыковочное устройство удовлетворяют кривые с </w:t>
      </w:r>
      <w:r>
        <w:rPr>
          <w:i/>
          <w:iCs/>
          <w:lang w:val="en-US" w:eastAsia="zh-CN" w:bidi="en-US"/>
        </w:rPr>
        <w:t>k</w:t>
      </w:r>
      <w:r w:rsidRPr="00A43E22">
        <w:rPr>
          <w:i/>
          <w:iCs/>
          <w:lang w:eastAsia="zh-CN" w:bidi="en-US"/>
        </w:rPr>
        <w:t xml:space="preserve"> </w:t>
      </w:r>
      <w:r>
        <w:rPr>
          <w:rFonts w:cs="Times New Roman"/>
          <w:i/>
          <w:iCs/>
          <w:lang w:eastAsia="zh-CN" w:bidi="en-US"/>
        </w:rPr>
        <w:t>≤</w:t>
      </w:r>
      <w:r w:rsidRPr="00A43E22">
        <w:rPr>
          <w:i/>
          <w:iCs/>
          <w:lang w:eastAsia="zh-CN" w:bidi="en-US"/>
        </w:rPr>
        <w:t xml:space="preserve"> </w:t>
      </w:r>
      <w:r w:rsidRPr="007E4626">
        <w:rPr>
          <w:i/>
          <w:iCs/>
          <w:lang w:eastAsia="zh-CN" w:bidi="en-US"/>
        </w:rPr>
        <w:t>0,</w:t>
      </w:r>
      <w:r w:rsidRPr="00C8551E">
        <w:rPr>
          <w:i/>
          <w:iCs/>
          <w:lang w:eastAsia="zh-CN" w:bidi="en-US"/>
        </w:rPr>
        <w:t>0</w:t>
      </w:r>
      <w:r w:rsidRPr="00A43E22">
        <w:rPr>
          <w:i/>
          <w:iCs/>
          <w:lang w:eastAsia="zh-CN" w:bidi="en-US"/>
        </w:rPr>
        <w:t>1</w:t>
      </w:r>
      <w:r w:rsidR="00A30BBB" w:rsidRPr="00A30BBB">
        <w:rPr>
          <w:lang w:eastAsia="zh-CN" w:bidi="en-US"/>
        </w:rPr>
        <w:t>.</w:t>
      </w:r>
      <w:r w:rsidR="00254096">
        <w:rPr>
          <w:lang w:eastAsia="zh-CN" w:bidi="en-US"/>
        </w:rPr>
        <w:t xml:space="preserve"> При меньших значениях параметра кривая стремится к горизонтальной оси. Для отражения по горизонтали достаточно поменять знак на минус, как показано на рисунке </w:t>
      </w:r>
      <w:r w:rsidR="0081321D">
        <w:rPr>
          <w:lang w:eastAsia="zh-CN" w:bidi="en-US"/>
        </w:rPr>
        <w:fldChar w:fldCharType="begin"/>
      </w:r>
      <w:r w:rsidR="0081321D">
        <w:rPr>
          <w:lang w:eastAsia="zh-CN" w:bidi="en-US"/>
        </w:rPr>
        <w:instrText xml:space="preserve"> REF _Ref61010448 \h </w:instrText>
      </w:r>
      <w:r w:rsidR="0081321D">
        <w:rPr>
          <w:lang w:eastAsia="zh-CN" w:bidi="en-US"/>
        </w:rPr>
      </w:r>
      <w:r w:rsidR="0081321D">
        <w:rPr>
          <w:lang w:eastAsia="zh-CN" w:bidi="en-US"/>
        </w:rPr>
        <w:instrText xml:space="preserve"> \* MERGEFORMAT </w:instrText>
      </w:r>
      <w:r w:rsidR="0081321D">
        <w:rPr>
          <w:lang w:eastAsia="zh-CN" w:bidi="en-US"/>
        </w:rPr>
        <w:fldChar w:fldCharType="separate"/>
      </w:r>
      <w:r w:rsidR="0081321D" w:rsidRPr="0081321D">
        <w:rPr>
          <w:vanish/>
        </w:rPr>
        <w:t xml:space="preserve">Рисунок  </w:t>
      </w:r>
      <w:r w:rsidR="0081321D" w:rsidRPr="00245B12">
        <w:rPr>
          <w:noProof/>
        </w:rPr>
        <w:t>22</w:t>
      </w:r>
      <w:r w:rsidR="0081321D">
        <w:rPr>
          <w:lang w:eastAsia="zh-CN" w:bidi="en-US"/>
        </w:rPr>
        <w:fldChar w:fldCharType="end"/>
      </w:r>
      <w:r w:rsidR="00254096">
        <w:rPr>
          <w:lang w:eastAsia="zh-CN" w:bidi="en-US"/>
        </w:rPr>
        <w:t xml:space="preserve">. </w:t>
      </w:r>
    </w:p>
    <w:p w14:paraId="647FEDD8" w14:textId="4354F7EA" w:rsidR="00BA4621" w:rsidRPr="00C7069C" w:rsidRDefault="009E2774" w:rsidP="009473D0">
      <w:pPr>
        <w:ind w:firstLine="709"/>
        <w:rPr>
          <w:rFonts w:eastAsiaTheme="minorEastAsia"/>
          <w:lang w:eastAsia="zh-CN" w:bidi="en-US"/>
        </w:rPr>
      </w:pPr>
      <w:r>
        <w:rPr>
          <w:lang w:eastAsia="zh-CN" w:bidi="en-US"/>
        </w:rPr>
        <w:t xml:space="preserve">Каскадный классификатор Хаара и четыре опорных маркера позволяют произвести определение положения АНПА относительно ДЗС с помощью оценки перспективы по </w:t>
      </w:r>
      <w:r>
        <w:rPr>
          <w:i/>
          <w:iCs/>
          <w:lang w:val="en-US" w:eastAsia="zh-CN" w:bidi="en-US"/>
        </w:rPr>
        <w:t>N</w:t>
      </w:r>
      <w:r w:rsidRPr="009E2774">
        <w:rPr>
          <w:lang w:eastAsia="zh-CN" w:bidi="en-US"/>
        </w:rPr>
        <w:t xml:space="preserve"> </w:t>
      </w:r>
      <w:r>
        <w:rPr>
          <w:lang w:eastAsia="zh-CN" w:bidi="en-US"/>
        </w:rPr>
        <w:t xml:space="preserve">точкам ( </w:t>
      </w:r>
      <w:r>
        <w:rPr>
          <w:i/>
          <w:iCs/>
          <w:lang w:val="en-US" w:eastAsia="zh-CN" w:bidi="en-US"/>
        </w:rPr>
        <w:t>N</w:t>
      </w:r>
      <w:r w:rsidRPr="00A43E22">
        <w:rPr>
          <w:i/>
          <w:iCs/>
          <w:lang w:eastAsia="zh-CN" w:bidi="en-US"/>
        </w:rPr>
        <w:t xml:space="preserve"> </w:t>
      </w:r>
      <w:r w:rsidRPr="00A43E22">
        <w:rPr>
          <w:rFonts w:cs="Times New Roman"/>
          <w:i/>
          <w:iCs/>
          <w:lang w:eastAsia="zh-CN" w:bidi="en-US"/>
        </w:rPr>
        <w:t>≥</w:t>
      </w:r>
      <w:r w:rsidRPr="00A43E22">
        <w:rPr>
          <w:i/>
          <w:iCs/>
          <w:lang w:eastAsia="zh-CN" w:bidi="en-US"/>
        </w:rPr>
        <w:t xml:space="preserve"> </w:t>
      </w:r>
      <w:r w:rsidRPr="009E2774">
        <w:rPr>
          <w:i/>
          <w:iCs/>
          <w:lang w:eastAsia="zh-CN" w:bidi="en-US"/>
        </w:rPr>
        <w:t>4</w:t>
      </w:r>
      <w:r w:rsidRPr="00A43E22">
        <w:rPr>
          <w:lang w:eastAsia="zh-CN" w:bidi="en-US"/>
        </w:rPr>
        <w:t xml:space="preserve"> </w:t>
      </w:r>
      <w:r w:rsidRPr="009E2774">
        <w:rPr>
          <w:lang w:eastAsia="zh-CN" w:bidi="en-US"/>
        </w:rPr>
        <w:t xml:space="preserve"> </w:t>
      </w:r>
      <w:r>
        <w:rPr>
          <w:lang w:eastAsia="zh-CN" w:bidi="en-US"/>
        </w:rPr>
        <w:t>)</w:t>
      </w:r>
      <w:r w:rsidR="00C8491C" w:rsidRPr="00C8491C">
        <w:rPr>
          <w:lang w:eastAsia="zh-CN" w:bidi="en-US"/>
        </w:rPr>
        <w:t xml:space="preserve"> [</w:t>
      </w:r>
      <w:r w:rsidR="00A6601D" w:rsidRPr="00A6601D">
        <w:rPr>
          <w:lang w:eastAsia="zh-CN" w:bidi="en-US"/>
        </w:rPr>
        <w:t xml:space="preserve">2, </w:t>
      </w:r>
      <w:r w:rsidR="002C09E6">
        <w:rPr>
          <w:lang w:eastAsia="zh-CN" w:bidi="en-US"/>
        </w:rPr>
        <w:fldChar w:fldCharType="begin"/>
      </w:r>
      <w:r w:rsidR="002C09E6">
        <w:rPr>
          <w:lang w:eastAsia="zh-CN" w:bidi="en-US"/>
        </w:rPr>
        <w:instrText xml:space="preserve"> REF _Ref61010895 \r \h </w:instrText>
      </w:r>
      <w:r w:rsidR="002C09E6">
        <w:rPr>
          <w:lang w:eastAsia="zh-CN" w:bidi="en-US"/>
        </w:rPr>
      </w:r>
      <w:r w:rsidR="009473D0">
        <w:rPr>
          <w:lang w:eastAsia="zh-CN" w:bidi="en-US"/>
        </w:rPr>
        <w:instrText xml:space="preserve"> \* MERGEFORMAT </w:instrText>
      </w:r>
      <w:r w:rsidR="002C09E6">
        <w:rPr>
          <w:lang w:eastAsia="zh-CN" w:bidi="en-US"/>
        </w:rPr>
        <w:fldChar w:fldCharType="separate"/>
      </w:r>
      <w:r w:rsidR="002C09E6">
        <w:rPr>
          <w:lang w:eastAsia="zh-CN" w:bidi="en-US"/>
        </w:rPr>
        <w:t>15</w:t>
      </w:r>
      <w:r w:rsidR="002C09E6">
        <w:rPr>
          <w:lang w:eastAsia="zh-CN" w:bidi="en-US"/>
        </w:rPr>
        <w:fldChar w:fldCharType="end"/>
      </w:r>
      <w:r w:rsidR="002C09E6" w:rsidRPr="002C09E6">
        <w:rPr>
          <w:lang w:eastAsia="zh-CN" w:bidi="en-US"/>
        </w:rPr>
        <w:t xml:space="preserve">, </w:t>
      </w:r>
      <w:r w:rsidR="002C09E6">
        <w:rPr>
          <w:lang w:eastAsia="zh-CN" w:bidi="en-US"/>
        </w:rPr>
        <w:fldChar w:fldCharType="begin"/>
      </w:r>
      <w:r w:rsidR="002C09E6">
        <w:rPr>
          <w:lang w:eastAsia="zh-CN" w:bidi="en-US"/>
        </w:rPr>
        <w:instrText xml:space="preserve"> REF _Ref61010904 \r \h </w:instrText>
      </w:r>
      <w:r w:rsidR="002C09E6">
        <w:rPr>
          <w:lang w:eastAsia="zh-CN" w:bidi="en-US"/>
        </w:rPr>
      </w:r>
      <w:r w:rsidR="009473D0">
        <w:rPr>
          <w:lang w:eastAsia="zh-CN" w:bidi="en-US"/>
        </w:rPr>
        <w:instrText xml:space="preserve"> \* MERGEFORMAT </w:instrText>
      </w:r>
      <w:r w:rsidR="002C09E6">
        <w:rPr>
          <w:lang w:eastAsia="zh-CN" w:bidi="en-US"/>
        </w:rPr>
        <w:fldChar w:fldCharType="separate"/>
      </w:r>
      <w:r w:rsidR="002C09E6">
        <w:rPr>
          <w:lang w:eastAsia="zh-CN" w:bidi="en-US"/>
        </w:rPr>
        <w:t>16</w:t>
      </w:r>
      <w:r w:rsidR="002C09E6">
        <w:rPr>
          <w:lang w:eastAsia="zh-CN" w:bidi="en-US"/>
        </w:rPr>
        <w:fldChar w:fldCharType="end"/>
      </w:r>
      <w:r w:rsidR="00C8491C" w:rsidRPr="00C8491C">
        <w:rPr>
          <w:lang w:eastAsia="zh-CN" w:bidi="en-US"/>
        </w:rPr>
        <w:t>]</w:t>
      </w:r>
      <w:r>
        <w:rPr>
          <w:lang w:eastAsia="zh-CN" w:bidi="en-US"/>
        </w:rPr>
        <w:t xml:space="preserve"> Расчёт коэффициента сжатия/растяжения </w:t>
      </w:r>
      <w:r w:rsidR="00346B86">
        <w:rPr>
          <w:lang w:eastAsia="zh-CN" w:bidi="en-US"/>
        </w:rPr>
        <w:t xml:space="preserve">производится по несложной формуле </w:t>
      </w:r>
      <m:oMath>
        <m:r>
          <w:rPr>
            <w:rFonts w:ascii="Cambria Math" w:hAnsi="Cambria Math" w:cs="Times New Roman"/>
            <w:lang w:eastAsia="zh-CN" w:bidi="en-US"/>
          </w:rPr>
          <m:t xml:space="preserve">k= </m:t>
        </m:r>
        <m:sSup>
          <m:sSupPr>
            <m:ctrlPr>
              <w:rPr>
                <w:rFonts w:ascii="Cambria Math" w:hAnsi="Cambria Math" w:cs="Times New Roman"/>
                <w:i/>
                <w:lang w:eastAsia="zh-CN" w:bidi="en-US"/>
              </w:rPr>
            </m:ctrlPr>
          </m:sSupPr>
          <m:e>
            <m:r>
              <w:rPr>
                <w:rFonts w:ascii="Cambria Math" w:hAnsi="Cambria Math" w:cs="Times New Roman"/>
                <w:lang w:val="en-US" w:eastAsia="zh-CN" w:bidi="en-US"/>
              </w:rPr>
              <m:t>x</m:t>
            </m:r>
            <m:r>
              <w:rPr>
                <w:rFonts w:ascii="Cambria Math" w:hAnsi="Cambria Math" w:cs="Times New Roman"/>
                <w:lang w:eastAsia="zh-CN" w:bidi="en-US"/>
              </w:rPr>
              <m:t>/</m:t>
            </m:r>
            <m:r>
              <w:rPr>
                <w:rFonts w:ascii="Cambria Math" w:hAnsi="Cambria Math" w:cs="Times New Roman"/>
                <w:lang w:eastAsia="zh-CN" w:bidi="en-US"/>
              </w:rPr>
              <m:t>(</m:t>
            </m:r>
            <m:r>
              <w:rPr>
                <w:rFonts w:ascii="Cambria Math" w:hAnsi="Cambria Math" w:cs="Times New Roman"/>
                <w:lang w:eastAsia="zh-CN" w:bidi="en-US"/>
              </w:rPr>
              <m:t>z</m:t>
            </m:r>
            <m:r>
              <w:rPr>
                <w:rFonts w:ascii="Cambria Math" w:hAnsi="Cambria Math" w:cs="Times New Roman"/>
                <w:lang w:eastAsia="zh-CN" w:bidi="en-US"/>
              </w:rPr>
              <m:t>-1)</m:t>
            </m:r>
          </m:e>
          <m:sup>
            <m:r>
              <w:rPr>
                <w:rFonts w:ascii="Cambria Math" w:hAnsi="Cambria Math" w:cs="Times New Roman"/>
                <w:lang w:eastAsia="zh-CN" w:bidi="en-US"/>
              </w:rPr>
              <m:t>2</m:t>
            </m:r>
          </m:sup>
        </m:sSup>
      </m:oMath>
      <w:r w:rsidR="00C503B9">
        <w:rPr>
          <w:rFonts w:eastAsiaTheme="minorEastAsia"/>
          <w:lang w:eastAsia="zh-CN" w:bidi="en-US"/>
        </w:rPr>
        <w:t>.</w:t>
      </w:r>
    </w:p>
    <w:p w14:paraId="377EC74B" w14:textId="1AD45163" w:rsidR="009E2774" w:rsidRPr="00346B86" w:rsidRDefault="009E2774" w:rsidP="006461DA">
      <w:pPr>
        <w:ind w:firstLine="709"/>
        <w:rPr>
          <w:lang w:eastAsia="zh-CN" w:bidi="en-US"/>
        </w:rPr>
      </w:pPr>
    </w:p>
    <w:p w14:paraId="08120646" w14:textId="555EC773" w:rsidR="008613C6" w:rsidRDefault="00BD59AC" w:rsidP="00BD59AC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1DD8F304" wp14:editId="013066E4">
            <wp:extent cx="3630636" cy="3522230"/>
            <wp:effectExtent l="0" t="0" r="825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044" cy="352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6736" w14:textId="64212F1A" w:rsidR="00C203EA" w:rsidRDefault="00245B12" w:rsidP="00245B12">
      <w:pPr>
        <w:pStyle w:val="a3"/>
        <w:rPr>
          <w:lang w:val="ru-RU"/>
        </w:rPr>
      </w:pPr>
      <w:bookmarkStart w:id="34" w:name="_Ref61010448"/>
      <w:r w:rsidRPr="00245B12">
        <w:rPr>
          <w:lang w:val="ru-RU"/>
        </w:rPr>
        <w:t xml:space="preserve">Рисунок  </w:t>
      </w:r>
      <w:r>
        <w:fldChar w:fldCharType="begin"/>
      </w:r>
      <w:r w:rsidRPr="00245B12">
        <w:rPr>
          <w:lang w:val="ru-RU"/>
        </w:rPr>
        <w:instrText xml:space="preserve"> </w:instrText>
      </w:r>
      <w:r>
        <w:instrText>SEQ</w:instrText>
      </w:r>
      <w:r w:rsidRPr="00245B12">
        <w:rPr>
          <w:lang w:val="ru-RU"/>
        </w:rPr>
        <w:instrText xml:space="preserve"> Рисунок_ \* </w:instrText>
      </w:r>
      <w:r>
        <w:instrText>ARABIC</w:instrText>
      </w:r>
      <w:r w:rsidRPr="00245B12">
        <w:rPr>
          <w:lang w:val="ru-RU"/>
        </w:rPr>
        <w:instrText xml:space="preserve"> </w:instrText>
      </w:r>
      <w:r>
        <w:fldChar w:fldCharType="separate"/>
      </w:r>
      <w:r w:rsidRPr="00245B12">
        <w:rPr>
          <w:noProof/>
          <w:lang w:val="ru-RU"/>
        </w:rPr>
        <w:t>22</w:t>
      </w:r>
      <w:r>
        <w:fldChar w:fldCharType="end"/>
      </w:r>
      <w:bookmarkEnd w:id="34"/>
      <w:r>
        <w:rPr>
          <w:lang w:val="ru-RU"/>
        </w:rPr>
        <w:t xml:space="preserve"> – Финальный участок траектории при меньших значениях параметра</w:t>
      </w:r>
    </w:p>
    <w:p w14:paraId="6818D248" w14:textId="1B480C32" w:rsidR="008C7CA4" w:rsidRDefault="008C7CA4" w:rsidP="008C7CA4">
      <w:pPr>
        <w:rPr>
          <w:lang w:eastAsia="zh-CN" w:bidi="en-US"/>
        </w:rPr>
      </w:pPr>
    </w:p>
    <w:p w14:paraId="36088D31" w14:textId="374CE753" w:rsidR="008C7CA4" w:rsidRDefault="008C7CA4" w:rsidP="005022D8">
      <w:pPr>
        <w:pStyle w:val="2"/>
      </w:pPr>
      <w:bookmarkStart w:id="35" w:name="_Toc61012103"/>
      <w:r>
        <w:t>3.3 Выводы по разделу 3</w:t>
      </w:r>
      <w:bookmarkEnd w:id="35"/>
    </w:p>
    <w:p w14:paraId="1C533080" w14:textId="3E784DB5" w:rsidR="008C7CA4" w:rsidRDefault="008C7CA4" w:rsidP="008C7CA4">
      <w:pPr>
        <w:rPr>
          <w:lang w:eastAsia="zh-CN" w:bidi="en-US"/>
        </w:rPr>
      </w:pPr>
    </w:p>
    <w:p w14:paraId="2849DCDE" w14:textId="7DA1A7BA" w:rsidR="008C7CA4" w:rsidRPr="008C7CA4" w:rsidRDefault="005022D8" w:rsidP="005022D8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В разделе выше предложена траектория обхода и стыковки донной зарядной станции при минимальной потере из вида последней. Траектория состоит из двух частей: маневрирования по ломаной и гладкого участка конечной стыковки. </w:t>
      </w:r>
      <w:r w:rsidR="00B5404B">
        <w:rPr>
          <w:lang w:eastAsia="zh-CN" w:bidi="en-US"/>
        </w:rPr>
        <w:t>Проведено моделирование траектории обхода ДЗС, а также обоснован выбор функции для второго участка.</w:t>
      </w:r>
    </w:p>
    <w:p w14:paraId="20AFC165" w14:textId="13330C71" w:rsidR="008810A1" w:rsidRDefault="008810A1" w:rsidP="0041116A">
      <w:pPr>
        <w:pStyle w:val="1"/>
      </w:pPr>
      <w:bookmarkStart w:id="36" w:name="_Toc28586103"/>
      <w:bookmarkStart w:id="37" w:name="_Toc43208106"/>
      <w:bookmarkStart w:id="38" w:name="_Toc61012104"/>
      <w:r>
        <w:lastRenderedPageBreak/>
        <w:t>ЗАКЛЮЧЕНИЕ</w:t>
      </w:r>
      <w:bookmarkEnd w:id="36"/>
      <w:bookmarkEnd w:id="37"/>
      <w:bookmarkEnd w:id="38"/>
    </w:p>
    <w:p w14:paraId="2870F9F5" w14:textId="77777777" w:rsidR="008810A1" w:rsidRPr="008810A1" w:rsidRDefault="008810A1" w:rsidP="008810A1">
      <w:pPr>
        <w:rPr>
          <w:lang w:val="en-US" w:eastAsia="zh-CN" w:bidi="en-US"/>
        </w:rPr>
      </w:pPr>
    </w:p>
    <w:p w14:paraId="0F90D9E8" w14:textId="315EB5D1" w:rsidR="00FD3966" w:rsidRDefault="008810A1" w:rsidP="00517032">
      <w:pPr>
        <w:ind w:firstLine="709"/>
      </w:pPr>
      <w:r>
        <w:t xml:space="preserve">В результате проведённого исследования была </w:t>
      </w:r>
      <w:r w:rsidR="002C606E">
        <w:t>изучена</w:t>
      </w:r>
      <w:r>
        <w:t xml:space="preserve"> возможность применения</w:t>
      </w:r>
      <w:r w:rsidR="002C606E">
        <w:t xml:space="preserve"> видеосистемы для позиционирования АНПА</w:t>
      </w:r>
      <w:r w:rsidR="00FE232A">
        <w:t>.</w:t>
      </w:r>
      <w:r w:rsidR="00211910">
        <w:t xml:space="preserve"> Приведено обоснование выбора архитектуры нейронной сети для решения поставленной задачи. Показана взаимосвязь всех используемых компонентов, часть которых была разработана в результате исследований предшествующих научных изысканий. </w:t>
      </w:r>
    </w:p>
    <w:p w14:paraId="1971F2D6" w14:textId="68332814" w:rsidR="004B0519" w:rsidRDefault="004B0519" w:rsidP="00517032">
      <w:pPr>
        <w:ind w:firstLine="709"/>
      </w:pPr>
      <w:r>
        <w:t xml:space="preserve">Описан порядок подготовки данных для обучения искусственной нейронной сети и запуск самого процесса обучения. Проанализированы результаты, а также дан обзор методов борьбы с переобучением. Применены методы искусственного наполнения данных и выборочного отключения нейронов для </w:t>
      </w:r>
      <w:r w:rsidR="00390B61">
        <w:t>преодоления</w:t>
      </w:r>
      <w:r>
        <w:t xml:space="preserve"> переобучени</w:t>
      </w:r>
      <w:r w:rsidR="00390B61">
        <w:t>я</w:t>
      </w:r>
      <w:r>
        <w:t>.</w:t>
      </w:r>
    </w:p>
    <w:p w14:paraId="0D9580E1" w14:textId="47F76F75" w:rsidR="003B2822" w:rsidRDefault="00875FA7" w:rsidP="00517032">
      <w:pPr>
        <w:ind w:firstLine="709"/>
      </w:pPr>
      <w:r>
        <w:t>По результатам научно-исследовательской работы п</w:t>
      </w:r>
      <w:r w:rsidR="003B2822">
        <w:t xml:space="preserve">редложена </w:t>
      </w:r>
      <w:r w:rsidR="00F84829">
        <w:t xml:space="preserve">траектория обхода и стыковки АНПА с донной зарядной станцией, обеспечивающая минимальное время потери из видимости объекта навигации. </w:t>
      </w:r>
      <w:r w:rsidR="001B4A58">
        <w:t xml:space="preserve">Траектория состоит из двух частей: обхода и стыковки. </w:t>
      </w:r>
    </w:p>
    <w:p w14:paraId="7A7BBFAE" w14:textId="526C53E2" w:rsidR="001B4A58" w:rsidRPr="001B4A58" w:rsidRDefault="001B4A58" w:rsidP="00517032">
      <w:pPr>
        <w:ind w:firstLine="709"/>
        <w:rPr>
          <w:lang w:eastAsia="zh-CN" w:bidi="en-US"/>
        </w:rPr>
      </w:pPr>
      <w:r>
        <w:t xml:space="preserve">Для участка обхода проведён расчёт путевых точек и проведено моделирование. Для участка стыковки приведено обоснование выбора </w:t>
      </w:r>
      <w:r w:rsidR="00E87A8D">
        <w:t>общего вида гладкой</w:t>
      </w:r>
      <w:r>
        <w:t xml:space="preserve"> функции</w:t>
      </w:r>
      <w:r w:rsidR="00E87A8D">
        <w:t>, а также построены иллюстрирующие графики.</w:t>
      </w:r>
    </w:p>
    <w:p w14:paraId="2DBA5436" w14:textId="77777777" w:rsidR="00C502F2" w:rsidRPr="005401EA" w:rsidRDefault="00C502F2" w:rsidP="0041116A">
      <w:pPr>
        <w:pStyle w:val="1"/>
      </w:pPr>
      <w:bookmarkStart w:id="39" w:name="_Toc28586104"/>
      <w:bookmarkStart w:id="40" w:name="_Toc61012105"/>
      <w:r>
        <w:lastRenderedPageBreak/>
        <w:t>СПИСОК</w:t>
      </w:r>
      <w:r w:rsidRPr="005401EA">
        <w:t xml:space="preserve"> </w:t>
      </w:r>
      <w:r>
        <w:t>ИСПОЛЬЗОВАННЫХ</w:t>
      </w:r>
      <w:r w:rsidRPr="005401EA">
        <w:t xml:space="preserve"> </w:t>
      </w:r>
      <w:r>
        <w:t>ИСТОЧНИКОВ</w:t>
      </w:r>
      <w:bookmarkEnd w:id="39"/>
      <w:bookmarkEnd w:id="40"/>
    </w:p>
    <w:p w14:paraId="603D614D" w14:textId="77777777" w:rsidR="00C502F2" w:rsidRPr="005401EA" w:rsidRDefault="00C502F2" w:rsidP="00C502F2"/>
    <w:p w14:paraId="2DCAB4F8" w14:textId="5E250CFB" w:rsidR="00C502F2" w:rsidRDefault="00C502F2" w:rsidP="00CF2E91">
      <w:pPr>
        <w:pStyle w:val="aa"/>
        <w:numPr>
          <w:ilvl w:val="0"/>
          <w:numId w:val="5"/>
        </w:numPr>
        <w:ind w:left="284" w:hanging="284"/>
      </w:pPr>
      <w:bookmarkStart w:id="41" w:name="_Ref43206595"/>
      <w:r>
        <w:t xml:space="preserve">Андреев Е.В. </w:t>
      </w:r>
      <w:r w:rsidRPr="00DA05AD">
        <w:t>Разработка и исследование метода позиционирования подводного аппарата у донного объекта с использованием маркеров специального вида</w:t>
      </w:r>
      <w:r>
        <w:t>: НИР</w:t>
      </w:r>
      <w:r w:rsidRPr="00DA05AD">
        <w:t xml:space="preserve">/ </w:t>
      </w:r>
      <w:r>
        <w:t>Андреев Евгений Викторович. – Москва, 2019. – 40 с.</w:t>
      </w:r>
      <w:bookmarkEnd w:id="41"/>
    </w:p>
    <w:p w14:paraId="4E6FE441" w14:textId="409B5A0A" w:rsidR="008C7BDE" w:rsidRPr="008C7BDE" w:rsidRDefault="008C7BDE" w:rsidP="008C7BDE">
      <w:pPr>
        <w:pStyle w:val="aa"/>
        <w:numPr>
          <w:ilvl w:val="0"/>
          <w:numId w:val="5"/>
        </w:numPr>
        <w:ind w:left="284" w:hanging="284"/>
        <w:rPr>
          <w:b/>
          <w:sz w:val="32"/>
          <w:u w:val="single"/>
          <w:lang w:eastAsia="ar-SA"/>
        </w:rPr>
      </w:pPr>
      <w:bookmarkStart w:id="42" w:name="_Ref57318512"/>
      <w:r>
        <w:t xml:space="preserve">Андреев Е.В. </w:t>
      </w:r>
      <w:r w:rsidRPr="00330195">
        <w:rPr>
          <w:lang w:eastAsia="ar-SA"/>
        </w:rPr>
        <w:t xml:space="preserve">Использование каскадного детектора для построения системы позиционирования </w:t>
      </w:r>
      <w:r>
        <w:rPr>
          <w:lang w:eastAsia="ar-SA"/>
        </w:rPr>
        <w:t>подводного аппарата</w:t>
      </w:r>
      <w:r>
        <w:t>: НИР</w:t>
      </w:r>
      <w:r w:rsidRPr="00DA05AD">
        <w:t xml:space="preserve">/ </w:t>
      </w:r>
      <w:r>
        <w:t>Андреев Евгений Викторович. – Москва, 2019. – 68 с.</w:t>
      </w:r>
      <w:bookmarkEnd w:id="42"/>
    </w:p>
    <w:p w14:paraId="22DA0195" w14:textId="4617B219" w:rsidR="008C7BDE" w:rsidRPr="00010786" w:rsidRDefault="000974F5" w:rsidP="008C7BDE">
      <w:pPr>
        <w:pStyle w:val="aa"/>
        <w:numPr>
          <w:ilvl w:val="0"/>
          <w:numId w:val="5"/>
        </w:numPr>
        <w:ind w:left="284" w:hanging="284"/>
        <w:rPr>
          <w:b/>
          <w:szCs w:val="20"/>
          <w:u w:val="single"/>
          <w:lang w:eastAsia="ar-SA"/>
        </w:rPr>
      </w:pPr>
      <w:bookmarkStart w:id="43" w:name="_Ref57319227"/>
      <w:r w:rsidRPr="00FF1F1C">
        <w:rPr>
          <w:bCs/>
          <w:szCs w:val="20"/>
          <w:lang w:eastAsia="ar-SA"/>
        </w:rPr>
        <w:t xml:space="preserve">Борейко А.А., В.Е. Горнак, С.В. Мальцева, Ю.В. Матвиенко, Д.Н. Михайлов. Малогабаритный многофункциональный автономный необитаемый подводный аппарат «МТ-2010». </w:t>
      </w:r>
      <w:r w:rsidR="00B87462" w:rsidRPr="00FF1F1C">
        <w:rPr>
          <w:bCs/>
          <w:szCs w:val="20"/>
          <w:lang w:eastAsia="ar-SA"/>
        </w:rPr>
        <w:t>Подводные исследования и робототехника, №2.</w:t>
      </w:r>
      <w:r w:rsidR="0047530C" w:rsidRPr="00FF1F1C">
        <w:rPr>
          <w:bCs/>
          <w:szCs w:val="20"/>
          <w:lang w:eastAsia="ar-SA"/>
        </w:rPr>
        <w:t xml:space="preserve"> С. 37.</w:t>
      </w:r>
      <w:r w:rsidR="00B87462" w:rsidRPr="00FF1F1C">
        <w:rPr>
          <w:bCs/>
          <w:szCs w:val="20"/>
          <w:lang w:eastAsia="ar-SA"/>
        </w:rPr>
        <w:t xml:space="preserve"> 2011.</w:t>
      </w:r>
      <w:bookmarkEnd w:id="43"/>
    </w:p>
    <w:p w14:paraId="161837C2" w14:textId="7ACB03A3" w:rsidR="00010786" w:rsidRPr="00144D96" w:rsidRDefault="00057F3C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44" w:name="_Ref57459737"/>
      <w:r>
        <w:rPr>
          <w:bCs/>
          <w:szCs w:val="20"/>
          <w:lang w:eastAsia="ar-SA"/>
        </w:rPr>
        <w:t>Страница примера классификации изображений</w:t>
      </w:r>
      <w:r w:rsidR="00151801">
        <w:rPr>
          <w:bCs/>
          <w:szCs w:val="20"/>
          <w:lang w:eastAsia="ar-SA"/>
        </w:rPr>
        <w:t xml:space="preserve"> цветов</w:t>
      </w:r>
      <w:r>
        <w:rPr>
          <w:bCs/>
          <w:szCs w:val="20"/>
          <w:lang w:eastAsia="ar-SA"/>
        </w:rPr>
        <w:t xml:space="preserve"> с официального сайта фреймворка</w:t>
      </w:r>
      <w:r w:rsidR="005C6990">
        <w:rPr>
          <w:bCs/>
          <w:szCs w:val="20"/>
          <w:lang w:eastAsia="ar-SA"/>
        </w:rPr>
        <w:t xml:space="preserve"> </w:t>
      </w:r>
      <w:r>
        <w:rPr>
          <w:bCs/>
          <w:szCs w:val="20"/>
          <w:lang w:val="en-US" w:eastAsia="ar-SA"/>
        </w:rPr>
        <w:t>TensorFlow</w:t>
      </w:r>
      <w:r w:rsidR="00612AB2">
        <w:rPr>
          <w:bCs/>
          <w:szCs w:val="20"/>
          <w:lang w:eastAsia="ar-SA"/>
        </w:rPr>
        <w:t xml:space="preserve"> </w:t>
      </w:r>
      <w:r w:rsidR="000A6625" w:rsidRPr="006C0B9A">
        <w:rPr>
          <w:bCs/>
          <w:szCs w:val="20"/>
          <w:lang w:eastAsia="ar-SA"/>
        </w:rPr>
        <w:t xml:space="preserve"> </w:t>
      </w:r>
      <w:r w:rsidR="006C0B9A" w:rsidRPr="006C0B9A">
        <w:rPr>
          <w:bCs/>
          <w:szCs w:val="20"/>
          <w:lang w:eastAsia="ar-SA"/>
        </w:rPr>
        <w:t>[</w:t>
      </w:r>
      <w:r w:rsidR="006C0B9A">
        <w:rPr>
          <w:bCs/>
          <w:szCs w:val="20"/>
          <w:lang w:eastAsia="ar-SA"/>
        </w:rPr>
        <w:t>электронный ресурс</w:t>
      </w:r>
      <w:r w:rsidR="006C0B9A" w:rsidRPr="006C0B9A">
        <w:rPr>
          <w:bCs/>
          <w:szCs w:val="20"/>
          <w:lang w:eastAsia="ar-SA"/>
        </w:rPr>
        <w:t>]</w:t>
      </w:r>
      <w:r w:rsidR="006C0B9A">
        <w:rPr>
          <w:bCs/>
          <w:szCs w:val="20"/>
          <w:lang w:eastAsia="ar-SA"/>
        </w:rPr>
        <w:t xml:space="preserve">. </w:t>
      </w:r>
      <w:r w:rsidR="006C0B9A">
        <w:rPr>
          <w:bCs/>
          <w:szCs w:val="20"/>
          <w:lang w:val="en-US" w:eastAsia="ar-SA"/>
        </w:rPr>
        <w:t>URL</w:t>
      </w:r>
      <w:r w:rsidR="006C0B9A" w:rsidRPr="006C0B9A">
        <w:rPr>
          <w:bCs/>
          <w:szCs w:val="20"/>
          <w:lang w:eastAsia="ar-SA"/>
        </w:rPr>
        <w:t xml:space="preserve">: </w:t>
      </w:r>
      <w:r w:rsidR="006C0B9A" w:rsidRPr="006C0B9A">
        <w:rPr>
          <w:bCs/>
          <w:szCs w:val="20"/>
          <w:u w:val="single"/>
          <w:lang w:eastAsia="ar-SA"/>
        </w:rPr>
        <w:t xml:space="preserve"> </w:t>
      </w:r>
      <w:hyperlink r:id="rId33" w:history="1">
        <w:r w:rsidR="006C0B9A" w:rsidRPr="00590570">
          <w:rPr>
            <w:rStyle w:val="a5"/>
            <w:bCs/>
            <w:szCs w:val="20"/>
            <w:lang w:eastAsia="ar-SA"/>
          </w:rPr>
          <w:t>https://www.tensorflow.org/tutorials/images/classification</w:t>
        </w:r>
      </w:hyperlink>
      <w:r w:rsidR="006C0B9A" w:rsidRPr="006C0B9A">
        <w:rPr>
          <w:bCs/>
          <w:szCs w:val="20"/>
          <w:lang w:eastAsia="ar-SA"/>
        </w:rPr>
        <w:t xml:space="preserve"> (</w:t>
      </w:r>
      <w:r w:rsidR="006C0B9A">
        <w:rPr>
          <w:bCs/>
          <w:szCs w:val="20"/>
          <w:lang w:eastAsia="ar-SA"/>
        </w:rPr>
        <w:t xml:space="preserve">дата обращения: </w:t>
      </w:r>
      <w:r w:rsidR="004A06B3">
        <w:rPr>
          <w:bCs/>
          <w:szCs w:val="20"/>
          <w:lang w:eastAsia="ar-SA"/>
        </w:rPr>
        <w:t>01.11.2020</w:t>
      </w:r>
      <w:r w:rsidR="006C0B9A" w:rsidRPr="006C0B9A">
        <w:rPr>
          <w:bCs/>
          <w:szCs w:val="20"/>
          <w:lang w:eastAsia="ar-SA"/>
        </w:rPr>
        <w:t>)</w:t>
      </w:r>
      <w:r w:rsidR="004A06B3">
        <w:rPr>
          <w:bCs/>
          <w:szCs w:val="20"/>
          <w:lang w:eastAsia="ar-SA"/>
        </w:rPr>
        <w:t>.</w:t>
      </w:r>
      <w:bookmarkEnd w:id="44"/>
    </w:p>
    <w:p w14:paraId="242A9DF9" w14:textId="289878B9" w:rsidR="00144D96" w:rsidRPr="00D70C41" w:rsidRDefault="009D76CE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45" w:name="_Ref57459745"/>
      <w:r>
        <w:rPr>
          <w:bCs/>
          <w:szCs w:val="20"/>
          <w:lang w:eastAsia="ar-SA"/>
        </w:rPr>
        <w:t xml:space="preserve">Официальный сайт </w:t>
      </w:r>
      <w:r w:rsidR="003257A4">
        <w:rPr>
          <w:bCs/>
          <w:szCs w:val="20"/>
          <w:lang w:eastAsia="ar-SA"/>
        </w:rPr>
        <w:t xml:space="preserve">фреймворка </w:t>
      </w:r>
      <w:r w:rsidR="003257A4">
        <w:rPr>
          <w:bCs/>
          <w:szCs w:val="20"/>
          <w:lang w:val="en-US" w:eastAsia="ar-SA"/>
        </w:rPr>
        <w:t>TensorFlow</w:t>
      </w:r>
      <w:r w:rsidR="003257A4" w:rsidRPr="003257A4">
        <w:rPr>
          <w:bCs/>
          <w:szCs w:val="20"/>
          <w:lang w:eastAsia="ar-SA"/>
        </w:rPr>
        <w:t xml:space="preserve"> [</w:t>
      </w:r>
      <w:r w:rsidR="003257A4">
        <w:rPr>
          <w:bCs/>
          <w:szCs w:val="20"/>
          <w:lang w:eastAsia="ar-SA"/>
        </w:rPr>
        <w:t>электронный ресурс</w:t>
      </w:r>
      <w:r w:rsidR="003257A4" w:rsidRPr="003257A4">
        <w:rPr>
          <w:bCs/>
          <w:szCs w:val="20"/>
          <w:lang w:eastAsia="ar-SA"/>
        </w:rPr>
        <w:t xml:space="preserve">]. </w:t>
      </w:r>
      <w:r w:rsidR="003257A4">
        <w:rPr>
          <w:bCs/>
          <w:szCs w:val="20"/>
          <w:lang w:val="en-US" w:eastAsia="ar-SA"/>
        </w:rPr>
        <w:t>URL</w:t>
      </w:r>
      <w:r w:rsidR="003257A4" w:rsidRPr="003257A4">
        <w:rPr>
          <w:bCs/>
          <w:szCs w:val="20"/>
          <w:lang w:eastAsia="ar-SA"/>
        </w:rPr>
        <w:t xml:space="preserve">: </w:t>
      </w:r>
      <w:hyperlink r:id="rId34" w:history="1">
        <w:r w:rsidR="003257A4" w:rsidRPr="00590570">
          <w:rPr>
            <w:rStyle w:val="a5"/>
            <w:bCs/>
            <w:szCs w:val="20"/>
            <w:lang w:val="en-US" w:eastAsia="ar-SA"/>
          </w:rPr>
          <w:t>https</w:t>
        </w:r>
        <w:r w:rsidR="003257A4" w:rsidRPr="003257A4">
          <w:rPr>
            <w:rStyle w:val="a5"/>
            <w:bCs/>
            <w:szCs w:val="20"/>
            <w:lang w:eastAsia="ar-SA"/>
          </w:rPr>
          <w:t>://</w:t>
        </w:r>
        <w:r w:rsidR="003257A4" w:rsidRPr="00590570">
          <w:rPr>
            <w:rStyle w:val="a5"/>
            <w:bCs/>
            <w:szCs w:val="20"/>
            <w:lang w:val="en-US" w:eastAsia="ar-SA"/>
          </w:rPr>
          <w:t>www</w:t>
        </w:r>
        <w:r w:rsidR="003257A4" w:rsidRPr="003257A4">
          <w:rPr>
            <w:rStyle w:val="a5"/>
            <w:bCs/>
            <w:szCs w:val="20"/>
            <w:lang w:eastAsia="ar-SA"/>
          </w:rPr>
          <w:t>.</w:t>
        </w:r>
        <w:r w:rsidR="003257A4" w:rsidRPr="00590570">
          <w:rPr>
            <w:rStyle w:val="a5"/>
            <w:bCs/>
            <w:szCs w:val="20"/>
            <w:lang w:val="en-US" w:eastAsia="ar-SA"/>
          </w:rPr>
          <w:t>tensorflow</w:t>
        </w:r>
        <w:r w:rsidR="003257A4" w:rsidRPr="003257A4">
          <w:rPr>
            <w:rStyle w:val="a5"/>
            <w:bCs/>
            <w:szCs w:val="20"/>
            <w:lang w:eastAsia="ar-SA"/>
          </w:rPr>
          <w:t>.</w:t>
        </w:r>
        <w:r w:rsidR="003257A4" w:rsidRPr="00590570">
          <w:rPr>
            <w:rStyle w:val="a5"/>
            <w:bCs/>
            <w:szCs w:val="20"/>
            <w:lang w:val="en-US" w:eastAsia="ar-SA"/>
          </w:rPr>
          <w:t>org</w:t>
        </w:r>
        <w:r w:rsidR="003257A4" w:rsidRPr="003257A4">
          <w:rPr>
            <w:rStyle w:val="a5"/>
            <w:bCs/>
            <w:szCs w:val="20"/>
            <w:lang w:eastAsia="ar-SA"/>
          </w:rPr>
          <w:t>/</w:t>
        </w:r>
      </w:hyperlink>
      <w:r w:rsidR="003257A4" w:rsidRPr="003257A4">
        <w:rPr>
          <w:bCs/>
          <w:szCs w:val="20"/>
          <w:lang w:eastAsia="ar-SA"/>
        </w:rPr>
        <w:t xml:space="preserve"> (</w:t>
      </w:r>
      <w:r w:rsidR="003257A4">
        <w:rPr>
          <w:bCs/>
          <w:szCs w:val="20"/>
          <w:lang w:eastAsia="ar-SA"/>
        </w:rPr>
        <w:t>дата обращения: 01.11.2020</w:t>
      </w:r>
      <w:r w:rsidR="003257A4" w:rsidRPr="003257A4">
        <w:rPr>
          <w:bCs/>
          <w:szCs w:val="20"/>
          <w:lang w:eastAsia="ar-SA"/>
        </w:rPr>
        <w:t>).</w:t>
      </w:r>
      <w:bookmarkEnd w:id="45"/>
    </w:p>
    <w:p w14:paraId="586247B5" w14:textId="008716BF" w:rsidR="002B5EE8" w:rsidRPr="002B5EE8" w:rsidRDefault="00EC2695" w:rsidP="002B5EE8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46" w:name="_Ref57460347"/>
      <w:r>
        <w:rPr>
          <w:bCs/>
          <w:szCs w:val="20"/>
          <w:lang w:eastAsia="ar-SA"/>
        </w:rPr>
        <w:t>Репозиторий и</w:t>
      </w:r>
      <w:r w:rsidR="006D6F0D">
        <w:rPr>
          <w:bCs/>
          <w:szCs w:val="20"/>
          <w:lang w:eastAsia="ar-SA"/>
        </w:rPr>
        <w:t>нструмент</w:t>
      </w:r>
      <w:r>
        <w:rPr>
          <w:bCs/>
          <w:szCs w:val="20"/>
          <w:lang w:eastAsia="ar-SA"/>
        </w:rPr>
        <w:t xml:space="preserve">а визуализации процесса обучения нейронной сети </w:t>
      </w:r>
      <w:r>
        <w:rPr>
          <w:bCs/>
          <w:szCs w:val="20"/>
          <w:lang w:val="en-US" w:eastAsia="ar-SA"/>
        </w:rPr>
        <w:t>TensorBoard</w:t>
      </w:r>
      <w:r w:rsidR="009C383C" w:rsidRPr="009C383C">
        <w:rPr>
          <w:bCs/>
          <w:szCs w:val="20"/>
          <w:lang w:eastAsia="ar-SA"/>
        </w:rPr>
        <w:t xml:space="preserve"> </w:t>
      </w:r>
      <w:r w:rsidR="009C383C" w:rsidRPr="003257A4">
        <w:rPr>
          <w:bCs/>
          <w:szCs w:val="20"/>
          <w:lang w:eastAsia="ar-SA"/>
        </w:rPr>
        <w:t>[</w:t>
      </w:r>
      <w:r w:rsidR="009C383C">
        <w:rPr>
          <w:bCs/>
          <w:szCs w:val="20"/>
          <w:lang w:eastAsia="ar-SA"/>
        </w:rPr>
        <w:t>электронный ресурс</w:t>
      </w:r>
      <w:r w:rsidR="009C383C" w:rsidRPr="003257A4">
        <w:rPr>
          <w:bCs/>
          <w:szCs w:val="20"/>
          <w:lang w:eastAsia="ar-SA"/>
        </w:rPr>
        <w:t xml:space="preserve">]. </w:t>
      </w:r>
      <w:r w:rsidR="009C383C">
        <w:rPr>
          <w:bCs/>
          <w:szCs w:val="20"/>
          <w:lang w:val="en-US" w:eastAsia="ar-SA"/>
        </w:rPr>
        <w:t>URL</w:t>
      </w:r>
      <w:r w:rsidR="009C383C" w:rsidRPr="003257A4">
        <w:rPr>
          <w:bCs/>
          <w:szCs w:val="20"/>
          <w:lang w:eastAsia="ar-SA"/>
        </w:rPr>
        <w:t>:</w:t>
      </w:r>
      <w:r w:rsidR="00D70C41" w:rsidRPr="00F80A3E">
        <w:rPr>
          <w:bCs/>
          <w:szCs w:val="20"/>
          <w:lang w:eastAsia="ar-SA"/>
        </w:rPr>
        <w:t xml:space="preserve">  </w:t>
      </w:r>
      <w:r w:rsidR="00F80A3E" w:rsidRPr="00F80A3E">
        <w:rPr>
          <w:bCs/>
          <w:szCs w:val="20"/>
          <w:lang w:eastAsia="ar-SA"/>
        </w:rPr>
        <w:t xml:space="preserve"> </w:t>
      </w:r>
      <w:r w:rsidR="00F80A3E">
        <w:rPr>
          <w:bCs/>
          <w:szCs w:val="20"/>
          <w:u w:val="single"/>
          <w:lang w:eastAsia="ar-SA"/>
        </w:rPr>
        <w:t xml:space="preserve">https://github.com/tensorflow/tensorboard </w:t>
      </w:r>
      <w:r w:rsidR="009C383C" w:rsidRPr="003257A4">
        <w:rPr>
          <w:bCs/>
          <w:szCs w:val="20"/>
          <w:lang w:eastAsia="ar-SA"/>
        </w:rPr>
        <w:t>(</w:t>
      </w:r>
      <w:r w:rsidR="009C383C">
        <w:rPr>
          <w:bCs/>
          <w:szCs w:val="20"/>
          <w:lang w:eastAsia="ar-SA"/>
        </w:rPr>
        <w:t>дата обращения: 01.11.2020</w:t>
      </w:r>
      <w:r w:rsidR="009C383C" w:rsidRPr="003257A4">
        <w:rPr>
          <w:bCs/>
          <w:szCs w:val="20"/>
          <w:lang w:eastAsia="ar-SA"/>
        </w:rPr>
        <w:t>).</w:t>
      </w:r>
      <w:bookmarkEnd w:id="46"/>
    </w:p>
    <w:p w14:paraId="5980592E" w14:textId="3FA4A7CA" w:rsidR="002B5EE8" w:rsidRPr="00FD4016" w:rsidRDefault="002B5EE8" w:rsidP="002B5EE8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47" w:name="_Ref60850289"/>
      <w:r>
        <w:rPr>
          <w:bCs/>
          <w:szCs w:val="20"/>
          <w:lang w:eastAsia="ar-SA"/>
        </w:rPr>
        <w:t xml:space="preserve">Утилита для извлечения кадров из видеозаписи </w:t>
      </w:r>
      <w:r w:rsidRPr="003257A4">
        <w:rPr>
          <w:bCs/>
          <w:szCs w:val="20"/>
          <w:lang w:eastAsia="ar-SA"/>
        </w:rPr>
        <w:t>[</w:t>
      </w:r>
      <w:r>
        <w:rPr>
          <w:bCs/>
          <w:szCs w:val="20"/>
          <w:lang w:eastAsia="ar-SA"/>
        </w:rPr>
        <w:t>электронный ресурс</w:t>
      </w:r>
      <w:r w:rsidRPr="003257A4">
        <w:rPr>
          <w:bCs/>
          <w:szCs w:val="20"/>
          <w:lang w:eastAsia="ar-SA"/>
        </w:rPr>
        <w:t xml:space="preserve">]. </w:t>
      </w:r>
      <w:r>
        <w:rPr>
          <w:bCs/>
          <w:szCs w:val="20"/>
          <w:lang w:val="en-US" w:eastAsia="ar-SA"/>
        </w:rPr>
        <w:t>URL</w:t>
      </w:r>
      <w:r w:rsidRPr="00B2273F">
        <w:rPr>
          <w:bCs/>
          <w:szCs w:val="20"/>
          <w:lang w:eastAsia="ar-SA"/>
        </w:rPr>
        <w:t xml:space="preserve">: </w:t>
      </w:r>
      <w:r w:rsidRPr="002B5EE8">
        <w:rPr>
          <w:bCs/>
          <w:szCs w:val="20"/>
          <w:lang w:val="en-US" w:eastAsia="ar-SA"/>
        </w:rPr>
        <w:t>https</w:t>
      </w:r>
      <w:r w:rsidRPr="00B2273F">
        <w:rPr>
          <w:bCs/>
          <w:szCs w:val="20"/>
          <w:lang w:eastAsia="ar-SA"/>
        </w:rPr>
        <w:t>://</w:t>
      </w:r>
      <w:r w:rsidRPr="002B5EE8">
        <w:rPr>
          <w:bCs/>
          <w:szCs w:val="20"/>
          <w:lang w:val="en-US" w:eastAsia="ar-SA"/>
        </w:rPr>
        <w:t>www</w:t>
      </w:r>
      <w:r w:rsidRPr="00B2273F">
        <w:rPr>
          <w:bCs/>
          <w:szCs w:val="20"/>
          <w:lang w:eastAsia="ar-SA"/>
        </w:rPr>
        <w:t>.</w:t>
      </w:r>
      <w:r w:rsidRPr="002B5EE8">
        <w:rPr>
          <w:bCs/>
          <w:szCs w:val="20"/>
          <w:lang w:val="en-US" w:eastAsia="ar-SA"/>
        </w:rPr>
        <w:t>dvdvideosoft</w:t>
      </w:r>
      <w:r w:rsidRPr="00B2273F">
        <w:rPr>
          <w:bCs/>
          <w:szCs w:val="20"/>
          <w:lang w:eastAsia="ar-SA"/>
        </w:rPr>
        <w:t>.</w:t>
      </w:r>
      <w:r w:rsidRPr="002B5EE8">
        <w:rPr>
          <w:bCs/>
          <w:szCs w:val="20"/>
          <w:lang w:val="en-US" w:eastAsia="ar-SA"/>
        </w:rPr>
        <w:t>com</w:t>
      </w:r>
      <w:r w:rsidRPr="00B2273F">
        <w:rPr>
          <w:bCs/>
          <w:szCs w:val="20"/>
          <w:lang w:eastAsia="ar-SA"/>
        </w:rPr>
        <w:t>/</w:t>
      </w:r>
      <w:r w:rsidRPr="002B5EE8">
        <w:rPr>
          <w:bCs/>
          <w:szCs w:val="20"/>
          <w:lang w:val="en-US" w:eastAsia="ar-SA"/>
        </w:rPr>
        <w:t>ru</w:t>
      </w:r>
      <w:r w:rsidRPr="00B2273F">
        <w:rPr>
          <w:bCs/>
          <w:szCs w:val="20"/>
          <w:lang w:eastAsia="ar-SA"/>
        </w:rPr>
        <w:t>/</w:t>
      </w:r>
      <w:r w:rsidRPr="002B5EE8">
        <w:rPr>
          <w:bCs/>
          <w:szCs w:val="20"/>
          <w:lang w:val="en-US" w:eastAsia="ar-SA"/>
        </w:rPr>
        <w:t>products</w:t>
      </w:r>
      <w:r w:rsidRPr="00B2273F">
        <w:rPr>
          <w:bCs/>
          <w:szCs w:val="20"/>
          <w:lang w:eastAsia="ar-SA"/>
        </w:rPr>
        <w:t>/</w:t>
      </w:r>
      <w:r w:rsidRPr="002B5EE8">
        <w:rPr>
          <w:bCs/>
          <w:szCs w:val="20"/>
          <w:lang w:val="en-US" w:eastAsia="ar-SA"/>
        </w:rPr>
        <w:t>dvd</w:t>
      </w:r>
      <w:r w:rsidRPr="00B2273F">
        <w:rPr>
          <w:bCs/>
          <w:szCs w:val="20"/>
          <w:lang w:eastAsia="ar-SA"/>
        </w:rPr>
        <w:t>/</w:t>
      </w:r>
      <w:r w:rsidRPr="002B5EE8">
        <w:rPr>
          <w:bCs/>
          <w:szCs w:val="20"/>
          <w:lang w:val="en-US" w:eastAsia="ar-SA"/>
        </w:rPr>
        <w:t>Free</w:t>
      </w:r>
      <w:r w:rsidRPr="00B2273F">
        <w:rPr>
          <w:bCs/>
          <w:szCs w:val="20"/>
          <w:lang w:eastAsia="ar-SA"/>
        </w:rPr>
        <w:t>-</w:t>
      </w:r>
      <w:r w:rsidRPr="002B5EE8">
        <w:rPr>
          <w:bCs/>
          <w:szCs w:val="20"/>
          <w:lang w:val="en-US" w:eastAsia="ar-SA"/>
        </w:rPr>
        <w:t>Video</w:t>
      </w:r>
      <w:r w:rsidRPr="00B2273F">
        <w:rPr>
          <w:bCs/>
          <w:szCs w:val="20"/>
          <w:lang w:eastAsia="ar-SA"/>
        </w:rPr>
        <w:t>-</w:t>
      </w:r>
      <w:r w:rsidRPr="002B5EE8">
        <w:rPr>
          <w:bCs/>
          <w:szCs w:val="20"/>
          <w:lang w:val="en-US" w:eastAsia="ar-SA"/>
        </w:rPr>
        <w:t>to</w:t>
      </w:r>
      <w:r w:rsidRPr="00B2273F">
        <w:rPr>
          <w:bCs/>
          <w:szCs w:val="20"/>
          <w:lang w:eastAsia="ar-SA"/>
        </w:rPr>
        <w:t>-</w:t>
      </w:r>
      <w:r w:rsidRPr="002B5EE8">
        <w:rPr>
          <w:bCs/>
          <w:szCs w:val="20"/>
          <w:lang w:val="en-US" w:eastAsia="ar-SA"/>
        </w:rPr>
        <w:t>JPG</w:t>
      </w:r>
      <w:r w:rsidRPr="00B2273F">
        <w:rPr>
          <w:bCs/>
          <w:szCs w:val="20"/>
          <w:lang w:eastAsia="ar-SA"/>
        </w:rPr>
        <w:t>-</w:t>
      </w:r>
      <w:r w:rsidRPr="002B5EE8">
        <w:rPr>
          <w:bCs/>
          <w:szCs w:val="20"/>
          <w:lang w:val="en-US" w:eastAsia="ar-SA"/>
        </w:rPr>
        <w:t>Converter</w:t>
      </w:r>
      <w:r w:rsidRPr="00B2273F">
        <w:rPr>
          <w:bCs/>
          <w:szCs w:val="20"/>
          <w:lang w:eastAsia="ar-SA"/>
        </w:rPr>
        <w:t>.</w:t>
      </w:r>
      <w:r w:rsidRPr="002B5EE8">
        <w:rPr>
          <w:bCs/>
          <w:szCs w:val="20"/>
          <w:lang w:val="en-US" w:eastAsia="ar-SA"/>
        </w:rPr>
        <w:t>htm</w:t>
      </w:r>
      <w:r w:rsidRPr="00B2273F">
        <w:rPr>
          <w:bCs/>
          <w:szCs w:val="20"/>
          <w:lang w:eastAsia="ar-SA"/>
        </w:rPr>
        <w:t xml:space="preserve"> </w:t>
      </w:r>
      <w:r w:rsidR="00B2273F" w:rsidRPr="003257A4">
        <w:rPr>
          <w:bCs/>
          <w:szCs w:val="20"/>
          <w:lang w:eastAsia="ar-SA"/>
        </w:rPr>
        <w:t>(</w:t>
      </w:r>
      <w:r w:rsidR="00B2273F">
        <w:rPr>
          <w:bCs/>
          <w:szCs w:val="20"/>
          <w:lang w:eastAsia="ar-SA"/>
        </w:rPr>
        <w:t>дата обращения: 01.11.2020</w:t>
      </w:r>
      <w:r w:rsidR="00B2273F" w:rsidRPr="003257A4">
        <w:rPr>
          <w:bCs/>
          <w:szCs w:val="20"/>
          <w:lang w:eastAsia="ar-SA"/>
        </w:rPr>
        <w:t>).</w:t>
      </w:r>
      <w:bookmarkEnd w:id="47"/>
    </w:p>
    <w:p w14:paraId="2AC5C3A1" w14:textId="13AEA52F" w:rsidR="00FD4016" w:rsidRPr="00BD4DD4" w:rsidRDefault="00FD4016" w:rsidP="002B5EE8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48" w:name="_Ref60851235"/>
      <w:r>
        <w:rPr>
          <w:bCs/>
          <w:szCs w:val="20"/>
          <w:lang w:eastAsia="ar-SA"/>
        </w:rPr>
        <w:t xml:space="preserve">Статья о технологии </w:t>
      </w:r>
      <w:r>
        <w:rPr>
          <w:bCs/>
          <w:szCs w:val="20"/>
          <w:lang w:val="en-US" w:eastAsia="ar-SA"/>
        </w:rPr>
        <w:t>CUDA</w:t>
      </w:r>
      <w:r w:rsidRPr="00FD4016">
        <w:rPr>
          <w:bCs/>
          <w:szCs w:val="20"/>
          <w:lang w:eastAsia="ar-SA"/>
        </w:rPr>
        <w:t xml:space="preserve"> </w:t>
      </w:r>
      <w:r>
        <w:rPr>
          <w:bCs/>
          <w:szCs w:val="20"/>
          <w:lang w:eastAsia="ar-SA"/>
        </w:rPr>
        <w:t xml:space="preserve">[электронный ресурс]. </w:t>
      </w:r>
      <w:r>
        <w:rPr>
          <w:bCs/>
          <w:szCs w:val="20"/>
          <w:lang w:val="en-US" w:eastAsia="ar-SA"/>
        </w:rPr>
        <w:t>URL</w:t>
      </w:r>
      <w:r>
        <w:rPr>
          <w:bCs/>
          <w:szCs w:val="20"/>
          <w:lang w:eastAsia="ar-SA"/>
        </w:rPr>
        <w:t>:</w:t>
      </w:r>
      <w:r w:rsidRPr="00FD4016">
        <w:rPr>
          <w:bCs/>
          <w:szCs w:val="20"/>
          <w:lang w:eastAsia="ar-SA"/>
        </w:rPr>
        <w:t xml:space="preserve"> </w:t>
      </w:r>
      <w:r>
        <w:rPr>
          <w:bCs/>
          <w:szCs w:val="20"/>
          <w:lang w:eastAsia="ar-SA"/>
        </w:rPr>
        <w:t xml:space="preserve">[электронный ресурс]. </w:t>
      </w:r>
      <w:r>
        <w:rPr>
          <w:bCs/>
          <w:szCs w:val="20"/>
          <w:lang w:val="en-US" w:eastAsia="ar-SA"/>
        </w:rPr>
        <w:t>URL</w:t>
      </w:r>
      <w:r>
        <w:rPr>
          <w:bCs/>
          <w:szCs w:val="20"/>
          <w:lang w:eastAsia="ar-SA"/>
        </w:rPr>
        <w:t>:</w:t>
      </w:r>
      <w:r w:rsidRPr="00FD4016">
        <w:rPr>
          <w:bCs/>
          <w:szCs w:val="20"/>
          <w:lang w:eastAsia="ar-SA"/>
        </w:rPr>
        <w:t xml:space="preserve"> </w:t>
      </w:r>
      <w:r w:rsidRPr="00FD4016">
        <w:rPr>
          <w:bCs/>
          <w:szCs w:val="20"/>
          <w:lang w:val="en-US" w:eastAsia="ar-SA"/>
        </w:rPr>
        <w:t>https</w:t>
      </w:r>
      <w:r w:rsidRPr="00FD4016">
        <w:rPr>
          <w:bCs/>
          <w:szCs w:val="20"/>
          <w:lang w:eastAsia="ar-SA"/>
        </w:rPr>
        <w:t>://</w:t>
      </w:r>
      <w:r w:rsidRPr="00FD4016">
        <w:rPr>
          <w:bCs/>
          <w:szCs w:val="20"/>
          <w:lang w:val="en-US" w:eastAsia="ar-SA"/>
        </w:rPr>
        <w:t>ru</w:t>
      </w:r>
      <w:r w:rsidRPr="00FD4016">
        <w:rPr>
          <w:bCs/>
          <w:szCs w:val="20"/>
          <w:lang w:eastAsia="ar-SA"/>
        </w:rPr>
        <w:t>.</w:t>
      </w:r>
      <w:r w:rsidRPr="00FD4016">
        <w:rPr>
          <w:bCs/>
          <w:szCs w:val="20"/>
          <w:lang w:val="en-US" w:eastAsia="ar-SA"/>
        </w:rPr>
        <w:t>wikipedia</w:t>
      </w:r>
      <w:r w:rsidRPr="00FD4016">
        <w:rPr>
          <w:bCs/>
          <w:szCs w:val="20"/>
          <w:lang w:eastAsia="ar-SA"/>
        </w:rPr>
        <w:t>.</w:t>
      </w:r>
      <w:r w:rsidRPr="00FD4016">
        <w:rPr>
          <w:bCs/>
          <w:szCs w:val="20"/>
          <w:lang w:val="en-US" w:eastAsia="ar-SA"/>
        </w:rPr>
        <w:t>org</w:t>
      </w:r>
      <w:r w:rsidRPr="00FD4016">
        <w:rPr>
          <w:bCs/>
          <w:szCs w:val="20"/>
          <w:lang w:eastAsia="ar-SA"/>
        </w:rPr>
        <w:t>/</w:t>
      </w:r>
      <w:r w:rsidRPr="00FD4016">
        <w:rPr>
          <w:bCs/>
          <w:szCs w:val="20"/>
          <w:lang w:val="en-US" w:eastAsia="ar-SA"/>
        </w:rPr>
        <w:t>wiki</w:t>
      </w:r>
      <w:r w:rsidRPr="00FD4016">
        <w:rPr>
          <w:bCs/>
          <w:szCs w:val="20"/>
          <w:lang w:eastAsia="ar-SA"/>
        </w:rPr>
        <w:t>/</w:t>
      </w:r>
      <w:r w:rsidRPr="00FD4016">
        <w:rPr>
          <w:bCs/>
          <w:szCs w:val="20"/>
          <w:lang w:val="en-US" w:eastAsia="ar-SA"/>
        </w:rPr>
        <w:t>CUDA</w:t>
      </w:r>
      <w:r w:rsidRPr="00031F35">
        <w:rPr>
          <w:bCs/>
          <w:szCs w:val="20"/>
          <w:lang w:eastAsia="ar-SA"/>
        </w:rPr>
        <w:t xml:space="preserve"> </w:t>
      </w:r>
      <w:r>
        <w:rPr>
          <w:bCs/>
          <w:szCs w:val="20"/>
          <w:lang w:eastAsia="ar-SA"/>
        </w:rPr>
        <w:t>(дата обращения: 01.11.2020).</w:t>
      </w:r>
      <w:bookmarkEnd w:id="48"/>
    </w:p>
    <w:p w14:paraId="2E03B087" w14:textId="6BDA9B8F" w:rsidR="00BD4DD4" w:rsidRPr="00E37067" w:rsidRDefault="00BD4DD4" w:rsidP="002B5EE8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49" w:name="_Ref60853719"/>
      <w:r>
        <w:rPr>
          <w:bCs/>
          <w:szCs w:val="20"/>
          <w:lang w:eastAsia="ar-SA"/>
        </w:rPr>
        <w:lastRenderedPageBreak/>
        <w:t xml:space="preserve">Искусственное раздутие данных [электронный ресурс]. </w:t>
      </w:r>
      <w:r>
        <w:rPr>
          <w:bCs/>
          <w:szCs w:val="20"/>
          <w:lang w:val="en-US" w:eastAsia="ar-SA"/>
        </w:rPr>
        <w:t>URL</w:t>
      </w:r>
      <w:r w:rsidRPr="00BD4DD4">
        <w:rPr>
          <w:bCs/>
          <w:szCs w:val="20"/>
          <w:lang w:eastAsia="ar-SA"/>
        </w:rPr>
        <w:t xml:space="preserve">: </w:t>
      </w:r>
      <w:r w:rsidRPr="00BD4DD4">
        <w:rPr>
          <w:bCs/>
          <w:szCs w:val="20"/>
          <w:lang w:val="en-US" w:eastAsia="ar-SA"/>
        </w:rPr>
        <w:t>https</w:t>
      </w:r>
      <w:r w:rsidRPr="00BD4DD4">
        <w:rPr>
          <w:bCs/>
          <w:szCs w:val="20"/>
          <w:lang w:eastAsia="ar-SA"/>
        </w:rPr>
        <w:t>://</w:t>
      </w:r>
      <w:r w:rsidRPr="00BD4DD4">
        <w:rPr>
          <w:bCs/>
          <w:szCs w:val="20"/>
          <w:lang w:val="en-US" w:eastAsia="ar-SA"/>
        </w:rPr>
        <w:t>habr</w:t>
      </w:r>
      <w:r w:rsidRPr="00BD4DD4">
        <w:rPr>
          <w:bCs/>
          <w:szCs w:val="20"/>
          <w:lang w:eastAsia="ar-SA"/>
        </w:rPr>
        <w:t>.</w:t>
      </w:r>
      <w:r w:rsidRPr="00BD4DD4">
        <w:rPr>
          <w:bCs/>
          <w:szCs w:val="20"/>
          <w:lang w:val="en-US" w:eastAsia="ar-SA"/>
        </w:rPr>
        <w:t>com</w:t>
      </w:r>
      <w:r w:rsidRPr="00BD4DD4">
        <w:rPr>
          <w:bCs/>
          <w:szCs w:val="20"/>
          <w:lang w:eastAsia="ar-SA"/>
        </w:rPr>
        <w:t>/</w:t>
      </w:r>
      <w:r w:rsidRPr="00BD4DD4">
        <w:rPr>
          <w:bCs/>
          <w:szCs w:val="20"/>
          <w:lang w:val="en-US" w:eastAsia="ar-SA"/>
        </w:rPr>
        <w:t>ru</w:t>
      </w:r>
      <w:r w:rsidRPr="00BD4DD4">
        <w:rPr>
          <w:bCs/>
          <w:szCs w:val="20"/>
          <w:lang w:eastAsia="ar-SA"/>
        </w:rPr>
        <w:t>/</w:t>
      </w:r>
      <w:r w:rsidRPr="00BD4DD4">
        <w:rPr>
          <w:bCs/>
          <w:szCs w:val="20"/>
          <w:lang w:val="en-US" w:eastAsia="ar-SA"/>
        </w:rPr>
        <w:t>company</w:t>
      </w:r>
      <w:r w:rsidRPr="00BD4DD4">
        <w:rPr>
          <w:bCs/>
          <w:szCs w:val="20"/>
          <w:lang w:eastAsia="ar-SA"/>
        </w:rPr>
        <w:t>/</w:t>
      </w:r>
      <w:r w:rsidRPr="00BD4DD4">
        <w:rPr>
          <w:bCs/>
          <w:szCs w:val="20"/>
          <w:lang w:val="en-US" w:eastAsia="ar-SA"/>
        </w:rPr>
        <w:t>smartengines</w:t>
      </w:r>
      <w:r w:rsidRPr="00BD4DD4">
        <w:rPr>
          <w:bCs/>
          <w:szCs w:val="20"/>
          <w:lang w:eastAsia="ar-SA"/>
        </w:rPr>
        <w:t>/</w:t>
      </w:r>
      <w:r w:rsidRPr="00BD4DD4">
        <w:rPr>
          <w:bCs/>
          <w:szCs w:val="20"/>
          <w:lang w:val="en-US" w:eastAsia="ar-SA"/>
        </w:rPr>
        <w:t>blog</w:t>
      </w:r>
      <w:r w:rsidRPr="00BD4DD4">
        <w:rPr>
          <w:bCs/>
          <w:szCs w:val="20"/>
          <w:lang w:eastAsia="ar-SA"/>
        </w:rPr>
        <w:t xml:space="preserve">/264677/ </w:t>
      </w:r>
      <w:r>
        <w:rPr>
          <w:bCs/>
          <w:szCs w:val="20"/>
          <w:lang w:eastAsia="ar-SA"/>
        </w:rPr>
        <w:t>(дата обращения: 01.11.2020).</w:t>
      </w:r>
      <w:bookmarkEnd w:id="49"/>
    </w:p>
    <w:p w14:paraId="3C8EA82C" w14:textId="44891070" w:rsidR="00E37067" w:rsidRPr="00D576A7" w:rsidRDefault="0087142B" w:rsidP="002B5EE8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50" w:name="_Ref60853726"/>
      <w:r>
        <w:rPr>
          <w:bCs/>
          <w:szCs w:val="20"/>
          <w:lang w:eastAsia="ar-SA"/>
        </w:rPr>
        <w:t xml:space="preserve">Статья о технике </w:t>
      </w:r>
      <w:r>
        <w:rPr>
          <w:bCs/>
          <w:szCs w:val="20"/>
          <w:lang w:val="en-US" w:eastAsia="ar-SA"/>
        </w:rPr>
        <w:t>Dropout</w:t>
      </w:r>
      <w:r>
        <w:rPr>
          <w:bCs/>
          <w:szCs w:val="20"/>
          <w:lang w:eastAsia="ar-SA"/>
        </w:rPr>
        <w:t xml:space="preserve"> [электронный ресурс]. </w:t>
      </w:r>
      <w:r>
        <w:rPr>
          <w:bCs/>
          <w:szCs w:val="20"/>
          <w:lang w:val="en-US" w:eastAsia="ar-SA"/>
        </w:rPr>
        <w:t>URL</w:t>
      </w:r>
      <w:r w:rsidRPr="0087142B">
        <w:rPr>
          <w:bCs/>
          <w:szCs w:val="20"/>
          <w:lang w:eastAsia="ar-SA"/>
        </w:rPr>
        <w:t xml:space="preserve">: </w:t>
      </w:r>
      <w:r w:rsidRPr="0087142B">
        <w:rPr>
          <w:bCs/>
          <w:szCs w:val="20"/>
          <w:lang w:val="en-US" w:eastAsia="ar-SA"/>
        </w:rPr>
        <w:t>https</w:t>
      </w:r>
      <w:r w:rsidRPr="0087142B">
        <w:rPr>
          <w:bCs/>
          <w:szCs w:val="20"/>
          <w:lang w:eastAsia="ar-SA"/>
        </w:rPr>
        <w:t>://</w:t>
      </w:r>
      <w:r w:rsidRPr="0087142B">
        <w:rPr>
          <w:bCs/>
          <w:szCs w:val="20"/>
          <w:lang w:val="en-US" w:eastAsia="ar-SA"/>
        </w:rPr>
        <w:t>habr</w:t>
      </w:r>
      <w:r w:rsidRPr="0087142B">
        <w:rPr>
          <w:bCs/>
          <w:szCs w:val="20"/>
          <w:lang w:eastAsia="ar-SA"/>
        </w:rPr>
        <w:t>.</w:t>
      </w:r>
      <w:r w:rsidRPr="0087142B">
        <w:rPr>
          <w:bCs/>
          <w:szCs w:val="20"/>
          <w:lang w:val="en-US" w:eastAsia="ar-SA"/>
        </w:rPr>
        <w:t>com</w:t>
      </w:r>
      <w:r w:rsidRPr="0087142B">
        <w:rPr>
          <w:bCs/>
          <w:szCs w:val="20"/>
          <w:lang w:eastAsia="ar-SA"/>
        </w:rPr>
        <w:t>/</w:t>
      </w:r>
      <w:r w:rsidRPr="0087142B">
        <w:rPr>
          <w:bCs/>
          <w:szCs w:val="20"/>
          <w:lang w:val="en-US" w:eastAsia="ar-SA"/>
        </w:rPr>
        <w:t>ru</w:t>
      </w:r>
      <w:r w:rsidRPr="0087142B">
        <w:rPr>
          <w:bCs/>
          <w:szCs w:val="20"/>
          <w:lang w:eastAsia="ar-SA"/>
        </w:rPr>
        <w:t>/</w:t>
      </w:r>
      <w:r w:rsidRPr="0087142B">
        <w:rPr>
          <w:bCs/>
          <w:szCs w:val="20"/>
          <w:lang w:val="en-US" w:eastAsia="ar-SA"/>
        </w:rPr>
        <w:t>company</w:t>
      </w:r>
      <w:r w:rsidRPr="0087142B">
        <w:rPr>
          <w:bCs/>
          <w:szCs w:val="20"/>
          <w:lang w:eastAsia="ar-SA"/>
        </w:rPr>
        <w:t>/</w:t>
      </w:r>
      <w:r w:rsidRPr="0087142B">
        <w:rPr>
          <w:bCs/>
          <w:szCs w:val="20"/>
          <w:lang w:val="en-US" w:eastAsia="ar-SA"/>
        </w:rPr>
        <w:t>wunderfund</w:t>
      </w:r>
      <w:r w:rsidRPr="0087142B">
        <w:rPr>
          <w:bCs/>
          <w:szCs w:val="20"/>
          <w:lang w:eastAsia="ar-SA"/>
        </w:rPr>
        <w:t>/</w:t>
      </w:r>
      <w:r w:rsidRPr="0087142B">
        <w:rPr>
          <w:bCs/>
          <w:szCs w:val="20"/>
          <w:lang w:val="en-US" w:eastAsia="ar-SA"/>
        </w:rPr>
        <w:t>blog</w:t>
      </w:r>
      <w:r w:rsidRPr="0087142B">
        <w:rPr>
          <w:bCs/>
          <w:szCs w:val="20"/>
          <w:lang w:eastAsia="ar-SA"/>
        </w:rPr>
        <w:t xml:space="preserve">/330814/ </w:t>
      </w:r>
      <w:r>
        <w:rPr>
          <w:bCs/>
          <w:szCs w:val="20"/>
          <w:lang w:eastAsia="ar-SA"/>
        </w:rPr>
        <w:t>(дата обращения: 01.11.2020).</w:t>
      </w:r>
      <w:bookmarkEnd w:id="50"/>
    </w:p>
    <w:p w14:paraId="59488482" w14:textId="3B4D5F27" w:rsidR="00D576A7" w:rsidRPr="00D576A7" w:rsidRDefault="00D576A7" w:rsidP="002B5EE8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51" w:name="_Ref60856442"/>
      <w:r>
        <w:rPr>
          <w:bCs/>
          <w:szCs w:val="20"/>
          <w:lang w:eastAsia="ar-SA"/>
        </w:rPr>
        <w:t xml:space="preserve">Продвинутые методы наполнения данных [электронный ресурс]. </w:t>
      </w:r>
      <w:r>
        <w:rPr>
          <w:bCs/>
          <w:szCs w:val="20"/>
          <w:lang w:val="en-US" w:eastAsia="ar-SA"/>
        </w:rPr>
        <w:t>URL</w:t>
      </w:r>
      <w:r w:rsidRPr="00D576A7">
        <w:rPr>
          <w:bCs/>
          <w:szCs w:val="20"/>
          <w:lang w:eastAsia="ar-SA"/>
        </w:rPr>
        <w:t xml:space="preserve">: </w:t>
      </w:r>
      <w:r w:rsidRPr="00D576A7">
        <w:rPr>
          <w:bCs/>
          <w:szCs w:val="20"/>
          <w:lang w:val="en-US" w:eastAsia="ar-SA"/>
        </w:rPr>
        <w:t>https</w:t>
      </w:r>
      <w:r w:rsidRPr="00D576A7">
        <w:rPr>
          <w:bCs/>
          <w:szCs w:val="20"/>
          <w:lang w:eastAsia="ar-SA"/>
        </w:rPr>
        <w:t>://</w:t>
      </w:r>
      <w:r w:rsidRPr="00D576A7">
        <w:rPr>
          <w:bCs/>
          <w:szCs w:val="20"/>
          <w:lang w:val="en-US" w:eastAsia="ar-SA"/>
        </w:rPr>
        <w:t>medium</w:t>
      </w:r>
      <w:r w:rsidRPr="00D576A7">
        <w:rPr>
          <w:bCs/>
          <w:szCs w:val="20"/>
          <w:lang w:eastAsia="ar-SA"/>
        </w:rPr>
        <w:t>.</w:t>
      </w:r>
      <w:r w:rsidRPr="00D576A7">
        <w:rPr>
          <w:bCs/>
          <w:szCs w:val="20"/>
          <w:lang w:val="en-US" w:eastAsia="ar-SA"/>
        </w:rPr>
        <w:t>com</w:t>
      </w:r>
      <w:r w:rsidRPr="00D576A7">
        <w:rPr>
          <w:bCs/>
          <w:szCs w:val="20"/>
          <w:lang w:eastAsia="ar-SA"/>
        </w:rPr>
        <w:t>/</w:t>
      </w:r>
      <w:r w:rsidRPr="00D576A7">
        <w:rPr>
          <w:bCs/>
          <w:szCs w:val="20"/>
          <w:lang w:val="en-US" w:eastAsia="ar-SA"/>
        </w:rPr>
        <w:t>nanonets</w:t>
      </w:r>
      <w:r w:rsidRPr="00D576A7">
        <w:rPr>
          <w:bCs/>
          <w:szCs w:val="20"/>
          <w:lang w:eastAsia="ar-SA"/>
        </w:rPr>
        <w:t>/</w:t>
      </w:r>
      <w:r w:rsidRPr="00D576A7">
        <w:rPr>
          <w:bCs/>
          <w:szCs w:val="20"/>
          <w:lang w:val="en-US" w:eastAsia="ar-SA"/>
        </w:rPr>
        <w:t>how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to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use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deep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learning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when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you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have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limited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data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part</w:t>
      </w:r>
      <w:r w:rsidRPr="00D576A7">
        <w:rPr>
          <w:bCs/>
          <w:szCs w:val="20"/>
          <w:lang w:eastAsia="ar-SA"/>
        </w:rPr>
        <w:t>-2-</w:t>
      </w:r>
      <w:r w:rsidRPr="00D576A7">
        <w:rPr>
          <w:bCs/>
          <w:szCs w:val="20"/>
          <w:lang w:val="en-US" w:eastAsia="ar-SA"/>
        </w:rPr>
        <w:t>data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augmentation</w:t>
      </w:r>
      <w:r w:rsidRPr="00D576A7">
        <w:rPr>
          <w:bCs/>
          <w:szCs w:val="20"/>
          <w:lang w:eastAsia="ar-SA"/>
        </w:rPr>
        <w:t>-</w:t>
      </w:r>
      <w:r w:rsidRPr="00D576A7">
        <w:rPr>
          <w:bCs/>
          <w:szCs w:val="20"/>
          <w:lang w:val="en-US" w:eastAsia="ar-SA"/>
        </w:rPr>
        <w:t>c</w:t>
      </w:r>
      <w:r w:rsidRPr="00D576A7">
        <w:rPr>
          <w:bCs/>
          <w:szCs w:val="20"/>
          <w:lang w:eastAsia="ar-SA"/>
        </w:rPr>
        <w:t>26971</w:t>
      </w:r>
      <w:r w:rsidRPr="00D576A7">
        <w:rPr>
          <w:bCs/>
          <w:szCs w:val="20"/>
          <w:lang w:val="en-US" w:eastAsia="ar-SA"/>
        </w:rPr>
        <w:t>dc</w:t>
      </w:r>
      <w:r w:rsidRPr="00D576A7">
        <w:rPr>
          <w:bCs/>
          <w:szCs w:val="20"/>
          <w:lang w:eastAsia="ar-SA"/>
        </w:rPr>
        <w:t>8</w:t>
      </w:r>
      <w:r w:rsidRPr="00D576A7">
        <w:rPr>
          <w:bCs/>
          <w:szCs w:val="20"/>
          <w:lang w:val="en-US" w:eastAsia="ar-SA"/>
        </w:rPr>
        <w:t>ced</w:t>
      </w:r>
      <w:r w:rsidRPr="00D576A7">
        <w:rPr>
          <w:bCs/>
          <w:szCs w:val="20"/>
          <w:lang w:eastAsia="ar-SA"/>
        </w:rPr>
        <w:t xml:space="preserve"> </w:t>
      </w:r>
      <w:r>
        <w:rPr>
          <w:bCs/>
          <w:szCs w:val="20"/>
          <w:lang w:eastAsia="ar-SA"/>
        </w:rPr>
        <w:t>(дата обращения: 01.11.2020).</w:t>
      </w:r>
      <w:bookmarkEnd w:id="51"/>
    </w:p>
    <w:p w14:paraId="41E248D3" w14:textId="52DB53E8" w:rsidR="00E53ED2" w:rsidRPr="00E53ED2" w:rsidRDefault="00E53ED2" w:rsidP="002B5EE8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52" w:name="_Ref60850883"/>
      <w:r>
        <w:rPr>
          <w:bCs/>
          <w:szCs w:val="20"/>
          <w:lang w:eastAsia="ar-SA"/>
        </w:rPr>
        <w:t xml:space="preserve">Статья о методе градиентного спуска </w:t>
      </w:r>
      <w:r w:rsidRPr="003257A4">
        <w:rPr>
          <w:bCs/>
          <w:szCs w:val="20"/>
          <w:lang w:eastAsia="ar-SA"/>
        </w:rPr>
        <w:t>[</w:t>
      </w:r>
      <w:r>
        <w:rPr>
          <w:bCs/>
          <w:szCs w:val="20"/>
          <w:lang w:eastAsia="ar-SA"/>
        </w:rPr>
        <w:t>электронный ресурс</w:t>
      </w:r>
      <w:r w:rsidRPr="003257A4">
        <w:rPr>
          <w:bCs/>
          <w:szCs w:val="20"/>
          <w:lang w:eastAsia="ar-SA"/>
        </w:rPr>
        <w:t xml:space="preserve">]. </w:t>
      </w:r>
      <w:r>
        <w:rPr>
          <w:bCs/>
          <w:szCs w:val="20"/>
          <w:lang w:val="en-US" w:eastAsia="ar-SA"/>
        </w:rPr>
        <w:t>URL</w:t>
      </w:r>
      <w:r w:rsidRPr="00E53ED2">
        <w:rPr>
          <w:bCs/>
          <w:szCs w:val="20"/>
          <w:lang w:eastAsia="ar-SA"/>
        </w:rPr>
        <w:t xml:space="preserve">: </w:t>
      </w:r>
      <w:r w:rsidRPr="00E53ED2">
        <w:rPr>
          <w:bCs/>
          <w:szCs w:val="20"/>
          <w:lang w:val="en-US" w:eastAsia="ar-SA"/>
        </w:rPr>
        <w:t>https</w:t>
      </w:r>
      <w:r w:rsidRPr="00E53ED2">
        <w:rPr>
          <w:bCs/>
          <w:szCs w:val="20"/>
          <w:lang w:eastAsia="ar-SA"/>
        </w:rPr>
        <w:t>://</w:t>
      </w:r>
      <w:r w:rsidRPr="00E53ED2">
        <w:rPr>
          <w:bCs/>
          <w:szCs w:val="20"/>
          <w:lang w:val="en-US" w:eastAsia="ar-SA"/>
        </w:rPr>
        <w:t>ru</w:t>
      </w:r>
      <w:r w:rsidRPr="00E53ED2">
        <w:rPr>
          <w:bCs/>
          <w:szCs w:val="20"/>
          <w:lang w:eastAsia="ar-SA"/>
        </w:rPr>
        <w:t>.</w:t>
      </w:r>
      <w:r w:rsidRPr="00E53ED2">
        <w:rPr>
          <w:bCs/>
          <w:szCs w:val="20"/>
          <w:lang w:val="en-US" w:eastAsia="ar-SA"/>
        </w:rPr>
        <w:t>wikipedia</w:t>
      </w:r>
      <w:r w:rsidRPr="00E53ED2">
        <w:rPr>
          <w:bCs/>
          <w:szCs w:val="20"/>
          <w:lang w:eastAsia="ar-SA"/>
        </w:rPr>
        <w:t>.</w:t>
      </w:r>
      <w:r w:rsidRPr="00E53ED2">
        <w:rPr>
          <w:bCs/>
          <w:szCs w:val="20"/>
          <w:lang w:val="en-US" w:eastAsia="ar-SA"/>
        </w:rPr>
        <w:t>org</w:t>
      </w:r>
      <w:r w:rsidRPr="00E53ED2">
        <w:rPr>
          <w:bCs/>
          <w:szCs w:val="20"/>
          <w:lang w:eastAsia="ar-SA"/>
        </w:rPr>
        <w:t>/</w:t>
      </w:r>
      <w:r w:rsidRPr="00E53ED2">
        <w:rPr>
          <w:bCs/>
          <w:szCs w:val="20"/>
          <w:lang w:val="en-US" w:eastAsia="ar-SA"/>
        </w:rPr>
        <w:t>wiki</w:t>
      </w:r>
      <w:r w:rsidRPr="00E53ED2">
        <w:rPr>
          <w:bCs/>
          <w:szCs w:val="20"/>
          <w:lang w:eastAsia="ar-SA"/>
        </w:rPr>
        <w:t>/%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0%93%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1%80%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B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B</w:t>
      </w:r>
      <w:r w:rsidRPr="00E53ED2">
        <w:rPr>
          <w:bCs/>
          <w:szCs w:val="20"/>
          <w:lang w:eastAsia="ar-SA"/>
        </w:rPr>
        <w:t>4%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B</w:t>
      </w:r>
      <w:r w:rsidRPr="00E53ED2">
        <w:rPr>
          <w:bCs/>
          <w:szCs w:val="20"/>
          <w:lang w:eastAsia="ar-SA"/>
        </w:rPr>
        <w:t>8%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B</w:t>
      </w:r>
      <w:r w:rsidRPr="00E53ED2">
        <w:rPr>
          <w:bCs/>
          <w:szCs w:val="20"/>
          <w:lang w:eastAsia="ar-SA"/>
        </w:rPr>
        <w:t>5%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BD</w:t>
      </w:r>
      <w:r w:rsidRPr="00E53ED2">
        <w:rPr>
          <w:bCs/>
          <w:szCs w:val="20"/>
          <w:lang w:eastAsia="ar-SA"/>
        </w:rPr>
        <w:t>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1%82%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BD</w:t>
      </w:r>
      <w:r w:rsidRPr="00E53ED2">
        <w:rPr>
          <w:bCs/>
          <w:szCs w:val="20"/>
          <w:lang w:eastAsia="ar-SA"/>
        </w:rPr>
        <w:t>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1%8</w:t>
      </w:r>
      <w:r w:rsidRPr="00E53ED2">
        <w:rPr>
          <w:bCs/>
          <w:szCs w:val="20"/>
          <w:lang w:val="en-US" w:eastAsia="ar-SA"/>
        </w:rPr>
        <w:t>B</w:t>
      </w:r>
      <w:r w:rsidRPr="00E53ED2">
        <w:rPr>
          <w:bCs/>
          <w:szCs w:val="20"/>
          <w:lang w:eastAsia="ar-SA"/>
        </w:rPr>
        <w:t>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B</w:t>
      </w:r>
      <w:r w:rsidRPr="00E53ED2">
        <w:rPr>
          <w:bCs/>
          <w:szCs w:val="20"/>
          <w:lang w:eastAsia="ar-SA"/>
        </w:rPr>
        <w:t>9_%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1%81%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BF</w:t>
      </w:r>
      <w:r w:rsidRPr="00E53ED2">
        <w:rPr>
          <w:bCs/>
          <w:szCs w:val="20"/>
          <w:lang w:eastAsia="ar-SA"/>
        </w:rPr>
        <w:t>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1%83%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1%81%</w:t>
      </w:r>
      <w:r w:rsidRPr="00E53ED2">
        <w:rPr>
          <w:bCs/>
          <w:szCs w:val="20"/>
          <w:lang w:val="en-US" w:eastAsia="ar-SA"/>
        </w:rPr>
        <w:t>D</w:t>
      </w:r>
      <w:r w:rsidRPr="00E53ED2">
        <w:rPr>
          <w:bCs/>
          <w:szCs w:val="20"/>
          <w:lang w:eastAsia="ar-SA"/>
        </w:rPr>
        <w:t>0%</w:t>
      </w:r>
      <w:r w:rsidRPr="00E53ED2">
        <w:rPr>
          <w:bCs/>
          <w:szCs w:val="20"/>
          <w:lang w:val="en-US" w:eastAsia="ar-SA"/>
        </w:rPr>
        <w:t>BA</w:t>
      </w:r>
      <w:r w:rsidRPr="00E53ED2">
        <w:rPr>
          <w:bCs/>
          <w:szCs w:val="20"/>
          <w:lang w:eastAsia="ar-SA"/>
        </w:rPr>
        <w:t xml:space="preserve"> </w:t>
      </w:r>
      <w:r w:rsidRPr="003257A4">
        <w:rPr>
          <w:bCs/>
          <w:szCs w:val="20"/>
          <w:lang w:eastAsia="ar-SA"/>
        </w:rPr>
        <w:t>(</w:t>
      </w:r>
      <w:r>
        <w:rPr>
          <w:bCs/>
          <w:szCs w:val="20"/>
          <w:lang w:eastAsia="ar-SA"/>
        </w:rPr>
        <w:t>дата обращения: 01.11.2020</w:t>
      </w:r>
      <w:r w:rsidRPr="003257A4">
        <w:rPr>
          <w:bCs/>
          <w:szCs w:val="20"/>
          <w:lang w:eastAsia="ar-SA"/>
        </w:rPr>
        <w:t>).</w:t>
      </w:r>
      <w:bookmarkEnd w:id="52"/>
    </w:p>
    <w:p w14:paraId="2DB58C34" w14:textId="686CB7A0" w:rsidR="00D70C41" w:rsidRDefault="00CA6E9D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lang w:eastAsia="ar-SA"/>
        </w:rPr>
      </w:pPr>
      <w:bookmarkStart w:id="53" w:name="_Ref57469260"/>
      <w:r w:rsidRPr="00CA6E9D">
        <w:rPr>
          <w:bCs/>
          <w:szCs w:val="20"/>
          <w:lang w:eastAsia="ar-SA"/>
        </w:rPr>
        <w:t>Ткачёв</w:t>
      </w:r>
      <w:r>
        <w:rPr>
          <w:bCs/>
          <w:szCs w:val="20"/>
          <w:lang w:eastAsia="ar-SA"/>
        </w:rPr>
        <w:t xml:space="preserve"> С.Б., Крищенко А.П., Канатников А.Н. Автоматическая генерация пространственных траекторий БПЛА и синтез управлений</w:t>
      </w:r>
      <w:r w:rsidR="00A47D74">
        <w:rPr>
          <w:bCs/>
          <w:szCs w:val="20"/>
          <w:lang w:eastAsia="ar-SA"/>
        </w:rPr>
        <w:t>. Математика и математическое моделирование. МГТУ им. Н.Э. Баумана. 2015. №1. С. 1 – 17</w:t>
      </w:r>
      <w:r w:rsidR="00CE7176">
        <w:rPr>
          <w:bCs/>
          <w:szCs w:val="20"/>
          <w:lang w:eastAsia="ar-SA"/>
        </w:rPr>
        <w:t>.</w:t>
      </w:r>
      <w:bookmarkEnd w:id="53"/>
    </w:p>
    <w:p w14:paraId="2DCD5BB4" w14:textId="35627637" w:rsidR="00373A93" w:rsidRDefault="00373A93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lang w:eastAsia="ar-SA"/>
        </w:rPr>
      </w:pPr>
      <w:bookmarkStart w:id="54" w:name="_Ref57469269"/>
      <w:r>
        <w:rPr>
          <w:bCs/>
          <w:szCs w:val="20"/>
          <w:lang w:val="en-US" w:eastAsia="ar-SA"/>
        </w:rPr>
        <w:t>Yasmina Bestaoui. 3D flyable curves for an autonomous aircraft. AIP Conference Proceedings</w:t>
      </w:r>
      <w:r w:rsidR="004D14CB">
        <w:rPr>
          <w:bCs/>
          <w:szCs w:val="20"/>
          <w:lang w:val="en-US" w:eastAsia="ar-SA"/>
        </w:rPr>
        <w:t xml:space="preserve"> 1432. 2012. </w:t>
      </w:r>
      <w:r w:rsidR="004D14CB">
        <w:rPr>
          <w:bCs/>
          <w:szCs w:val="20"/>
          <w:lang w:eastAsia="ar-SA"/>
        </w:rPr>
        <w:t>№</w:t>
      </w:r>
      <w:r w:rsidR="004D14CB">
        <w:rPr>
          <w:bCs/>
          <w:szCs w:val="20"/>
          <w:lang w:val="en-US" w:eastAsia="ar-SA"/>
        </w:rPr>
        <w:t xml:space="preserve"> 132</w:t>
      </w:r>
      <w:r w:rsidR="004D14CB">
        <w:rPr>
          <w:bCs/>
          <w:szCs w:val="20"/>
          <w:lang w:eastAsia="ar-SA"/>
        </w:rPr>
        <w:t>.</w:t>
      </w:r>
      <w:bookmarkEnd w:id="54"/>
    </w:p>
    <w:p w14:paraId="08106EB0" w14:textId="77777777" w:rsidR="00AF3B9A" w:rsidRPr="00AF3B9A" w:rsidRDefault="005A673C" w:rsidP="00AF3B9A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55" w:name="_Ref61010895"/>
      <w:r>
        <w:rPr>
          <w:bCs/>
          <w:szCs w:val="20"/>
          <w:lang w:eastAsia="ar-SA"/>
        </w:rPr>
        <w:t xml:space="preserve">Официальный пример библиотеки </w:t>
      </w:r>
      <w:r>
        <w:rPr>
          <w:bCs/>
          <w:szCs w:val="20"/>
          <w:lang w:val="en-US" w:eastAsia="ar-SA"/>
        </w:rPr>
        <w:t>OpenCV</w:t>
      </w:r>
      <w:r w:rsidRPr="005A673C">
        <w:rPr>
          <w:bCs/>
          <w:szCs w:val="20"/>
          <w:lang w:eastAsia="ar-SA"/>
        </w:rPr>
        <w:t xml:space="preserve"> </w:t>
      </w:r>
      <w:r w:rsidRPr="003257A4">
        <w:rPr>
          <w:bCs/>
          <w:szCs w:val="20"/>
          <w:lang w:eastAsia="ar-SA"/>
        </w:rPr>
        <w:t>[</w:t>
      </w:r>
      <w:r>
        <w:rPr>
          <w:bCs/>
          <w:szCs w:val="20"/>
          <w:lang w:eastAsia="ar-SA"/>
        </w:rPr>
        <w:t>электронный ресурс</w:t>
      </w:r>
      <w:r w:rsidRPr="003257A4">
        <w:rPr>
          <w:bCs/>
          <w:szCs w:val="20"/>
          <w:lang w:eastAsia="ar-SA"/>
        </w:rPr>
        <w:t xml:space="preserve">]. </w:t>
      </w:r>
      <w:r>
        <w:rPr>
          <w:bCs/>
          <w:szCs w:val="20"/>
          <w:lang w:val="en-US" w:eastAsia="ar-SA"/>
        </w:rPr>
        <w:t>URL</w:t>
      </w:r>
      <w:r w:rsidRPr="005A673C">
        <w:rPr>
          <w:bCs/>
          <w:szCs w:val="20"/>
          <w:lang w:eastAsia="ar-SA"/>
        </w:rPr>
        <w:t>:</w:t>
      </w:r>
      <w:r w:rsidRPr="005A673C">
        <w:rPr>
          <w:bCs/>
          <w:szCs w:val="20"/>
          <w:lang w:eastAsia="ar-SA"/>
        </w:rPr>
        <w:t xml:space="preserve"> </w:t>
      </w:r>
      <w:r w:rsidRPr="005A673C">
        <w:rPr>
          <w:bCs/>
          <w:szCs w:val="20"/>
          <w:lang w:val="en-US" w:eastAsia="ar-SA"/>
        </w:rPr>
        <w:t>https</w:t>
      </w:r>
      <w:r w:rsidRPr="005A673C">
        <w:rPr>
          <w:bCs/>
          <w:szCs w:val="20"/>
          <w:lang w:eastAsia="ar-SA"/>
        </w:rPr>
        <w:t>://</w:t>
      </w:r>
      <w:r w:rsidRPr="005A673C">
        <w:rPr>
          <w:bCs/>
          <w:szCs w:val="20"/>
          <w:lang w:val="en-US" w:eastAsia="ar-SA"/>
        </w:rPr>
        <w:t>docs</w:t>
      </w:r>
      <w:r w:rsidRPr="005A673C">
        <w:rPr>
          <w:bCs/>
          <w:szCs w:val="20"/>
          <w:lang w:eastAsia="ar-SA"/>
        </w:rPr>
        <w:t>.</w:t>
      </w:r>
      <w:r w:rsidRPr="005A673C">
        <w:rPr>
          <w:bCs/>
          <w:szCs w:val="20"/>
          <w:lang w:val="en-US" w:eastAsia="ar-SA"/>
        </w:rPr>
        <w:t>opencv</w:t>
      </w:r>
      <w:r w:rsidRPr="005A673C">
        <w:rPr>
          <w:bCs/>
          <w:szCs w:val="20"/>
          <w:lang w:eastAsia="ar-SA"/>
        </w:rPr>
        <w:t>.</w:t>
      </w:r>
      <w:r w:rsidRPr="005A673C">
        <w:rPr>
          <w:bCs/>
          <w:szCs w:val="20"/>
          <w:lang w:val="en-US" w:eastAsia="ar-SA"/>
        </w:rPr>
        <w:t>org</w:t>
      </w:r>
      <w:r w:rsidRPr="005A673C">
        <w:rPr>
          <w:bCs/>
          <w:szCs w:val="20"/>
          <w:lang w:eastAsia="ar-SA"/>
        </w:rPr>
        <w:t>/3.4/</w:t>
      </w:r>
      <w:r w:rsidRPr="005A673C">
        <w:rPr>
          <w:bCs/>
          <w:szCs w:val="20"/>
          <w:lang w:val="en-US" w:eastAsia="ar-SA"/>
        </w:rPr>
        <w:t>d</w:t>
      </w:r>
      <w:r w:rsidRPr="005A673C">
        <w:rPr>
          <w:bCs/>
          <w:szCs w:val="20"/>
          <w:lang w:eastAsia="ar-SA"/>
        </w:rPr>
        <w:t>7/</w:t>
      </w:r>
      <w:r w:rsidRPr="005A673C">
        <w:rPr>
          <w:bCs/>
          <w:szCs w:val="20"/>
          <w:lang w:val="en-US" w:eastAsia="ar-SA"/>
        </w:rPr>
        <w:t>d</w:t>
      </w:r>
      <w:r w:rsidRPr="005A673C">
        <w:rPr>
          <w:bCs/>
          <w:szCs w:val="20"/>
          <w:lang w:eastAsia="ar-SA"/>
        </w:rPr>
        <w:t>53/</w:t>
      </w:r>
      <w:r w:rsidRPr="005A673C">
        <w:rPr>
          <w:bCs/>
          <w:szCs w:val="20"/>
          <w:lang w:val="en-US" w:eastAsia="ar-SA"/>
        </w:rPr>
        <w:t>tutorial</w:t>
      </w:r>
      <w:r w:rsidRPr="005A673C">
        <w:rPr>
          <w:bCs/>
          <w:szCs w:val="20"/>
          <w:lang w:eastAsia="ar-SA"/>
        </w:rPr>
        <w:t>_</w:t>
      </w:r>
      <w:r w:rsidRPr="005A673C">
        <w:rPr>
          <w:bCs/>
          <w:szCs w:val="20"/>
          <w:lang w:val="en-US" w:eastAsia="ar-SA"/>
        </w:rPr>
        <w:t>py</w:t>
      </w:r>
      <w:r w:rsidRPr="005A673C">
        <w:rPr>
          <w:bCs/>
          <w:szCs w:val="20"/>
          <w:lang w:eastAsia="ar-SA"/>
        </w:rPr>
        <w:t>_</w:t>
      </w:r>
      <w:r w:rsidRPr="005A673C">
        <w:rPr>
          <w:bCs/>
          <w:szCs w:val="20"/>
          <w:lang w:val="en-US" w:eastAsia="ar-SA"/>
        </w:rPr>
        <w:t>pose</w:t>
      </w:r>
      <w:r w:rsidRPr="005A673C">
        <w:rPr>
          <w:bCs/>
          <w:szCs w:val="20"/>
          <w:lang w:eastAsia="ar-SA"/>
        </w:rPr>
        <w:t>.</w:t>
      </w:r>
      <w:r w:rsidRPr="005A673C">
        <w:rPr>
          <w:bCs/>
          <w:szCs w:val="20"/>
          <w:lang w:val="en-US" w:eastAsia="ar-SA"/>
        </w:rPr>
        <w:t>html</w:t>
      </w:r>
      <w:r w:rsidRPr="005A673C">
        <w:rPr>
          <w:bCs/>
          <w:szCs w:val="20"/>
          <w:lang w:eastAsia="ar-SA"/>
        </w:rPr>
        <w:t xml:space="preserve"> </w:t>
      </w:r>
      <w:r w:rsidRPr="003257A4">
        <w:rPr>
          <w:bCs/>
          <w:szCs w:val="20"/>
          <w:lang w:eastAsia="ar-SA"/>
        </w:rPr>
        <w:t>(</w:t>
      </w:r>
      <w:r>
        <w:rPr>
          <w:bCs/>
          <w:szCs w:val="20"/>
          <w:lang w:eastAsia="ar-SA"/>
        </w:rPr>
        <w:t>дата обращения: 01.11.2020</w:t>
      </w:r>
      <w:r w:rsidRPr="003257A4">
        <w:rPr>
          <w:bCs/>
          <w:szCs w:val="20"/>
          <w:lang w:eastAsia="ar-SA"/>
        </w:rPr>
        <w:t>).</w:t>
      </w:r>
      <w:bookmarkEnd w:id="55"/>
    </w:p>
    <w:p w14:paraId="1D5DF825" w14:textId="6637DC6F" w:rsidR="005A673C" w:rsidRPr="00AF3B9A" w:rsidRDefault="004502AA" w:rsidP="00AF3B9A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56" w:name="_Ref61010904"/>
      <w:r w:rsidRPr="00AF3B9A">
        <w:rPr>
          <w:bCs/>
          <w:szCs w:val="20"/>
          <w:lang w:eastAsia="ar-SA"/>
        </w:rPr>
        <w:t xml:space="preserve">Статья об оценке положения объекта средствами библиотеки </w:t>
      </w:r>
      <w:r w:rsidRPr="00AF3B9A">
        <w:rPr>
          <w:bCs/>
          <w:szCs w:val="20"/>
          <w:lang w:val="en-US" w:eastAsia="ar-SA"/>
        </w:rPr>
        <w:t>OpenCV</w:t>
      </w:r>
      <w:r w:rsidRPr="00AF3B9A">
        <w:rPr>
          <w:bCs/>
          <w:szCs w:val="20"/>
          <w:lang w:eastAsia="ar-SA"/>
        </w:rPr>
        <w:t xml:space="preserve"> </w:t>
      </w:r>
      <w:r w:rsidRPr="00AF3B9A">
        <w:rPr>
          <w:bCs/>
          <w:szCs w:val="20"/>
          <w:lang w:eastAsia="ar-SA"/>
        </w:rPr>
        <w:t xml:space="preserve">[электронный ресурс]. </w:t>
      </w:r>
      <w:r w:rsidRPr="00AF3B9A">
        <w:rPr>
          <w:bCs/>
          <w:szCs w:val="20"/>
          <w:lang w:val="en-US" w:eastAsia="ar-SA"/>
        </w:rPr>
        <w:t>URL</w:t>
      </w:r>
      <w:r w:rsidRPr="00AF3B9A">
        <w:rPr>
          <w:bCs/>
          <w:szCs w:val="20"/>
          <w:lang w:eastAsia="ar-SA"/>
        </w:rPr>
        <w:t>:</w:t>
      </w:r>
      <w:r w:rsidRPr="00AF3B9A">
        <w:rPr>
          <w:bCs/>
          <w:szCs w:val="20"/>
          <w:lang w:eastAsia="ar-SA"/>
        </w:rPr>
        <w:t xml:space="preserve"> </w:t>
      </w:r>
      <w:r w:rsidRPr="00AF3B9A">
        <w:rPr>
          <w:bCs/>
          <w:szCs w:val="20"/>
          <w:lang w:val="en-US" w:eastAsia="ar-SA"/>
        </w:rPr>
        <w:t>https</w:t>
      </w:r>
      <w:r w:rsidRPr="00AF3B9A">
        <w:rPr>
          <w:bCs/>
          <w:szCs w:val="20"/>
          <w:lang w:eastAsia="ar-SA"/>
        </w:rPr>
        <w:t>://</w:t>
      </w:r>
      <w:r w:rsidRPr="00AF3B9A">
        <w:rPr>
          <w:bCs/>
          <w:szCs w:val="20"/>
          <w:lang w:val="en-US" w:eastAsia="ar-SA"/>
        </w:rPr>
        <w:t>www</w:t>
      </w:r>
      <w:r w:rsidRPr="00AF3B9A">
        <w:rPr>
          <w:bCs/>
          <w:szCs w:val="20"/>
          <w:lang w:eastAsia="ar-SA"/>
        </w:rPr>
        <w:t>.</w:t>
      </w:r>
      <w:r w:rsidRPr="00AF3B9A">
        <w:rPr>
          <w:bCs/>
          <w:szCs w:val="20"/>
          <w:lang w:val="en-US" w:eastAsia="ar-SA"/>
        </w:rPr>
        <w:t>learnopencv</w:t>
      </w:r>
      <w:r w:rsidRPr="00AF3B9A">
        <w:rPr>
          <w:bCs/>
          <w:szCs w:val="20"/>
          <w:lang w:eastAsia="ar-SA"/>
        </w:rPr>
        <w:t>.</w:t>
      </w:r>
      <w:r w:rsidRPr="00AF3B9A">
        <w:rPr>
          <w:bCs/>
          <w:szCs w:val="20"/>
          <w:lang w:val="en-US" w:eastAsia="ar-SA"/>
        </w:rPr>
        <w:t>com</w:t>
      </w:r>
      <w:r w:rsidRPr="00AF3B9A">
        <w:rPr>
          <w:bCs/>
          <w:szCs w:val="20"/>
          <w:lang w:eastAsia="ar-SA"/>
        </w:rPr>
        <w:t>/</w:t>
      </w:r>
      <w:r w:rsidRPr="00AF3B9A">
        <w:rPr>
          <w:bCs/>
          <w:szCs w:val="20"/>
          <w:lang w:val="en-US" w:eastAsia="ar-SA"/>
        </w:rPr>
        <w:t>head</w:t>
      </w:r>
      <w:r w:rsidRPr="00AF3B9A">
        <w:rPr>
          <w:bCs/>
          <w:szCs w:val="20"/>
          <w:lang w:eastAsia="ar-SA"/>
        </w:rPr>
        <w:t>-</w:t>
      </w:r>
      <w:r w:rsidRPr="00AF3B9A">
        <w:rPr>
          <w:bCs/>
          <w:szCs w:val="20"/>
          <w:lang w:val="en-US" w:eastAsia="ar-SA"/>
        </w:rPr>
        <w:t>pose</w:t>
      </w:r>
      <w:r w:rsidRPr="00AF3B9A">
        <w:rPr>
          <w:bCs/>
          <w:szCs w:val="20"/>
          <w:lang w:eastAsia="ar-SA"/>
        </w:rPr>
        <w:t>-</w:t>
      </w:r>
      <w:r w:rsidRPr="00AF3B9A">
        <w:rPr>
          <w:bCs/>
          <w:szCs w:val="20"/>
          <w:lang w:val="en-US" w:eastAsia="ar-SA"/>
        </w:rPr>
        <w:t>estimation</w:t>
      </w:r>
      <w:r w:rsidRPr="00AF3B9A">
        <w:rPr>
          <w:bCs/>
          <w:szCs w:val="20"/>
          <w:lang w:eastAsia="ar-SA"/>
        </w:rPr>
        <w:t>-</w:t>
      </w:r>
      <w:r w:rsidRPr="00AF3B9A">
        <w:rPr>
          <w:bCs/>
          <w:szCs w:val="20"/>
          <w:lang w:val="en-US" w:eastAsia="ar-SA"/>
        </w:rPr>
        <w:t>using</w:t>
      </w:r>
      <w:r w:rsidRPr="00AF3B9A">
        <w:rPr>
          <w:bCs/>
          <w:szCs w:val="20"/>
          <w:lang w:eastAsia="ar-SA"/>
        </w:rPr>
        <w:t>-</w:t>
      </w:r>
      <w:r w:rsidRPr="00AF3B9A">
        <w:rPr>
          <w:bCs/>
          <w:szCs w:val="20"/>
          <w:lang w:val="en-US" w:eastAsia="ar-SA"/>
        </w:rPr>
        <w:t>opencv</w:t>
      </w:r>
      <w:r w:rsidRPr="00AF3B9A">
        <w:rPr>
          <w:bCs/>
          <w:szCs w:val="20"/>
          <w:lang w:eastAsia="ar-SA"/>
        </w:rPr>
        <w:t>-</w:t>
      </w:r>
      <w:r w:rsidRPr="00AF3B9A">
        <w:rPr>
          <w:bCs/>
          <w:szCs w:val="20"/>
          <w:lang w:val="en-US" w:eastAsia="ar-SA"/>
        </w:rPr>
        <w:t>and</w:t>
      </w:r>
      <w:r w:rsidRPr="00AF3B9A">
        <w:rPr>
          <w:bCs/>
          <w:szCs w:val="20"/>
          <w:lang w:eastAsia="ar-SA"/>
        </w:rPr>
        <w:t>-</w:t>
      </w:r>
      <w:r w:rsidRPr="00AF3B9A">
        <w:rPr>
          <w:bCs/>
          <w:szCs w:val="20"/>
          <w:lang w:val="en-US" w:eastAsia="ar-SA"/>
        </w:rPr>
        <w:t>dlib</w:t>
      </w:r>
      <w:r w:rsidRPr="00AF3B9A">
        <w:rPr>
          <w:bCs/>
          <w:szCs w:val="20"/>
          <w:lang w:eastAsia="ar-SA"/>
        </w:rPr>
        <w:t>/</w:t>
      </w:r>
      <w:r w:rsidRPr="00AF3B9A">
        <w:rPr>
          <w:bCs/>
          <w:szCs w:val="20"/>
          <w:lang w:eastAsia="ar-SA"/>
        </w:rPr>
        <w:t xml:space="preserve"> </w:t>
      </w:r>
      <w:r w:rsidRPr="00AF3B9A">
        <w:rPr>
          <w:bCs/>
          <w:szCs w:val="20"/>
          <w:lang w:eastAsia="ar-SA"/>
        </w:rPr>
        <w:t>(дата обращения: 01.11.2020).</w:t>
      </w:r>
      <w:bookmarkEnd w:id="56"/>
    </w:p>
    <w:p w14:paraId="152E116F" w14:textId="585C0179" w:rsidR="008C16EE" w:rsidRPr="004502AA" w:rsidRDefault="008C16EE">
      <w:pPr>
        <w:spacing w:line="259" w:lineRule="auto"/>
        <w:jc w:val="left"/>
        <w:rPr>
          <w:bCs/>
          <w:szCs w:val="20"/>
          <w:lang w:eastAsia="ar-SA"/>
        </w:rPr>
      </w:pPr>
      <w:r w:rsidRPr="004502AA">
        <w:rPr>
          <w:bCs/>
          <w:szCs w:val="20"/>
          <w:lang w:eastAsia="ar-SA"/>
        </w:rPr>
        <w:br w:type="page"/>
      </w:r>
    </w:p>
    <w:p w14:paraId="5CB1574C" w14:textId="58F39B20" w:rsidR="00E8506B" w:rsidRPr="003C77AB" w:rsidRDefault="008C16EE" w:rsidP="00E60DCC">
      <w:pPr>
        <w:pStyle w:val="1"/>
        <w:jc w:val="left"/>
        <w:rPr>
          <w:lang w:val="ru-RU"/>
        </w:rPr>
      </w:pPr>
      <w:bookmarkStart w:id="57" w:name="_Toc61012106"/>
      <w:r w:rsidRPr="003C77AB">
        <w:rPr>
          <w:lang w:val="ru-RU"/>
        </w:rPr>
        <w:lastRenderedPageBreak/>
        <w:t xml:space="preserve">Приложение А. </w:t>
      </w:r>
      <w:r w:rsidR="003C77AB">
        <w:rPr>
          <w:lang w:val="ru-RU"/>
        </w:rPr>
        <w:t xml:space="preserve"> Листинг к</w:t>
      </w:r>
      <w:r w:rsidRPr="003C77AB">
        <w:rPr>
          <w:lang w:val="ru-RU"/>
        </w:rPr>
        <w:t>од</w:t>
      </w:r>
      <w:r w:rsidR="003C77AB">
        <w:rPr>
          <w:lang w:val="ru-RU"/>
        </w:rPr>
        <w:t>а</w:t>
      </w:r>
      <w:r w:rsidRPr="003C77AB">
        <w:rPr>
          <w:lang w:val="ru-RU"/>
        </w:rPr>
        <w:t xml:space="preserve"> обучения нейронной сети</w:t>
      </w:r>
      <w:bookmarkEnd w:id="57"/>
    </w:p>
    <w:p w14:paraId="61AE9C34" w14:textId="7E7DA2BF" w:rsidR="008C16EE" w:rsidRDefault="008C16EE" w:rsidP="00E8506B">
      <w:pPr>
        <w:rPr>
          <w:bCs/>
          <w:szCs w:val="20"/>
          <w:lang w:eastAsia="ar-SA"/>
        </w:rPr>
      </w:pPr>
    </w:p>
    <w:p w14:paraId="6B531B0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de-DE" w:eastAsia="ar-SA"/>
        </w:rPr>
      </w:pPr>
      <w:r w:rsidRPr="008C16EE">
        <w:rPr>
          <w:rFonts w:ascii="Courier New" w:hAnsi="Courier New" w:cs="Courier New"/>
          <w:bCs/>
          <w:sz w:val="22"/>
          <w:lang w:val="de-DE" w:eastAsia="ar-SA"/>
        </w:rPr>
        <w:t>#!/usr/bin/env python</w:t>
      </w:r>
    </w:p>
    <w:p w14:paraId="6E4179F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de-DE" w:eastAsia="ar-SA"/>
        </w:rPr>
      </w:pPr>
      <w:r w:rsidRPr="008C16EE">
        <w:rPr>
          <w:rFonts w:ascii="Courier New" w:hAnsi="Courier New" w:cs="Courier New"/>
          <w:bCs/>
          <w:sz w:val="22"/>
          <w:lang w:val="de-DE" w:eastAsia="ar-SA"/>
        </w:rPr>
        <w:t># coding: utf-8</w:t>
      </w:r>
    </w:p>
    <w:p w14:paraId="60F1EEF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de-DE" w:eastAsia="ar-SA"/>
        </w:rPr>
      </w:pPr>
    </w:p>
    <w:p w14:paraId="3C6A91D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pathlib</w:t>
      </w:r>
    </w:p>
    <w:p w14:paraId="5F6AB45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datetime, os</w:t>
      </w:r>
    </w:p>
    <w:p w14:paraId="1B95140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matplotlib.pyplot as plt</w:t>
      </w:r>
    </w:p>
    <w:p w14:paraId="412ECAC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numpy as np</w:t>
      </w:r>
    </w:p>
    <w:p w14:paraId="3B270E6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os</w:t>
      </w:r>
    </w:p>
    <w:p w14:paraId="645FC5B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PIL</w:t>
      </w:r>
    </w:p>
    <w:p w14:paraId="493161A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tensorflow as tf</w:t>
      </w:r>
    </w:p>
    <w:p w14:paraId="067B87B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C12B86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539D68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gpus = tf.config.experimental.list_physical_devices('GPU')</w:t>
      </w:r>
    </w:p>
    <w:p w14:paraId="16E719D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if gpus:</w:t>
      </w:r>
    </w:p>
    <w:p w14:paraId="3AD5F93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try:</w:t>
      </w:r>
    </w:p>
    <w:p w14:paraId="3DC64C6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for gpu in gpus:</w:t>
      </w:r>
    </w:p>
    <w:p w14:paraId="7B6D152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tf.config.experimental.set_memory_growth(gpu, True)</w:t>
      </w:r>
    </w:p>
    <w:p w14:paraId="22D26DC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except RuntimeError as e:</w:t>
      </w:r>
    </w:p>
    <w:p w14:paraId="7DCA9D6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print(e)</w:t>
      </w:r>
    </w:p>
    <w:p w14:paraId="610522A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D1031C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152342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from tensorflow import keras</w:t>
      </w:r>
    </w:p>
    <w:p w14:paraId="19A6762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from tensorflow.keras import layers</w:t>
      </w:r>
    </w:p>
    <w:p w14:paraId="220ECD4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from tensorflow.keras.models import Sequential</w:t>
      </w:r>
    </w:p>
    <w:p w14:paraId="2CE59E8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FFF0E9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from tensorflow.keras.callbacks import TensorBoard</w:t>
      </w:r>
    </w:p>
    <w:p w14:paraId="76E05CA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84F2E6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tensorboard = TensorBoard(log_dir='./logs', histogram_freq=0,</w:t>
      </w:r>
    </w:p>
    <w:p w14:paraId="30B35CF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            write_graph=True, write_images=False)</w:t>
      </w:r>
    </w:p>
    <w:p w14:paraId="6C0230C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B15C28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print(tf.__version__)</w:t>
      </w:r>
    </w:p>
    <w:p w14:paraId="7CD430C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35FE83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Explore the dataset</w:t>
      </w:r>
    </w:p>
    <w:p w14:paraId="415C0FC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data_dir = pathlib.Path(r'C:\Users\corsair\.keras\datasets\img_source_root')</w:t>
      </w:r>
    </w:p>
    <w:p w14:paraId="03D6D72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image_count = len(list(data_dir.glob('*/*.jpg')))</w:t>
      </w:r>
    </w:p>
    <w:p w14:paraId="6408EF6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print(image_count)</w:t>
      </w:r>
    </w:p>
    <w:p w14:paraId="45D4FC0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roses = list(data_dir.glob('zdun/*'))</w:t>
      </w:r>
    </w:p>
    <w:p w14:paraId="16D5D94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PIL.Image.open(str(roses[0]))</w:t>
      </w:r>
    </w:p>
    <w:p w14:paraId="24FC99B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9A1A1B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8C52DE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 Load using keras.preprocessing</w:t>
      </w:r>
    </w:p>
    <w:p w14:paraId="5F7F345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Create a dataset</w:t>
      </w:r>
    </w:p>
    <w:p w14:paraId="2E07A84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Define some parameters for the loader:</w:t>
      </w:r>
    </w:p>
    <w:p w14:paraId="76CF67E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batch_size = 32</w:t>
      </w:r>
    </w:p>
    <w:p w14:paraId="0DD13CD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img_height = 90 #64</w:t>
      </w:r>
    </w:p>
    <w:p w14:paraId="2F18DC8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img_width = 160 #128</w:t>
      </w:r>
    </w:p>
    <w:p w14:paraId="67D1E72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A9D025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470325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It's good practice to use a validation split when developing your model. Let's use 80% of the images for training, and 20% for validation.</w:t>
      </w:r>
    </w:p>
    <w:p w14:paraId="0F478F4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train_ds = tf.keras.preprocessing.image_dataset_from_directory(</w:t>
      </w:r>
    </w:p>
    <w:p w14:paraId="474FF9F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lastRenderedPageBreak/>
        <w:t xml:space="preserve">  data_dir,</w:t>
      </w:r>
    </w:p>
    <w:p w14:paraId="6234956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validation_split=0.2,</w:t>
      </w:r>
    </w:p>
    <w:p w14:paraId="1653634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subset="training",</w:t>
      </w:r>
    </w:p>
    <w:p w14:paraId="1813BD9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seed=123,</w:t>
      </w:r>
    </w:p>
    <w:p w14:paraId="485CD87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image_size=(img_height, img_width),</w:t>
      </w:r>
    </w:p>
    <w:p w14:paraId="2CE9372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batch_size=batch_size)</w:t>
      </w:r>
    </w:p>
    <w:p w14:paraId="09F6B36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584D728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E2E6A8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val_ds = tf.keras.preprocessing.image_dataset_from_directory(</w:t>
      </w:r>
    </w:p>
    <w:p w14:paraId="45BA52B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data_dir,</w:t>
      </w:r>
    </w:p>
    <w:p w14:paraId="1804898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validation_split=0.2,</w:t>
      </w:r>
    </w:p>
    <w:p w14:paraId="011DDA3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subset="validation",</w:t>
      </w:r>
    </w:p>
    <w:p w14:paraId="71492A5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seed=123,</w:t>
      </w:r>
    </w:p>
    <w:p w14:paraId="1EEA854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image_size=(img_height, img_width),</w:t>
      </w:r>
    </w:p>
    <w:p w14:paraId="2607DE3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batch_size=batch_size)</w:t>
      </w:r>
    </w:p>
    <w:p w14:paraId="16E4D3A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63976D5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349FEF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You can find the class names in the `class_names` attribute on these datasets. These correspond to the directory names in alphabetical order.</w:t>
      </w:r>
    </w:p>
    <w:p w14:paraId="08C62BB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587958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class_names = train_ds.class_names</w:t>
      </w:r>
    </w:p>
    <w:p w14:paraId="2D7FF63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print(class_names)</w:t>
      </w:r>
    </w:p>
    <w:p w14:paraId="21149EB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F191E4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1AA8CA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Visualize the data</w:t>
      </w:r>
    </w:p>
    <w:p w14:paraId="36E3228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Here are the first 9 images from the training dataset.</w:t>
      </w:r>
    </w:p>
    <w:p w14:paraId="42B1A8D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4A6C7E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import matplotlib.pyplot as plt</w:t>
      </w:r>
    </w:p>
    <w:p w14:paraId="7D4F983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18EA79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plt.figure(figsize=(10, 10))</w:t>
      </w:r>
    </w:p>
    <w:p w14:paraId="08C0BF7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for images, labels in train_ds.take(1):</w:t>
      </w:r>
    </w:p>
    <w:p w14:paraId="657D660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for i in range(9):</w:t>
      </w:r>
    </w:p>
    <w:p w14:paraId="16C0372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ax = plt.subplot(3, 3, i + 1)</w:t>
      </w:r>
    </w:p>
    <w:p w14:paraId="6710520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plt.imshow(images[i].numpy().astype("uint8"))</w:t>
      </w:r>
    </w:p>
    <w:p w14:paraId="7828546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plt.title(class_names[labels[i]])</w:t>
      </w:r>
    </w:p>
    <w:p w14:paraId="3E3AB62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plt.axis("off")</w:t>
      </w:r>
    </w:p>
    <w:p w14:paraId="6D6BD68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5D12E93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98AB97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for image_batch, labels_batch in train_ds:</w:t>
      </w:r>
    </w:p>
    <w:p w14:paraId="19FA61E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print(image_batch.shape)</w:t>
      </w:r>
    </w:p>
    <w:p w14:paraId="35899F1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print(labels_batch.shape)</w:t>
      </w:r>
    </w:p>
    <w:p w14:paraId="7BA8676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break</w:t>
      </w:r>
    </w:p>
    <w:p w14:paraId="0694C46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43F440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5A21017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F419B3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Configure the dataset for performance</w:t>
      </w:r>
    </w:p>
    <w:p w14:paraId="52ECE2F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AUTOTUNE = tf.data.experimental.AUTOTUNE</w:t>
      </w:r>
    </w:p>
    <w:p w14:paraId="64CC61A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FCBB69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train_ds = train_ds.cache().shuffle(1000).prefetch(buffer_size=AUTOTUNE)</w:t>
      </w:r>
    </w:p>
    <w:p w14:paraId="15286DB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val_ds = val_ds.cache().prefetch(buffer_size=AUTOTUNE)</w:t>
      </w:r>
    </w:p>
    <w:p w14:paraId="4B04C09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105C6D6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4DD72B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Standardize the data</w:t>
      </w:r>
    </w:p>
    <w:p w14:paraId="7E85B03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# The RGB channel values are in the `[0, 255]` range. This is not ideal for a neural network; in general you should seek to make your input 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lastRenderedPageBreak/>
        <w:t>values small. Here, you will standardize values to be in the `[0, 1]` range by using a Rescaling layer.</w:t>
      </w:r>
    </w:p>
    <w:p w14:paraId="69C6057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6CCDB8F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normalization_layer = layers.experimental.preprocessing.Rescaling(1./255)</w:t>
      </w:r>
    </w:p>
    <w:p w14:paraId="2B3DE82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0FFBC9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6DF1DA7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Note: The Keras Preprocessing utilities and layers introduced in this section are currently experimental and may change.</w:t>
      </w:r>
    </w:p>
    <w:p w14:paraId="7256241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There are two ways to use this layer. You can apply it to the dataset by calling map:</w:t>
      </w:r>
    </w:p>
    <w:p w14:paraId="6DB3D2F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6B1E9C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normalized_ds = train_ds.map(lambda x, y: (normalization_layer(x), y))</w:t>
      </w:r>
    </w:p>
    <w:p w14:paraId="12628E9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image_batch, labels_batch = next(iter(normalized_ds))</w:t>
      </w:r>
    </w:p>
    <w:p w14:paraId="6A046CF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first_image = image_batch[0]</w:t>
      </w:r>
    </w:p>
    <w:p w14:paraId="46D588E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Notice the pixels values are now in `[0,1]`.</w:t>
      </w:r>
    </w:p>
    <w:p w14:paraId="08F2478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print(np.min(first_image), np.max(first_image)) </w:t>
      </w:r>
    </w:p>
    <w:p w14:paraId="51AF140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4A058C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Data augmentation</w:t>
      </w:r>
    </w:p>
    <w:p w14:paraId="567A133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data_augmentation = keras.Sequential(</w:t>
      </w:r>
    </w:p>
    <w:p w14:paraId="2440382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[</w:t>
      </w:r>
    </w:p>
    <w:p w14:paraId="4EB68D0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layers.experimental.preprocessing.RandomFlip("horizontal", </w:t>
      </w:r>
    </w:p>
    <w:p w14:paraId="4C4D181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                                   input_shape=(img_height, </w:t>
      </w:r>
    </w:p>
    <w:p w14:paraId="44A2F0D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                                                img_width,</w:t>
      </w:r>
    </w:p>
    <w:p w14:paraId="39FD6B6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                                                3)),</w:t>
      </w:r>
    </w:p>
    <w:p w14:paraId="4A0F04D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layers.experimental.preprocessing.RandomRotation(0.1),</w:t>
      </w:r>
    </w:p>
    <w:p w14:paraId="3D39C0E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layers.experimental.preprocessing.RandomZoom(0.1),</w:t>
      </w:r>
    </w:p>
    <w:p w14:paraId="6BAAA0C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]</w:t>
      </w:r>
    </w:p>
    <w:p w14:paraId="0BE7E9D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)</w:t>
      </w:r>
    </w:p>
    <w:p w14:paraId="5B0278E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8E51EA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58D65D6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Let's visualize what a few augmented examples look like by applying data augmentation to the same image several times:</w:t>
      </w:r>
    </w:p>
    <w:p w14:paraId="32CA767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plt.figure(figsize=(10, 10))</w:t>
      </w:r>
    </w:p>
    <w:p w14:paraId="1C2E72B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for images, _ in train_ds.take(1):</w:t>
      </w:r>
    </w:p>
    <w:p w14:paraId="3CF4A48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for i in range(9):</w:t>
      </w:r>
    </w:p>
    <w:p w14:paraId="105805F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augmented_images = data_augmentation(images)</w:t>
      </w:r>
    </w:p>
    <w:p w14:paraId="1BEA90E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ax = plt.subplot(3, 3, i + 1)</w:t>
      </w:r>
    </w:p>
    <w:p w14:paraId="10C6C20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plt.imshow(augmented_images[0].numpy().astype("uint8"))</w:t>
      </w:r>
    </w:p>
    <w:p w14:paraId="340DFF3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plt.axis("off")</w:t>
      </w:r>
    </w:p>
    <w:p w14:paraId="1804290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2A617A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68E5568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Dropout</w:t>
      </w:r>
    </w:p>
    <w:p w14:paraId="4135473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num_classes = 2</w:t>
      </w:r>
    </w:p>
    <w:p w14:paraId="33F90DF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498F35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model = Sequential([</w:t>
      </w:r>
    </w:p>
    <w:p w14:paraId="2ABD8A6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data_augmentation,</w:t>
      </w:r>
    </w:p>
    <w:p w14:paraId="4472A9A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layers.experimental.preprocessing.Rescaling(1./255),</w:t>
      </w:r>
    </w:p>
    <w:p w14:paraId="7DE2E2D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layers.Conv2D(16, 3, padding='same', activation='relu'),</w:t>
      </w:r>
    </w:p>
    <w:p w14:paraId="0424A83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layers.MaxPooling2D(),</w:t>
      </w:r>
    </w:p>
    <w:p w14:paraId="0D56580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layers.Conv2D(32, 3, padding='same', activation='relu'),</w:t>
      </w:r>
    </w:p>
    <w:p w14:paraId="447B6BF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layers.MaxPooling2D(),</w:t>
      </w:r>
    </w:p>
    <w:p w14:paraId="4DE9CCC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layers.Conv2D(64, 3, padding='same', activation='relu'),</w:t>
      </w:r>
    </w:p>
    <w:p w14:paraId="1D60E2C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layers.MaxPooling2D(),</w:t>
      </w:r>
    </w:p>
    <w:p w14:paraId="28E8BDE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layers.Dropout(0.2),</w:t>
      </w:r>
    </w:p>
    <w:p w14:paraId="03C9A64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lastRenderedPageBreak/>
        <w:t xml:space="preserve">  layers.Flatten(),</w:t>
      </w:r>
    </w:p>
    <w:p w14:paraId="69FBB79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layers.Dense(128, activation='relu'),</w:t>
      </w:r>
    </w:p>
    <w:p w14:paraId="78BF33F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layers.Dense(num_classes)</w:t>
      </w:r>
    </w:p>
    <w:p w14:paraId="5A3933D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])</w:t>
      </w:r>
    </w:p>
    <w:p w14:paraId="5F879AD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04C507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AB7088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Compile the model</w:t>
      </w:r>
    </w:p>
    <w:p w14:paraId="1ACFA254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model.compile(optimizer='adam',</w:t>
      </w:r>
    </w:p>
    <w:p w14:paraId="2A931E3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loss=tf.keras.losses.SparseCategoricalCrossentropy(from_logits=True),</w:t>
      </w:r>
    </w:p>
    <w:p w14:paraId="68FB42E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          metrics=['accuracy'])</w:t>
      </w:r>
    </w:p>
    <w:p w14:paraId="0A427BB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3913FF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Model summary</w:t>
      </w:r>
    </w:p>
    <w:p w14:paraId="664F1BA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model.summary()</w:t>
      </w:r>
    </w:p>
    <w:p w14:paraId="03E4AF5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728202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Train the model</w:t>
      </w:r>
    </w:p>
    <w:p w14:paraId="5966802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epochs = 15</w:t>
      </w:r>
    </w:p>
    <w:p w14:paraId="4C4F98C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history = model.fit(</w:t>
      </w:r>
    </w:p>
    <w:p w14:paraId="24A616F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train_ds,</w:t>
      </w:r>
    </w:p>
    <w:p w14:paraId="12CBCC7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validation_data=val_ds,</w:t>
      </w:r>
    </w:p>
    <w:p w14:paraId="2F6E9BD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epochs=epochs</w:t>
      </w:r>
    </w:p>
    <w:p w14:paraId="415D2E9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)</w:t>
      </w:r>
    </w:p>
    <w:p w14:paraId="2ED14C7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E705E5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27E0A81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Visualize training results</w:t>
      </w:r>
    </w:p>
    <w:p w14:paraId="709C7A4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acc = history.history['accuracy']</w:t>
      </w:r>
    </w:p>
    <w:p w14:paraId="3E0CCBE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val_acc = history.history['val_accuracy']</w:t>
      </w:r>
    </w:p>
    <w:p w14:paraId="0BF7B83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963A2A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loss = history.history['loss']</w:t>
      </w:r>
    </w:p>
    <w:p w14:paraId="3E64884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val_loss = history.history['val_loss']</w:t>
      </w:r>
    </w:p>
    <w:p w14:paraId="31CC3BC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31DCEB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epochs_range = range(epochs)</w:t>
      </w:r>
    </w:p>
    <w:p w14:paraId="298FBCF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A500C1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plt.figure(figsize=(14, 8), dpi=300)</w:t>
      </w:r>
    </w:p>
    <w:p w14:paraId="3BECDB72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plt.subplot(1, 2, 1)</w:t>
      </w:r>
    </w:p>
    <w:p w14:paraId="08AB7F61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plt.plot(epochs_range, acc, label='</w:t>
      </w:r>
      <w:r w:rsidRPr="008C16EE">
        <w:rPr>
          <w:rFonts w:ascii="Courier New" w:hAnsi="Courier New" w:cs="Courier New"/>
          <w:bCs/>
          <w:sz w:val="22"/>
          <w:lang w:eastAsia="ar-SA"/>
        </w:rPr>
        <w:t>Точность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обучении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 #) label='Training Accuracy')</w:t>
      </w:r>
    </w:p>
    <w:p w14:paraId="3642735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plt.plot(epochs_range, val_acc, label='</w:t>
      </w:r>
      <w:r w:rsidRPr="008C16EE">
        <w:rPr>
          <w:rFonts w:ascii="Courier New" w:hAnsi="Courier New" w:cs="Courier New"/>
          <w:bCs/>
          <w:sz w:val="22"/>
          <w:lang w:eastAsia="ar-SA"/>
        </w:rPr>
        <w:t>Точность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проверке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')# label='Validation Accuracy')</w:t>
      </w:r>
    </w:p>
    <w:p w14:paraId="2E4FDF4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plt.legend(loc='lower right')</w:t>
      </w:r>
    </w:p>
    <w:p w14:paraId="49352DE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plt.xlabel('</w:t>
      </w:r>
      <w:r w:rsidRPr="008C16EE">
        <w:rPr>
          <w:rFonts w:ascii="Courier New" w:hAnsi="Courier New" w:cs="Courier New"/>
          <w:bCs/>
          <w:sz w:val="22"/>
          <w:lang w:eastAsia="ar-SA"/>
        </w:rPr>
        <w:t>Эпохи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обучения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</w:t>
      </w:r>
    </w:p>
    <w:p w14:paraId="182F274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plt.title('</w:t>
      </w:r>
      <w:r w:rsidRPr="008C16EE">
        <w:rPr>
          <w:rFonts w:ascii="Courier New" w:hAnsi="Courier New" w:cs="Courier New"/>
          <w:bCs/>
          <w:sz w:val="22"/>
          <w:lang w:eastAsia="ar-SA"/>
        </w:rPr>
        <w:t>Точность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на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обучающем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проверочном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наборах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 #'Training and Validation Accuracy')</w:t>
      </w:r>
    </w:p>
    <w:p w14:paraId="64037EC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5236EE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plt.subplot(1, 2, 2)</w:t>
      </w:r>
    </w:p>
    <w:p w14:paraId="6B62B995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plt.plot(epochs_range, loss, label='</w:t>
      </w:r>
      <w:r w:rsidRPr="008C16EE">
        <w:rPr>
          <w:rFonts w:ascii="Courier New" w:hAnsi="Courier New" w:cs="Courier New"/>
          <w:bCs/>
          <w:sz w:val="22"/>
          <w:lang w:eastAsia="ar-SA"/>
        </w:rPr>
        <w:t>Значение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функции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потерь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обучении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')# label='Training Loss')</w:t>
      </w:r>
    </w:p>
    <w:p w14:paraId="45767A58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plt.plot(epochs_range, val_loss, label='</w:t>
      </w:r>
      <w:r w:rsidRPr="008C16EE">
        <w:rPr>
          <w:rFonts w:ascii="Courier New" w:hAnsi="Courier New" w:cs="Courier New"/>
          <w:bCs/>
          <w:sz w:val="22"/>
          <w:lang w:eastAsia="ar-SA"/>
        </w:rPr>
        <w:t>Значение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функции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потерь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проверке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')# label='Validation Loss')</w:t>
      </w:r>
    </w:p>
    <w:p w14:paraId="6D406D7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plt.legend(loc='upper right')</w:t>
      </w:r>
    </w:p>
    <w:p w14:paraId="5BB5475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plt.xlabel('</w:t>
      </w:r>
      <w:r w:rsidRPr="008C16EE">
        <w:rPr>
          <w:rFonts w:ascii="Courier New" w:hAnsi="Courier New" w:cs="Courier New"/>
          <w:bCs/>
          <w:sz w:val="22"/>
          <w:lang w:eastAsia="ar-SA"/>
        </w:rPr>
        <w:t>Эпохи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обучения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</w:t>
      </w:r>
    </w:p>
    <w:p w14:paraId="547F13B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plt.title('</w:t>
      </w:r>
      <w:r w:rsidRPr="008C16EE">
        <w:rPr>
          <w:rFonts w:ascii="Courier New" w:hAnsi="Courier New" w:cs="Courier New"/>
          <w:bCs/>
          <w:sz w:val="22"/>
          <w:lang w:eastAsia="ar-SA"/>
        </w:rPr>
        <w:t>Значение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ф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-</w:t>
      </w:r>
      <w:r w:rsidRPr="008C16EE">
        <w:rPr>
          <w:rFonts w:ascii="Courier New" w:hAnsi="Courier New" w:cs="Courier New"/>
          <w:bCs/>
          <w:sz w:val="22"/>
          <w:lang w:eastAsia="ar-SA"/>
        </w:rPr>
        <w:t>ии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потерь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на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обучающем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и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проверочном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</w:t>
      </w:r>
      <w:r w:rsidRPr="008C16EE">
        <w:rPr>
          <w:rFonts w:ascii="Courier New" w:hAnsi="Courier New" w:cs="Courier New"/>
          <w:bCs/>
          <w:sz w:val="22"/>
          <w:lang w:eastAsia="ar-SA"/>
        </w:rPr>
        <w:t>наборе</w:t>
      </w:r>
      <w:r w:rsidRPr="008C16EE">
        <w:rPr>
          <w:rFonts w:ascii="Courier New" w:hAnsi="Courier New" w:cs="Courier New"/>
          <w:bCs/>
          <w:sz w:val="22"/>
          <w:lang w:val="en-US" w:eastAsia="ar-SA"/>
        </w:rPr>
        <w:t>')# 'Training and Validation Loss')</w:t>
      </w:r>
    </w:p>
    <w:p w14:paraId="2A256E3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plt.show()</w:t>
      </w:r>
    </w:p>
    <w:p w14:paraId="7902EA8E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FED45F7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4CA202A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# ## Predict on new data</w:t>
      </w:r>
    </w:p>
    <w:p w14:paraId="7E4C861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lastRenderedPageBreak/>
        <w:t>img_path = 'E:/University/11sem/nirs/NeuralNet/pyramid0639.jpg'</w:t>
      </w:r>
    </w:p>
    <w:p w14:paraId="58C26213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343954D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 = keras.preprocessing.image.load_img(</w:t>
      </w:r>
    </w:p>
    <w:p w14:paraId="167858BB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img_path, target_size=(img_height, img_width)</w:t>
      </w:r>
    </w:p>
    <w:p w14:paraId="21F0C03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)</w:t>
      </w:r>
    </w:p>
    <w:p w14:paraId="2C0C013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img_array = keras.preprocessing.image.img_to_array(img)</w:t>
      </w:r>
    </w:p>
    <w:p w14:paraId="639743A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img_array = tf.expand_dims(img_array, 0) # Create a batch</w:t>
      </w:r>
    </w:p>
    <w:p w14:paraId="3D0BC2C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073CF77C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predictions = model.predict(img_array)</w:t>
      </w:r>
    </w:p>
    <w:p w14:paraId="48EF0EB0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score = tf.nn.softmax(predictions[0])</w:t>
      </w:r>
    </w:p>
    <w:p w14:paraId="16134A1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</w:p>
    <w:p w14:paraId="7D0DE0CA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>print(</w:t>
      </w:r>
    </w:p>
    <w:p w14:paraId="1875AB6F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"This image most likely belongs to {} with a {:.2f} percent confidence."</w:t>
      </w:r>
    </w:p>
    <w:p w14:paraId="753E7326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val="en-US" w:eastAsia="ar-SA"/>
        </w:rPr>
      </w:pPr>
      <w:r w:rsidRPr="008C16EE">
        <w:rPr>
          <w:rFonts w:ascii="Courier New" w:hAnsi="Courier New" w:cs="Courier New"/>
          <w:bCs/>
          <w:sz w:val="22"/>
          <w:lang w:val="en-US" w:eastAsia="ar-SA"/>
        </w:rPr>
        <w:t xml:space="preserve">    .format(class_names[np.argmax(score)], 100 * np.max(score))</w:t>
      </w:r>
    </w:p>
    <w:p w14:paraId="77D470F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eastAsia="ar-SA"/>
        </w:rPr>
      </w:pPr>
      <w:r w:rsidRPr="008C16EE">
        <w:rPr>
          <w:rFonts w:ascii="Courier New" w:hAnsi="Courier New" w:cs="Courier New"/>
          <w:bCs/>
          <w:sz w:val="22"/>
          <w:lang w:eastAsia="ar-SA"/>
        </w:rPr>
        <w:t>)</w:t>
      </w:r>
    </w:p>
    <w:p w14:paraId="2BFF813D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eastAsia="ar-SA"/>
        </w:rPr>
      </w:pPr>
    </w:p>
    <w:p w14:paraId="040DC739" w14:textId="77777777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eastAsia="ar-SA"/>
        </w:rPr>
      </w:pPr>
    </w:p>
    <w:p w14:paraId="34D980B4" w14:textId="1FA082D1" w:rsidR="008C16EE" w:rsidRPr="008C16EE" w:rsidRDefault="008C16EE" w:rsidP="008C16EE">
      <w:pPr>
        <w:spacing w:after="0" w:line="240" w:lineRule="auto"/>
        <w:rPr>
          <w:rFonts w:ascii="Courier New" w:hAnsi="Courier New" w:cs="Courier New"/>
          <w:bCs/>
          <w:sz w:val="22"/>
          <w:lang w:eastAsia="ar-SA"/>
        </w:rPr>
      </w:pPr>
      <w:r w:rsidRPr="008C16EE">
        <w:rPr>
          <w:rFonts w:ascii="Courier New" w:hAnsi="Courier New" w:cs="Courier New"/>
          <w:bCs/>
          <w:sz w:val="22"/>
          <w:lang w:eastAsia="ar-SA"/>
        </w:rPr>
        <w:t>model.save('docking_model')</w:t>
      </w:r>
    </w:p>
    <w:p w14:paraId="3B629B2C" w14:textId="711085D4" w:rsidR="00E8506B" w:rsidRPr="00E859EA" w:rsidRDefault="00E8506B" w:rsidP="006247F8">
      <w:pPr>
        <w:pStyle w:val="1"/>
        <w:jc w:val="left"/>
        <w:rPr>
          <w:lang w:val="ru-RU"/>
        </w:rPr>
      </w:pPr>
      <w:bookmarkStart w:id="58" w:name="_Toc28586105"/>
      <w:bookmarkStart w:id="59" w:name="_Toc43208108"/>
      <w:bookmarkStart w:id="60" w:name="_Toc61012107"/>
      <w:r w:rsidRPr="00E859EA">
        <w:rPr>
          <w:lang w:val="ru-RU"/>
        </w:rPr>
        <w:lastRenderedPageBreak/>
        <w:t xml:space="preserve">Приложение </w:t>
      </w:r>
      <w:r w:rsidR="009E4D75">
        <w:rPr>
          <w:lang w:val="ru-RU"/>
        </w:rPr>
        <w:t>Б</w:t>
      </w:r>
      <w:r w:rsidRPr="00E859EA">
        <w:rPr>
          <w:lang w:val="ru-RU"/>
        </w:rPr>
        <w:t>.</w:t>
      </w:r>
      <w:bookmarkEnd w:id="58"/>
      <w:r w:rsidRPr="00E859EA">
        <w:rPr>
          <w:lang w:val="ru-RU"/>
        </w:rPr>
        <w:t xml:space="preserve"> </w:t>
      </w:r>
      <w:bookmarkEnd w:id="59"/>
      <w:r w:rsidRPr="00E859EA">
        <w:rPr>
          <w:lang w:val="ru-RU"/>
        </w:rPr>
        <w:t>Программа для расчёта</w:t>
      </w:r>
      <w:r w:rsidR="00DD7805" w:rsidRPr="00E859EA">
        <w:rPr>
          <w:lang w:val="ru-RU"/>
        </w:rPr>
        <w:t xml:space="preserve"> координат</w:t>
      </w:r>
      <w:r w:rsidRPr="00E859EA">
        <w:rPr>
          <w:lang w:val="ru-RU"/>
        </w:rPr>
        <w:t xml:space="preserve"> точек траектории</w:t>
      </w:r>
      <w:bookmarkEnd w:id="60"/>
      <w:r w:rsidR="00AC2F11">
        <w:rPr>
          <w:lang w:val="ru-RU"/>
        </w:rPr>
        <w:t xml:space="preserve"> обхода</w:t>
      </w:r>
    </w:p>
    <w:p w14:paraId="2F09EB15" w14:textId="4FA08492" w:rsidR="00B650B9" w:rsidRDefault="00B650B9"/>
    <w:p w14:paraId="197B922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import cmath</w:t>
      </w:r>
    </w:p>
    <w:p w14:paraId="34A2BA96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import math</w:t>
      </w:r>
    </w:p>
    <w:p w14:paraId="61DCCCDB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from matplotlib import pyplot as plt</w:t>
      </w:r>
    </w:p>
    <w:p w14:paraId="6EABC88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F3883C9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  <w:r w:rsidRPr="00C166FA">
        <w:rPr>
          <w:rFonts w:ascii="Courier New" w:hAnsi="Courier New" w:cs="Courier New"/>
          <w:sz w:val="22"/>
        </w:rPr>
        <w:t># Диаметры, ограничивающие перемещение центра масс</w:t>
      </w:r>
    </w:p>
    <w:p w14:paraId="46249E6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  <w:r w:rsidRPr="00C166FA">
        <w:rPr>
          <w:rFonts w:ascii="Courier New" w:hAnsi="Courier New" w:cs="Courier New"/>
          <w:sz w:val="22"/>
        </w:rPr>
        <w:t>D_mass_center_max = 13</w:t>
      </w:r>
    </w:p>
    <w:p w14:paraId="05DD6382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D_mass_center_min = 5.8</w:t>
      </w:r>
    </w:p>
    <w:p w14:paraId="193F2B66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2770B23C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angular_delta = 15</w:t>
      </w:r>
    </w:p>
    <w:p w14:paraId="29727AE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angle = 90</w:t>
      </w:r>
    </w:p>
    <w:p w14:paraId="27E1678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0D4D72B3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def real_to_math_yaw(yaw):</w:t>
      </w:r>
    </w:p>
    <w:p w14:paraId="6F35E98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"""returns yaw in Degrees"""</w:t>
      </w:r>
    </w:p>
    <w:p w14:paraId="024D0291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math_yaw = -1 # 360 - yaw</w:t>
      </w:r>
    </w:p>
    <w:p w14:paraId="5F68276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yaw %= 360</w:t>
      </w:r>
    </w:p>
    <w:p w14:paraId="39BC7323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0D99D29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if yaw &gt;= 0 and yaw &lt;= 90:</w:t>
      </w:r>
    </w:p>
    <w:p w14:paraId="6130D2A1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90 - yaw</w:t>
      </w:r>
    </w:p>
    <w:p w14:paraId="290D5A4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elif yaw &gt; 90 and yaw &lt; 180:</w:t>
      </w:r>
    </w:p>
    <w:p w14:paraId="004D564D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- 90</w:t>
      </w:r>
    </w:p>
    <w:p w14:paraId="31F468CB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360 - delta</w:t>
      </w:r>
    </w:p>
    <w:p w14:paraId="0864FCA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elif yaw &gt;= 180 and yaw &lt; 270:</w:t>
      </w:r>
    </w:p>
    <w:p w14:paraId="253D70C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- 180</w:t>
      </w:r>
    </w:p>
    <w:p w14:paraId="411C618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270 - delta</w:t>
      </w:r>
    </w:p>
    <w:p w14:paraId="78D64CB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else:</w:t>
      </w:r>
    </w:p>
    <w:p w14:paraId="5049C5B2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- 270</w:t>
      </w:r>
    </w:p>
    <w:p w14:paraId="393226F0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math_yaw = 180 - delta</w:t>
      </w:r>
    </w:p>
    <w:p w14:paraId="540CA6E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</w:t>
      </w:r>
    </w:p>
    <w:p w14:paraId="046B73A4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return math_yaw</w:t>
      </w:r>
    </w:p>
    <w:p w14:paraId="294002E4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17BBB40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16F64A29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def real_to_math_yaw_2(yaw):</w:t>
      </w:r>
    </w:p>
    <w:p w14:paraId="0187C3AA" w14:textId="77777777" w:rsidR="00C16F52" w:rsidRPr="00E859E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  <w:r w:rsidRPr="00E859EA">
        <w:rPr>
          <w:rFonts w:ascii="Courier New" w:hAnsi="Courier New" w:cs="Courier New"/>
          <w:sz w:val="22"/>
          <w:lang w:val="en-US"/>
        </w:rPr>
        <w:t>yaw %= 360</w:t>
      </w:r>
    </w:p>
    <w:p w14:paraId="5C0AA609" w14:textId="0FFA4EE9" w:rsidR="00DD7805" w:rsidRPr="00E859E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 xml:space="preserve">    return (360 + 90 - yaw) % 360</w:t>
      </w:r>
    </w:p>
    <w:p w14:paraId="10B1FC11" w14:textId="171FCD3A" w:rsidR="00C16F52" w:rsidRPr="00E859E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4E7F458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>x_outer = [] # Z AUV</w:t>
      </w:r>
    </w:p>
    <w:p w14:paraId="1195A4F8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>y_outer = [] # X AUV</w:t>
      </w:r>
    </w:p>
    <w:p w14:paraId="34E67F22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09A8084E" w14:textId="77777777" w:rsidR="00BE734E" w:rsidRPr="00E859E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859EA">
        <w:rPr>
          <w:rFonts w:ascii="Courier New" w:hAnsi="Courier New" w:cs="Courier New"/>
          <w:sz w:val="22"/>
          <w:lang w:val="en-US"/>
        </w:rPr>
        <w:t>x_inner = []</w:t>
      </w:r>
    </w:p>
    <w:p w14:paraId="0E5360B8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y_inner = []</w:t>
      </w:r>
    </w:p>
    <w:p w14:paraId="2FB23827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63210AA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N = 360 // angular_delta</w:t>
      </w:r>
    </w:p>
    <w:p w14:paraId="05A39F3D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71209B75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for i in range(N):</w:t>
      </w:r>
    </w:p>
    <w:p w14:paraId="0AF8CF78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# </w:t>
      </w:r>
      <w:r w:rsidRPr="00C166FA">
        <w:rPr>
          <w:rFonts w:ascii="Courier New" w:hAnsi="Courier New" w:cs="Courier New"/>
          <w:sz w:val="22"/>
        </w:rPr>
        <w:t>в</w:t>
      </w:r>
      <w:r w:rsidRPr="00C166FA">
        <w:rPr>
          <w:rFonts w:ascii="Courier New" w:hAnsi="Courier New" w:cs="Courier New"/>
          <w:sz w:val="22"/>
          <w:lang w:val="en-US"/>
        </w:rPr>
        <w:t xml:space="preserve"> </w:t>
      </w:r>
      <w:r w:rsidRPr="00C166FA">
        <w:rPr>
          <w:rFonts w:ascii="Courier New" w:hAnsi="Courier New" w:cs="Courier New"/>
          <w:sz w:val="22"/>
        </w:rPr>
        <w:t>полярных</w:t>
      </w:r>
      <w:r w:rsidRPr="00C166FA">
        <w:rPr>
          <w:rFonts w:ascii="Courier New" w:hAnsi="Courier New" w:cs="Courier New"/>
          <w:sz w:val="22"/>
          <w:lang w:val="en-US"/>
        </w:rPr>
        <w:t xml:space="preserve"> </w:t>
      </w:r>
      <w:r w:rsidRPr="00C166FA">
        <w:rPr>
          <w:rFonts w:ascii="Courier New" w:hAnsi="Courier New" w:cs="Courier New"/>
          <w:sz w:val="22"/>
        </w:rPr>
        <w:t>координатах</w:t>
      </w:r>
    </w:p>
    <w:p w14:paraId="063BDABB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p1 = cmath.rect(D_mass_center_max, math.radians(angle))</w:t>
      </w:r>
    </w:p>
    <w:p w14:paraId="4142EAE3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p2 = cmath.rect(D_mass_center_min, math.radians(angle + angular_delta/2))</w:t>
      </w:r>
    </w:p>
    <w:p w14:paraId="3F39CDB9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27960215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x_outer.append(p1.real)</w:t>
      </w:r>
    </w:p>
    <w:p w14:paraId="40DAAB3B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lastRenderedPageBreak/>
        <w:t xml:space="preserve">    y_outer.append(p1.imag)</w:t>
      </w:r>
    </w:p>
    <w:p w14:paraId="1FE7DAD7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1CC32CD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x_inner.append(p2.real)</w:t>
      </w:r>
    </w:p>
    <w:p w14:paraId="069D146C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y_inner.append(p2.imag)</w:t>
      </w:r>
    </w:p>
    <w:p w14:paraId="5325298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53B820E0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#print(i, round(x_outer[i], 2), round(y_outer[i], 2), round((angle % 360) , 3), sep='\t')</w:t>
      </w:r>
    </w:p>
    <w:p w14:paraId="59D2079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697B14DC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angle += angular_delta</w:t>
      </w:r>
    </w:p>
    <w:p w14:paraId="31DC1B4F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3A10F4A0" w14:textId="638A35E3" w:rsidR="00C16F52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print(len(x_outer), len(y_outer))</w:t>
      </w:r>
    </w:p>
    <w:p w14:paraId="6BB9BFFA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x_final = []</w:t>
      </w:r>
    </w:p>
    <w:p w14:paraId="5006DAD9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y_final = []</w:t>
      </w:r>
    </w:p>
    <w:p w14:paraId="3206889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direction = []</w:t>
      </w:r>
    </w:p>
    <w:p w14:paraId="3FB27620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3C6A73BB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for i in range(len(x_outer)):</w:t>
      </w:r>
    </w:p>
    <w:p w14:paraId="5AE6990F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x_final.append(x_outer[i])</w:t>
      </w:r>
    </w:p>
    <w:p w14:paraId="5B8AC34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x_final.append(x_inner[i])</w:t>
      </w:r>
    </w:p>
    <w:p w14:paraId="7571FA57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direction.append("foreward")</w:t>
      </w:r>
    </w:p>
    <w:p w14:paraId="309DD85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32822BE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y_final.append(y_outer[i])</w:t>
      </w:r>
    </w:p>
    <w:p w14:paraId="46DACE4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y_final.append(y_inner[i])</w:t>
      </w:r>
    </w:p>
    <w:p w14:paraId="53293F3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direction.append("backward")</w:t>
      </w:r>
    </w:p>
    <w:p w14:paraId="706AA8EC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6DF4950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7F0C6B5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from pprint import pprint</w:t>
      </w:r>
    </w:p>
    <w:p w14:paraId="1A7EA3F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#for elem in zip(x_final, y_final, direction):</w:t>
      </w:r>
    </w:p>
    <w:p w14:paraId="076475BA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#    print(round(elem[0], 2), round(elem[1], 2), elem[2][0] , sep='\t')</w:t>
      </w:r>
    </w:p>
    <w:p w14:paraId="340508E2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032954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plt.figure(figsize=(8, 8))</w:t>
      </w:r>
    </w:p>
    <w:p w14:paraId="48422F6A" w14:textId="6F968496" w:rsidR="00BE734E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plt.plot(x_final, y_final, color='c')</w:t>
      </w:r>
    </w:p>
    <w:sectPr w:rsidR="00BE734E" w:rsidRPr="00C166FA" w:rsidSect="00407850">
      <w:footerReference w:type="default" r:id="rId35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7C5BB5" w14:textId="77777777" w:rsidR="00ED1CD8" w:rsidRDefault="00ED1CD8" w:rsidP="00407850">
      <w:pPr>
        <w:spacing w:after="0" w:line="240" w:lineRule="auto"/>
      </w:pPr>
      <w:r>
        <w:separator/>
      </w:r>
    </w:p>
  </w:endnote>
  <w:endnote w:type="continuationSeparator" w:id="0">
    <w:p w14:paraId="4E463752" w14:textId="77777777" w:rsidR="00ED1CD8" w:rsidRDefault="00ED1CD8" w:rsidP="00407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69912279"/>
      <w:docPartObj>
        <w:docPartGallery w:val="Page Numbers (Bottom of Page)"/>
        <w:docPartUnique/>
      </w:docPartObj>
    </w:sdtPr>
    <w:sdtEndPr/>
    <w:sdtContent>
      <w:p w14:paraId="19DA36C1" w14:textId="5A8C934E" w:rsidR="00407850" w:rsidRDefault="0040785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164946" w14:textId="77777777" w:rsidR="00407850" w:rsidRDefault="0040785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3FDD73" w14:textId="77777777" w:rsidR="00ED1CD8" w:rsidRDefault="00ED1CD8" w:rsidP="00407850">
      <w:pPr>
        <w:spacing w:after="0" w:line="240" w:lineRule="auto"/>
      </w:pPr>
      <w:r>
        <w:separator/>
      </w:r>
    </w:p>
  </w:footnote>
  <w:footnote w:type="continuationSeparator" w:id="0">
    <w:p w14:paraId="6660BADA" w14:textId="77777777" w:rsidR="00ED1CD8" w:rsidRDefault="00ED1CD8" w:rsidP="004078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56550"/>
    <w:multiLevelType w:val="hybridMultilevel"/>
    <w:tmpl w:val="E6BE9A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D73C60"/>
    <w:multiLevelType w:val="hybridMultilevel"/>
    <w:tmpl w:val="038E9BEE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" w15:restartNumberingAfterBreak="0">
    <w:nsid w:val="253054EC"/>
    <w:multiLevelType w:val="hybridMultilevel"/>
    <w:tmpl w:val="4DC868C6"/>
    <w:lvl w:ilvl="0" w:tplc="48AA1DE0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3C1FC8"/>
    <w:multiLevelType w:val="hybridMultilevel"/>
    <w:tmpl w:val="59EE7548"/>
    <w:lvl w:ilvl="0" w:tplc="A8F65526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30E6262F"/>
    <w:multiLevelType w:val="hybridMultilevel"/>
    <w:tmpl w:val="2A488FE6"/>
    <w:lvl w:ilvl="0" w:tplc="48AA1DE0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DD0BBD"/>
    <w:multiLevelType w:val="multilevel"/>
    <w:tmpl w:val="95042BF0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68F13F28"/>
    <w:multiLevelType w:val="hybridMultilevel"/>
    <w:tmpl w:val="39BC732A"/>
    <w:lvl w:ilvl="0" w:tplc="48AA1DE0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2"/>
  </w:num>
  <w:num w:numId="9">
    <w:abstractNumId w:val="4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8D6"/>
    <w:rsid w:val="00003790"/>
    <w:rsid w:val="00010786"/>
    <w:rsid w:val="00012F9E"/>
    <w:rsid w:val="000155A7"/>
    <w:rsid w:val="00015701"/>
    <w:rsid w:val="00016DF2"/>
    <w:rsid w:val="000203DF"/>
    <w:rsid w:val="0002066D"/>
    <w:rsid w:val="00031F35"/>
    <w:rsid w:val="00035284"/>
    <w:rsid w:val="000365D2"/>
    <w:rsid w:val="00036B92"/>
    <w:rsid w:val="00037D4C"/>
    <w:rsid w:val="000401FC"/>
    <w:rsid w:val="00043D30"/>
    <w:rsid w:val="000447D3"/>
    <w:rsid w:val="00047983"/>
    <w:rsid w:val="00057F3C"/>
    <w:rsid w:val="000621AF"/>
    <w:rsid w:val="00063F1A"/>
    <w:rsid w:val="0006434A"/>
    <w:rsid w:val="00065B64"/>
    <w:rsid w:val="00071F18"/>
    <w:rsid w:val="00073970"/>
    <w:rsid w:val="00085196"/>
    <w:rsid w:val="00085F8F"/>
    <w:rsid w:val="0009175B"/>
    <w:rsid w:val="00094C2F"/>
    <w:rsid w:val="00094C72"/>
    <w:rsid w:val="000974F5"/>
    <w:rsid w:val="000A0F2A"/>
    <w:rsid w:val="000A24B8"/>
    <w:rsid w:val="000A6625"/>
    <w:rsid w:val="000C4E2D"/>
    <w:rsid w:val="000D4573"/>
    <w:rsid w:val="000E61BF"/>
    <w:rsid w:val="000E7DD0"/>
    <w:rsid w:val="000F1305"/>
    <w:rsid w:val="000F26E7"/>
    <w:rsid w:val="00103F42"/>
    <w:rsid w:val="00110111"/>
    <w:rsid w:val="00112377"/>
    <w:rsid w:val="001162B3"/>
    <w:rsid w:val="00117693"/>
    <w:rsid w:val="001233AD"/>
    <w:rsid w:val="0012605D"/>
    <w:rsid w:val="00127CA2"/>
    <w:rsid w:val="00130D8E"/>
    <w:rsid w:val="00135312"/>
    <w:rsid w:val="001367DD"/>
    <w:rsid w:val="00140FC0"/>
    <w:rsid w:val="0014217C"/>
    <w:rsid w:val="00144D96"/>
    <w:rsid w:val="00146AEC"/>
    <w:rsid w:val="001508E1"/>
    <w:rsid w:val="00151801"/>
    <w:rsid w:val="001544A0"/>
    <w:rsid w:val="001600EC"/>
    <w:rsid w:val="0016244D"/>
    <w:rsid w:val="00162764"/>
    <w:rsid w:val="00162EC2"/>
    <w:rsid w:val="001643A5"/>
    <w:rsid w:val="0016602E"/>
    <w:rsid w:val="001669BF"/>
    <w:rsid w:val="00167516"/>
    <w:rsid w:val="00170821"/>
    <w:rsid w:val="00170A29"/>
    <w:rsid w:val="001808B5"/>
    <w:rsid w:val="00192B63"/>
    <w:rsid w:val="001937D2"/>
    <w:rsid w:val="0019784B"/>
    <w:rsid w:val="001979CB"/>
    <w:rsid w:val="001A4E58"/>
    <w:rsid w:val="001A7BAF"/>
    <w:rsid w:val="001A7C40"/>
    <w:rsid w:val="001B3014"/>
    <w:rsid w:val="001B45F9"/>
    <w:rsid w:val="001B4A58"/>
    <w:rsid w:val="001C2763"/>
    <w:rsid w:val="001C2BA5"/>
    <w:rsid w:val="001C3FD2"/>
    <w:rsid w:val="001D3DE3"/>
    <w:rsid w:val="001E40E7"/>
    <w:rsid w:val="001E4158"/>
    <w:rsid w:val="001E784D"/>
    <w:rsid w:val="001F4ECE"/>
    <w:rsid w:val="001F62AB"/>
    <w:rsid w:val="001F658F"/>
    <w:rsid w:val="00200DB4"/>
    <w:rsid w:val="00205B6E"/>
    <w:rsid w:val="00207328"/>
    <w:rsid w:val="00211910"/>
    <w:rsid w:val="0021484C"/>
    <w:rsid w:val="00222028"/>
    <w:rsid w:val="0022533E"/>
    <w:rsid w:val="002253D1"/>
    <w:rsid w:val="0022798A"/>
    <w:rsid w:val="00231EA9"/>
    <w:rsid w:val="00241437"/>
    <w:rsid w:val="00242385"/>
    <w:rsid w:val="00243E0E"/>
    <w:rsid w:val="00245B12"/>
    <w:rsid w:val="00254096"/>
    <w:rsid w:val="00255E02"/>
    <w:rsid w:val="00257579"/>
    <w:rsid w:val="00257959"/>
    <w:rsid w:val="00262C66"/>
    <w:rsid w:val="00267E95"/>
    <w:rsid w:val="002737E4"/>
    <w:rsid w:val="00273AFA"/>
    <w:rsid w:val="00275769"/>
    <w:rsid w:val="002804B2"/>
    <w:rsid w:val="00284B1A"/>
    <w:rsid w:val="0028688F"/>
    <w:rsid w:val="00291BAB"/>
    <w:rsid w:val="00293BD7"/>
    <w:rsid w:val="00295024"/>
    <w:rsid w:val="002A155F"/>
    <w:rsid w:val="002A5A38"/>
    <w:rsid w:val="002B2822"/>
    <w:rsid w:val="002B29A9"/>
    <w:rsid w:val="002B2F9B"/>
    <w:rsid w:val="002B3DBC"/>
    <w:rsid w:val="002B4A68"/>
    <w:rsid w:val="002B5EE8"/>
    <w:rsid w:val="002C09E6"/>
    <w:rsid w:val="002C5D19"/>
    <w:rsid w:val="002C606E"/>
    <w:rsid w:val="002D1272"/>
    <w:rsid w:val="002D2285"/>
    <w:rsid w:val="002D66D2"/>
    <w:rsid w:val="002D718B"/>
    <w:rsid w:val="002E1924"/>
    <w:rsid w:val="002F1DDE"/>
    <w:rsid w:val="00302340"/>
    <w:rsid w:val="0030283A"/>
    <w:rsid w:val="003035A7"/>
    <w:rsid w:val="00321163"/>
    <w:rsid w:val="00325041"/>
    <w:rsid w:val="003257A4"/>
    <w:rsid w:val="00325C18"/>
    <w:rsid w:val="00332EA8"/>
    <w:rsid w:val="00333048"/>
    <w:rsid w:val="0033680B"/>
    <w:rsid w:val="003441C4"/>
    <w:rsid w:val="0034629C"/>
    <w:rsid w:val="00346B86"/>
    <w:rsid w:val="00352CA2"/>
    <w:rsid w:val="00356016"/>
    <w:rsid w:val="00357542"/>
    <w:rsid w:val="00357919"/>
    <w:rsid w:val="00363A80"/>
    <w:rsid w:val="00364B42"/>
    <w:rsid w:val="00364BA9"/>
    <w:rsid w:val="00366585"/>
    <w:rsid w:val="00373A93"/>
    <w:rsid w:val="003811E8"/>
    <w:rsid w:val="00390B61"/>
    <w:rsid w:val="00390C78"/>
    <w:rsid w:val="00392036"/>
    <w:rsid w:val="00393CED"/>
    <w:rsid w:val="00395CB0"/>
    <w:rsid w:val="00396F9E"/>
    <w:rsid w:val="003A3E54"/>
    <w:rsid w:val="003A4092"/>
    <w:rsid w:val="003A7F30"/>
    <w:rsid w:val="003B2822"/>
    <w:rsid w:val="003B2DAC"/>
    <w:rsid w:val="003C60EC"/>
    <w:rsid w:val="003C77AB"/>
    <w:rsid w:val="003D1FA0"/>
    <w:rsid w:val="003D2C20"/>
    <w:rsid w:val="003D49B2"/>
    <w:rsid w:val="003E0006"/>
    <w:rsid w:val="003E07D0"/>
    <w:rsid w:val="003F130B"/>
    <w:rsid w:val="003F41C2"/>
    <w:rsid w:val="004030FF"/>
    <w:rsid w:val="004048C3"/>
    <w:rsid w:val="0040544F"/>
    <w:rsid w:val="00407850"/>
    <w:rsid w:val="0041116A"/>
    <w:rsid w:val="004123FA"/>
    <w:rsid w:val="0042392D"/>
    <w:rsid w:val="004275CD"/>
    <w:rsid w:val="00435619"/>
    <w:rsid w:val="00437F22"/>
    <w:rsid w:val="0044228F"/>
    <w:rsid w:val="00446416"/>
    <w:rsid w:val="004502AA"/>
    <w:rsid w:val="00450AB7"/>
    <w:rsid w:val="00452C0B"/>
    <w:rsid w:val="00454359"/>
    <w:rsid w:val="00461FDB"/>
    <w:rsid w:val="00465C3E"/>
    <w:rsid w:val="0047530C"/>
    <w:rsid w:val="004808FF"/>
    <w:rsid w:val="00481F3E"/>
    <w:rsid w:val="00482705"/>
    <w:rsid w:val="00487EBF"/>
    <w:rsid w:val="004934F8"/>
    <w:rsid w:val="004974C5"/>
    <w:rsid w:val="004A06B3"/>
    <w:rsid w:val="004A461E"/>
    <w:rsid w:val="004A4F7B"/>
    <w:rsid w:val="004A6055"/>
    <w:rsid w:val="004B0519"/>
    <w:rsid w:val="004B21D9"/>
    <w:rsid w:val="004B535E"/>
    <w:rsid w:val="004C2B1F"/>
    <w:rsid w:val="004C5BD7"/>
    <w:rsid w:val="004C5C1D"/>
    <w:rsid w:val="004D14CB"/>
    <w:rsid w:val="004E0375"/>
    <w:rsid w:val="004E1897"/>
    <w:rsid w:val="004E1CBE"/>
    <w:rsid w:val="004E242F"/>
    <w:rsid w:val="004F4E54"/>
    <w:rsid w:val="00500CAF"/>
    <w:rsid w:val="005022D8"/>
    <w:rsid w:val="0050293B"/>
    <w:rsid w:val="0050678F"/>
    <w:rsid w:val="00507733"/>
    <w:rsid w:val="005168D6"/>
    <w:rsid w:val="00517032"/>
    <w:rsid w:val="00531ABD"/>
    <w:rsid w:val="005321B5"/>
    <w:rsid w:val="00536D67"/>
    <w:rsid w:val="00540384"/>
    <w:rsid w:val="005450D7"/>
    <w:rsid w:val="00545DCB"/>
    <w:rsid w:val="005461E8"/>
    <w:rsid w:val="005500FB"/>
    <w:rsid w:val="00553CB2"/>
    <w:rsid w:val="00555974"/>
    <w:rsid w:val="005607AE"/>
    <w:rsid w:val="005624CA"/>
    <w:rsid w:val="00563D88"/>
    <w:rsid w:val="005642A7"/>
    <w:rsid w:val="00567012"/>
    <w:rsid w:val="0059048E"/>
    <w:rsid w:val="00591E5C"/>
    <w:rsid w:val="005926E0"/>
    <w:rsid w:val="0059411D"/>
    <w:rsid w:val="005965C8"/>
    <w:rsid w:val="00596CF0"/>
    <w:rsid w:val="005A068F"/>
    <w:rsid w:val="005A44B5"/>
    <w:rsid w:val="005A4E1E"/>
    <w:rsid w:val="005A673C"/>
    <w:rsid w:val="005A6A33"/>
    <w:rsid w:val="005B5AB6"/>
    <w:rsid w:val="005B6838"/>
    <w:rsid w:val="005C175A"/>
    <w:rsid w:val="005C23C2"/>
    <w:rsid w:val="005C2E66"/>
    <w:rsid w:val="005C2EA4"/>
    <w:rsid w:val="005C4909"/>
    <w:rsid w:val="005C4C40"/>
    <w:rsid w:val="005C6845"/>
    <w:rsid w:val="005C6990"/>
    <w:rsid w:val="005C7F71"/>
    <w:rsid w:val="005D0BCD"/>
    <w:rsid w:val="005D5604"/>
    <w:rsid w:val="005E147D"/>
    <w:rsid w:val="005E240B"/>
    <w:rsid w:val="005E2A34"/>
    <w:rsid w:val="005E4A69"/>
    <w:rsid w:val="005F001E"/>
    <w:rsid w:val="005F60BB"/>
    <w:rsid w:val="0060208B"/>
    <w:rsid w:val="00606453"/>
    <w:rsid w:val="006108AF"/>
    <w:rsid w:val="00612AB2"/>
    <w:rsid w:val="006179D9"/>
    <w:rsid w:val="00620953"/>
    <w:rsid w:val="006247F8"/>
    <w:rsid w:val="00625135"/>
    <w:rsid w:val="00626609"/>
    <w:rsid w:val="00632B8F"/>
    <w:rsid w:val="006339C8"/>
    <w:rsid w:val="00634E41"/>
    <w:rsid w:val="00635D9F"/>
    <w:rsid w:val="00636372"/>
    <w:rsid w:val="00642C6E"/>
    <w:rsid w:val="00643C0A"/>
    <w:rsid w:val="0064523D"/>
    <w:rsid w:val="006461DA"/>
    <w:rsid w:val="00646EF6"/>
    <w:rsid w:val="006477A8"/>
    <w:rsid w:val="00656281"/>
    <w:rsid w:val="00656A4E"/>
    <w:rsid w:val="00662A2F"/>
    <w:rsid w:val="00663E3F"/>
    <w:rsid w:val="0068035D"/>
    <w:rsid w:val="006812B0"/>
    <w:rsid w:val="0068182E"/>
    <w:rsid w:val="006822DB"/>
    <w:rsid w:val="006828DD"/>
    <w:rsid w:val="00687267"/>
    <w:rsid w:val="00690302"/>
    <w:rsid w:val="006912F1"/>
    <w:rsid w:val="00692C6A"/>
    <w:rsid w:val="00692EA7"/>
    <w:rsid w:val="00695E15"/>
    <w:rsid w:val="006962BF"/>
    <w:rsid w:val="006A6F14"/>
    <w:rsid w:val="006B083E"/>
    <w:rsid w:val="006B08BB"/>
    <w:rsid w:val="006B240E"/>
    <w:rsid w:val="006B3D11"/>
    <w:rsid w:val="006B3D8B"/>
    <w:rsid w:val="006B54B4"/>
    <w:rsid w:val="006B5FF1"/>
    <w:rsid w:val="006C0B9A"/>
    <w:rsid w:val="006C40B2"/>
    <w:rsid w:val="006C59F6"/>
    <w:rsid w:val="006D1C53"/>
    <w:rsid w:val="006D6F0D"/>
    <w:rsid w:val="006E722C"/>
    <w:rsid w:val="006F0881"/>
    <w:rsid w:val="006F472B"/>
    <w:rsid w:val="006F5D50"/>
    <w:rsid w:val="006F77C4"/>
    <w:rsid w:val="0070034C"/>
    <w:rsid w:val="0070177B"/>
    <w:rsid w:val="00702251"/>
    <w:rsid w:val="0070418C"/>
    <w:rsid w:val="0070560C"/>
    <w:rsid w:val="0070639C"/>
    <w:rsid w:val="007205FC"/>
    <w:rsid w:val="00720A7F"/>
    <w:rsid w:val="007245F6"/>
    <w:rsid w:val="00725B6A"/>
    <w:rsid w:val="00730AC1"/>
    <w:rsid w:val="00740598"/>
    <w:rsid w:val="00742AE8"/>
    <w:rsid w:val="007472AA"/>
    <w:rsid w:val="00751F71"/>
    <w:rsid w:val="00753045"/>
    <w:rsid w:val="00754A4C"/>
    <w:rsid w:val="00757148"/>
    <w:rsid w:val="0076542F"/>
    <w:rsid w:val="00775FB8"/>
    <w:rsid w:val="0078220B"/>
    <w:rsid w:val="00786D87"/>
    <w:rsid w:val="007876C0"/>
    <w:rsid w:val="007907F5"/>
    <w:rsid w:val="00790DD2"/>
    <w:rsid w:val="00791377"/>
    <w:rsid w:val="00793F5C"/>
    <w:rsid w:val="00795CF9"/>
    <w:rsid w:val="007A3B8D"/>
    <w:rsid w:val="007A516F"/>
    <w:rsid w:val="007B4903"/>
    <w:rsid w:val="007B72EF"/>
    <w:rsid w:val="007B7F17"/>
    <w:rsid w:val="007C7C2C"/>
    <w:rsid w:val="007E0BD9"/>
    <w:rsid w:val="007E18B0"/>
    <w:rsid w:val="007E1972"/>
    <w:rsid w:val="007E1AD6"/>
    <w:rsid w:val="007E4626"/>
    <w:rsid w:val="007F0C3A"/>
    <w:rsid w:val="007F2CA3"/>
    <w:rsid w:val="007F43E1"/>
    <w:rsid w:val="00801F0C"/>
    <w:rsid w:val="00804AF1"/>
    <w:rsid w:val="008057EC"/>
    <w:rsid w:val="00811BEF"/>
    <w:rsid w:val="00812E34"/>
    <w:rsid w:val="0081321D"/>
    <w:rsid w:val="00813481"/>
    <w:rsid w:val="00815B7F"/>
    <w:rsid w:val="008206AB"/>
    <w:rsid w:val="008238D1"/>
    <w:rsid w:val="008259D8"/>
    <w:rsid w:val="00833DD1"/>
    <w:rsid w:val="00835E43"/>
    <w:rsid w:val="0083668C"/>
    <w:rsid w:val="00841043"/>
    <w:rsid w:val="00846D88"/>
    <w:rsid w:val="00850A41"/>
    <w:rsid w:val="00855CF1"/>
    <w:rsid w:val="00856737"/>
    <w:rsid w:val="008613C6"/>
    <w:rsid w:val="00870A98"/>
    <w:rsid w:val="0087142B"/>
    <w:rsid w:val="00874CAA"/>
    <w:rsid w:val="00875DB7"/>
    <w:rsid w:val="00875FA7"/>
    <w:rsid w:val="008810A1"/>
    <w:rsid w:val="00881556"/>
    <w:rsid w:val="00881CBC"/>
    <w:rsid w:val="0089040C"/>
    <w:rsid w:val="00890B0C"/>
    <w:rsid w:val="00895099"/>
    <w:rsid w:val="008A31EF"/>
    <w:rsid w:val="008A4F06"/>
    <w:rsid w:val="008A6A77"/>
    <w:rsid w:val="008C16EE"/>
    <w:rsid w:val="008C7B6A"/>
    <w:rsid w:val="008C7BDE"/>
    <w:rsid w:val="008C7CA4"/>
    <w:rsid w:val="008D4C3D"/>
    <w:rsid w:val="008D7099"/>
    <w:rsid w:val="008E1FD8"/>
    <w:rsid w:val="008E2497"/>
    <w:rsid w:val="008E2AAD"/>
    <w:rsid w:val="008E30D0"/>
    <w:rsid w:val="008E36CA"/>
    <w:rsid w:val="008E65EB"/>
    <w:rsid w:val="008E6C84"/>
    <w:rsid w:val="008F0B1F"/>
    <w:rsid w:val="008F18AD"/>
    <w:rsid w:val="008F2A97"/>
    <w:rsid w:val="008F5AE0"/>
    <w:rsid w:val="00905A44"/>
    <w:rsid w:val="009079F4"/>
    <w:rsid w:val="00912B41"/>
    <w:rsid w:val="00926571"/>
    <w:rsid w:val="00926F35"/>
    <w:rsid w:val="00927A74"/>
    <w:rsid w:val="00935CF3"/>
    <w:rsid w:val="00941BB3"/>
    <w:rsid w:val="009473D0"/>
    <w:rsid w:val="00950665"/>
    <w:rsid w:val="00951A6C"/>
    <w:rsid w:val="009626D1"/>
    <w:rsid w:val="00962C8D"/>
    <w:rsid w:val="00964937"/>
    <w:rsid w:val="009724B9"/>
    <w:rsid w:val="00972797"/>
    <w:rsid w:val="00977FC0"/>
    <w:rsid w:val="0098071F"/>
    <w:rsid w:val="00981CA7"/>
    <w:rsid w:val="00983338"/>
    <w:rsid w:val="00990396"/>
    <w:rsid w:val="00990AA5"/>
    <w:rsid w:val="009943A7"/>
    <w:rsid w:val="00995775"/>
    <w:rsid w:val="0099705B"/>
    <w:rsid w:val="0099755E"/>
    <w:rsid w:val="009A4722"/>
    <w:rsid w:val="009A7224"/>
    <w:rsid w:val="009B0DE9"/>
    <w:rsid w:val="009B2D30"/>
    <w:rsid w:val="009B5EE6"/>
    <w:rsid w:val="009B7236"/>
    <w:rsid w:val="009B7A59"/>
    <w:rsid w:val="009C383C"/>
    <w:rsid w:val="009C3894"/>
    <w:rsid w:val="009C746E"/>
    <w:rsid w:val="009D76CE"/>
    <w:rsid w:val="009E2774"/>
    <w:rsid w:val="009E2D23"/>
    <w:rsid w:val="009E4D75"/>
    <w:rsid w:val="009F0429"/>
    <w:rsid w:val="009F4030"/>
    <w:rsid w:val="009F5B7A"/>
    <w:rsid w:val="00A00CA2"/>
    <w:rsid w:val="00A1042B"/>
    <w:rsid w:val="00A128BD"/>
    <w:rsid w:val="00A14426"/>
    <w:rsid w:val="00A20CFF"/>
    <w:rsid w:val="00A26F1E"/>
    <w:rsid w:val="00A27C01"/>
    <w:rsid w:val="00A30BBB"/>
    <w:rsid w:val="00A43D72"/>
    <w:rsid w:val="00A43E22"/>
    <w:rsid w:val="00A4438D"/>
    <w:rsid w:val="00A47D74"/>
    <w:rsid w:val="00A56DDC"/>
    <w:rsid w:val="00A56F30"/>
    <w:rsid w:val="00A621AB"/>
    <w:rsid w:val="00A63596"/>
    <w:rsid w:val="00A6601D"/>
    <w:rsid w:val="00A733E6"/>
    <w:rsid w:val="00A74928"/>
    <w:rsid w:val="00A76509"/>
    <w:rsid w:val="00A77F63"/>
    <w:rsid w:val="00A80CB7"/>
    <w:rsid w:val="00A85AB9"/>
    <w:rsid w:val="00A92DB8"/>
    <w:rsid w:val="00A9457E"/>
    <w:rsid w:val="00AA4F12"/>
    <w:rsid w:val="00AB0614"/>
    <w:rsid w:val="00AB3FAF"/>
    <w:rsid w:val="00AB4EA7"/>
    <w:rsid w:val="00AC24D3"/>
    <w:rsid w:val="00AC2F11"/>
    <w:rsid w:val="00AC416B"/>
    <w:rsid w:val="00AC4CE5"/>
    <w:rsid w:val="00AC54B7"/>
    <w:rsid w:val="00AD2338"/>
    <w:rsid w:val="00AD2C0A"/>
    <w:rsid w:val="00AD6CCB"/>
    <w:rsid w:val="00AE1FC2"/>
    <w:rsid w:val="00AE267E"/>
    <w:rsid w:val="00AE2BDC"/>
    <w:rsid w:val="00AE4374"/>
    <w:rsid w:val="00AE7F6B"/>
    <w:rsid w:val="00AF17F9"/>
    <w:rsid w:val="00AF2142"/>
    <w:rsid w:val="00AF2FCD"/>
    <w:rsid w:val="00AF3B9A"/>
    <w:rsid w:val="00B05981"/>
    <w:rsid w:val="00B10D5A"/>
    <w:rsid w:val="00B12F8C"/>
    <w:rsid w:val="00B1498C"/>
    <w:rsid w:val="00B205FE"/>
    <w:rsid w:val="00B2273F"/>
    <w:rsid w:val="00B34AA1"/>
    <w:rsid w:val="00B3743D"/>
    <w:rsid w:val="00B4123E"/>
    <w:rsid w:val="00B41F1C"/>
    <w:rsid w:val="00B42794"/>
    <w:rsid w:val="00B5040D"/>
    <w:rsid w:val="00B5404B"/>
    <w:rsid w:val="00B56DBE"/>
    <w:rsid w:val="00B576AE"/>
    <w:rsid w:val="00B650B9"/>
    <w:rsid w:val="00B66ED3"/>
    <w:rsid w:val="00B71E48"/>
    <w:rsid w:val="00B735D6"/>
    <w:rsid w:val="00B7465D"/>
    <w:rsid w:val="00B853D7"/>
    <w:rsid w:val="00B86A95"/>
    <w:rsid w:val="00B87462"/>
    <w:rsid w:val="00B91001"/>
    <w:rsid w:val="00B9235A"/>
    <w:rsid w:val="00B94B49"/>
    <w:rsid w:val="00BA0178"/>
    <w:rsid w:val="00BA0538"/>
    <w:rsid w:val="00BA3D72"/>
    <w:rsid w:val="00BA4621"/>
    <w:rsid w:val="00BA59B0"/>
    <w:rsid w:val="00BB02B8"/>
    <w:rsid w:val="00BB03AE"/>
    <w:rsid w:val="00BB61E1"/>
    <w:rsid w:val="00BC2E7E"/>
    <w:rsid w:val="00BD1E29"/>
    <w:rsid w:val="00BD4DD4"/>
    <w:rsid w:val="00BD59AC"/>
    <w:rsid w:val="00BE4B88"/>
    <w:rsid w:val="00BE6C02"/>
    <w:rsid w:val="00BE734E"/>
    <w:rsid w:val="00BF58D8"/>
    <w:rsid w:val="00C03A2D"/>
    <w:rsid w:val="00C126EB"/>
    <w:rsid w:val="00C13E8B"/>
    <w:rsid w:val="00C13FAF"/>
    <w:rsid w:val="00C166FA"/>
    <w:rsid w:val="00C16F52"/>
    <w:rsid w:val="00C203EA"/>
    <w:rsid w:val="00C267C7"/>
    <w:rsid w:val="00C33EC3"/>
    <w:rsid w:val="00C35FE4"/>
    <w:rsid w:val="00C4177F"/>
    <w:rsid w:val="00C442FF"/>
    <w:rsid w:val="00C502F2"/>
    <w:rsid w:val="00C503B9"/>
    <w:rsid w:val="00C53820"/>
    <w:rsid w:val="00C545A4"/>
    <w:rsid w:val="00C608F9"/>
    <w:rsid w:val="00C6291A"/>
    <w:rsid w:val="00C659AA"/>
    <w:rsid w:val="00C7069C"/>
    <w:rsid w:val="00C75BBD"/>
    <w:rsid w:val="00C80CA9"/>
    <w:rsid w:val="00C83202"/>
    <w:rsid w:val="00C8491C"/>
    <w:rsid w:val="00C8551E"/>
    <w:rsid w:val="00C90957"/>
    <w:rsid w:val="00CA06B7"/>
    <w:rsid w:val="00CA1775"/>
    <w:rsid w:val="00CA523E"/>
    <w:rsid w:val="00CA6CA3"/>
    <w:rsid w:val="00CA6E9D"/>
    <w:rsid w:val="00CB3F2E"/>
    <w:rsid w:val="00CB635B"/>
    <w:rsid w:val="00CB71AC"/>
    <w:rsid w:val="00CB7F40"/>
    <w:rsid w:val="00CD2B5B"/>
    <w:rsid w:val="00CD2FA4"/>
    <w:rsid w:val="00CD4572"/>
    <w:rsid w:val="00CE2EEA"/>
    <w:rsid w:val="00CE43A6"/>
    <w:rsid w:val="00CE7176"/>
    <w:rsid w:val="00CF2E91"/>
    <w:rsid w:val="00D0047D"/>
    <w:rsid w:val="00D024F6"/>
    <w:rsid w:val="00D04C98"/>
    <w:rsid w:val="00D069B3"/>
    <w:rsid w:val="00D125A0"/>
    <w:rsid w:val="00D152C2"/>
    <w:rsid w:val="00D173F3"/>
    <w:rsid w:val="00D22EDC"/>
    <w:rsid w:val="00D23B6D"/>
    <w:rsid w:val="00D25B95"/>
    <w:rsid w:val="00D26B1D"/>
    <w:rsid w:val="00D30955"/>
    <w:rsid w:val="00D31390"/>
    <w:rsid w:val="00D355FC"/>
    <w:rsid w:val="00D42863"/>
    <w:rsid w:val="00D43950"/>
    <w:rsid w:val="00D46529"/>
    <w:rsid w:val="00D52BD9"/>
    <w:rsid w:val="00D54177"/>
    <w:rsid w:val="00D55B95"/>
    <w:rsid w:val="00D55FAF"/>
    <w:rsid w:val="00D576A7"/>
    <w:rsid w:val="00D57C96"/>
    <w:rsid w:val="00D6198C"/>
    <w:rsid w:val="00D623A8"/>
    <w:rsid w:val="00D644AF"/>
    <w:rsid w:val="00D667AE"/>
    <w:rsid w:val="00D70C41"/>
    <w:rsid w:val="00D745CC"/>
    <w:rsid w:val="00D74C25"/>
    <w:rsid w:val="00D855E7"/>
    <w:rsid w:val="00D85FAA"/>
    <w:rsid w:val="00D90794"/>
    <w:rsid w:val="00D937A5"/>
    <w:rsid w:val="00DA1C4F"/>
    <w:rsid w:val="00DA4876"/>
    <w:rsid w:val="00DA6528"/>
    <w:rsid w:val="00DB3B1A"/>
    <w:rsid w:val="00DB43CA"/>
    <w:rsid w:val="00DB6C00"/>
    <w:rsid w:val="00DC1AF8"/>
    <w:rsid w:val="00DC20D5"/>
    <w:rsid w:val="00DC2A41"/>
    <w:rsid w:val="00DC7F28"/>
    <w:rsid w:val="00DD2E9D"/>
    <w:rsid w:val="00DD7805"/>
    <w:rsid w:val="00DE4DF2"/>
    <w:rsid w:val="00DE4F58"/>
    <w:rsid w:val="00E040B6"/>
    <w:rsid w:val="00E07ECB"/>
    <w:rsid w:val="00E107FF"/>
    <w:rsid w:val="00E10F69"/>
    <w:rsid w:val="00E21851"/>
    <w:rsid w:val="00E22864"/>
    <w:rsid w:val="00E31B54"/>
    <w:rsid w:val="00E33E53"/>
    <w:rsid w:val="00E34E0D"/>
    <w:rsid w:val="00E3645B"/>
    <w:rsid w:val="00E37067"/>
    <w:rsid w:val="00E41D30"/>
    <w:rsid w:val="00E43DD4"/>
    <w:rsid w:val="00E50CE5"/>
    <w:rsid w:val="00E511AD"/>
    <w:rsid w:val="00E53ED2"/>
    <w:rsid w:val="00E55B99"/>
    <w:rsid w:val="00E56BD6"/>
    <w:rsid w:val="00E606A8"/>
    <w:rsid w:val="00E60DCC"/>
    <w:rsid w:val="00E60EB2"/>
    <w:rsid w:val="00E622F4"/>
    <w:rsid w:val="00E63C77"/>
    <w:rsid w:val="00E64E63"/>
    <w:rsid w:val="00E65C5E"/>
    <w:rsid w:val="00E66A14"/>
    <w:rsid w:val="00E66E43"/>
    <w:rsid w:val="00E71148"/>
    <w:rsid w:val="00E72E3C"/>
    <w:rsid w:val="00E76282"/>
    <w:rsid w:val="00E772E0"/>
    <w:rsid w:val="00E8506B"/>
    <w:rsid w:val="00E859EA"/>
    <w:rsid w:val="00E87A8D"/>
    <w:rsid w:val="00E92350"/>
    <w:rsid w:val="00E944BC"/>
    <w:rsid w:val="00EA2F93"/>
    <w:rsid w:val="00EA35EF"/>
    <w:rsid w:val="00EA401C"/>
    <w:rsid w:val="00EA6899"/>
    <w:rsid w:val="00EB2DC2"/>
    <w:rsid w:val="00EB76A7"/>
    <w:rsid w:val="00EC2695"/>
    <w:rsid w:val="00EC3048"/>
    <w:rsid w:val="00EC4531"/>
    <w:rsid w:val="00EC72CE"/>
    <w:rsid w:val="00ED1B57"/>
    <w:rsid w:val="00ED1CD8"/>
    <w:rsid w:val="00EE2F84"/>
    <w:rsid w:val="00EE5067"/>
    <w:rsid w:val="00EF3905"/>
    <w:rsid w:val="00EF413F"/>
    <w:rsid w:val="00EF4AD2"/>
    <w:rsid w:val="00EF694B"/>
    <w:rsid w:val="00EF6FF1"/>
    <w:rsid w:val="00F066A2"/>
    <w:rsid w:val="00F17C7D"/>
    <w:rsid w:val="00F2583C"/>
    <w:rsid w:val="00F2775F"/>
    <w:rsid w:val="00F32AF1"/>
    <w:rsid w:val="00F32C4F"/>
    <w:rsid w:val="00F32C72"/>
    <w:rsid w:val="00F333FD"/>
    <w:rsid w:val="00F34A24"/>
    <w:rsid w:val="00F367BF"/>
    <w:rsid w:val="00F636E8"/>
    <w:rsid w:val="00F662D0"/>
    <w:rsid w:val="00F66BF9"/>
    <w:rsid w:val="00F706C2"/>
    <w:rsid w:val="00F750FC"/>
    <w:rsid w:val="00F76B7A"/>
    <w:rsid w:val="00F80A3E"/>
    <w:rsid w:val="00F83006"/>
    <w:rsid w:val="00F84829"/>
    <w:rsid w:val="00F950A6"/>
    <w:rsid w:val="00F95268"/>
    <w:rsid w:val="00F9660A"/>
    <w:rsid w:val="00FA4856"/>
    <w:rsid w:val="00FB0217"/>
    <w:rsid w:val="00FB4B4B"/>
    <w:rsid w:val="00FB5C6D"/>
    <w:rsid w:val="00FC1EE8"/>
    <w:rsid w:val="00FC286C"/>
    <w:rsid w:val="00FC29B1"/>
    <w:rsid w:val="00FD0D44"/>
    <w:rsid w:val="00FD0F8F"/>
    <w:rsid w:val="00FD3061"/>
    <w:rsid w:val="00FD3966"/>
    <w:rsid w:val="00FD4016"/>
    <w:rsid w:val="00FD4BA5"/>
    <w:rsid w:val="00FE1647"/>
    <w:rsid w:val="00FE232A"/>
    <w:rsid w:val="00FE4277"/>
    <w:rsid w:val="00FE630F"/>
    <w:rsid w:val="00FE7E8E"/>
    <w:rsid w:val="00FF1B06"/>
    <w:rsid w:val="00FF1F1C"/>
    <w:rsid w:val="00FF44D7"/>
    <w:rsid w:val="00FF56DB"/>
    <w:rsid w:val="00FF7653"/>
    <w:rsid w:val="00FF7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C4951"/>
  <w15:chartTrackingRefBased/>
  <w15:docId w15:val="{CADD234A-77E0-4B6E-8D49-FA10C7060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462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1116A"/>
    <w:pPr>
      <w:keepNext/>
      <w:pageBreakBefore/>
      <w:numPr>
        <w:numId w:val="3"/>
      </w:numPr>
      <w:tabs>
        <w:tab w:val="clear" w:pos="432"/>
        <w:tab w:val="num" w:pos="0"/>
      </w:tabs>
      <w:suppressAutoHyphens/>
      <w:spacing w:before="240" w:after="60"/>
      <w:ind w:left="0" w:firstLine="0"/>
      <w:jc w:val="center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"/>
    <w:next w:val="a"/>
    <w:link w:val="20"/>
    <w:autoRedefine/>
    <w:qFormat/>
    <w:rsid w:val="005C2E66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"/>
    <w:next w:val="a"/>
    <w:link w:val="30"/>
    <w:autoRedefine/>
    <w:qFormat/>
    <w:rsid w:val="00B12F8C"/>
    <w:pPr>
      <w:keepNext/>
      <w:numPr>
        <w:ilvl w:val="2"/>
        <w:numId w:val="1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autoRedefine/>
    <w:uiPriority w:val="35"/>
    <w:unhideWhenUsed/>
    <w:qFormat/>
    <w:rsid w:val="00B7465D"/>
    <w:pPr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0"/>
    <w:link w:val="1"/>
    <w:uiPriority w:val="9"/>
    <w:rsid w:val="0041116A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0"/>
    <w:link w:val="2"/>
    <w:rsid w:val="005C2E66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0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4">
    <w:name w:val="TOC Heading"/>
    <w:basedOn w:val="1"/>
    <w:next w:val="a"/>
    <w:uiPriority w:val="39"/>
    <w:unhideWhenUsed/>
    <w:qFormat/>
    <w:rsid w:val="0083668C"/>
    <w:pPr>
      <w:keepLines/>
      <w:pageBreakBefore w:val="0"/>
      <w:numPr>
        <w:numId w:val="0"/>
      </w:numPr>
      <w:suppressAutoHyphens w:val="0"/>
      <w:spacing w:after="0"/>
      <w:outlineLvl w:val="9"/>
    </w:pPr>
    <w:rPr>
      <w:rFonts w:eastAsiaTheme="majorEastAsia" w:cstheme="majorBidi"/>
      <w:bCs w:val="0"/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83668C"/>
    <w:pPr>
      <w:spacing w:after="100"/>
    </w:pPr>
  </w:style>
  <w:style w:type="character" w:styleId="a5">
    <w:name w:val="Hyperlink"/>
    <w:basedOn w:val="a0"/>
    <w:uiPriority w:val="99"/>
    <w:unhideWhenUsed/>
    <w:rsid w:val="0083668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3668C"/>
    <w:pPr>
      <w:tabs>
        <w:tab w:val="right" w:leader="dot" w:pos="9638"/>
      </w:tabs>
      <w:spacing w:after="100"/>
      <w:ind w:left="280"/>
    </w:pPr>
  </w:style>
  <w:style w:type="paragraph" w:styleId="a6">
    <w:name w:val="header"/>
    <w:basedOn w:val="a"/>
    <w:link w:val="a7"/>
    <w:uiPriority w:val="99"/>
    <w:unhideWhenUsed/>
    <w:rsid w:val="004078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07850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4078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07850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A76509"/>
    <w:pPr>
      <w:ind w:left="720"/>
      <w:contextualSpacing/>
    </w:pPr>
  </w:style>
  <w:style w:type="table" w:styleId="ab">
    <w:name w:val="Table Grid"/>
    <w:basedOn w:val="a1"/>
    <w:uiPriority w:val="39"/>
    <w:rsid w:val="00BC2E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6C0B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42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34" Type="http://schemas.openxmlformats.org/officeDocument/2006/relationships/hyperlink" Target="https://www.tensorflow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tensorflow.org/tutorials/images/classifica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8E1EB-BC2C-4ED3-B4C1-81DAD052F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</TotalTime>
  <Pages>41</Pages>
  <Words>5938</Words>
  <Characters>33847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807</cp:revision>
  <dcterms:created xsi:type="dcterms:W3CDTF">2020-11-26T17:47:00Z</dcterms:created>
  <dcterms:modified xsi:type="dcterms:W3CDTF">2021-01-08T12:35:00Z</dcterms:modified>
</cp:coreProperties>
</file>