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3668C" w:rsidRPr="00AF70CE" w14:paraId="10B6A4FE" w14:textId="77777777" w:rsidTr="003553B8">
        <w:tc>
          <w:tcPr>
            <w:tcW w:w="1384" w:type="dxa"/>
          </w:tcPr>
          <w:p w14:paraId="24DF535D" w14:textId="77777777" w:rsidR="0083668C" w:rsidRPr="00AF70CE" w:rsidRDefault="0083668C" w:rsidP="003553B8">
            <w:pPr>
              <w:spacing w:after="0" w:line="240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C2A18C" wp14:editId="66BC47B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68DE576" w14:textId="77777777" w:rsidR="0083668C" w:rsidRPr="00AF70CE" w:rsidRDefault="0083668C" w:rsidP="003553B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CA8AF11" w14:textId="77777777" w:rsidR="0083668C" w:rsidRPr="00AF70CE" w:rsidRDefault="0083668C" w:rsidP="003553B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E50F8CA" w14:textId="77777777" w:rsidR="0083668C" w:rsidRPr="00AF70CE" w:rsidRDefault="0083668C" w:rsidP="003553B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3654083" w14:textId="77777777" w:rsidR="0083668C" w:rsidRPr="00AF70CE" w:rsidRDefault="0083668C" w:rsidP="003553B8">
            <w:pPr>
              <w:spacing w:after="0"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E68C758" w14:textId="77777777" w:rsidR="0083668C" w:rsidRPr="00AF70CE" w:rsidRDefault="0083668C" w:rsidP="003553B8">
            <w:pPr>
              <w:spacing w:after="0"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4B44812" w14:textId="77777777" w:rsidR="0083668C" w:rsidRPr="00AF70CE" w:rsidRDefault="0083668C" w:rsidP="003553B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33DB0DC" w14:textId="77777777" w:rsidR="0083668C" w:rsidRPr="00AF70CE" w:rsidRDefault="0083668C" w:rsidP="003553B8">
            <w:pPr>
              <w:spacing w:after="0" w:line="240" w:lineRule="auto"/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9E4592C" w14:textId="77777777" w:rsidR="0083668C" w:rsidRPr="00AF70CE" w:rsidRDefault="0083668C" w:rsidP="0083668C">
      <w:pPr>
        <w:pBdr>
          <w:bottom w:val="thinThickSmallGap" w:sz="24" w:space="1" w:color="auto"/>
        </w:pBdr>
        <w:spacing w:after="0" w:line="240" w:lineRule="auto"/>
        <w:jc w:val="center"/>
        <w:rPr>
          <w:bCs/>
          <w:sz w:val="12"/>
          <w:szCs w:val="28"/>
        </w:rPr>
      </w:pPr>
    </w:p>
    <w:p w14:paraId="583DCFF7" w14:textId="77777777" w:rsidR="0083668C" w:rsidRPr="00E50D3A" w:rsidRDefault="0083668C" w:rsidP="0083668C">
      <w:pPr>
        <w:spacing w:after="0" w:line="240" w:lineRule="auto"/>
        <w:ind w:left="360"/>
        <w:jc w:val="center"/>
        <w:rPr>
          <w:bCs/>
          <w:szCs w:val="28"/>
        </w:rPr>
      </w:pPr>
    </w:p>
    <w:p w14:paraId="56600E8C" w14:textId="77777777" w:rsidR="0083668C" w:rsidRDefault="0083668C" w:rsidP="0083668C">
      <w:pPr>
        <w:spacing w:after="0" w:line="240" w:lineRule="auto"/>
        <w:rPr>
          <w:sz w:val="32"/>
          <w:szCs w:val="32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1250B5">
        <w:rPr>
          <w:b/>
          <w:sz w:val="36"/>
          <w:szCs w:val="36"/>
        </w:rPr>
        <w:t>Специального машиностроения</w:t>
      </w:r>
    </w:p>
    <w:p w14:paraId="3E1AE634" w14:textId="77777777" w:rsidR="0083668C" w:rsidRPr="00AF70CE" w:rsidRDefault="0083668C" w:rsidP="0083668C">
      <w:pPr>
        <w:spacing w:after="0" w:line="240" w:lineRule="auto"/>
        <w:rPr>
          <w:sz w:val="24"/>
        </w:rPr>
      </w:pPr>
    </w:p>
    <w:p w14:paraId="28FE2E76" w14:textId="77777777" w:rsidR="0083668C" w:rsidRPr="00AF70CE" w:rsidRDefault="0083668C" w:rsidP="0083668C">
      <w:pPr>
        <w:spacing w:after="0" w:line="240" w:lineRule="auto"/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 </w:t>
      </w:r>
      <w:r>
        <w:rPr>
          <w:sz w:val="24"/>
        </w:rPr>
        <w:tab/>
      </w:r>
      <w:r w:rsidRPr="001250B5">
        <w:rPr>
          <w:b/>
          <w:sz w:val="36"/>
          <w:szCs w:val="36"/>
        </w:rPr>
        <w:t>СМ11 «Подводные роботы и аппараты»</w:t>
      </w:r>
    </w:p>
    <w:p w14:paraId="3A4928FA" w14:textId="77777777" w:rsidR="0083668C" w:rsidRPr="00AF70CE" w:rsidRDefault="0083668C" w:rsidP="0083668C">
      <w:pPr>
        <w:spacing w:after="0" w:line="240" w:lineRule="auto"/>
        <w:rPr>
          <w:i/>
          <w:sz w:val="24"/>
        </w:rPr>
      </w:pPr>
    </w:p>
    <w:p w14:paraId="23B5DCEF" w14:textId="77777777" w:rsidR="0083668C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12E975B3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21550256" w14:textId="77777777" w:rsidR="0083668C" w:rsidRPr="00AF70CE" w:rsidRDefault="0083668C" w:rsidP="0083668C">
      <w:pPr>
        <w:spacing w:after="0" w:line="240" w:lineRule="auto"/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317128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5475A75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2D6623B4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42748B21" w14:textId="77777777" w:rsidR="0083668C" w:rsidRPr="00E50D3A" w:rsidRDefault="0083668C" w:rsidP="0083668C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Студент </w:t>
      </w:r>
      <w:r w:rsidRPr="007E6A0F">
        <w:rPr>
          <w:bCs/>
          <w:szCs w:val="28"/>
          <w:u w:val="single"/>
        </w:rPr>
        <w:t>Андреев Евгений Викторович</w:t>
      </w:r>
    </w:p>
    <w:p w14:paraId="0C0A498F" w14:textId="77777777" w:rsidR="0083668C" w:rsidRPr="006F7B35" w:rsidRDefault="0083668C" w:rsidP="0083668C">
      <w:pPr>
        <w:spacing w:after="0" w:line="240" w:lineRule="auto"/>
        <w:jc w:val="lef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                       </w:t>
      </w:r>
      <w:r w:rsidRPr="006F7B35">
        <w:rPr>
          <w:bCs/>
          <w:i/>
          <w:sz w:val="22"/>
          <w:szCs w:val="28"/>
        </w:rPr>
        <w:t>фамилия, имя, отчество</w:t>
      </w:r>
    </w:p>
    <w:p w14:paraId="01B49AE4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08A6C930" w14:textId="46811B19" w:rsidR="0083668C" w:rsidRPr="00E50D3A" w:rsidRDefault="0083668C" w:rsidP="0083668C">
      <w:pPr>
        <w:spacing w:after="0" w:line="240" w:lineRule="auto"/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</w:t>
      </w:r>
      <w:r w:rsidRPr="00D62F0F">
        <w:rPr>
          <w:bCs/>
          <w:szCs w:val="28"/>
          <w:u w:val="single"/>
        </w:rPr>
        <w:t>СМ11-</w:t>
      </w:r>
      <w:r w:rsidR="00912B41">
        <w:rPr>
          <w:bCs/>
          <w:szCs w:val="28"/>
          <w:u w:val="single"/>
          <w:lang w:val="en-US"/>
        </w:rPr>
        <w:t>3</w:t>
      </w:r>
      <w:r w:rsidRPr="00D62F0F">
        <w:rPr>
          <w:bCs/>
          <w:szCs w:val="28"/>
          <w:u w:val="single"/>
        </w:rPr>
        <w:t>1М</w:t>
      </w:r>
    </w:p>
    <w:p w14:paraId="0180FE4D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4CA87B7F" w14:textId="77777777" w:rsidR="0083668C" w:rsidRPr="00E50D3A" w:rsidRDefault="0083668C" w:rsidP="0083668C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Тип практики   </w:t>
      </w:r>
      <w:r>
        <w:rPr>
          <w:bCs/>
          <w:szCs w:val="28"/>
        </w:rPr>
        <w:tab/>
      </w:r>
      <w:r>
        <w:rPr>
          <w:bCs/>
          <w:szCs w:val="28"/>
        </w:rPr>
        <w:tab/>
        <w:t xml:space="preserve">  </w:t>
      </w:r>
      <w:r w:rsidRPr="001250B5">
        <w:rPr>
          <w:b/>
          <w:bCs/>
          <w:sz w:val="36"/>
          <w:szCs w:val="36"/>
        </w:rPr>
        <w:t>Научно-исследовательская  работа</w:t>
      </w:r>
    </w:p>
    <w:p w14:paraId="7696962C" w14:textId="77777777" w:rsidR="0083668C" w:rsidRPr="00E50D3A" w:rsidRDefault="0083668C" w:rsidP="0083668C">
      <w:pPr>
        <w:spacing w:after="0" w:line="240" w:lineRule="auto"/>
        <w:rPr>
          <w:bCs/>
          <w:szCs w:val="28"/>
        </w:rPr>
      </w:pPr>
    </w:p>
    <w:p w14:paraId="0A0C0EFF" w14:textId="77777777" w:rsidR="0083668C" w:rsidRPr="00F7062E" w:rsidRDefault="0083668C" w:rsidP="0083668C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t>Название предприятия</w:t>
      </w:r>
      <w:r>
        <w:rPr>
          <w:bCs/>
          <w:szCs w:val="28"/>
        </w:rPr>
        <w:tab/>
        <w:t xml:space="preserve">  </w:t>
      </w:r>
      <w:r w:rsidRPr="001250B5">
        <w:rPr>
          <w:b/>
          <w:bCs/>
          <w:sz w:val="36"/>
          <w:szCs w:val="36"/>
        </w:rPr>
        <w:t>НУК  СМ</w:t>
      </w:r>
      <w:r w:rsidRPr="00F7062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МГТУ им. Н.Э. Баумана</w:t>
      </w:r>
    </w:p>
    <w:p w14:paraId="0BA80D9A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491E92EE" w14:textId="77777777" w:rsidR="0083668C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34F780F7" w14:textId="77777777" w:rsidR="0083668C" w:rsidRPr="00E50D3A" w:rsidRDefault="0083668C" w:rsidP="0083668C">
      <w:pPr>
        <w:spacing w:after="0" w:line="240" w:lineRule="auto"/>
        <w:jc w:val="center"/>
        <w:rPr>
          <w:bCs/>
          <w:szCs w:val="28"/>
        </w:rPr>
      </w:pPr>
    </w:p>
    <w:p w14:paraId="161B48AB" w14:textId="77777777" w:rsidR="0083668C" w:rsidRDefault="0083668C" w:rsidP="0083668C">
      <w:pPr>
        <w:spacing w:after="0" w:line="240" w:lineRule="auto"/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</w:t>
      </w:r>
      <w:r>
        <w:rPr>
          <w:b/>
        </w:rPr>
        <w:t xml:space="preserve">      </w:t>
      </w:r>
      <w:r w:rsidRPr="006F7B35">
        <w:rPr>
          <w:b/>
        </w:rPr>
        <w:t xml:space="preserve"> </w:t>
      </w:r>
      <w:r w:rsidRPr="004D306B">
        <w:rPr>
          <w:u w:val="single"/>
        </w:rPr>
        <w:t>Андреев Е.</w:t>
      </w:r>
      <w:r>
        <w:rPr>
          <w:u w:val="single"/>
        </w:rPr>
        <w:t xml:space="preserve"> </w:t>
      </w:r>
      <w:r w:rsidRPr="004D306B">
        <w:rPr>
          <w:u w:val="single"/>
        </w:rPr>
        <w:t>В.</w:t>
      </w:r>
    </w:p>
    <w:p w14:paraId="2FBF7FCB" w14:textId="77777777" w:rsidR="0083668C" w:rsidRPr="006F7B35" w:rsidRDefault="0083668C" w:rsidP="0083668C">
      <w:pPr>
        <w:spacing w:after="0" w:line="240" w:lineRule="auto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60966703" w14:textId="77777777" w:rsidR="0083668C" w:rsidRPr="0083668C" w:rsidRDefault="0083668C" w:rsidP="0083668C">
      <w:pPr>
        <w:spacing w:after="0" w:line="240" w:lineRule="auto"/>
      </w:pPr>
    </w:p>
    <w:p w14:paraId="04FAB6E2" w14:textId="77777777" w:rsidR="0083668C" w:rsidRPr="006F7B35" w:rsidRDefault="0083668C" w:rsidP="0083668C">
      <w:pPr>
        <w:spacing w:after="0" w:line="240" w:lineRule="auto"/>
        <w:rPr>
          <w:i/>
          <w:sz w:val="24"/>
          <w:szCs w:val="18"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</w:t>
      </w:r>
      <w:r>
        <w:rPr>
          <w:b/>
        </w:rPr>
        <w:t xml:space="preserve">       </w:t>
      </w:r>
      <w:r w:rsidRPr="006F7B35">
        <w:rPr>
          <w:b/>
        </w:rPr>
        <w:t xml:space="preserve"> </w:t>
      </w:r>
      <w:r w:rsidRPr="004D306B">
        <w:rPr>
          <w:u w:val="single"/>
        </w:rPr>
        <w:t>Макашов А.</w:t>
      </w:r>
      <w:r>
        <w:rPr>
          <w:u w:val="single"/>
        </w:rPr>
        <w:t xml:space="preserve"> </w:t>
      </w:r>
      <w:r w:rsidRPr="004D306B">
        <w:rPr>
          <w:u w:val="single"/>
        </w:rPr>
        <w:t>А.</w:t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2146B8F2" w14:textId="77777777" w:rsidR="0083668C" w:rsidRPr="00B628BF" w:rsidRDefault="0083668C" w:rsidP="0083668C">
      <w:pPr>
        <w:spacing w:after="0" w:line="240" w:lineRule="auto"/>
      </w:pPr>
    </w:p>
    <w:p w14:paraId="3131E246" w14:textId="77777777" w:rsidR="0083668C" w:rsidRPr="00B628BF" w:rsidRDefault="0083668C" w:rsidP="0083668C">
      <w:pPr>
        <w:spacing w:after="0" w:line="240" w:lineRule="auto"/>
      </w:pPr>
    </w:p>
    <w:p w14:paraId="61C26068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78F972D5" w14:textId="77777777" w:rsidR="0083668C" w:rsidRPr="00E50D3A" w:rsidRDefault="0083668C" w:rsidP="0083668C">
      <w:pPr>
        <w:spacing w:after="0" w:line="240" w:lineRule="auto"/>
        <w:rPr>
          <w:szCs w:val="28"/>
        </w:rPr>
      </w:pPr>
      <w:r>
        <w:rPr>
          <w:szCs w:val="28"/>
        </w:rPr>
        <w:t xml:space="preserve">Оценка  __________________________________   </w:t>
      </w:r>
    </w:p>
    <w:p w14:paraId="14B75BA7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5943DC53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1B684102" w14:textId="77777777" w:rsidR="0083668C" w:rsidRDefault="0083668C" w:rsidP="0083668C">
      <w:pPr>
        <w:spacing w:after="0" w:line="240" w:lineRule="auto"/>
        <w:rPr>
          <w:i/>
          <w:sz w:val="22"/>
        </w:rPr>
      </w:pPr>
    </w:p>
    <w:p w14:paraId="0992AFF0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5B74453B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1690C75F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4B3D404F" w14:textId="77777777" w:rsidR="0083668C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07D8E467" w14:textId="77777777" w:rsidR="0083668C" w:rsidRPr="005F0707" w:rsidRDefault="0083668C" w:rsidP="0083668C">
      <w:pPr>
        <w:spacing w:after="0" w:line="240" w:lineRule="auto"/>
        <w:jc w:val="center"/>
        <w:rPr>
          <w:i/>
          <w:sz w:val="22"/>
        </w:rPr>
      </w:pPr>
    </w:p>
    <w:p w14:paraId="26BF04C2" w14:textId="77777777" w:rsidR="0083668C" w:rsidRDefault="0083668C" w:rsidP="0083668C">
      <w:pPr>
        <w:spacing w:after="0" w:line="240" w:lineRule="auto"/>
        <w:jc w:val="center"/>
      </w:pPr>
      <w:r>
        <w:rPr>
          <w:i/>
        </w:rPr>
        <w:t>2020 г.</w:t>
      </w:r>
      <w:r>
        <w:br w:type="page"/>
      </w:r>
    </w:p>
    <w:p w14:paraId="092648F1" w14:textId="77777777" w:rsidR="0083668C" w:rsidRPr="007D060B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 w:rsidRPr="007D060B">
        <w:rPr>
          <w:bCs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1CC8FD73" w14:textId="77777777" w:rsidR="0083668C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 w:rsidRPr="007D060B">
        <w:rPr>
          <w:bCs/>
          <w:sz w:val="20"/>
          <w:szCs w:val="20"/>
        </w:rPr>
        <w:t xml:space="preserve">Федеральное государственное бюджетное образовательное </w:t>
      </w:r>
    </w:p>
    <w:p w14:paraId="65AFEB95" w14:textId="77777777" w:rsidR="0083668C" w:rsidRPr="007D060B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учреждение </w:t>
      </w:r>
      <w:r w:rsidRPr="007D060B">
        <w:rPr>
          <w:bCs/>
          <w:sz w:val="20"/>
          <w:szCs w:val="20"/>
        </w:rPr>
        <w:t>высшего образования</w:t>
      </w:r>
    </w:p>
    <w:p w14:paraId="28EDA5EC" w14:textId="77777777" w:rsidR="0083668C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 w:rsidRPr="007D060B">
        <w:rPr>
          <w:bCs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40030CB3" w14:textId="77777777" w:rsidR="0083668C" w:rsidRPr="007D060B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 w:rsidRPr="007D060B">
        <w:rPr>
          <w:bCs/>
          <w:sz w:val="20"/>
          <w:szCs w:val="20"/>
        </w:rPr>
        <w:t>(национальный исследовательский университет)»</w:t>
      </w:r>
    </w:p>
    <w:p w14:paraId="500B112F" w14:textId="77777777" w:rsidR="0083668C" w:rsidRPr="007D060B" w:rsidRDefault="0083668C" w:rsidP="0083668C">
      <w:pPr>
        <w:spacing w:after="0" w:line="240" w:lineRule="auto"/>
        <w:jc w:val="center"/>
        <w:rPr>
          <w:bCs/>
          <w:sz w:val="20"/>
          <w:szCs w:val="20"/>
        </w:rPr>
      </w:pPr>
      <w:r w:rsidRPr="007D060B">
        <w:rPr>
          <w:bCs/>
          <w:sz w:val="20"/>
          <w:szCs w:val="20"/>
        </w:rPr>
        <w:t>(МГТУ им. Н.Э. Баумана)</w:t>
      </w:r>
    </w:p>
    <w:p w14:paraId="539F0FF7" w14:textId="77777777" w:rsidR="0083668C" w:rsidRDefault="0083668C" w:rsidP="0083668C">
      <w:pPr>
        <w:suppressAutoHyphens/>
        <w:spacing w:after="0"/>
        <w:ind w:right="15"/>
        <w:jc w:val="center"/>
        <w:rPr>
          <w:rFonts w:eastAsia="Times New Roman"/>
          <w:sz w:val="24"/>
          <w:szCs w:val="24"/>
          <w:lang w:eastAsia="ar-SA"/>
        </w:rPr>
      </w:pPr>
    </w:p>
    <w:p w14:paraId="1834530B" w14:textId="77777777" w:rsidR="0083668C" w:rsidRPr="007E746A" w:rsidRDefault="0083668C" w:rsidP="0083668C">
      <w:pPr>
        <w:suppressAutoHyphens/>
        <w:spacing w:after="0"/>
        <w:ind w:right="15"/>
        <w:jc w:val="center"/>
        <w:rPr>
          <w:rFonts w:eastAsia="Times New Roman"/>
          <w:sz w:val="32"/>
          <w:szCs w:val="32"/>
          <w:lang w:eastAsia="ar-SA"/>
        </w:rPr>
      </w:pPr>
      <w:r w:rsidRPr="007E746A">
        <w:rPr>
          <w:rFonts w:eastAsia="Times New Roman"/>
          <w:sz w:val="32"/>
          <w:szCs w:val="32"/>
          <w:lang w:eastAsia="ar-SA"/>
        </w:rPr>
        <w:t xml:space="preserve">Кафедра </w:t>
      </w:r>
      <w:r w:rsidRPr="007E746A">
        <w:rPr>
          <w:rFonts w:eastAsia="Times New Roman"/>
          <w:b/>
          <w:sz w:val="32"/>
          <w:szCs w:val="32"/>
          <w:lang w:eastAsia="ar-SA"/>
        </w:rPr>
        <w:t>«Подводные роботы и аппараты»</w:t>
      </w:r>
      <w:r w:rsidRPr="007E746A">
        <w:rPr>
          <w:rFonts w:eastAsia="Times New Roman"/>
          <w:sz w:val="32"/>
          <w:szCs w:val="32"/>
          <w:lang w:eastAsia="ar-SA"/>
        </w:rPr>
        <w:t xml:space="preserve"> </w:t>
      </w:r>
      <w:r w:rsidRPr="007E746A">
        <w:rPr>
          <w:rFonts w:eastAsia="Times New Roman"/>
          <w:b/>
          <w:sz w:val="32"/>
          <w:szCs w:val="32"/>
          <w:lang w:eastAsia="ar-SA"/>
        </w:rPr>
        <w:t>(СМ11)</w:t>
      </w:r>
    </w:p>
    <w:p w14:paraId="2A629E72" w14:textId="77777777" w:rsidR="0083668C" w:rsidRPr="0028557A" w:rsidRDefault="0083668C" w:rsidP="0083668C">
      <w:pPr>
        <w:suppressAutoHyphens/>
        <w:spacing w:after="0" w:line="240" w:lineRule="auto"/>
        <w:rPr>
          <w:rFonts w:eastAsia="Arial"/>
          <w:sz w:val="20"/>
          <w:szCs w:val="20"/>
          <w:lang w:eastAsia="ar-SA"/>
        </w:rPr>
      </w:pPr>
    </w:p>
    <w:p w14:paraId="24653FE7" w14:textId="77777777" w:rsidR="0083668C" w:rsidRPr="0028557A" w:rsidRDefault="0083668C" w:rsidP="0083668C">
      <w:pPr>
        <w:suppressAutoHyphens/>
        <w:spacing w:after="0" w:line="240" w:lineRule="auto"/>
        <w:jc w:val="center"/>
        <w:rPr>
          <w:rFonts w:eastAsia="Times New Roman"/>
          <w:b/>
          <w:spacing w:val="100"/>
          <w:sz w:val="36"/>
          <w:szCs w:val="20"/>
          <w:lang w:eastAsia="ar-SA"/>
        </w:rPr>
      </w:pPr>
      <w:r w:rsidRPr="0028557A">
        <w:rPr>
          <w:rFonts w:eastAsia="Times New Roman"/>
          <w:b/>
          <w:spacing w:val="100"/>
          <w:sz w:val="36"/>
          <w:szCs w:val="20"/>
          <w:lang w:eastAsia="ar-SA"/>
        </w:rPr>
        <w:t>ЗАДАНИЕ</w:t>
      </w:r>
    </w:p>
    <w:p w14:paraId="5B513524" w14:textId="77777777" w:rsidR="0083668C" w:rsidRDefault="0083668C" w:rsidP="0083668C">
      <w:pPr>
        <w:suppressAutoHyphens/>
        <w:spacing w:after="0" w:line="240" w:lineRule="auto"/>
        <w:jc w:val="center"/>
        <w:rPr>
          <w:rFonts w:eastAsia="Times New Roman"/>
          <w:b/>
          <w:sz w:val="32"/>
          <w:szCs w:val="20"/>
          <w:lang w:eastAsia="ar-SA"/>
        </w:rPr>
      </w:pPr>
      <w:r w:rsidRPr="0028557A">
        <w:rPr>
          <w:rFonts w:eastAsia="Times New Roman"/>
          <w:b/>
          <w:sz w:val="32"/>
          <w:szCs w:val="20"/>
          <w:lang w:eastAsia="ar-SA"/>
        </w:rPr>
        <w:t xml:space="preserve">на </w:t>
      </w:r>
      <w:r>
        <w:rPr>
          <w:rFonts w:eastAsia="Times New Roman"/>
          <w:b/>
          <w:sz w:val="32"/>
          <w:szCs w:val="20"/>
          <w:lang w:eastAsia="ar-SA"/>
        </w:rPr>
        <w:t>выполнение научно-исследовательской работы</w:t>
      </w:r>
      <w:r w:rsidRPr="0028557A">
        <w:rPr>
          <w:rFonts w:eastAsia="Times New Roman"/>
          <w:b/>
          <w:sz w:val="32"/>
          <w:szCs w:val="20"/>
          <w:lang w:eastAsia="ar-SA"/>
        </w:rPr>
        <w:t xml:space="preserve"> </w:t>
      </w:r>
    </w:p>
    <w:p w14:paraId="55709712" w14:textId="77777777" w:rsidR="0083668C" w:rsidRDefault="0083668C" w:rsidP="0083668C">
      <w:pPr>
        <w:suppressAutoHyphens/>
        <w:spacing w:after="0" w:line="240" w:lineRule="auto"/>
        <w:jc w:val="center"/>
        <w:rPr>
          <w:rFonts w:eastAsia="Times New Roman"/>
          <w:b/>
          <w:sz w:val="32"/>
          <w:szCs w:val="20"/>
          <w:lang w:eastAsia="ar-SA"/>
        </w:rPr>
      </w:pPr>
      <w:r>
        <w:rPr>
          <w:rFonts w:eastAsia="Times New Roman"/>
          <w:b/>
          <w:sz w:val="32"/>
          <w:szCs w:val="20"/>
          <w:lang w:eastAsia="ar-SA"/>
        </w:rPr>
        <w:t>(</w:t>
      </w:r>
      <w:r w:rsidRPr="007E746A">
        <w:rPr>
          <w:rFonts w:eastAsia="Times New Roman"/>
          <w:b/>
          <w:sz w:val="32"/>
          <w:szCs w:val="20"/>
          <w:lang w:eastAsia="ar-SA"/>
        </w:rPr>
        <w:t>производственной</w:t>
      </w:r>
      <w:r w:rsidRPr="0028557A">
        <w:rPr>
          <w:rFonts w:eastAsia="Times New Roman"/>
          <w:b/>
          <w:sz w:val="32"/>
          <w:szCs w:val="20"/>
          <w:lang w:eastAsia="ar-SA"/>
        </w:rPr>
        <w:t xml:space="preserve"> практики</w:t>
      </w:r>
      <w:r>
        <w:rPr>
          <w:rFonts w:eastAsia="Times New Roman"/>
          <w:b/>
          <w:sz w:val="32"/>
          <w:szCs w:val="20"/>
          <w:lang w:eastAsia="ar-SA"/>
        </w:rPr>
        <w:t>)</w:t>
      </w:r>
    </w:p>
    <w:p w14:paraId="5B606414" w14:textId="77777777" w:rsidR="0083668C" w:rsidRPr="0028557A" w:rsidRDefault="0083668C" w:rsidP="0083668C">
      <w:pPr>
        <w:suppressAutoHyphens/>
        <w:spacing w:after="0" w:line="240" w:lineRule="auto"/>
        <w:jc w:val="center"/>
        <w:rPr>
          <w:rFonts w:eastAsia="Times New Roman"/>
          <w:b/>
          <w:sz w:val="32"/>
          <w:szCs w:val="20"/>
          <w:lang w:eastAsia="ar-SA"/>
        </w:rPr>
      </w:pPr>
    </w:p>
    <w:p w14:paraId="1BEC4B9A" w14:textId="77777777" w:rsidR="0083668C" w:rsidRPr="0028557A" w:rsidRDefault="0083668C" w:rsidP="0083668C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531D21D8" w14:textId="77777777" w:rsidR="0083668C" w:rsidRPr="0028557A" w:rsidRDefault="0083668C" w:rsidP="0083668C">
      <w:pPr>
        <w:tabs>
          <w:tab w:val="left" w:pos="9810"/>
        </w:tabs>
        <w:suppressAutoHyphens/>
        <w:spacing w:after="0" w:line="240" w:lineRule="auto"/>
        <w:rPr>
          <w:rFonts w:eastAsia="Times New Roman"/>
          <w:sz w:val="24"/>
          <w:szCs w:val="20"/>
          <w:u w:val="single"/>
          <w:lang w:eastAsia="ar-SA"/>
        </w:rPr>
      </w:pPr>
      <w:r w:rsidRPr="00D613E5">
        <w:rPr>
          <w:rFonts w:eastAsia="Times New Roman"/>
          <w:szCs w:val="20"/>
          <w:lang w:eastAsia="ar-SA"/>
        </w:rPr>
        <w:t xml:space="preserve">на предприятии    </w:t>
      </w:r>
      <w:r w:rsidRPr="007E746A">
        <w:rPr>
          <w:rFonts w:eastAsia="Times New Roman"/>
          <w:b/>
          <w:sz w:val="32"/>
          <w:szCs w:val="32"/>
          <w:lang w:eastAsia="ar-SA"/>
        </w:rPr>
        <w:t>НУК СМ МГТУ им. Н.Э. Баумана</w:t>
      </w:r>
    </w:p>
    <w:p w14:paraId="1FA83F93" w14:textId="77777777" w:rsidR="0083668C" w:rsidRPr="0028557A" w:rsidRDefault="0083668C" w:rsidP="0083668C">
      <w:pPr>
        <w:suppressAutoHyphens/>
        <w:spacing w:after="0" w:line="240" w:lineRule="auto"/>
        <w:rPr>
          <w:rFonts w:eastAsia="Times New Roman"/>
          <w:sz w:val="24"/>
          <w:szCs w:val="20"/>
          <w:lang w:eastAsia="ar-SA"/>
        </w:rPr>
      </w:pPr>
    </w:p>
    <w:p w14:paraId="149BB7A8" w14:textId="77777777" w:rsidR="0083668C" w:rsidRPr="0028557A" w:rsidRDefault="0083668C" w:rsidP="0083668C">
      <w:pPr>
        <w:tabs>
          <w:tab w:val="left" w:pos="9810"/>
        </w:tabs>
        <w:suppressAutoHyphens/>
        <w:spacing w:after="0" w:line="240" w:lineRule="auto"/>
        <w:rPr>
          <w:rFonts w:eastAsia="Times New Roman"/>
          <w:sz w:val="24"/>
          <w:szCs w:val="20"/>
          <w:u w:val="single"/>
          <w:lang w:eastAsia="ar-SA"/>
        </w:rPr>
      </w:pPr>
    </w:p>
    <w:p w14:paraId="34E165EC" w14:textId="77777777" w:rsidR="0083668C" w:rsidRPr="00D613E5" w:rsidRDefault="0083668C" w:rsidP="0083668C">
      <w:pPr>
        <w:tabs>
          <w:tab w:val="left" w:pos="9810"/>
        </w:tabs>
        <w:suppressAutoHyphens/>
        <w:spacing w:after="0" w:line="240" w:lineRule="auto"/>
        <w:jc w:val="left"/>
        <w:rPr>
          <w:rFonts w:eastAsia="Times New Roman"/>
          <w:sz w:val="22"/>
          <w:szCs w:val="20"/>
          <w:lang w:eastAsia="ar-SA"/>
        </w:rPr>
      </w:pPr>
      <w:r w:rsidRPr="00D613E5">
        <w:rPr>
          <w:rFonts w:eastAsia="Times New Roman"/>
          <w:szCs w:val="20"/>
          <w:lang w:eastAsia="ar-SA"/>
        </w:rPr>
        <w:t xml:space="preserve">Студент </w:t>
      </w:r>
      <w:r w:rsidRPr="00D613E5">
        <w:rPr>
          <w:rFonts w:eastAsia="Times New Roman"/>
          <w:szCs w:val="20"/>
          <w:u w:val="single"/>
          <w:lang w:eastAsia="ar-SA"/>
        </w:rPr>
        <w:t>Андреев Евгений Викторович, СМ11-</w:t>
      </w:r>
      <w:r>
        <w:rPr>
          <w:rFonts w:eastAsia="Times New Roman"/>
          <w:szCs w:val="20"/>
          <w:u w:val="single"/>
          <w:lang w:eastAsia="ar-SA"/>
        </w:rPr>
        <w:t>2</w:t>
      </w:r>
      <w:r w:rsidRPr="00D613E5">
        <w:rPr>
          <w:rFonts w:eastAsia="Times New Roman"/>
          <w:szCs w:val="20"/>
          <w:u w:val="single"/>
          <w:lang w:eastAsia="ar-SA"/>
        </w:rPr>
        <w:t>1М</w:t>
      </w:r>
    </w:p>
    <w:p w14:paraId="460FE9EC" w14:textId="77777777" w:rsidR="0083668C" w:rsidRDefault="0083668C" w:rsidP="0083668C">
      <w:pPr>
        <w:suppressAutoHyphens/>
        <w:spacing w:after="0" w:line="240" w:lineRule="auto"/>
        <w:rPr>
          <w:rFonts w:eastAsia="Times New Roman"/>
          <w:sz w:val="20"/>
          <w:szCs w:val="20"/>
          <w:lang w:eastAsia="ar-SA"/>
        </w:rPr>
      </w:pPr>
      <w:r>
        <w:rPr>
          <w:rFonts w:eastAsia="Times New Roman"/>
          <w:sz w:val="20"/>
          <w:szCs w:val="20"/>
          <w:lang w:eastAsia="ar-SA"/>
        </w:rPr>
        <w:t xml:space="preserve">                                </w:t>
      </w:r>
      <w:r w:rsidRPr="0028557A">
        <w:rPr>
          <w:rFonts w:eastAsia="Times New Roman"/>
          <w:sz w:val="20"/>
          <w:szCs w:val="20"/>
          <w:lang w:eastAsia="ar-SA"/>
        </w:rPr>
        <w:t>(</w:t>
      </w:r>
      <w:r>
        <w:rPr>
          <w:rFonts w:eastAsia="Times New Roman"/>
          <w:sz w:val="20"/>
          <w:szCs w:val="20"/>
          <w:lang w:eastAsia="ar-SA"/>
        </w:rPr>
        <w:t>ф</w:t>
      </w:r>
      <w:r w:rsidRPr="0028557A">
        <w:rPr>
          <w:rFonts w:eastAsia="Times New Roman"/>
          <w:sz w:val="20"/>
          <w:szCs w:val="20"/>
          <w:lang w:eastAsia="ar-SA"/>
        </w:rPr>
        <w:t>амилия</w:t>
      </w:r>
      <w:r>
        <w:rPr>
          <w:rFonts w:eastAsia="Times New Roman"/>
          <w:sz w:val="20"/>
          <w:szCs w:val="20"/>
          <w:lang w:eastAsia="ar-SA"/>
        </w:rPr>
        <w:t>, имя, отчество;</w:t>
      </w:r>
      <w:r w:rsidRPr="0028557A">
        <w:rPr>
          <w:rFonts w:eastAsia="Times New Roman"/>
          <w:sz w:val="20"/>
          <w:szCs w:val="20"/>
          <w:lang w:eastAsia="ar-SA"/>
        </w:rPr>
        <w:t xml:space="preserve">  индекс группы)</w:t>
      </w:r>
    </w:p>
    <w:p w14:paraId="6B8DDEBE" w14:textId="77777777" w:rsidR="0083668C" w:rsidRPr="0028557A" w:rsidRDefault="0083668C" w:rsidP="0083668C">
      <w:pPr>
        <w:suppressAutoHyphens/>
        <w:spacing w:after="0" w:line="240" w:lineRule="auto"/>
        <w:rPr>
          <w:rFonts w:eastAsia="Times New Roman"/>
          <w:sz w:val="20"/>
          <w:szCs w:val="20"/>
          <w:lang w:eastAsia="ar-SA"/>
        </w:rPr>
      </w:pPr>
    </w:p>
    <w:p w14:paraId="3CA72153" w14:textId="77777777" w:rsidR="0083668C" w:rsidRDefault="0083668C" w:rsidP="0083668C">
      <w:pPr>
        <w:tabs>
          <w:tab w:val="left" w:pos="9810"/>
        </w:tabs>
        <w:suppressAutoHyphens/>
        <w:spacing w:after="0"/>
        <w:rPr>
          <w:rFonts w:eastAsia="Times New Roman"/>
          <w:b/>
          <w:sz w:val="32"/>
          <w:szCs w:val="32"/>
          <w:lang w:eastAsia="ar-SA"/>
        </w:rPr>
      </w:pPr>
      <w:r w:rsidRPr="007E746A">
        <w:rPr>
          <w:rFonts w:eastAsia="Times New Roman"/>
          <w:b/>
          <w:sz w:val="32"/>
          <w:szCs w:val="32"/>
          <w:lang w:eastAsia="ar-SA"/>
        </w:rPr>
        <w:t>Тема научно-исследовательской работы:</w:t>
      </w:r>
    </w:p>
    <w:p w14:paraId="55165839" w14:textId="7CA0E329" w:rsidR="0083668C" w:rsidRPr="0028557A" w:rsidRDefault="004123FA" w:rsidP="0083668C">
      <w:pPr>
        <w:tabs>
          <w:tab w:val="left" w:pos="9810"/>
        </w:tabs>
        <w:suppressAutoHyphens/>
        <w:spacing w:after="0"/>
        <w:rPr>
          <w:rFonts w:eastAsia="Times New Roman"/>
          <w:sz w:val="20"/>
          <w:szCs w:val="20"/>
          <w:lang w:eastAsia="ar-SA"/>
        </w:rPr>
      </w:pPr>
      <w:r w:rsidRPr="004123FA">
        <w:rPr>
          <w:rFonts w:eastAsia="Times New Roman"/>
          <w:szCs w:val="32"/>
          <w:lang w:eastAsia="ar-SA"/>
        </w:rPr>
        <w:t>Использование системы видеопозиционирования в АНПА</w:t>
      </w:r>
      <w:r w:rsidR="0083668C" w:rsidRPr="0028557A">
        <w:rPr>
          <w:rFonts w:eastAsia="Times New Roman"/>
          <w:sz w:val="20"/>
          <w:szCs w:val="20"/>
          <w:lang w:eastAsia="ar-SA"/>
        </w:rPr>
        <w:tab/>
      </w:r>
    </w:p>
    <w:p w14:paraId="55435773" w14:textId="77777777" w:rsidR="0083668C" w:rsidRPr="0028557A" w:rsidRDefault="0083668C" w:rsidP="0083668C">
      <w:pPr>
        <w:tabs>
          <w:tab w:val="left" w:pos="9810"/>
        </w:tabs>
        <w:suppressAutoHyphens/>
        <w:spacing w:after="0"/>
        <w:rPr>
          <w:rFonts w:eastAsia="Times New Roman"/>
          <w:sz w:val="20"/>
          <w:szCs w:val="20"/>
          <w:lang w:eastAsia="ar-SA"/>
        </w:rPr>
      </w:pPr>
    </w:p>
    <w:p w14:paraId="137EC154" w14:textId="42D10F8B" w:rsidR="0083668C" w:rsidRPr="007E746A" w:rsidRDefault="0083668C" w:rsidP="0083668C">
      <w:pPr>
        <w:suppressAutoHyphens/>
        <w:spacing w:after="0" w:line="300" w:lineRule="exact"/>
        <w:rPr>
          <w:rFonts w:eastAsia="Times New Roman"/>
          <w:b/>
          <w:szCs w:val="28"/>
          <w:lang w:eastAsia="ar-SA"/>
        </w:rPr>
      </w:pPr>
      <w:r w:rsidRPr="007E746A">
        <w:rPr>
          <w:rFonts w:eastAsia="Times New Roman"/>
          <w:b/>
          <w:szCs w:val="28"/>
          <w:lang w:eastAsia="ar-SA"/>
        </w:rPr>
        <w:t xml:space="preserve">Дата выдачи задания </w:t>
      </w:r>
      <w:r>
        <w:rPr>
          <w:rFonts w:eastAsia="Times New Roman"/>
          <w:b/>
          <w:szCs w:val="28"/>
          <w:lang w:eastAsia="ar-SA"/>
        </w:rPr>
        <w:t xml:space="preserve">  «</w:t>
      </w:r>
      <w:r w:rsidR="00D46529">
        <w:rPr>
          <w:rFonts w:eastAsia="Times New Roman"/>
          <w:b/>
          <w:szCs w:val="28"/>
          <w:lang w:eastAsia="ar-SA"/>
        </w:rPr>
        <w:t xml:space="preserve"> </w:t>
      </w:r>
      <w:r w:rsidR="006477A8">
        <w:rPr>
          <w:rFonts w:eastAsia="Times New Roman"/>
          <w:b/>
          <w:szCs w:val="28"/>
          <w:lang w:eastAsia="ar-SA"/>
        </w:rPr>
        <w:t xml:space="preserve"> </w:t>
      </w:r>
      <w:r>
        <w:rPr>
          <w:rFonts w:eastAsia="Times New Roman"/>
          <w:b/>
          <w:szCs w:val="28"/>
          <w:lang w:eastAsia="ar-SA"/>
        </w:rPr>
        <w:t xml:space="preserve">» </w:t>
      </w:r>
      <w:r w:rsidR="00D46529">
        <w:rPr>
          <w:rFonts w:eastAsia="Times New Roman"/>
          <w:b/>
          <w:szCs w:val="28"/>
          <w:lang w:eastAsia="ar-SA"/>
        </w:rPr>
        <w:t>сентября</w:t>
      </w:r>
      <w:r>
        <w:rPr>
          <w:rFonts w:eastAsia="Times New Roman"/>
          <w:b/>
          <w:szCs w:val="28"/>
          <w:lang w:eastAsia="ar-SA"/>
        </w:rPr>
        <w:t xml:space="preserve"> 2020</w:t>
      </w:r>
      <w:r w:rsidRPr="007E746A">
        <w:rPr>
          <w:rFonts w:eastAsia="Times New Roman"/>
          <w:b/>
          <w:szCs w:val="28"/>
          <w:lang w:eastAsia="ar-SA"/>
        </w:rPr>
        <w:t xml:space="preserve"> г.</w:t>
      </w:r>
    </w:p>
    <w:p w14:paraId="00CB723C" w14:textId="77777777" w:rsidR="0083668C" w:rsidRPr="00B13ADC" w:rsidRDefault="0083668C" w:rsidP="0083668C">
      <w:pPr>
        <w:suppressAutoHyphens/>
        <w:spacing w:after="0" w:line="300" w:lineRule="exact"/>
        <w:rPr>
          <w:rFonts w:eastAsia="Times New Roman"/>
          <w:szCs w:val="20"/>
          <w:lang w:eastAsia="ar-SA"/>
        </w:rPr>
      </w:pPr>
    </w:p>
    <w:p w14:paraId="17EA1C8D" w14:textId="77777777" w:rsidR="0083668C" w:rsidRPr="00B13ADC" w:rsidRDefault="0083668C" w:rsidP="0083668C">
      <w:pPr>
        <w:suppressAutoHyphens/>
        <w:spacing w:after="0" w:line="300" w:lineRule="exact"/>
        <w:rPr>
          <w:rFonts w:eastAsia="Times New Roman"/>
          <w:szCs w:val="28"/>
          <w:lang w:eastAsia="ar-SA"/>
        </w:rPr>
      </w:pPr>
    </w:p>
    <w:p w14:paraId="0B55FBE8" w14:textId="77777777" w:rsidR="0083668C" w:rsidRPr="007E746A" w:rsidRDefault="0083668C" w:rsidP="0083668C">
      <w:pPr>
        <w:suppressAutoHyphens/>
        <w:spacing w:after="0" w:line="300" w:lineRule="exact"/>
        <w:rPr>
          <w:rFonts w:eastAsia="Times New Roman"/>
          <w:b/>
          <w:szCs w:val="28"/>
          <w:lang w:eastAsia="ar-SA"/>
        </w:rPr>
      </w:pPr>
      <w:r w:rsidRPr="007E746A">
        <w:rPr>
          <w:rFonts w:eastAsia="Times New Roman"/>
          <w:b/>
          <w:szCs w:val="28"/>
          <w:lang w:eastAsia="ar-SA"/>
        </w:rPr>
        <w:t xml:space="preserve">Руководитель НИР     </w:t>
      </w:r>
      <w:r w:rsidRPr="00B654CE">
        <w:rPr>
          <w:rFonts w:eastAsia="Times New Roman"/>
          <w:szCs w:val="28"/>
          <w:lang w:eastAsia="ar-SA"/>
        </w:rPr>
        <w:t xml:space="preserve"> </w:t>
      </w:r>
      <w:r w:rsidRPr="00B654CE">
        <w:rPr>
          <w:rFonts w:eastAsia="Times New Roman"/>
          <w:szCs w:val="28"/>
          <w:u w:val="single"/>
          <w:lang w:eastAsia="ar-SA"/>
        </w:rPr>
        <w:t xml:space="preserve">                                              </w:t>
      </w:r>
      <w:r w:rsidRPr="007E746A">
        <w:rPr>
          <w:rFonts w:eastAsia="Times New Roman"/>
          <w:b/>
          <w:szCs w:val="28"/>
          <w:lang w:eastAsia="ar-SA"/>
        </w:rPr>
        <w:t xml:space="preserve">  / </w:t>
      </w:r>
      <w:r w:rsidRPr="00B9336C">
        <w:rPr>
          <w:rFonts w:eastAsia="Times New Roman"/>
          <w:szCs w:val="28"/>
          <w:lang w:eastAsia="ar-SA"/>
        </w:rPr>
        <w:t>Макашов А.</w:t>
      </w:r>
      <w:r>
        <w:rPr>
          <w:rFonts w:eastAsia="Times New Roman"/>
          <w:szCs w:val="28"/>
          <w:lang w:eastAsia="ar-SA"/>
        </w:rPr>
        <w:t xml:space="preserve"> </w:t>
      </w:r>
      <w:r w:rsidRPr="00B9336C">
        <w:rPr>
          <w:rFonts w:eastAsia="Times New Roman"/>
          <w:szCs w:val="28"/>
          <w:lang w:eastAsia="ar-SA"/>
        </w:rPr>
        <w:t>А.</w:t>
      </w:r>
    </w:p>
    <w:p w14:paraId="7CADB879" w14:textId="77777777" w:rsidR="0083668C" w:rsidRPr="0028557A" w:rsidRDefault="0083668C" w:rsidP="0083668C">
      <w:pPr>
        <w:suppressAutoHyphens/>
        <w:spacing w:after="0" w:line="240" w:lineRule="auto"/>
        <w:ind w:right="565"/>
        <w:rPr>
          <w:rFonts w:eastAsia="Times New Roman"/>
          <w:sz w:val="18"/>
          <w:szCs w:val="18"/>
          <w:lang w:eastAsia="ar-SA"/>
        </w:rPr>
      </w:pPr>
      <w:r>
        <w:rPr>
          <w:rFonts w:eastAsia="Times New Roman"/>
          <w:sz w:val="18"/>
          <w:szCs w:val="18"/>
          <w:lang w:eastAsia="ar-SA"/>
        </w:rPr>
        <w:t xml:space="preserve">                                                                               </w:t>
      </w:r>
      <w:r w:rsidRPr="0028557A">
        <w:rPr>
          <w:rFonts w:eastAsia="Times New Roman"/>
          <w:sz w:val="18"/>
          <w:szCs w:val="18"/>
          <w:lang w:eastAsia="ar-SA"/>
        </w:rPr>
        <w:t xml:space="preserve"> (</w:t>
      </w:r>
      <w:r>
        <w:rPr>
          <w:rFonts w:eastAsia="Times New Roman"/>
          <w:sz w:val="18"/>
          <w:szCs w:val="18"/>
          <w:lang w:eastAsia="ar-SA"/>
        </w:rPr>
        <w:t>п</w:t>
      </w:r>
      <w:r w:rsidRPr="0028557A">
        <w:rPr>
          <w:rFonts w:eastAsia="Times New Roman"/>
          <w:sz w:val="18"/>
          <w:szCs w:val="18"/>
          <w:lang w:eastAsia="ar-SA"/>
        </w:rPr>
        <w:t>одпись, дата</w:t>
      </w:r>
      <w:r>
        <w:rPr>
          <w:rFonts w:eastAsia="Times New Roman"/>
          <w:sz w:val="18"/>
          <w:szCs w:val="18"/>
          <w:lang w:eastAsia="ar-SA"/>
        </w:rPr>
        <w:t>)</w:t>
      </w:r>
    </w:p>
    <w:p w14:paraId="2F8B0390" w14:textId="77777777" w:rsidR="0083668C" w:rsidRPr="0028557A" w:rsidRDefault="0083668C" w:rsidP="0083668C">
      <w:pPr>
        <w:suppressAutoHyphens/>
        <w:spacing w:after="0" w:line="300" w:lineRule="exact"/>
        <w:rPr>
          <w:rFonts w:eastAsia="Times New Roman"/>
          <w:sz w:val="24"/>
          <w:szCs w:val="20"/>
          <w:lang w:eastAsia="ar-SA"/>
        </w:rPr>
      </w:pPr>
    </w:p>
    <w:p w14:paraId="03148874" w14:textId="77777777" w:rsidR="0083668C" w:rsidRPr="0028557A" w:rsidRDefault="0083668C" w:rsidP="0083668C">
      <w:pPr>
        <w:suppressAutoHyphens/>
        <w:spacing w:after="0" w:line="300" w:lineRule="exact"/>
        <w:rPr>
          <w:rFonts w:eastAsia="Times New Roman"/>
          <w:b/>
          <w:sz w:val="24"/>
          <w:szCs w:val="20"/>
          <w:lang w:eastAsia="ar-SA"/>
        </w:rPr>
      </w:pPr>
      <w:r w:rsidRPr="00D3049C">
        <w:rPr>
          <w:rFonts w:eastAsia="Times New Roman"/>
          <w:b/>
          <w:szCs w:val="20"/>
          <w:lang w:eastAsia="ar-SA"/>
        </w:rPr>
        <w:t xml:space="preserve">Студент </w:t>
      </w:r>
      <w:r w:rsidRPr="0028557A">
        <w:rPr>
          <w:rFonts w:eastAsia="Times New Roman"/>
          <w:b/>
          <w:sz w:val="24"/>
          <w:szCs w:val="20"/>
          <w:lang w:eastAsia="ar-SA"/>
        </w:rPr>
        <w:tab/>
      </w:r>
      <w:r w:rsidRPr="0028557A">
        <w:rPr>
          <w:rFonts w:eastAsia="Times New Roman"/>
          <w:b/>
          <w:sz w:val="24"/>
          <w:szCs w:val="20"/>
          <w:lang w:eastAsia="ar-SA"/>
        </w:rPr>
        <w:tab/>
      </w:r>
      <w:r w:rsidRPr="0028557A">
        <w:rPr>
          <w:rFonts w:eastAsia="Times New Roman"/>
          <w:b/>
          <w:sz w:val="24"/>
          <w:szCs w:val="20"/>
          <w:lang w:eastAsia="ar-SA"/>
        </w:rPr>
        <w:tab/>
        <w:t>_______________________</w:t>
      </w:r>
      <w:r>
        <w:rPr>
          <w:rFonts w:eastAsia="Times New Roman"/>
          <w:b/>
          <w:sz w:val="24"/>
          <w:szCs w:val="20"/>
          <w:lang w:eastAsia="ar-SA"/>
        </w:rPr>
        <w:t>__</w:t>
      </w:r>
      <w:r w:rsidRPr="0028557A">
        <w:rPr>
          <w:rFonts w:eastAsia="Times New Roman"/>
          <w:b/>
          <w:sz w:val="24"/>
          <w:szCs w:val="20"/>
          <w:lang w:eastAsia="ar-SA"/>
        </w:rPr>
        <w:t xml:space="preserve">__ </w:t>
      </w:r>
      <w:r>
        <w:rPr>
          <w:rFonts w:eastAsia="Times New Roman"/>
          <w:b/>
          <w:sz w:val="24"/>
          <w:szCs w:val="20"/>
          <w:lang w:eastAsia="ar-SA"/>
        </w:rPr>
        <w:t xml:space="preserve"> /</w:t>
      </w:r>
      <w:r w:rsidRPr="0028557A">
        <w:rPr>
          <w:rFonts w:eastAsia="Times New Roman"/>
          <w:b/>
          <w:sz w:val="24"/>
          <w:szCs w:val="20"/>
          <w:lang w:eastAsia="ar-SA"/>
        </w:rPr>
        <w:t xml:space="preserve">  </w:t>
      </w:r>
      <w:r w:rsidRPr="00E41BD2">
        <w:rPr>
          <w:rFonts w:eastAsia="Times New Roman"/>
          <w:szCs w:val="20"/>
          <w:lang w:eastAsia="ar-SA"/>
        </w:rPr>
        <w:t>Андреев Е.</w:t>
      </w:r>
      <w:r>
        <w:rPr>
          <w:rFonts w:eastAsia="Times New Roman"/>
          <w:szCs w:val="20"/>
          <w:lang w:eastAsia="ar-SA"/>
        </w:rPr>
        <w:t xml:space="preserve"> </w:t>
      </w:r>
      <w:r w:rsidRPr="00E41BD2">
        <w:rPr>
          <w:rFonts w:eastAsia="Times New Roman"/>
          <w:szCs w:val="20"/>
          <w:lang w:eastAsia="ar-SA"/>
        </w:rPr>
        <w:t>В.</w:t>
      </w:r>
      <w:r w:rsidRPr="00E41BD2">
        <w:rPr>
          <w:rFonts w:eastAsia="Times New Roman"/>
          <w:b/>
          <w:szCs w:val="20"/>
          <w:lang w:eastAsia="ar-SA"/>
        </w:rPr>
        <w:t xml:space="preserve"> </w:t>
      </w:r>
    </w:p>
    <w:p w14:paraId="45C37526" w14:textId="77777777" w:rsidR="0083668C" w:rsidRPr="0028557A" w:rsidRDefault="0083668C" w:rsidP="0083668C">
      <w:pPr>
        <w:suppressAutoHyphens/>
        <w:spacing w:after="0" w:line="240" w:lineRule="auto"/>
        <w:ind w:right="565"/>
        <w:jc w:val="left"/>
        <w:rPr>
          <w:rFonts w:eastAsia="Times New Roman"/>
          <w:sz w:val="18"/>
          <w:szCs w:val="18"/>
          <w:lang w:eastAsia="ar-SA"/>
        </w:rPr>
      </w:pPr>
      <w:r>
        <w:rPr>
          <w:rFonts w:eastAsia="Times New Roman"/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rFonts w:eastAsia="Times New Roman"/>
          <w:sz w:val="18"/>
          <w:szCs w:val="18"/>
          <w:lang w:eastAsia="ar-SA"/>
        </w:rPr>
        <w:t>(</w:t>
      </w:r>
      <w:r>
        <w:rPr>
          <w:rFonts w:eastAsia="Times New Roman"/>
          <w:sz w:val="18"/>
          <w:szCs w:val="18"/>
          <w:lang w:eastAsia="ar-SA"/>
        </w:rPr>
        <w:t>п</w:t>
      </w:r>
      <w:r w:rsidRPr="0028557A">
        <w:rPr>
          <w:rFonts w:eastAsia="Times New Roman"/>
          <w:sz w:val="18"/>
          <w:szCs w:val="18"/>
          <w:lang w:eastAsia="ar-SA"/>
        </w:rPr>
        <w:t>одпись, да</w:t>
      </w:r>
      <w:r>
        <w:rPr>
          <w:rFonts w:eastAsia="Times New Roman"/>
          <w:sz w:val="18"/>
          <w:szCs w:val="18"/>
          <w:lang w:eastAsia="ar-SA"/>
        </w:rPr>
        <w:t>та)                               (</w:t>
      </w:r>
      <w:r w:rsidRPr="0028557A">
        <w:rPr>
          <w:rFonts w:eastAsia="Times New Roman"/>
          <w:sz w:val="18"/>
          <w:szCs w:val="18"/>
          <w:lang w:eastAsia="ar-SA"/>
        </w:rPr>
        <w:t>Фамилия</w:t>
      </w:r>
      <w:r>
        <w:rPr>
          <w:rFonts w:eastAsia="Times New Roman"/>
          <w:sz w:val="18"/>
          <w:szCs w:val="18"/>
          <w:lang w:eastAsia="ar-SA"/>
        </w:rPr>
        <w:t xml:space="preserve"> И.О.</w:t>
      </w:r>
      <w:r w:rsidRPr="0028557A">
        <w:rPr>
          <w:rFonts w:eastAsia="Times New Roman"/>
          <w:sz w:val="18"/>
          <w:szCs w:val="18"/>
          <w:lang w:eastAsia="ar-SA"/>
        </w:rPr>
        <w:t xml:space="preserve">)            </w:t>
      </w:r>
    </w:p>
    <w:p w14:paraId="767216AF" w14:textId="77777777" w:rsidR="0083668C" w:rsidRDefault="0083668C" w:rsidP="0083668C"/>
    <w:p w14:paraId="11DD2D4A" w14:textId="77777777" w:rsidR="0083668C" w:rsidRDefault="0083668C" w:rsidP="0083668C">
      <w:pPr>
        <w:spacing w:line="259" w:lineRule="auto"/>
        <w:jc w:val="left"/>
      </w:pPr>
      <w:r>
        <w:br w:type="page"/>
      </w:r>
    </w:p>
    <w:p w14:paraId="6D1F3125" w14:textId="77777777" w:rsidR="0083668C" w:rsidRPr="00467D80" w:rsidRDefault="0083668C" w:rsidP="0083668C">
      <w:pPr>
        <w:jc w:val="center"/>
      </w:pPr>
      <w:r w:rsidRPr="00467D80">
        <w:lastRenderedPageBreak/>
        <w:t>РЕФ</w:t>
      </w:r>
      <w:r>
        <w:t>Е</w:t>
      </w:r>
      <w:r w:rsidRPr="00467D80">
        <w:t>РАТ</w:t>
      </w:r>
    </w:p>
    <w:p w14:paraId="60AD3A4C" w14:textId="1802399E" w:rsidR="0083668C" w:rsidRPr="00467D80" w:rsidRDefault="0083668C" w:rsidP="0083668C">
      <w:r>
        <w:tab/>
        <w:t xml:space="preserve">Отчёт на </w:t>
      </w:r>
      <w:r w:rsidR="00FB4B4B">
        <w:t>--</w:t>
      </w:r>
      <w:r>
        <w:t xml:space="preserve"> стр., </w:t>
      </w:r>
      <w:r w:rsidR="00FB4B4B">
        <w:t>-</w:t>
      </w:r>
      <w:r>
        <w:t xml:space="preserve"> ч., </w:t>
      </w:r>
      <w:r w:rsidR="00FB4B4B">
        <w:t>--</w:t>
      </w:r>
      <w:r>
        <w:t xml:space="preserve"> рис., </w:t>
      </w:r>
      <w:r w:rsidR="00FB4B4B">
        <w:t>--</w:t>
      </w:r>
      <w:r>
        <w:t xml:space="preserve"> источников, </w:t>
      </w:r>
      <w:r w:rsidR="00FB4B4B">
        <w:t>--</w:t>
      </w:r>
      <w:r>
        <w:t xml:space="preserve"> таблицы</w:t>
      </w:r>
      <w:r w:rsidRPr="00467D80">
        <w:t>.</w:t>
      </w:r>
    </w:p>
    <w:p w14:paraId="70A25823" w14:textId="694B2EE3" w:rsidR="0083668C" w:rsidRPr="007E746A" w:rsidRDefault="00856737" w:rsidP="0083668C">
      <w:pPr>
        <w:tabs>
          <w:tab w:val="left" w:pos="9810"/>
        </w:tabs>
        <w:suppressAutoHyphens/>
        <w:spacing w:after="0"/>
        <w:rPr>
          <w:rFonts w:eastAsia="Times New Roman"/>
          <w:b/>
          <w:sz w:val="32"/>
          <w:szCs w:val="32"/>
          <w:u w:val="single"/>
          <w:lang w:eastAsia="ar-SA"/>
        </w:rPr>
      </w:pPr>
      <w:r w:rsidRPr="00856737">
        <w:rPr>
          <w:rFonts w:eastAsia="Times New Roman"/>
          <w:szCs w:val="32"/>
          <w:lang w:eastAsia="ar-SA"/>
        </w:rPr>
        <w:t>ИСПОЛЬЗОВАНИЕ СИСТЕМЫ ВИДЕОПОЗИЦИОНИРОВАНИЯ В АНПА</w:t>
      </w:r>
      <w:r w:rsidRPr="007E746A">
        <w:rPr>
          <w:rFonts w:eastAsia="Times New Roman"/>
          <w:b/>
          <w:sz w:val="32"/>
          <w:szCs w:val="32"/>
          <w:lang w:eastAsia="ar-SA"/>
        </w:rPr>
        <w:t xml:space="preserve"> </w:t>
      </w:r>
      <w:r w:rsidR="0083668C" w:rsidRPr="007E746A">
        <w:rPr>
          <w:rFonts w:eastAsia="Times New Roman"/>
          <w:b/>
          <w:sz w:val="32"/>
          <w:szCs w:val="32"/>
          <w:lang w:eastAsia="ar-SA"/>
        </w:rPr>
        <w:t xml:space="preserve"> </w:t>
      </w:r>
    </w:p>
    <w:p w14:paraId="1F1C3173" w14:textId="77777777" w:rsidR="0083668C" w:rsidRDefault="0083668C" w:rsidP="0083668C"/>
    <w:p w14:paraId="17A1D0A3" w14:textId="01ED2A15" w:rsidR="0083668C" w:rsidRPr="00AA25A8" w:rsidRDefault="0083668C" w:rsidP="0083668C">
      <w:r>
        <w:rPr>
          <w:u w:val="single"/>
        </w:rPr>
        <w:t>Перечень ключев</w:t>
      </w:r>
      <w:r w:rsidRPr="00467D80">
        <w:rPr>
          <w:u w:val="single"/>
        </w:rPr>
        <w:t>ых слов</w:t>
      </w:r>
      <w:r>
        <w:t>: АНПА,</w:t>
      </w:r>
      <w:r w:rsidRPr="003F6AC7">
        <w:t xml:space="preserve"> </w:t>
      </w:r>
      <w:r>
        <w:t>видеокамера, донная зарядная станция,</w:t>
      </w:r>
      <w:r w:rsidR="00357542">
        <w:t xml:space="preserve"> распознавание образов, свёрточная нейронная сеть, полётная траектория</w:t>
      </w:r>
      <w:r>
        <w:t xml:space="preserve">. </w:t>
      </w:r>
    </w:p>
    <w:p w14:paraId="35CDB81C" w14:textId="49562AC4" w:rsidR="0083668C" w:rsidRDefault="0083668C" w:rsidP="0083668C">
      <w:r w:rsidRPr="00467D80">
        <w:rPr>
          <w:u w:val="single"/>
        </w:rPr>
        <w:t>Целью данной работы</w:t>
      </w:r>
      <w:r>
        <w:t xml:space="preserve"> является исследование возможности использования </w:t>
      </w:r>
      <w:r w:rsidR="0099755E">
        <w:t xml:space="preserve">системы видеопозиционирования для </w:t>
      </w:r>
      <w:r w:rsidR="00DE4F58">
        <w:t>наведения, обхода и стыковки с донной зарядной станцией</w:t>
      </w:r>
      <w:r>
        <w:t>.</w:t>
      </w:r>
    </w:p>
    <w:p w14:paraId="5E10E805" w14:textId="5248A571" w:rsidR="0083668C" w:rsidRDefault="0083668C" w:rsidP="00941BB3">
      <w:pPr>
        <w:ind w:firstLine="709"/>
      </w:pPr>
      <w:r>
        <w:t>В процессе работы был проведён</w:t>
      </w:r>
      <w:r w:rsidRPr="003E06A2">
        <w:t xml:space="preserve"> </w:t>
      </w:r>
      <w:r>
        <w:t>сбор и систематизация информации по</w:t>
      </w:r>
    </w:p>
    <w:p w14:paraId="49A1FB21" w14:textId="77777777" w:rsidR="0083668C" w:rsidRPr="00D50426" w:rsidRDefault="0083668C" w:rsidP="0083668C">
      <w:pPr>
        <w:ind w:firstLine="709"/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44125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C0FBB" w14:textId="77777777" w:rsidR="0083668C" w:rsidRDefault="0083668C" w:rsidP="0083668C">
          <w:pPr>
            <w:pStyle w:val="a4"/>
            <w:jc w:val="center"/>
            <w:rPr>
              <w:b w:val="0"/>
              <w:sz w:val="28"/>
            </w:rPr>
          </w:pPr>
          <w:r w:rsidRPr="00174F58">
            <w:rPr>
              <w:b w:val="0"/>
              <w:sz w:val="28"/>
            </w:rPr>
            <w:t>СОДЕРЖАНИЕ</w:t>
          </w:r>
        </w:p>
        <w:p w14:paraId="4364649B" w14:textId="77777777" w:rsidR="0083668C" w:rsidRPr="00174F58" w:rsidRDefault="0083668C" w:rsidP="0083668C">
          <w:pPr>
            <w:rPr>
              <w:lang w:eastAsia="ru-RU"/>
            </w:rPr>
          </w:pPr>
        </w:p>
        <w:p w14:paraId="16CF6C01" w14:textId="0F82B501" w:rsidR="00E31B54" w:rsidRDefault="00836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18060" w:history="1">
            <w:r w:rsidR="00E31B54" w:rsidRPr="00A7073A">
              <w:rPr>
                <w:rStyle w:val="a5"/>
                <w:noProof/>
                <w:lang w:bidi="en-US"/>
              </w:rPr>
              <w:t>ПЕРЕЧЕНЬ СОКРАЩЕНИЙ И ОБОЗНАЧЕНИЙ</w:t>
            </w:r>
            <w:r w:rsidR="00E31B54">
              <w:rPr>
                <w:noProof/>
                <w:webHidden/>
              </w:rPr>
              <w:tab/>
            </w:r>
            <w:r w:rsidR="00E31B54">
              <w:rPr>
                <w:noProof/>
                <w:webHidden/>
              </w:rPr>
              <w:fldChar w:fldCharType="begin"/>
            </w:r>
            <w:r w:rsidR="00E31B54">
              <w:rPr>
                <w:noProof/>
                <w:webHidden/>
              </w:rPr>
              <w:instrText xml:space="preserve"> PAGEREF _Toc57318060 \h </w:instrText>
            </w:r>
            <w:r w:rsidR="00E31B54">
              <w:rPr>
                <w:noProof/>
                <w:webHidden/>
              </w:rPr>
            </w:r>
            <w:r w:rsidR="00E31B54">
              <w:rPr>
                <w:noProof/>
                <w:webHidden/>
              </w:rPr>
              <w:fldChar w:fldCharType="separate"/>
            </w:r>
            <w:r w:rsidR="00E31B54">
              <w:rPr>
                <w:noProof/>
                <w:webHidden/>
              </w:rPr>
              <w:t>5</w:t>
            </w:r>
            <w:r w:rsidR="00E31B54">
              <w:rPr>
                <w:noProof/>
                <w:webHidden/>
              </w:rPr>
              <w:fldChar w:fldCharType="end"/>
            </w:r>
          </w:hyperlink>
        </w:p>
        <w:p w14:paraId="2E6F17DD" w14:textId="370D0B5B" w:rsidR="00E31B54" w:rsidRDefault="00E31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8061" w:history="1">
            <w:r w:rsidRPr="00A7073A">
              <w:rPr>
                <w:rStyle w:val="a5"/>
                <w:noProof/>
                <w:lang w:bidi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4748" w14:textId="5F9506BD" w:rsidR="00E31B54" w:rsidRDefault="00E31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8062" w:history="1">
            <w:r w:rsidRPr="00A7073A">
              <w:rPr>
                <w:rStyle w:val="a5"/>
                <w:noProof/>
                <w:lang w:bidi="en-US"/>
              </w:rPr>
              <w:t>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98BA" w14:textId="76B391AF" w:rsidR="00E31B54" w:rsidRDefault="00E31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8063" w:history="1">
            <w:r w:rsidRPr="00A7073A">
              <w:rPr>
                <w:rStyle w:val="a5"/>
                <w:noProof/>
                <w:lang w:bidi="en-US"/>
              </w:rPr>
              <w:t>2 Глубокая нейронная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1645" w14:textId="796B4DC6" w:rsidR="00E31B54" w:rsidRDefault="00E31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8064" w:history="1">
            <w:r w:rsidRPr="00A7073A">
              <w:rPr>
                <w:rStyle w:val="a5"/>
                <w:noProof/>
                <w:lang w:bidi="en-US"/>
              </w:rPr>
              <w:t>3 Построение траектории обхода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5B43" w14:textId="5D5B3DA5" w:rsidR="00E31B54" w:rsidRDefault="00E31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8065" w:history="1">
            <w:r w:rsidRPr="00A7073A">
              <w:rPr>
                <w:rStyle w:val="a5"/>
                <w:noProof/>
                <w:lang w:bidi="en-US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42A7" w14:textId="002AFF79" w:rsidR="0083668C" w:rsidRDefault="0083668C" w:rsidP="0083668C">
          <w:r>
            <w:rPr>
              <w:b/>
              <w:bCs/>
            </w:rPr>
            <w:fldChar w:fldCharType="end"/>
          </w:r>
        </w:p>
      </w:sdtContent>
    </w:sdt>
    <w:p w14:paraId="70B9F062" w14:textId="77777777" w:rsidR="0083668C" w:rsidRPr="00E43DD4" w:rsidRDefault="0083668C" w:rsidP="0083668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 w:type="page"/>
      </w:r>
    </w:p>
    <w:p w14:paraId="2847D923" w14:textId="77777777" w:rsidR="0083668C" w:rsidRDefault="0083668C" w:rsidP="0083668C">
      <w:pPr>
        <w:pStyle w:val="1"/>
        <w:spacing w:before="0"/>
        <w:jc w:val="center"/>
        <w:rPr>
          <w:color w:val="0D0D0D" w:themeColor="text1" w:themeTint="F2"/>
        </w:rPr>
      </w:pPr>
      <w:bookmarkStart w:id="0" w:name="_Toc28256730"/>
      <w:bookmarkStart w:id="1" w:name="_Toc57318060"/>
      <w:r>
        <w:rPr>
          <w:color w:val="0D0D0D" w:themeColor="text1" w:themeTint="F2"/>
        </w:rPr>
        <w:lastRenderedPageBreak/>
        <w:t>ПЕРЕЧЕНЬ</w:t>
      </w:r>
      <w:r w:rsidRPr="00C10B9F">
        <w:rPr>
          <w:color w:val="0D0D0D" w:themeColor="text1" w:themeTint="F2"/>
        </w:rPr>
        <w:t xml:space="preserve"> СОКРАЩЕНИЙ</w:t>
      </w:r>
      <w:r>
        <w:rPr>
          <w:color w:val="0D0D0D" w:themeColor="text1" w:themeTint="F2"/>
        </w:rPr>
        <w:t xml:space="preserve"> И ОБОЗНАЧЕНИЙ</w:t>
      </w:r>
      <w:bookmarkEnd w:id="0"/>
      <w:bookmarkEnd w:id="1"/>
    </w:p>
    <w:p w14:paraId="6761DF2A" w14:textId="77777777" w:rsidR="0083668C" w:rsidRDefault="0083668C" w:rsidP="0083668C">
      <w:pPr>
        <w:spacing w:after="0"/>
      </w:pPr>
    </w:p>
    <w:p w14:paraId="30BB4B17" w14:textId="3A44FACC" w:rsidR="0083668C" w:rsidRDefault="0083668C" w:rsidP="0083668C">
      <w:pPr>
        <w:spacing w:after="0"/>
        <w:ind w:firstLine="708"/>
        <w:rPr>
          <w:rFonts w:cs="Times New Roman"/>
          <w:szCs w:val="28"/>
          <w:lang w:val="en-US"/>
        </w:rPr>
      </w:pPr>
      <w:r w:rsidRPr="00E52434">
        <w:rPr>
          <w:rFonts w:cs="Times New Roman"/>
          <w:szCs w:val="28"/>
        </w:rPr>
        <w:t>В настоящем отчете о НИР применяют</w:t>
      </w:r>
      <w:r>
        <w:rPr>
          <w:rFonts w:cs="Times New Roman"/>
          <w:szCs w:val="28"/>
        </w:rPr>
        <w:t>ся</w:t>
      </w:r>
      <w:r w:rsidRPr="00E52434">
        <w:rPr>
          <w:rFonts w:cs="Times New Roman"/>
          <w:szCs w:val="28"/>
        </w:rPr>
        <w:t xml:space="preserve"> следующие сокращения и обозначения:</w:t>
      </w:r>
    </w:p>
    <w:p w14:paraId="035630B1" w14:textId="2BA7A972" w:rsidR="00E3645B" w:rsidRPr="00C53820" w:rsidRDefault="00E3645B" w:rsidP="0083668C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CNN</w:t>
      </w:r>
      <w:r w:rsidRPr="00E3645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 Convolutional Neural Net;</w:t>
      </w:r>
    </w:p>
    <w:p w14:paraId="577BA871" w14:textId="77777777" w:rsidR="0083668C" w:rsidRPr="00E3645B" w:rsidRDefault="0083668C" w:rsidP="0083668C">
      <w:pPr>
        <w:spacing w:after="0"/>
        <w:ind w:firstLine="709"/>
        <w:rPr>
          <w:rFonts w:cs="Times New Roman"/>
          <w:color w:val="0D0D0D" w:themeColor="text1" w:themeTint="F2"/>
          <w:szCs w:val="28"/>
          <w:lang w:val="en-US"/>
        </w:rPr>
      </w:pPr>
      <w:r>
        <w:rPr>
          <w:rFonts w:cs="Times New Roman"/>
          <w:color w:val="0D0D0D" w:themeColor="text1" w:themeTint="F2"/>
          <w:szCs w:val="28"/>
        </w:rPr>
        <w:t>АНПА</w:t>
      </w:r>
      <w:r w:rsidRPr="00E3645B">
        <w:rPr>
          <w:rFonts w:cs="Times New Roman"/>
          <w:color w:val="0D0D0D" w:themeColor="text1" w:themeTint="F2"/>
          <w:szCs w:val="28"/>
          <w:lang w:val="en-US"/>
        </w:rPr>
        <w:t xml:space="preserve"> – </w:t>
      </w:r>
      <w:r>
        <w:rPr>
          <w:rFonts w:cs="Times New Roman"/>
          <w:color w:val="0D0D0D" w:themeColor="text1" w:themeTint="F2"/>
          <w:szCs w:val="28"/>
        </w:rPr>
        <w:t>Автономный</w:t>
      </w:r>
      <w:r w:rsidRPr="00E3645B">
        <w:rPr>
          <w:rFonts w:cs="Times New Roman"/>
          <w:color w:val="0D0D0D" w:themeColor="text1" w:themeTint="F2"/>
          <w:szCs w:val="28"/>
          <w:lang w:val="en-US"/>
        </w:rPr>
        <w:t xml:space="preserve"> </w:t>
      </w:r>
      <w:r>
        <w:rPr>
          <w:rFonts w:cs="Times New Roman"/>
          <w:color w:val="0D0D0D" w:themeColor="text1" w:themeTint="F2"/>
          <w:szCs w:val="28"/>
        </w:rPr>
        <w:t>н</w:t>
      </w:r>
      <w:r w:rsidRPr="00C10B9F">
        <w:rPr>
          <w:rFonts w:cs="Times New Roman"/>
          <w:color w:val="0D0D0D" w:themeColor="text1" w:themeTint="F2"/>
          <w:szCs w:val="28"/>
        </w:rPr>
        <w:t>еобитаемый</w:t>
      </w:r>
      <w:r w:rsidRPr="00E3645B">
        <w:rPr>
          <w:rFonts w:cs="Times New Roman"/>
          <w:color w:val="0D0D0D" w:themeColor="text1" w:themeTint="F2"/>
          <w:szCs w:val="28"/>
          <w:lang w:val="en-US"/>
        </w:rPr>
        <w:t xml:space="preserve"> </w:t>
      </w:r>
      <w:r w:rsidRPr="00C10B9F">
        <w:rPr>
          <w:rFonts w:cs="Times New Roman"/>
          <w:color w:val="0D0D0D" w:themeColor="text1" w:themeTint="F2"/>
          <w:szCs w:val="28"/>
        </w:rPr>
        <w:t>подводный</w:t>
      </w:r>
      <w:r w:rsidRPr="00E3645B">
        <w:rPr>
          <w:rFonts w:cs="Times New Roman"/>
          <w:color w:val="0D0D0D" w:themeColor="text1" w:themeTint="F2"/>
          <w:szCs w:val="28"/>
          <w:lang w:val="en-US"/>
        </w:rPr>
        <w:t xml:space="preserve"> </w:t>
      </w:r>
      <w:r w:rsidRPr="00C10B9F">
        <w:rPr>
          <w:rFonts w:cs="Times New Roman"/>
          <w:color w:val="0D0D0D" w:themeColor="text1" w:themeTint="F2"/>
          <w:szCs w:val="28"/>
        </w:rPr>
        <w:t>аппарат</w:t>
      </w:r>
      <w:r w:rsidRPr="00E3645B">
        <w:rPr>
          <w:rFonts w:cs="Times New Roman"/>
          <w:color w:val="0D0D0D" w:themeColor="text1" w:themeTint="F2"/>
          <w:szCs w:val="28"/>
          <w:lang w:val="en-US"/>
        </w:rPr>
        <w:t>;</w:t>
      </w:r>
    </w:p>
    <w:p w14:paraId="3DF9DAC8" w14:textId="77777777" w:rsidR="0083668C" w:rsidRDefault="0083668C" w:rsidP="0083668C">
      <w:pPr>
        <w:spacing w:after="0"/>
        <w:ind w:firstLine="708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В</w:t>
      </w:r>
      <w:r w:rsidRPr="00C10B9F">
        <w:rPr>
          <w:rFonts w:cs="Times New Roman"/>
          <w:color w:val="0D0D0D" w:themeColor="text1" w:themeTint="F2"/>
          <w:szCs w:val="28"/>
        </w:rPr>
        <w:t xml:space="preserve">К – </w:t>
      </w:r>
      <w:r>
        <w:rPr>
          <w:rFonts w:cs="Times New Roman"/>
          <w:color w:val="0D0D0D" w:themeColor="text1" w:themeTint="F2"/>
          <w:szCs w:val="28"/>
        </w:rPr>
        <w:t>Видеокамера;</w:t>
      </w:r>
    </w:p>
    <w:p w14:paraId="354AFB6E" w14:textId="77777777" w:rsidR="0083668C" w:rsidRDefault="0083668C" w:rsidP="0083668C">
      <w:pPr>
        <w:spacing w:after="0"/>
        <w:ind w:firstLine="708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ДЗС – Донная зарядная станция;</w:t>
      </w:r>
    </w:p>
    <w:p w14:paraId="189C7D76" w14:textId="77777777" w:rsidR="0083668C" w:rsidRDefault="0083668C" w:rsidP="0083668C">
      <w:pPr>
        <w:spacing w:after="0"/>
        <w:ind w:firstLine="708"/>
        <w:rPr>
          <w:rFonts w:cs="Times New Roman"/>
          <w:color w:val="0D0D0D" w:themeColor="text1" w:themeTint="F2"/>
          <w:szCs w:val="28"/>
        </w:rPr>
      </w:pPr>
      <w:r>
        <w:t>ПО – Программное обеспечение;</w:t>
      </w:r>
    </w:p>
    <w:p w14:paraId="4685CAD1" w14:textId="77777777" w:rsidR="0083668C" w:rsidRPr="00D060DC" w:rsidRDefault="0083668C" w:rsidP="0083668C">
      <w:pPr>
        <w:spacing w:after="0"/>
        <w:ind w:firstLine="708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СК – система координат.</w:t>
      </w:r>
    </w:p>
    <w:p w14:paraId="7102AA70" w14:textId="36A9EE66" w:rsidR="00A76509" w:rsidRDefault="00A76509">
      <w:pPr>
        <w:spacing w:line="259" w:lineRule="auto"/>
        <w:jc w:val="left"/>
      </w:pPr>
      <w:r>
        <w:br w:type="page"/>
      </w:r>
    </w:p>
    <w:p w14:paraId="007DAFD7" w14:textId="77777777" w:rsidR="00A76509" w:rsidRDefault="00A76509" w:rsidP="00A76509">
      <w:pPr>
        <w:pStyle w:val="1"/>
        <w:jc w:val="center"/>
      </w:pPr>
      <w:bookmarkStart w:id="2" w:name="_Toc57318061"/>
      <w:r>
        <w:lastRenderedPageBreak/>
        <w:t>ВВЕДЕНИЕ</w:t>
      </w:r>
      <w:bookmarkEnd w:id="2"/>
    </w:p>
    <w:p w14:paraId="70CF87DF" w14:textId="77777777" w:rsidR="00A76509" w:rsidRDefault="00A76509" w:rsidP="00A76509"/>
    <w:p w14:paraId="649C5BC3" w14:textId="77777777" w:rsidR="00A76509" w:rsidRDefault="00A76509" w:rsidP="00A76509">
      <w:pPr>
        <w:ind w:firstLine="709"/>
      </w:pPr>
      <w:r>
        <w:t xml:space="preserve">В настоящее время всё большее применение находят автономные необитаемые подводные аппараты (АНПА). К видам технических работ, осуществляемых аппаратами, можно отнести обследование трубопроводов и кабелей, проверку точности карт, фото- и видеосъёмку, в том числе маршрутную, осмотр опор эстакад и платформ и много другое. </w:t>
      </w:r>
    </w:p>
    <w:p w14:paraId="5D7946D8" w14:textId="47D1E6E1" w:rsidR="00A76509" w:rsidRDefault="00A76509" w:rsidP="00A76509">
      <w:pPr>
        <w:ind w:firstLine="709"/>
      </w:pPr>
      <w:r>
        <w:t>В этой связи актуальной задачей является разработка методов позиционирования подводного аппарата по данным видеосистемы.</w:t>
      </w:r>
      <w:r w:rsidR="00545DCB" w:rsidRPr="00545DCB">
        <w:t xml:space="preserve"> </w:t>
      </w:r>
      <w:r w:rsidR="00545DCB">
        <w:t>Исследование проводилось применительно к задаче стыковки АНПА с донной зарядной станцией.</w:t>
      </w:r>
      <w:r>
        <w:t xml:space="preserve"> Для наведения предлагается использовать</w:t>
      </w:r>
      <w:r w:rsidR="006962BF">
        <w:t xml:space="preserve"> предварительно обученную свёрточную нейронную сет</w:t>
      </w:r>
      <w:r w:rsidR="009626D1">
        <w:t>ь</w:t>
      </w:r>
      <w:r w:rsidR="006962BF">
        <w:t xml:space="preserve"> для распознавания донной зарядной станции (ДЗС) и каскадный классификатор Хаара для обнаружения стыковочного узла, помеченного</w:t>
      </w:r>
      <w:r>
        <w:t xml:space="preserve"> маркер</w:t>
      </w:r>
      <w:r w:rsidR="006962BF">
        <w:t>ами</w:t>
      </w:r>
      <w:r>
        <w:t xml:space="preserve"> специального вида</w:t>
      </w:r>
      <w:r w:rsidR="006962BF">
        <w:t>.</w:t>
      </w:r>
      <w:r>
        <w:t xml:space="preserve"> </w:t>
      </w:r>
    </w:p>
    <w:p w14:paraId="109FA1BE" w14:textId="77777777" w:rsidR="00A76509" w:rsidRDefault="00A76509" w:rsidP="00A765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Предполагается, что аппарат оснащён всеми необходимыми измерителями параметров движения, вопросы маневрирования в данной работе не рассматриваются.</w:t>
      </w:r>
    </w:p>
    <w:p w14:paraId="3F8110FB" w14:textId="77777777" w:rsidR="00255E02" w:rsidRDefault="00A76509" w:rsidP="00A76509">
      <w:pPr>
        <w:ind w:firstLine="709"/>
        <w:rPr>
          <w:rFonts w:cs="Times New Roman"/>
          <w:szCs w:val="28"/>
        </w:rPr>
      </w:pPr>
      <w:r w:rsidRPr="00BB61E1">
        <w:rPr>
          <w:rFonts w:cs="Times New Roman"/>
          <w:szCs w:val="28"/>
        </w:rPr>
        <w:t>В предыдущ</w:t>
      </w:r>
      <w:r w:rsidR="00BB61E1">
        <w:rPr>
          <w:rFonts w:cs="Times New Roman"/>
          <w:szCs w:val="28"/>
        </w:rPr>
        <w:t>их</w:t>
      </w:r>
      <w:r w:rsidRPr="00BB61E1">
        <w:rPr>
          <w:rFonts w:cs="Times New Roman"/>
          <w:szCs w:val="28"/>
        </w:rPr>
        <w:t xml:space="preserve"> работ</w:t>
      </w:r>
      <w:r w:rsidR="00BB61E1">
        <w:rPr>
          <w:rFonts w:cs="Times New Roman"/>
          <w:szCs w:val="28"/>
        </w:rPr>
        <w:t>ах</w:t>
      </w:r>
      <w:r w:rsidRPr="00BB61E1">
        <w:rPr>
          <w:rFonts w:cs="Times New Roman"/>
          <w:szCs w:val="28"/>
        </w:rPr>
        <w:t xml:space="preserve"> [</w:t>
      </w:r>
      <w:r w:rsidRPr="00BB61E1">
        <w:rPr>
          <w:rFonts w:cs="Times New Roman"/>
          <w:szCs w:val="28"/>
        </w:rPr>
        <w:fldChar w:fldCharType="begin"/>
      </w:r>
      <w:r w:rsidRPr="00BB61E1">
        <w:rPr>
          <w:rFonts w:cs="Times New Roman"/>
          <w:szCs w:val="28"/>
        </w:rPr>
        <w:instrText xml:space="preserve"> REF _Ref43206595 \r \h </w:instrText>
      </w:r>
      <w:r w:rsidRPr="00BB61E1">
        <w:rPr>
          <w:rFonts w:cs="Times New Roman"/>
          <w:szCs w:val="28"/>
        </w:rPr>
      </w:r>
      <w:r w:rsidR="00C6291A" w:rsidRPr="00BB61E1">
        <w:rPr>
          <w:rFonts w:cs="Times New Roman"/>
          <w:szCs w:val="28"/>
        </w:rPr>
        <w:instrText xml:space="preserve"> \* MERGEFORMAT </w:instrText>
      </w:r>
      <w:r w:rsidRPr="00BB61E1">
        <w:rPr>
          <w:rFonts w:cs="Times New Roman"/>
          <w:szCs w:val="28"/>
        </w:rPr>
        <w:fldChar w:fldCharType="separate"/>
      </w:r>
      <w:r w:rsidRPr="00BB61E1">
        <w:rPr>
          <w:rFonts w:cs="Times New Roman"/>
          <w:szCs w:val="28"/>
        </w:rPr>
        <w:t>1</w:t>
      </w:r>
      <w:r w:rsidRPr="00BB61E1">
        <w:rPr>
          <w:rFonts w:cs="Times New Roman"/>
          <w:szCs w:val="28"/>
        </w:rPr>
        <w:fldChar w:fldCharType="end"/>
      </w:r>
      <w:r w:rsidR="00BB61E1">
        <w:rPr>
          <w:rFonts w:cs="Times New Roman"/>
          <w:szCs w:val="28"/>
        </w:rPr>
        <w:t xml:space="preserve">, </w:t>
      </w:r>
      <w:r w:rsidR="00F17C7D">
        <w:rPr>
          <w:rFonts w:cs="Times New Roman"/>
          <w:szCs w:val="28"/>
        </w:rPr>
        <w:fldChar w:fldCharType="begin"/>
      </w:r>
      <w:r w:rsidR="00F17C7D">
        <w:rPr>
          <w:rFonts w:cs="Times New Roman"/>
          <w:szCs w:val="28"/>
        </w:rPr>
        <w:instrText xml:space="preserve"> REF _Ref57318512 \r \h </w:instrText>
      </w:r>
      <w:r w:rsidR="00F17C7D">
        <w:rPr>
          <w:rFonts w:cs="Times New Roman"/>
          <w:szCs w:val="28"/>
        </w:rPr>
      </w:r>
      <w:r w:rsidR="00F17C7D">
        <w:rPr>
          <w:rFonts w:cs="Times New Roman"/>
          <w:szCs w:val="28"/>
        </w:rPr>
        <w:fldChar w:fldCharType="separate"/>
      </w:r>
      <w:r w:rsidR="00F17C7D">
        <w:rPr>
          <w:rFonts w:cs="Times New Roman"/>
          <w:szCs w:val="28"/>
        </w:rPr>
        <w:t>2</w:t>
      </w:r>
      <w:r w:rsidR="00F17C7D">
        <w:rPr>
          <w:rFonts w:cs="Times New Roman"/>
          <w:szCs w:val="28"/>
        </w:rPr>
        <w:fldChar w:fldCharType="end"/>
      </w:r>
      <w:r w:rsidRPr="00BB61E1">
        <w:rPr>
          <w:rFonts w:cs="Times New Roman"/>
          <w:szCs w:val="28"/>
        </w:rPr>
        <w:t xml:space="preserve">] исследовалась возможность использования </w:t>
      </w:r>
      <w:r w:rsidR="00FB5C6D">
        <w:rPr>
          <w:rFonts w:cs="Times New Roman"/>
          <w:szCs w:val="28"/>
        </w:rPr>
        <w:t xml:space="preserve">каскадного детектора и </w:t>
      </w:r>
      <w:r w:rsidRPr="00BB61E1">
        <w:rPr>
          <w:rFonts w:cs="Times New Roman"/>
          <w:szCs w:val="28"/>
        </w:rPr>
        <w:t xml:space="preserve">различных опорных маркеров, таких как </w:t>
      </w:r>
      <w:r w:rsidRPr="00BB61E1">
        <w:rPr>
          <w:rFonts w:cs="Times New Roman"/>
          <w:szCs w:val="28"/>
          <w:lang w:val="en-US"/>
        </w:rPr>
        <w:t>AruCo</w:t>
      </w:r>
      <w:r w:rsidRPr="00BB61E1">
        <w:rPr>
          <w:rFonts w:cs="Times New Roman"/>
          <w:szCs w:val="28"/>
        </w:rPr>
        <w:t xml:space="preserve">, </w:t>
      </w:r>
      <w:r w:rsidRPr="00BB61E1">
        <w:rPr>
          <w:rFonts w:cs="Times New Roman"/>
          <w:szCs w:val="28"/>
          <w:lang w:val="en-US"/>
        </w:rPr>
        <w:t>Pi</w:t>
      </w:r>
      <w:r w:rsidRPr="00BB61E1">
        <w:rPr>
          <w:rFonts w:cs="Times New Roman"/>
          <w:szCs w:val="28"/>
        </w:rPr>
        <w:t>-</w:t>
      </w:r>
      <w:r w:rsidRPr="00BB61E1">
        <w:rPr>
          <w:rFonts w:cs="Times New Roman"/>
          <w:szCs w:val="28"/>
          <w:lang w:val="en-US"/>
        </w:rPr>
        <w:t>Tag</w:t>
      </w:r>
      <w:r w:rsidRPr="00BB61E1">
        <w:rPr>
          <w:rFonts w:cs="Times New Roman"/>
          <w:szCs w:val="28"/>
        </w:rPr>
        <w:t xml:space="preserve">, </w:t>
      </w:r>
      <w:r w:rsidRPr="00BB61E1">
        <w:rPr>
          <w:rFonts w:cs="Times New Roman"/>
          <w:szCs w:val="28"/>
          <w:lang w:val="en-US"/>
        </w:rPr>
        <w:t>CCTag</w:t>
      </w:r>
      <w:r w:rsidRPr="00BB61E1">
        <w:rPr>
          <w:rFonts w:cs="Times New Roman"/>
          <w:szCs w:val="28"/>
        </w:rPr>
        <w:t xml:space="preserve"> и активного светодиодного маркера, для позиционирования АНПА у донного объекта. </w:t>
      </w:r>
      <w:r w:rsidR="00A128BD">
        <w:rPr>
          <w:rFonts w:cs="Times New Roman"/>
          <w:szCs w:val="28"/>
        </w:rPr>
        <w:t>Произведена оценка положения аппарата по 4-м точкам.</w:t>
      </w:r>
    </w:p>
    <w:p w14:paraId="570C9E42" w14:textId="37BF432E" w:rsidR="00A76509" w:rsidRPr="00C6291A" w:rsidRDefault="00A128BD" w:rsidP="00A76509">
      <w:pPr>
        <w:ind w:firstLine="709"/>
        <w:rPr>
          <w:rFonts w:cs="Times New Roman"/>
          <w:strike/>
          <w:szCs w:val="28"/>
        </w:rPr>
      </w:pPr>
      <w:r>
        <w:rPr>
          <w:rFonts w:cs="Times New Roman"/>
          <w:szCs w:val="28"/>
        </w:rPr>
        <w:t xml:space="preserve"> </w:t>
      </w:r>
      <w:r w:rsidR="00A76509" w:rsidRPr="00C6291A">
        <w:rPr>
          <w:rFonts w:cs="Times New Roman"/>
          <w:strike/>
          <w:szCs w:val="28"/>
        </w:rPr>
        <w:t xml:space="preserve">Была выведена формула для вычисления расстояния устойчивого детектирования по прямой исходя из разрешения изображения и физических размеров маркера, а также исследованы ограничения, связанные с габаритами маркеров. В текущей НИР показано как обойти указанные ограничения, налагаемые на габариты опорного маркера. Предлагается использовать несколько специализированных маркеров простой формы и небольшого </w:t>
      </w:r>
      <w:r w:rsidR="00A76509" w:rsidRPr="00C6291A">
        <w:rPr>
          <w:rFonts w:cs="Times New Roman"/>
          <w:strike/>
          <w:szCs w:val="28"/>
        </w:rPr>
        <w:lastRenderedPageBreak/>
        <w:t xml:space="preserve">размера, расположенных как можно дальше друг от друга, совместно с каскадным детектором для их обнаружения. В связи с увеличенной базой ожидается получение большей точности в определении угловых координат по сравнению с единичным </w:t>
      </w:r>
      <w:r w:rsidR="00A76509" w:rsidRPr="00C6291A">
        <w:rPr>
          <w:rFonts w:cs="Times New Roman"/>
          <w:strike/>
          <w:szCs w:val="28"/>
          <w:lang w:val="en-US"/>
        </w:rPr>
        <w:t>AruCo</w:t>
      </w:r>
      <w:r w:rsidR="00A76509" w:rsidRPr="00C6291A">
        <w:rPr>
          <w:rFonts w:cs="Times New Roman"/>
          <w:strike/>
          <w:szCs w:val="28"/>
        </w:rPr>
        <w:t>-маркером максимально допустимого размера.</w:t>
      </w:r>
    </w:p>
    <w:p w14:paraId="1A203893" w14:textId="7E2F3483" w:rsidR="00A76509" w:rsidRDefault="00A76509" w:rsidP="00A765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 – исследование</w:t>
      </w:r>
      <w:r w:rsidRPr="00CA36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видеопозиционирования АНПА.</w:t>
      </w:r>
    </w:p>
    <w:p w14:paraId="612716C6" w14:textId="77777777" w:rsidR="00A76509" w:rsidRDefault="00A76509" w:rsidP="00A765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33A18CB0" w14:textId="02677447" w:rsidR="00A76509" w:rsidRPr="00876F89" w:rsidRDefault="00A76509" w:rsidP="00A76509">
      <w:pPr>
        <w:pStyle w:val="aa"/>
        <w:numPr>
          <w:ilvl w:val="0"/>
          <w:numId w:val="4"/>
        </w:numPr>
        <w:rPr>
          <w:rFonts w:cs="Times New Roman"/>
          <w:szCs w:val="28"/>
        </w:rPr>
      </w:pPr>
      <w:r>
        <w:t xml:space="preserve">сбор и систематизация информации по подготовке данных и обучению </w:t>
      </w:r>
      <w:r w:rsidR="00AF2142">
        <w:t>глубокой нейронной сети</w:t>
      </w:r>
      <w:r w:rsidRPr="00876F89">
        <w:rPr>
          <w:rFonts w:cs="Times New Roman"/>
          <w:szCs w:val="28"/>
        </w:rPr>
        <w:t>;</w:t>
      </w:r>
    </w:p>
    <w:p w14:paraId="579EFED9" w14:textId="005B9202" w:rsidR="00A76509" w:rsidRDefault="00170821" w:rsidP="00A76509">
      <w:pPr>
        <w:pStyle w:val="aa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обзор методов построения полётных траекторий</w:t>
      </w:r>
      <w:r w:rsidR="00A76509" w:rsidRPr="00876F89">
        <w:rPr>
          <w:rFonts w:cs="Times New Roman"/>
          <w:szCs w:val="28"/>
        </w:rPr>
        <w:t>;</w:t>
      </w:r>
    </w:p>
    <w:p w14:paraId="09A3AC8B" w14:textId="74AEFB81" w:rsidR="00A76509" w:rsidRPr="00525E47" w:rsidRDefault="00364BA9" w:rsidP="00A76509">
      <w:pPr>
        <w:pStyle w:val="aa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предложенного варианта обхода ДЗС</w:t>
      </w:r>
      <w:r w:rsidR="00F950A6">
        <w:rPr>
          <w:rFonts w:cs="Times New Roman"/>
          <w:szCs w:val="28"/>
        </w:rPr>
        <w:t xml:space="preserve"> для плоской задачи</w:t>
      </w:r>
      <w:r w:rsidR="00A76509">
        <w:rPr>
          <w:rFonts w:cs="Times New Roman"/>
          <w:szCs w:val="28"/>
        </w:rPr>
        <w:t>;</w:t>
      </w:r>
    </w:p>
    <w:p w14:paraId="0316B841" w14:textId="77777777" w:rsidR="00A76509" w:rsidRPr="00876F89" w:rsidRDefault="00A76509" w:rsidP="00A76509">
      <w:pPr>
        <w:pStyle w:val="aa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представление рекомендаций по улучшению точности и стабильности детектирования.</w:t>
      </w:r>
    </w:p>
    <w:p w14:paraId="302B7D65" w14:textId="50ABEFB2" w:rsidR="005642A7" w:rsidRDefault="005642A7">
      <w:pPr>
        <w:spacing w:line="259" w:lineRule="auto"/>
        <w:jc w:val="left"/>
      </w:pPr>
      <w:r>
        <w:br w:type="page"/>
      </w:r>
    </w:p>
    <w:p w14:paraId="6F17615E" w14:textId="57F03107" w:rsidR="00EA35EF" w:rsidRDefault="00231EA9" w:rsidP="00FC1EE8">
      <w:pPr>
        <w:pStyle w:val="1"/>
      </w:pPr>
      <w:bookmarkStart w:id="3" w:name="_Toc57318062"/>
      <w:r>
        <w:lastRenderedPageBreak/>
        <w:t>1 Исходные данные</w:t>
      </w:r>
      <w:bookmarkEnd w:id="3"/>
    </w:p>
    <w:p w14:paraId="3495BD33" w14:textId="4AB3B263" w:rsidR="00231EA9" w:rsidRDefault="00231EA9" w:rsidP="00635D9F">
      <w:pPr>
        <w:ind w:firstLine="709"/>
      </w:pPr>
    </w:p>
    <w:p w14:paraId="6533B079" w14:textId="1F00A8BA" w:rsidR="00833DD1" w:rsidRDefault="005607AE" w:rsidP="00635D9F">
      <w:pPr>
        <w:ind w:firstLine="709"/>
      </w:pPr>
      <w:r>
        <w:t xml:space="preserve">В качестве объекта исследования </w:t>
      </w:r>
      <w:r w:rsidR="00F333FD">
        <w:t xml:space="preserve">за основу был </w:t>
      </w:r>
      <w:r>
        <w:t xml:space="preserve">принят аппарат МТ-2010, разработанный в ИПМТ ДВО РАН </w:t>
      </w:r>
      <w:r w:rsidRPr="005607AE">
        <w:t>[</w:t>
      </w:r>
      <w:r w:rsidR="00890B0C">
        <w:fldChar w:fldCharType="begin"/>
      </w:r>
      <w:r w:rsidR="00890B0C">
        <w:instrText xml:space="preserve"> REF _Ref57319227 \r \h </w:instrText>
      </w:r>
      <w:r w:rsidR="00890B0C">
        <w:fldChar w:fldCharType="separate"/>
      </w:r>
      <w:r w:rsidR="00890B0C">
        <w:t>3</w:t>
      </w:r>
      <w:r w:rsidR="00890B0C">
        <w:fldChar w:fldCharType="end"/>
      </w:r>
      <w:r w:rsidRPr="005607AE">
        <w:t>]</w:t>
      </w:r>
      <w:r>
        <w:t xml:space="preserve"> для МЧС РФ</w:t>
      </w:r>
      <w:r w:rsidRPr="005607AE">
        <w:t>.</w:t>
      </w:r>
      <w:r w:rsidR="00BF58D8" w:rsidRPr="00BF58D8">
        <w:t xml:space="preserve"> </w:t>
      </w:r>
      <w:r w:rsidR="00833DD1">
        <w:t xml:space="preserve">Внешний вид АНПА показан на рисунке </w:t>
      </w:r>
      <w:r w:rsidR="00016DF2">
        <w:fldChar w:fldCharType="begin"/>
      </w:r>
      <w:r w:rsidR="00016DF2">
        <w:instrText xml:space="preserve"> REF _Ref57318329 \h </w:instrText>
      </w:r>
      <w:r w:rsidR="00146AEC">
        <w:instrText xml:space="preserve"> \* MERGEFORMAT </w:instrText>
      </w:r>
      <w:r w:rsidR="00016DF2">
        <w:fldChar w:fldCharType="separate"/>
      </w:r>
      <w:r w:rsidR="00146AEC" w:rsidRPr="009B7236">
        <w:rPr>
          <w:vanish/>
        </w:rPr>
        <w:t xml:space="preserve">Рисунок </w:t>
      </w:r>
      <w:r w:rsidR="00146AEC">
        <w:t>1</w:t>
      </w:r>
      <w:r w:rsidR="00016DF2">
        <w:fldChar w:fldCharType="end"/>
      </w:r>
      <w:r w:rsidR="00833DD1">
        <w:t>.</w:t>
      </w:r>
    </w:p>
    <w:p w14:paraId="5960012F" w14:textId="54B032EE" w:rsidR="00E43DD4" w:rsidRDefault="00E43DD4" w:rsidP="00E43DD4">
      <w:pPr>
        <w:jc w:val="center"/>
      </w:pPr>
      <w:r>
        <w:rPr>
          <w:noProof/>
        </w:rPr>
        <w:drawing>
          <wp:inline distT="0" distB="0" distL="0" distR="0" wp14:anchorId="45D20A72" wp14:editId="3455A538">
            <wp:extent cx="2604304" cy="196947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86" cy="198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A949" w14:textId="0B466FCD" w:rsidR="00F706C2" w:rsidRDefault="00293BD7" w:rsidP="00293BD7">
      <w:pPr>
        <w:pStyle w:val="a3"/>
      </w:pPr>
      <w:bookmarkStart w:id="4" w:name="_Ref57318329"/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– </w:t>
      </w:r>
      <w:r>
        <w:rPr>
          <w:lang w:val="ru-RU"/>
        </w:rPr>
        <w:t>МТ</w:t>
      </w:r>
      <w:r>
        <w:t>-2010</w:t>
      </w:r>
    </w:p>
    <w:p w14:paraId="24123325" w14:textId="77777777" w:rsidR="00E43DD4" w:rsidRDefault="00E43DD4" w:rsidP="00635D9F">
      <w:pPr>
        <w:ind w:firstLine="709"/>
      </w:pPr>
    </w:p>
    <w:p w14:paraId="6ACF53F5" w14:textId="67C4653C" w:rsidR="009943A7" w:rsidRDefault="00BF58D8" w:rsidP="00635D9F">
      <w:pPr>
        <w:ind w:firstLine="709"/>
      </w:pPr>
      <w:r>
        <w:t xml:space="preserve">АНПА используется для </w:t>
      </w:r>
      <w:r>
        <w:t>обследования небольших районов по широкому спектру исследований</w:t>
      </w:r>
      <w:r>
        <w:t>.</w:t>
      </w:r>
      <w:r w:rsidR="001162B3">
        <w:t xml:space="preserve"> Тактико-технические характеристики приведены в </w:t>
      </w:r>
      <w:r w:rsidR="001A4E58">
        <w:t xml:space="preserve">таблице </w:t>
      </w:r>
      <w:r w:rsidR="00200DB4">
        <w:fldChar w:fldCharType="begin"/>
      </w:r>
      <w:r w:rsidR="00200DB4">
        <w:instrText xml:space="preserve"> REF _Ref57318661 \h </w:instrText>
      </w:r>
      <w:r w:rsidR="00200DB4">
        <w:instrText xml:space="preserve"> \* MERGEFORMAT </w:instrText>
      </w:r>
      <w:r w:rsidR="00200DB4">
        <w:fldChar w:fldCharType="separate"/>
      </w:r>
      <w:r w:rsidR="00200DB4" w:rsidRPr="00200DB4">
        <w:rPr>
          <w:vanish/>
        </w:rPr>
        <w:t xml:space="preserve">Таблица </w:t>
      </w:r>
      <w:r w:rsidR="00200DB4" w:rsidRPr="00C659AA">
        <w:rPr>
          <w:noProof/>
        </w:rPr>
        <w:t>1</w:t>
      </w:r>
      <w:r w:rsidR="00200DB4">
        <w:fldChar w:fldCharType="end"/>
      </w:r>
      <w:r w:rsidR="001A4E58">
        <w:t>.</w:t>
      </w:r>
    </w:p>
    <w:p w14:paraId="56A42891" w14:textId="597642D6" w:rsidR="00C75BBD" w:rsidRDefault="00C659AA" w:rsidP="00C659AA">
      <w:pPr>
        <w:pStyle w:val="a3"/>
        <w:rPr>
          <w:lang w:val="ru-RU"/>
        </w:rPr>
      </w:pPr>
      <w:bookmarkStart w:id="5" w:name="_Ref57318661"/>
      <w:r w:rsidRPr="00C659AA">
        <w:rPr>
          <w:lang w:val="ru-RU"/>
        </w:rPr>
        <w:t xml:space="preserve">Таблица </w:t>
      </w:r>
      <w:r>
        <w:fldChar w:fldCharType="begin"/>
      </w:r>
      <w:r w:rsidRPr="00C659AA">
        <w:rPr>
          <w:lang w:val="ru-RU"/>
        </w:rPr>
        <w:instrText xml:space="preserve"> </w:instrText>
      </w:r>
      <w:r>
        <w:instrText>SEQ</w:instrText>
      </w:r>
      <w:r w:rsidRPr="00C659AA">
        <w:rPr>
          <w:lang w:val="ru-RU"/>
        </w:rPr>
        <w:instrText xml:space="preserve"> Таблица \* </w:instrText>
      </w:r>
      <w:r>
        <w:instrText>ARABIC</w:instrText>
      </w:r>
      <w:r w:rsidRPr="00C659AA">
        <w:rPr>
          <w:lang w:val="ru-RU"/>
        </w:rPr>
        <w:instrText xml:space="preserve"> </w:instrText>
      </w:r>
      <w:r>
        <w:fldChar w:fldCharType="separate"/>
      </w:r>
      <w:r w:rsidRPr="00C659AA">
        <w:rPr>
          <w:noProof/>
          <w:lang w:val="ru-RU"/>
        </w:rPr>
        <w:t>1</w:t>
      </w:r>
      <w:r>
        <w:fldChar w:fldCharType="end"/>
      </w:r>
      <w:bookmarkEnd w:id="5"/>
      <w:r>
        <w:rPr>
          <w:lang w:val="ru-RU"/>
        </w:rPr>
        <w:t xml:space="preserve"> – Тактико-технические характеристики МТ-2010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6B083E" w14:paraId="5BA4F930" w14:textId="77777777" w:rsidTr="000A0F2A">
        <w:tc>
          <w:tcPr>
            <w:tcW w:w="7508" w:type="dxa"/>
          </w:tcPr>
          <w:p w14:paraId="6050E593" w14:textId="7291AD8A" w:rsidR="006B083E" w:rsidRPr="008E6EE3" w:rsidRDefault="006B083E" w:rsidP="00536D67">
            <w:pPr>
              <w:jc w:val="center"/>
            </w:pPr>
            <w:r>
              <w:t>Параметр</w:t>
            </w:r>
          </w:p>
        </w:tc>
        <w:tc>
          <w:tcPr>
            <w:tcW w:w="1837" w:type="dxa"/>
          </w:tcPr>
          <w:p w14:paraId="1A842C52" w14:textId="087E283B" w:rsidR="006B083E" w:rsidRPr="008E6EE3" w:rsidRDefault="006B083E" w:rsidP="00536D67">
            <w:pPr>
              <w:jc w:val="center"/>
            </w:pPr>
            <w:r>
              <w:t>Значение</w:t>
            </w:r>
          </w:p>
        </w:tc>
      </w:tr>
      <w:tr w:rsidR="00BC2E7E" w14:paraId="056FB992" w14:textId="77777777" w:rsidTr="000A0F2A">
        <w:tc>
          <w:tcPr>
            <w:tcW w:w="7508" w:type="dxa"/>
          </w:tcPr>
          <w:p w14:paraId="66050E11" w14:textId="452D2A48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Максимальная рабочая глубина, м</w:t>
            </w:r>
          </w:p>
        </w:tc>
        <w:tc>
          <w:tcPr>
            <w:tcW w:w="1837" w:type="dxa"/>
          </w:tcPr>
          <w:p w14:paraId="6AF99FAE" w14:textId="5E704FC5" w:rsidR="00BC2E7E" w:rsidRDefault="00465C3E" w:rsidP="00536D67">
            <w:pPr>
              <w:jc w:val="center"/>
              <w:rPr>
                <w:lang w:eastAsia="zh-CN" w:bidi="en-US"/>
              </w:rPr>
            </w:pPr>
            <w:r w:rsidRPr="008E6EE3">
              <w:t>3000</w:t>
            </w:r>
          </w:p>
        </w:tc>
      </w:tr>
      <w:tr w:rsidR="00BC2E7E" w14:paraId="69057162" w14:textId="77777777" w:rsidTr="000A0F2A">
        <w:tc>
          <w:tcPr>
            <w:tcW w:w="7508" w:type="dxa"/>
          </w:tcPr>
          <w:p w14:paraId="2A2EC41F" w14:textId="5CCE9BC6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Вес, кг</w:t>
            </w:r>
          </w:p>
        </w:tc>
        <w:tc>
          <w:tcPr>
            <w:tcW w:w="1837" w:type="dxa"/>
          </w:tcPr>
          <w:p w14:paraId="5F26A7EF" w14:textId="15B11B2D" w:rsidR="00BC2E7E" w:rsidRDefault="00BC2E7E" w:rsidP="00536D67">
            <w:pPr>
              <w:jc w:val="center"/>
              <w:rPr>
                <w:lang w:eastAsia="zh-CN" w:bidi="en-US"/>
              </w:rPr>
            </w:pPr>
            <w:r w:rsidRPr="008E6EE3">
              <w:t>300</w:t>
            </w:r>
          </w:p>
        </w:tc>
      </w:tr>
      <w:tr w:rsidR="00BC2E7E" w14:paraId="659EA2F1" w14:textId="77777777" w:rsidTr="000A0F2A">
        <w:tc>
          <w:tcPr>
            <w:tcW w:w="7508" w:type="dxa"/>
          </w:tcPr>
          <w:p w14:paraId="10DBBC95" w14:textId="6095AA34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Габариты, м</w:t>
            </w:r>
          </w:p>
        </w:tc>
        <w:tc>
          <w:tcPr>
            <w:tcW w:w="1837" w:type="dxa"/>
          </w:tcPr>
          <w:p w14:paraId="58DE5CE5" w14:textId="60E8DDE6" w:rsidR="00BC2E7E" w:rsidRDefault="00BC2E7E" w:rsidP="00536D67">
            <w:pPr>
              <w:jc w:val="center"/>
              <w:rPr>
                <w:lang w:eastAsia="zh-CN" w:bidi="en-US"/>
              </w:rPr>
            </w:pPr>
            <w:r w:rsidRPr="008E6EE3">
              <w:rPr>
                <w:rFonts w:ascii="Cambria Math" w:hAnsi="Cambria Math" w:cs="Cambria Math"/>
              </w:rPr>
              <w:t>∅</w:t>
            </w:r>
            <w:r w:rsidRPr="008E6EE3">
              <w:t xml:space="preserve">0,45 </w:t>
            </w:r>
            <w:r w:rsidRPr="008E6EE3">
              <w:rPr>
                <w:rFonts w:cs="Times New Roman"/>
              </w:rPr>
              <w:t>×</w:t>
            </w:r>
            <w:r w:rsidRPr="008E6EE3">
              <w:t xml:space="preserve"> 3,0</w:t>
            </w:r>
          </w:p>
        </w:tc>
      </w:tr>
      <w:tr w:rsidR="00BC2E7E" w14:paraId="20423F00" w14:textId="77777777" w:rsidTr="000A0F2A">
        <w:tc>
          <w:tcPr>
            <w:tcW w:w="7508" w:type="dxa"/>
          </w:tcPr>
          <w:p w14:paraId="11DDEB05" w14:textId="3D51D60C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Скорость, м/с</w:t>
            </w:r>
          </w:p>
        </w:tc>
        <w:tc>
          <w:tcPr>
            <w:tcW w:w="1837" w:type="dxa"/>
          </w:tcPr>
          <w:p w14:paraId="098DCEC6" w14:textId="3CBB5CE1" w:rsidR="00BC2E7E" w:rsidRDefault="00BC2E7E" w:rsidP="00536D67">
            <w:pPr>
              <w:jc w:val="center"/>
              <w:rPr>
                <w:lang w:eastAsia="zh-CN" w:bidi="en-US"/>
              </w:rPr>
            </w:pPr>
            <w:r w:rsidRPr="008E6EE3">
              <w:t>0-2,5</w:t>
            </w:r>
          </w:p>
        </w:tc>
      </w:tr>
      <w:tr w:rsidR="00BC2E7E" w14:paraId="3C11A096" w14:textId="77777777" w:rsidTr="000A0F2A">
        <w:tc>
          <w:tcPr>
            <w:tcW w:w="7508" w:type="dxa"/>
          </w:tcPr>
          <w:p w14:paraId="287797E7" w14:textId="70BBF6ED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автономность, ч (пробег ~ 100 км);</w:t>
            </w:r>
          </w:p>
        </w:tc>
        <w:tc>
          <w:tcPr>
            <w:tcW w:w="1837" w:type="dxa"/>
          </w:tcPr>
          <w:p w14:paraId="0F0B358A" w14:textId="648FD5A7" w:rsidR="00BC2E7E" w:rsidRDefault="00BC2E7E" w:rsidP="00536D67">
            <w:pPr>
              <w:jc w:val="center"/>
              <w:rPr>
                <w:lang w:eastAsia="zh-CN" w:bidi="en-US"/>
              </w:rPr>
            </w:pPr>
            <w:r w:rsidRPr="008E6EE3">
              <w:t>20</w:t>
            </w:r>
          </w:p>
        </w:tc>
      </w:tr>
      <w:tr w:rsidR="00BC2E7E" w14:paraId="4716D32C" w14:textId="77777777" w:rsidTr="000A0F2A">
        <w:tc>
          <w:tcPr>
            <w:tcW w:w="7508" w:type="dxa"/>
          </w:tcPr>
          <w:p w14:paraId="0B4A6FD7" w14:textId="1F6E9B44" w:rsidR="00BC2E7E" w:rsidRDefault="00BC2E7E" w:rsidP="00536D67">
            <w:pPr>
              <w:jc w:val="left"/>
              <w:rPr>
                <w:lang w:eastAsia="zh-CN" w:bidi="en-US"/>
              </w:rPr>
            </w:pPr>
            <w:r w:rsidRPr="008E6EE3">
              <w:t>Энергетика: емкость батареи литий-ионных аккумуляторов, кВт·ч</w:t>
            </w:r>
          </w:p>
        </w:tc>
        <w:tc>
          <w:tcPr>
            <w:tcW w:w="1837" w:type="dxa"/>
          </w:tcPr>
          <w:p w14:paraId="41B13A4F" w14:textId="437CA263" w:rsidR="00BC2E7E" w:rsidRDefault="00BC2E7E" w:rsidP="00536D67">
            <w:pPr>
              <w:jc w:val="center"/>
              <w:rPr>
                <w:lang w:eastAsia="zh-CN" w:bidi="en-US"/>
              </w:rPr>
            </w:pPr>
            <w:r w:rsidRPr="008E6EE3">
              <w:t>2,6</w:t>
            </w:r>
          </w:p>
        </w:tc>
      </w:tr>
      <w:tr w:rsidR="001C3FD2" w14:paraId="7D9783C2" w14:textId="77777777" w:rsidTr="000A0F2A">
        <w:tc>
          <w:tcPr>
            <w:tcW w:w="7508" w:type="dxa"/>
          </w:tcPr>
          <w:p w14:paraId="45A34CE8" w14:textId="1C30E09D" w:rsidR="001C3FD2" w:rsidRPr="008E6EE3" w:rsidRDefault="001C3FD2" w:rsidP="00536D67">
            <w:pPr>
              <w:jc w:val="left"/>
            </w:pPr>
            <w:r>
              <w:t xml:space="preserve">Угол зрения камеры в воде, </w:t>
            </w:r>
            <w:r w:rsidR="00A733E6">
              <w:rPr>
                <w:rFonts w:cs="Times New Roman"/>
              </w:rPr>
              <w:t>º</w:t>
            </w:r>
          </w:p>
        </w:tc>
        <w:tc>
          <w:tcPr>
            <w:tcW w:w="1837" w:type="dxa"/>
          </w:tcPr>
          <w:p w14:paraId="24CA3D1F" w14:textId="128B9E47" w:rsidR="001C3FD2" w:rsidRPr="008E6EE3" w:rsidRDefault="001C3FD2" w:rsidP="00536D67">
            <w:pPr>
              <w:jc w:val="center"/>
            </w:pPr>
            <w:r>
              <w:t>65</w:t>
            </w:r>
          </w:p>
        </w:tc>
      </w:tr>
      <w:tr w:rsidR="00A733E6" w14:paraId="41B0321B" w14:textId="77777777" w:rsidTr="000A0F2A">
        <w:tc>
          <w:tcPr>
            <w:tcW w:w="7508" w:type="dxa"/>
          </w:tcPr>
          <w:p w14:paraId="6CAF378D" w14:textId="7CD8D89F" w:rsidR="00A733E6" w:rsidRDefault="00A733E6" w:rsidP="00536D67">
            <w:pPr>
              <w:jc w:val="left"/>
            </w:pPr>
            <w:r>
              <w:lastRenderedPageBreak/>
              <w:t>Дальность видимости</w:t>
            </w:r>
          </w:p>
        </w:tc>
        <w:tc>
          <w:tcPr>
            <w:tcW w:w="1837" w:type="dxa"/>
          </w:tcPr>
          <w:p w14:paraId="18F31D1A" w14:textId="77777777" w:rsidR="00A733E6" w:rsidRDefault="00A733E6" w:rsidP="00536D67">
            <w:pPr>
              <w:jc w:val="center"/>
            </w:pPr>
          </w:p>
        </w:tc>
      </w:tr>
    </w:tbl>
    <w:p w14:paraId="28EEFFF6" w14:textId="77777777" w:rsidR="00C659AA" w:rsidRPr="00C659AA" w:rsidRDefault="00C659AA" w:rsidP="00C659AA">
      <w:pPr>
        <w:rPr>
          <w:lang w:eastAsia="zh-CN" w:bidi="en-US"/>
        </w:rPr>
      </w:pPr>
    </w:p>
    <w:p w14:paraId="352CE225" w14:textId="77777777" w:rsidR="009943A7" w:rsidRDefault="009943A7"/>
    <w:p w14:paraId="52F3EE7F" w14:textId="13127480" w:rsidR="00231EA9" w:rsidRDefault="00231EA9" w:rsidP="00FC1EE8">
      <w:pPr>
        <w:pStyle w:val="1"/>
      </w:pPr>
      <w:bookmarkStart w:id="6" w:name="_Toc57318063"/>
      <w:r>
        <w:lastRenderedPageBreak/>
        <w:t>2 Глубокая нейронная сеть</w:t>
      </w:r>
      <w:bookmarkEnd w:id="6"/>
    </w:p>
    <w:p w14:paraId="460C035A" w14:textId="55E97E04" w:rsidR="009943A7" w:rsidRDefault="009943A7"/>
    <w:p w14:paraId="799455FD" w14:textId="77777777" w:rsidR="009943A7" w:rsidRDefault="009943A7"/>
    <w:p w14:paraId="643CBF9D" w14:textId="098FE2FA" w:rsidR="00231EA9" w:rsidRDefault="00231EA9"/>
    <w:p w14:paraId="70033B61" w14:textId="06E36AC0" w:rsidR="00231EA9" w:rsidRDefault="00231EA9" w:rsidP="00FC1EE8">
      <w:pPr>
        <w:pStyle w:val="1"/>
      </w:pPr>
      <w:bookmarkStart w:id="7" w:name="_Toc57318064"/>
      <w:r>
        <w:lastRenderedPageBreak/>
        <w:t>3 Построение траектории обхода</w:t>
      </w:r>
      <w:bookmarkEnd w:id="7"/>
    </w:p>
    <w:p w14:paraId="5D82F1DC" w14:textId="038561E9" w:rsidR="00B650B9" w:rsidRDefault="00B650B9"/>
    <w:p w14:paraId="2DBA5436" w14:textId="77777777" w:rsidR="00C502F2" w:rsidRPr="005401EA" w:rsidRDefault="00C502F2" w:rsidP="00C502F2">
      <w:pPr>
        <w:pStyle w:val="1"/>
        <w:jc w:val="center"/>
      </w:pPr>
      <w:bookmarkStart w:id="8" w:name="_Toc28586104"/>
      <w:bookmarkStart w:id="9" w:name="_Toc57318065"/>
      <w:r>
        <w:lastRenderedPageBreak/>
        <w:t>СПИСОК</w:t>
      </w:r>
      <w:r w:rsidRPr="005401EA">
        <w:t xml:space="preserve"> </w:t>
      </w:r>
      <w:r>
        <w:t>ИСПОЛЬЗОВАННЫХ</w:t>
      </w:r>
      <w:r w:rsidRPr="005401EA">
        <w:t xml:space="preserve"> </w:t>
      </w:r>
      <w:r>
        <w:t>ИСТОЧНИКОВ</w:t>
      </w:r>
      <w:bookmarkEnd w:id="8"/>
      <w:bookmarkEnd w:id="9"/>
    </w:p>
    <w:p w14:paraId="603D614D" w14:textId="77777777" w:rsidR="00C502F2" w:rsidRPr="005401EA" w:rsidRDefault="00C502F2" w:rsidP="00C502F2"/>
    <w:p w14:paraId="2DCAB4F8" w14:textId="5E250CFB" w:rsidR="00C502F2" w:rsidRDefault="00C502F2" w:rsidP="00CF2E91">
      <w:pPr>
        <w:pStyle w:val="aa"/>
        <w:numPr>
          <w:ilvl w:val="0"/>
          <w:numId w:val="5"/>
        </w:numPr>
        <w:ind w:left="284" w:hanging="284"/>
      </w:pPr>
      <w:bookmarkStart w:id="10" w:name="_Ref43206595"/>
      <w:r>
        <w:t xml:space="preserve">Андреев Е.В. </w:t>
      </w:r>
      <w:r w:rsidRPr="00DA05AD">
        <w:t>Разработка и исследование метода позиционирования подводного аппарата у донного объекта с использованием маркеров специального вида</w:t>
      </w:r>
      <w:r>
        <w:t>: НИР</w:t>
      </w:r>
      <w:r w:rsidRPr="00DA05AD">
        <w:t xml:space="preserve">/ </w:t>
      </w:r>
      <w:r>
        <w:t>Андреев Евгений Викторович. – Москва, 2019. – 40 с.</w:t>
      </w:r>
      <w:bookmarkEnd w:id="10"/>
    </w:p>
    <w:p w14:paraId="4E6FE441" w14:textId="409B5A0A" w:rsidR="008C7BDE" w:rsidRPr="008C7BDE" w:rsidRDefault="008C7BDE" w:rsidP="008C7BDE">
      <w:pPr>
        <w:pStyle w:val="aa"/>
        <w:numPr>
          <w:ilvl w:val="0"/>
          <w:numId w:val="5"/>
        </w:numPr>
        <w:ind w:left="284" w:hanging="284"/>
        <w:rPr>
          <w:b/>
          <w:sz w:val="32"/>
          <w:u w:val="single"/>
          <w:lang w:eastAsia="ar-SA"/>
        </w:rPr>
      </w:pPr>
      <w:bookmarkStart w:id="11" w:name="_Ref57318512"/>
      <w:r>
        <w:t xml:space="preserve">Андреев Е.В. </w:t>
      </w:r>
      <w:r w:rsidRPr="00330195">
        <w:rPr>
          <w:lang w:eastAsia="ar-SA"/>
        </w:rPr>
        <w:t xml:space="preserve">Использование каскадного детектора для построения системы позиционирования </w:t>
      </w:r>
      <w:r>
        <w:rPr>
          <w:lang w:eastAsia="ar-SA"/>
        </w:rPr>
        <w:t>подводного аппарата</w:t>
      </w:r>
      <w:r>
        <w:t>: НИР</w:t>
      </w:r>
      <w:r w:rsidRPr="00DA05AD">
        <w:t xml:space="preserve">/ </w:t>
      </w:r>
      <w:r>
        <w:t>Андреев Евгений Викторович. – Москва, 2019. – 68 с.</w:t>
      </w:r>
      <w:bookmarkEnd w:id="11"/>
    </w:p>
    <w:p w14:paraId="22DA0195" w14:textId="10288F60" w:rsidR="008C7BDE" w:rsidRPr="00FF1F1C" w:rsidRDefault="000974F5" w:rsidP="008C7BDE">
      <w:pPr>
        <w:pStyle w:val="aa"/>
        <w:numPr>
          <w:ilvl w:val="0"/>
          <w:numId w:val="5"/>
        </w:numPr>
        <w:ind w:left="284" w:hanging="284"/>
        <w:rPr>
          <w:b/>
          <w:szCs w:val="20"/>
          <w:u w:val="single"/>
          <w:lang w:eastAsia="ar-SA"/>
        </w:rPr>
      </w:pPr>
      <w:bookmarkStart w:id="12" w:name="_Ref57319227"/>
      <w:r w:rsidRPr="00FF1F1C">
        <w:rPr>
          <w:bCs/>
          <w:szCs w:val="20"/>
          <w:lang w:eastAsia="ar-SA"/>
        </w:rPr>
        <w:t xml:space="preserve">Борейко А.А., В.Е. Горнак, С.В. Мальцева, Ю.В. Матвиенко, Д.Н. Михайлов. Малогабаритный многофункциональный автономный необитаемый подводный аппарат «МТ-2010». </w:t>
      </w:r>
      <w:r w:rsidR="00B87462" w:rsidRPr="00FF1F1C">
        <w:rPr>
          <w:bCs/>
          <w:szCs w:val="20"/>
          <w:lang w:eastAsia="ar-SA"/>
        </w:rPr>
        <w:t xml:space="preserve">Подводные исследования и робототехника, </w:t>
      </w:r>
      <w:r w:rsidR="00B87462" w:rsidRPr="00FF1F1C">
        <w:rPr>
          <w:bCs/>
          <w:szCs w:val="20"/>
          <w:lang w:eastAsia="ar-SA"/>
        </w:rPr>
        <w:t>№2</w:t>
      </w:r>
      <w:r w:rsidR="00B87462" w:rsidRPr="00FF1F1C">
        <w:rPr>
          <w:bCs/>
          <w:szCs w:val="20"/>
          <w:lang w:eastAsia="ar-SA"/>
        </w:rPr>
        <w:t>.</w:t>
      </w:r>
      <w:r w:rsidR="0047530C" w:rsidRPr="00FF1F1C">
        <w:rPr>
          <w:bCs/>
          <w:szCs w:val="20"/>
          <w:lang w:eastAsia="ar-SA"/>
        </w:rPr>
        <w:t xml:space="preserve"> С. 37.</w:t>
      </w:r>
      <w:r w:rsidR="00B87462" w:rsidRPr="00FF1F1C">
        <w:rPr>
          <w:bCs/>
          <w:szCs w:val="20"/>
          <w:lang w:eastAsia="ar-SA"/>
        </w:rPr>
        <w:t xml:space="preserve"> 2011.</w:t>
      </w:r>
      <w:bookmarkEnd w:id="12"/>
    </w:p>
    <w:p w14:paraId="2F09EB15" w14:textId="7068728C" w:rsidR="00B650B9" w:rsidRDefault="00B650B9"/>
    <w:sectPr w:rsidR="00B650B9" w:rsidSect="00407850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FAB3D" w14:textId="77777777" w:rsidR="00F962CE" w:rsidRDefault="00F962CE" w:rsidP="00407850">
      <w:pPr>
        <w:spacing w:after="0" w:line="240" w:lineRule="auto"/>
      </w:pPr>
      <w:r>
        <w:separator/>
      </w:r>
    </w:p>
  </w:endnote>
  <w:endnote w:type="continuationSeparator" w:id="0">
    <w:p w14:paraId="6F8C2B27" w14:textId="77777777" w:rsidR="00F962CE" w:rsidRDefault="00F962CE" w:rsidP="0040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9912279"/>
      <w:docPartObj>
        <w:docPartGallery w:val="Page Numbers (Bottom of Page)"/>
        <w:docPartUnique/>
      </w:docPartObj>
    </w:sdtPr>
    <w:sdtContent>
      <w:p w14:paraId="19DA36C1" w14:textId="5A8C934E" w:rsidR="00407850" w:rsidRDefault="004078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64946" w14:textId="77777777" w:rsidR="00407850" w:rsidRDefault="004078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9724A" w14:textId="77777777" w:rsidR="00F962CE" w:rsidRDefault="00F962CE" w:rsidP="00407850">
      <w:pPr>
        <w:spacing w:after="0" w:line="240" w:lineRule="auto"/>
      </w:pPr>
      <w:r>
        <w:separator/>
      </w:r>
    </w:p>
  </w:footnote>
  <w:footnote w:type="continuationSeparator" w:id="0">
    <w:p w14:paraId="321BFB96" w14:textId="77777777" w:rsidR="00F962CE" w:rsidRDefault="00F962CE" w:rsidP="00407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C1FC8"/>
    <w:multiLevelType w:val="hybridMultilevel"/>
    <w:tmpl w:val="59EE7548"/>
    <w:lvl w:ilvl="0" w:tplc="A8F6552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DD0BBD"/>
    <w:multiLevelType w:val="multilevel"/>
    <w:tmpl w:val="7E8C55F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F13F28"/>
    <w:multiLevelType w:val="hybridMultilevel"/>
    <w:tmpl w:val="39BC732A"/>
    <w:lvl w:ilvl="0" w:tplc="48AA1DE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D6"/>
    <w:rsid w:val="00016DF2"/>
    <w:rsid w:val="000974F5"/>
    <w:rsid w:val="000A0F2A"/>
    <w:rsid w:val="001162B3"/>
    <w:rsid w:val="00117693"/>
    <w:rsid w:val="00146AEC"/>
    <w:rsid w:val="00170821"/>
    <w:rsid w:val="001937D2"/>
    <w:rsid w:val="001A4E58"/>
    <w:rsid w:val="001C3FD2"/>
    <w:rsid w:val="001E4158"/>
    <w:rsid w:val="001E784D"/>
    <w:rsid w:val="00200DB4"/>
    <w:rsid w:val="00231EA9"/>
    <w:rsid w:val="00255E02"/>
    <w:rsid w:val="00257959"/>
    <w:rsid w:val="002737E4"/>
    <w:rsid w:val="00273AFA"/>
    <w:rsid w:val="00293BD7"/>
    <w:rsid w:val="00357542"/>
    <w:rsid w:val="00357919"/>
    <w:rsid w:val="00364BA9"/>
    <w:rsid w:val="003B2DAC"/>
    <w:rsid w:val="00407850"/>
    <w:rsid w:val="004123FA"/>
    <w:rsid w:val="0044228F"/>
    <w:rsid w:val="00465C3E"/>
    <w:rsid w:val="0047530C"/>
    <w:rsid w:val="005168D6"/>
    <w:rsid w:val="00536D67"/>
    <w:rsid w:val="00545DCB"/>
    <w:rsid w:val="005607AE"/>
    <w:rsid w:val="005642A7"/>
    <w:rsid w:val="005926E0"/>
    <w:rsid w:val="005965C8"/>
    <w:rsid w:val="00632B8F"/>
    <w:rsid w:val="00635D9F"/>
    <w:rsid w:val="00643C0A"/>
    <w:rsid w:val="006477A8"/>
    <w:rsid w:val="006962BF"/>
    <w:rsid w:val="006B083E"/>
    <w:rsid w:val="0070560C"/>
    <w:rsid w:val="007245F6"/>
    <w:rsid w:val="0076542F"/>
    <w:rsid w:val="00833DD1"/>
    <w:rsid w:val="0083668C"/>
    <w:rsid w:val="00856737"/>
    <w:rsid w:val="00890B0C"/>
    <w:rsid w:val="00895099"/>
    <w:rsid w:val="008C7BDE"/>
    <w:rsid w:val="00912B41"/>
    <w:rsid w:val="00941BB3"/>
    <w:rsid w:val="009626D1"/>
    <w:rsid w:val="00972797"/>
    <w:rsid w:val="009943A7"/>
    <w:rsid w:val="0099755E"/>
    <w:rsid w:val="009B0DE9"/>
    <w:rsid w:val="009B7236"/>
    <w:rsid w:val="00A128BD"/>
    <w:rsid w:val="00A733E6"/>
    <w:rsid w:val="00A76509"/>
    <w:rsid w:val="00AF17F9"/>
    <w:rsid w:val="00AF2142"/>
    <w:rsid w:val="00B12F8C"/>
    <w:rsid w:val="00B41F1C"/>
    <w:rsid w:val="00B650B9"/>
    <w:rsid w:val="00B86A95"/>
    <w:rsid w:val="00B87462"/>
    <w:rsid w:val="00BB61E1"/>
    <w:rsid w:val="00BC2E7E"/>
    <w:rsid w:val="00BF58D8"/>
    <w:rsid w:val="00C502F2"/>
    <w:rsid w:val="00C53820"/>
    <w:rsid w:val="00C6291A"/>
    <w:rsid w:val="00C659AA"/>
    <w:rsid w:val="00C75BBD"/>
    <w:rsid w:val="00CB635B"/>
    <w:rsid w:val="00CD2B5B"/>
    <w:rsid w:val="00CF2E91"/>
    <w:rsid w:val="00D125A0"/>
    <w:rsid w:val="00D355FC"/>
    <w:rsid w:val="00D46529"/>
    <w:rsid w:val="00DB3B1A"/>
    <w:rsid w:val="00DE4F58"/>
    <w:rsid w:val="00E31B54"/>
    <w:rsid w:val="00E3645B"/>
    <w:rsid w:val="00E43DD4"/>
    <w:rsid w:val="00EA35EF"/>
    <w:rsid w:val="00F17C7D"/>
    <w:rsid w:val="00F333FD"/>
    <w:rsid w:val="00F706C2"/>
    <w:rsid w:val="00F950A6"/>
    <w:rsid w:val="00F962CE"/>
    <w:rsid w:val="00FB4B4B"/>
    <w:rsid w:val="00FB5C6D"/>
    <w:rsid w:val="00FC1EE8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951"/>
  <w15:chartTrackingRefBased/>
  <w15:docId w15:val="{CADD234A-77E0-4B6E-8D49-FA10C706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68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2F8C"/>
    <w:pPr>
      <w:keepNext/>
      <w:pageBreakBefore/>
      <w:numPr>
        <w:numId w:val="3"/>
      </w:numPr>
      <w:suppressAutoHyphens/>
      <w:spacing w:before="240" w:after="60"/>
      <w:outlineLvl w:val="0"/>
    </w:pPr>
    <w:rPr>
      <w:rFonts w:eastAsia="Times New Roman" w:cs="Times New Roman"/>
      <w:b/>
      <w:bCs/>
      <w:sz w:val="32"/>
      <w:szCs w:val="32"/>
      <w:lang w:val="en-US" w:eastAsia="zh-CN" w:bidi="en-US"/>
    </w:rPr>
  </w:style>
  <w:style w:type="paragraph" w:styleId="2">
    <w:name w:val="heading 2"/>
    <w:basedOn w:val="a"/>
    <w:next w:val="a"/>
    <w:link w:val="20"/>
    <w:autoRedefine/>
    <w:qFormat/>
    <w:rsid w:val="00B12F8C"/>
    <w:pPr>
      <w:keepNext/>
      <w:numPr>
        <w:ilvl w:val="1"/>
        <w:numId w:val="3"/>
      </w:numPr>
      <w:suppressAutoHyphens/>
      <w:spacing w:before="480" w:after="120"/>
      <w:outlineLvl w:val="1"/>
    </w:pPr>
    <w:rPr>
      <w:rFonts w:eastAsia="Times New Roman" w:cs="Times New Roman"/>
      <w:b/>
      <w:bCs/>
      <w:i/>
      <w:iCs/>
      <w:szCs w:val="28"/>
      <w:lang w:val="en-US" w:eastAsia="zh-CN" w:bidi="en-US"/>
    </w:rPr>
  </w:style>
  <w:style w:type="paragraph" w:styleId="3">
    <w:name w:val="heading 3"/>
    <w:basedOn w:val="a"/>
    <w:next w:val="a"/>
    <w:link w:val="30"/>
    <w:autoRedefine/>
    <w:qFormat/>
    <w:rsid w:val="00B12F8C"/>
    <w:pPr>
      <w:keepNext/>
      <w:numPr>
        <w:ilvl w:val="2"/>
        <w:numId w:val="1"/>
      </w:numPr>
      <w:suppressAutoHyphens/>
      <w:spacing w:before="240" w:after="60"/>
      <w:outlineLvl w:val="2"/>
    </w:pPr>
    <w:rPr>
      <w:rFonts w:eastAsia="Times New Roman" w:cs="Times New Roman"/>
      <w:bCs/>
      <w:i/>
      <w:szCs w:val="26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5965C8"/>
    <w:pPr>
      <w:suppressAutoHyphens/>
      <w:spacing w:after="200"/>
      <w:ind w:firstLine="567"/>
      <w:jc w:val="center"/>
    </w:pPr>
    <w:rPr>
      <w:rFonts w:eastAsia="Times New Roman" w:cs="Times New Roman"/>
      <w:iCs/>
      <w:color w:val="000000" w:themeColor="text1"/>
      <w:szCs w:val="18"/>
      <w:lang w:val="en-US" w:eastAsia="zh-CN" w:bidi="en-US"/>
    </w:rPr>
  </w:style>
  <w:style w:type="character" w:customStyle="1" w:styleId="10">
    <w:name w:val="Заголовок 1 Знак"/>
    <w:basedOn w:val="a0"/>
    <w:link w:val="1"/>
    <w:uiPriority w:val="9"/>
    <w:rsid w:val="00B12F8C"/>
    <w:rPr>
      <w:rFonts w:ascii="Times New Roman" w:eastAsia="Times New Roman" w:hAnsi="Times New Roman" w:cs="Times New Roman"/>
      <w:b/>
      <w:bCs/>
      <w:sz w:val="32"/>
      <w:szCs w:val="32"/>
      <w:lang w:val="en-US" w:eastAsia="zh-CN" w:bidi="en-US"/>
    </w:rPr>
  </w:style>
  <w:style w:type="character" w:customStyle="1" w:styleId="20">
    <w:name w:val="Заголовок 2 Знак"/>
    <w:basedOn w:val="a0"/>
    <w:link w:val="2"/>
    <w:rsid w:val="00B12F8C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zh-CN" w:bidi="en-US"/>
    </w:rPr>
  </w:style>
  <w:style w:type="character" w:customStyle="1" w:styleId="30">
    <w:name w:val="Заголовок 3 Знак"/>
    <w:basedOn w:val="a0"/>
    <w:link w:val="3"/>
    <w:rsid w:val="00B12F8C"/>
    <w:rPr>
      <w:rFonts w:ascii="Times New Roman" w:eastAsia="Times New Roman" w:hAnsi="Times New Roman" w:cs="Times New Roman"/>
      <w:bCs/>
      <w:i/>
      <w:sz w:val="28"/>
      <w:szCs w:val="26"/>
      <w:lang w:val="en-US" w:eastAsia="zh-CN" w:bidi="en-US"/>
    </w:rPr>
  </w:style>
  <w:style w:type="paragraph" w:styleId="a4">
    <w:name w:val="TOC Heading"/>
    <w:basedOn w:val="1"/>
    <w:next w:val="a"/>
    <w:uiPriority w:val="39"/>
    <w:unhideWhenUsed/>
    <w:qFormat/>
    <w:rsid w:val="0083668C"/>
    <w:pPr>
      <w:keepLines/>
      <w:pageBreakBefore w:val="0"/>
      <w:numPr>
        <w:numId w:val="0"/>
      </w:numPr>
      <w:suppressAutoHyphens w:val="0"/>
      <w:spacing w:after="0"/>
      <w:outlineLvl w:val="9"/>
    </w:pPr>
    <w:rPr>
      <w:rFonts w:eastAsiaTheme="majorEastAsia" w:cstheme="majorBidi"/>
      <w:bCs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83668C"/>
    <w:pPr>
      <w:spacing w:after="100"/>
    </w:pPr>
  </w:style>
  <w:style w:type="character" w:styleId="a5">
    <w:name w:val="Hyperlink"/>
    <w:basedOn w:val="a0"/>
    <w:uiPriority w:val="99"/>
    <w:unhideWhenUsed/>
    <w:rsid w:val="008366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668C"/>
    <w:pPr>
      <w:tabs>
        <w:tab w:val="right" w:leader="dot" w:pos="9638"/>
      </w:tabs>
      <w:spacing w:after="100"/>
      <w:ind w:left="280"/>
    </w:pPr>
  </w:style>
  <w:style w:type="paragraph" w:styleId="a6">
    <w:name w:val="header"/>
    <w:basedOn w:val="a"/>
    <w:link w:val="a7"/>
    <w:uiPriority w:val="99"/>
    <w:unhideWhenUsed/>
    <w:rsid w:val="00407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785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07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7850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76509"/>
    <w:pPr>
      <w:ind w:left="720"/>
      <w:contextualSpacing/>
    </w:pPr>
  </w:style>
  <w:style w:type="table" w:styleId="ab">
    <w:name w:val="Table Grid"/>
    <w:basedOn w:val="a1"/>
    <w:uiPriority w:val="39"/>
    <w:rsid w:val="00BC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E1EB-BC2C-4ED3-B4C1-81DAD052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100</cp:revision>
  <dcterms:created xsi:type="dcterms:W3CDTF">2020-11-26T17:47:00Z</dcterms:created>
  <dcterms:modified xsi:type="dcterms:W3CDTF">2020-11-26T18:40:00Z</dcterms:modified>
</cp:coreProperties>
</file>