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E6" w:rsidRDefault="001F4DE6" w:rsidP="00EE75B2">
      <w:pPr>
        <w:pStyle w:val="Titre"/>
        <w:jc w:val="center"/>
        <w:rPr>
          <w:sz w:val="24"/>
          <w:szCs w:val="24"/>
        </w:rPr>
      </w:pPr>
    </w:p>
    <w:p w:rsidR="00EE75B2" w:rsidRPr="00EE75B2" w:rsidRDefault="005A3E9A" w:rsidP="00EE75B2">
      <w:pPr>
        <w:pStyle w:val="Titre"/>
        <w:jc w:val="center"/>
        <w:rPr>
          <w:sz w:val="24"/>
          <w:szCs w:val="24"/>
        </w:rPr>
      </w:pPr>
      <w:r>
        <w:rPr>
          <w:sz w:val="24"/>
          <w:szCs w:val="24"/>
        </w:rPr>
        <w:t>Projet web</w:t>
      </w:r>
    </w:p>
    <w:p w:rsidR="00EE75B2" w:rsidRPr="00A90946" w:rsidRDefault="005248D8"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Java / JEE</w:t>
      </w:r>
    </w:p>
    <w:p w:rsidR="005A3E9A" w:rsidRDefault="005A3E9A" w:rsidP="00E805DC">
      <w:pPr>
        <w:pStyle w:val="Titre"/>
        <w:spacing w:line="360" w:lineRule="auto"/>
        <w:jc w:val="center"/>
        <w:rPr>
          <w:sz w:val="24"/>
          <w:szCs w:val="24"/>
        </w:rPr>
      </w:pPr>
    </w:p>
    <w:p w:rsidR="00100DD7" w:rsidRPr="007727BF" w:rsidRDefault="00EE75B2" w:rsidP="00E805DC">
      <w:pPr>
        <w:pStyle w:val="Titre"/>
        <w:spacing w:line="360" w:lineRule="auto"/>
        <w:jc w:val="center"/>
        <w:rPr>
          <w:sz w:val="24"/>
          <w:szCs w:val="24"/>
        </w:rPr>
      </w:pPr>
      <w:r w:rsidRPr="007727BF">
        <w:rPr>
          <w:sz w:val="24"/>
          <w:szCs w:val="24"/>
        </w:rPr>
        <w:t>Mickaël FARDILHA</w:t>
      </w:r>
      <w:r w:rsidR="005248D8">
        <w:rPr>
          <w:sz w:val="24"/>
          <w:szCs w:val="24"/>
        </w:rPr>
        <w:t xml:space="preserve"> – Dorian COFFINET – Thibault GAUTHIER – Raphaël PILLIE</w:t>
      </w:r>
    </w:p>
    <w:p w:rsidR="00254606" w:rsidRDefault="00254606" w:rsidP="00254606">
      <w:pPr>
        <w:jc w:val="center"/>
      </w:pPr>
    </w:p>
    <w:p w:rsidR="007B6F7E" w:rsidRDefault="007B6F7E" w:rsidP="00254606">
      <w:pPr>
        <w:jc w:val="center"/>
      </w:pPr>
    </w:p>
    <w:p w:rsidR="005A3E9A" w:rsidRDefault="005A3E9A" w:rsidP="00254606">
      <w:pPr>
        <w:jc w:val="center"/>
      </w:pPr>
    </w:p>
    <w:p w:rsidR="00254606" w:rsidRDefault="005A3E9A" w:rsidP="00254606">
      <w:pPr>
        <w:jc w:val="center"/>
      </w:pPr>
      <w:r>
        <w:rPr>
          <w:i/>
          <w:noProof/>
          <w:lang w:eastAsia="fr-FR"/>
        </w:rPr>
        <w:drawing>
          <wp:inline distT="0" distB="0" distL="0" distR="0" wp14:anchorId="42FD0B59" wp14:editId="00A91CE5">
            <wp:extent cx="3251835" cy="3251835"/>
            <wp:effectExtent l="0" t="0" r="0" b="0"/>
            <wp:docPr id="4" name="Image 4" descr="C:\Users\Mickael\Desktop\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jav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835" cy="3251835"/>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bookmarkStart w:id="0" w:name="_GoBack"/>
    <w:bookmarkEnd w:id="0"/>
    <w:p w:rsidR="002D780C"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5557286" w:history="1">
        <w:r w:rsidR="002D780C" w:rsidRPr="004905C9">
          <w:rPr>
            <w:rStyle w:val="Lienhypertexte"/>
            <w:noProof/>
          </w:rPr>
          <w:t>Introduction</w:t>
        </w:r>
        <w:r w:rsidR="002D780C">
          <w:rPr>
            <w:noProof/>
            <w:webHidden/>
          </w:rPr>
          <w:tab/>
        </w:r>
        <w:r w:rsidR="002D780C">
          <w:rPr>
            <w:noProof/>
            <w:webHidden/>
          </w:rPr>
          <w:fldChar w:fldCharType="begin"/>
        </w:r>
        <w:r w:rsidR="002D780C">
          <w:rPr>
            <w:noProof/>
            <w:webHidden/>
          </w:rPr>
          <w:instrText xml:space="preserve"> PAGEREF _Toc385557286 \h </w:instrText>
        </w:r>
        <w:r w:rsidR="002D780C">
          <w:rPr>
            <w:noProof/>
            <w:webHidden/>
          </w:rPr>
        </w:r>
        <w:r w:rsidR="002D780C">
          <w:rPr>
            <w:noProof/>
            <w:webHidden/>
          </w:rPr>
          <w:fldChar w:fldCharType="separate"/>
        </w:r>
        <w:r w:rsidR="002D780C">
          <w:rPr>
            <w:noProof/>
            <w:webHidden/>
          </w:rPr>
          <w:t>3</w:t>
        </w:r>
        <w:r w:rsidR="002D780C">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87" w:history="1">
        <w:r w:rsidRPr="004905C9">
          <w:rPr>
            <w:rStyle w:val="Lienhypertexte"/>
            <w:noProof/>
          </w:rPr>
          <w:t>I – Installation et environnement</w:t>
        </w:r>
        <w:r>
          <w:rPr>
            <w:noProof/>
            <w:webHidden/>
          </w:rPr>
          <w:tab/>
        </w:r>
        <w:r>
          <w:rPr>
            <w:noProof/>
            <w:webHidden/>
          </w:rPr>
          <w:fldChar w:fldCharType="begin"/>
        </w:r>
        <w:r>
          <w:rPr>
            <w:noProof/>
            <w:webHidden/>
          </w:rPr>
          <w:instrText xml:space="preserve"> PAGEREF _Toc385557287 \h </w:instrText>
        </w:r>
        <w:r>
          <w:rPr>
            <w:noProof/>
            <w:webHidden/>
          </w:rPr>
        </w:r>
        <w:r>
          <w:rPr>
            <w:noProof/>
            <w:webHidden/>
          </w:rPr>
          <w:fldChar w:fldCharType="separate"/>
        </w:r>
        <w:r>
          <w:rPr>
            <w:noProof/>
            <w:webHidden/>
          </w:rPr>
          <w:t>3</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88" w:history="1">
        <w:r w:rsidRPr="004905C9">
          <w:rPr>
            <w:rStyle w:val="Lienhypertexte"/>
            <w:noProof/>
          </w:rPr>
          <w:t>II – Conception et modélisation</w:t>
        </w:r>
        <w:r>
          <w:rPr>
            <w:noProof/>
            <w:webHidden/>
          </w:rPr>
          <w:tab/>
        </w:r>
        <w:r>
          <w:rPr>
            <w:noProof/>
            <w:webHidden/>
          </w:rPr>
          <w:fldChar w:fldCharType="begin"/>
        </w:r>
        <w:r>
          <w:rPr>
            <w:noProof/>
            <w:webHidden/>
          </w:rPr>
          <w:instrText xml:space="preserve"> PAGEREF _Toc385557288 \h </w:instrText>
        </w:r>
        <w:r>
          <w:rPr>
            <w:noProof/>
            <w:webHidden/>
          </w:rPr>
        </w:r>
        <w:r>
          <w:rPr>
            <w:noProof/>
            <w:webHidden/>
          </w:rPr>
          <w:fldChar w:fldCharType="separate"/>
        </w:r>
        <w:r>
          <w:rPr>
            <w:noProof/>
            <w:webHidden/>
          </w:rPr>
          <w:t>3</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89" w:history="1">
        <w:r w:rsidRPr="004905C9">
          <w:rPr>
            <w:rStyle w:val="Lienhypertexte"/>
            <w:noProof/>
          </w:rPr>
          <w:t>III – Déploiement sur une base MySQL locale</w:t>
        </w:r>
        <w:r>
          <w:rPr>
            <w:noProof/>
            <w:webHidden/>
          </w:rPr>
          <w:tab/>
        </w:r>
        <w:r>
          <w:rPr>
            <w:noProof/>
            <w:webHidden/>
          </w:rPr>
          <w:fldChar w:fldCharType="begin"/>
        </w:r>
        <w:r>
          <w:rPr>
            <w:noProof/>
            <w:webHidden/>
          </w:rPr>
          <w:instrText xml:space="preserve"> PAGEREF _Toc385557289 \h </w:instrText>
        </w:r>
        <w:r>
          <w:rPr>
            <w:noProof/>
            <w:webHidden/>
          </w:rPr>
        </w:r>
        <w:r>
          <w:rPr>
            <w:noProof/>
            <w:webHidden/>
          </w:rPr>
          <w:fldChar w:fldCharType="separate"/>
        </w:r>
        <w:r>
          <w:rPr>
            <w:noProof/>
            <w:webHidden/>
          </w:rPr>
          <w:t>4</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90" w:history="1">
        <w:r w:rsidRPr="004905C9">
          <w:rPr>
            <w:rStyle w:val="Lienhypertexte"/>
            <w:noProof/>
          </w:rPr>
          <w:t>IV – Déploiement sur une base MySQL distante préconfigurée</w:t>
        </w:r>
        <w:r>
          <w:rPr>
            <w:noProof/>
            <w:webHidden/>
          </w:rPr>
          <w:tab/>
        </w:r>
        <w:r>
          <w:rPr>
            <w:noProof/>
            <w:webHidden/>
          </w:rPr>
          <w:fldChar w:fldCharType="begin"/>
        </w:r>
        <w:r>
          <w:rPr>
            <w:noProof/>
            <w:webHidden/>
          </w:rPr>
          <w:instrText xml:space="preserve"> PAGEREF _Toc385557290 \h </w:instrText>
        </w:r>
        <w:r>
          <w:rPr>
            <w:noProof/>
            <w:webHidden/>
          </w:rPr>
        </w:r>
        <w:r>
          <w:rPr>
            <w:noProof/>
            <w:webHidden/>
          </w:rPr>
          <w:fldChar w:fldCharType="separate"/>
        </w:r>
        <w:r>
          <w:rPr>
            <w:noProof/>
            <w:webHidden/>
          </w:rPr>
          <w:t>5</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91" w:history="1">
        <w:r w:rsidRPr="004905C9">
          <w:rPr>
            <w:rStyle w:val="Lienhypertexte"/>
            <w:noProof/>
          </w:rPr>
          <w:t>V – Tests</w:t>
        </w:r>
        <w:r>
          <w:rPr>
            <w:noProof/>
            <w:webHidden/>
          </w:rPr>
          <w:tab/>
        </w:r>
        <w:r>
          <w:rPr>
            <w:noProof/>
            <w:webHidden/>
          </w:rPr>
          <w:fldChar w:fldCharType="begin"/>
        </w:r>
        <w:r>
          <w:rPr>
            <w:noProof/>
            <w:webHidden/>
          </w:rPr>
          <w:instrText xml:space="preserve"> PAGEREF _Toc385557291 \h </w:instrText>
        </w:r>
        <w:r>
          <w:rPr>
            <w:noProof/>
            <w:webHidden/>
          </w:rPr>
        </w:r>
        <w:r>
          <w:rPr>
            <w:noProof/>
            <w:webHidden/>
          </w:rPr>
          <w:fldChar w:fldCharType="separate"/>
        </w:r>
        <w:r>
          <w:rPr>
            <w:noProof/>
            <w:webHidden/>
          </w:rPr>
          <w:t>5</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92" w:history="1">
        <w:r w:rsidRPr="004905C9">
          <w:rPr>
            <w:rStyle w:val="Lienhypertexte"/>
            <w:noProof/>
          </w:rPr>
          <w:t>VI – Extensions</w:t>
        </w:r>
        <w:r>
          <w:rPr>
            <w:noProof/>
            <w:webHidden/>
          </w:rPr>
          <w:tab/>
        </w:r>
        <w:r>
          <w:rPr>
            <w:noProof/>
            <w:webHidden/>
          </w:rPr>
          <w:fldChar w:fldCharType="begin"/>
        </w:r>
        <w:r>
          <w:rPr>
            <w:noProof/>
            <w:webHidden/>
          </w:rPr>
          <w:instrText xml:space="preserve"> PAGEREF _Toc385557292 \h </w:instrText>
        </w:r>
        <w:r>
          <w:rPr>
            <w:noProof/>
            <w:webHidden/>
          </w:rPr>
        </w:r>
        <w:r>
          <w:rPr>
            <w:noProof/>
            <w:webHidden/>
          </w:rPr>
          <w:fldChar w:fldCharType="separate"/>
        </w:r>
        <w:r>
          <w:rPr>
            <w:noProof/>
            <w:webHidden/>
          </w:rPr>
          <w:t>5</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93" w:history="1">
        <w:r w:rsidRPr="004905C9">
          <w:rPr>
            <w:rStyle w:val="Lienhypertexte"/>
            <w:noProof/>
          </w:rPr>
          <w:t>VII – Cas utilisateur</w:t>
        </w:r>
        <w:r>
          <w:rPr>
            <w:noProof/>
            <w:webHidden/>
          </w:rPr>
          <w:tab/>
        </w:r>
        <w:r>
          <w:rPr>
            <w:noProof/>
            <w:webHidden/>
          </w:rPr>
          <w:fldChar w:fldCharType="begin"/>
        </w:r>
        <w:r>
          <w:rPr>
            <w:noProof/>
            <w:webHidden/>
          </w:rPr>
          <w:instrText xml:space="preserve"> PAGEREF _Toc385557293 \h </w:instrText>
        </w:r>
        <w:r>
          <w:rPr>
            <w:noProof/>
            <w:webHidden/>
          </w:rPr>
        </w:r>
        <w:r>
          <w:rPr>
            <w:noProof/>
            <w:webHidden/>
          </w:rPr>
          <w:fldChar w:fldCharType="separate"/>
        </w:r>
        <w:r>
          <w:rPr>
            <w:noProof/>
            <w:webHidden/>
          </w:rPr>
          <w:t>5</w:t>
        </w:r>
        <w:r>
          <w:rPr>
            <w:noProof/>
            <w:webHidden/>
          </w:rPr>
          <w:fldChar w:fldCharType="end"/>
        </w:r>
      </w:hyperlink>
    </w:p>
    <w:p w:rsidR="002D780C" w:rsidRDefault="002D780C">
      <w:pPr>
        <w:pStyle w:val="TM1"/>
        <w:tabs>
          <w:tab w:val="right" w:pos="9062"/>
        </w:tabs>
        <w:rPr>
          <w:rFonts w:eastAsiaTheme="minorEastAsia"/>
          <w:b w:val="0"/>
          <w:bCs w:val="0"/>
          <w:caps w:val="0"/>
          <w:noProof/>
          <w:u w:val="none"/>
          <w:lang w:eastAsia="fr-FR"/>
        </w:rPr>
      </w:pPr>
      <w:hyperlink w:anchor="_Toc385557294" w:history="1">
        <w:r w:rsidRPr="004905C9">
          <w:rPr>
            <w:rStyle w:val="Lienhypertexte"/>
            <w:noProof/>
          </w:rPr>
          <w:t>Conclusion</w:t>
        </w:r>
        <w:r>
          <w:rPr>
            <w:noProof/>
            <w:webHidden/>
          </w:rPr>
          <w:tab/>
        </w:r>
        <w:r>
          <w:rPr>
            <w:noProof/>
            <w:webHidden/>
          </w:rPr>
          <w:fldChar w:fldCharType="begin"/>
        </w:r>
        <w:r>
          <w:rPr>
            <w:noProof/>
            <w:webHidden/>
          </w:rPr>
          <w:instrText xml:space="preserve"> PAGEREF _Toc385557294 \h </w:instrText>
        </w:r>
        <w:r>
          <w:rPr>
            <w:noProof/>
            <w:webHidden/>
          </w:rPr>
        </w:r>
        <w:r>
          <w:rPr>
            <w:noProof/>
            <w:webHidden/>
          </w:rPr>
          <w:fldChar w:fldCharType="separate"/>
        </w:r>
        <w:r>
          <w:rPr>
            <w:noProof/>
            <w:webHidden/>
          </w:rPr>
          <w:t>6</w:t>
        </w:r>
        <w:r>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7639BB">
      <w:pPr>
        <w:pStyle w:val="Citationintense"/>
      </w:pPr>
      <w:bookmarkStart w:id="1" w:name="_Toc385557286"/>
      <w:r w:rsidRPr="007639BB">
        <w:lastRenderedPageBreak/>
        <w:t>Introduction</w:t>
      </w:r>
      <w:bookmarkEnd w:id="1"/>
    </w:p>
    <w:p w:rsidR="0072539C" w:rsidRDefault="00C15D38" w:rsidP="00C569BC">
      <w:pPr>
        <w:spacing w:after="0"/>
      </w:pPr>
      <w:r>
        <w:t xml:space="preserve">L’objectif de ce rapport est de présenter le travail effectué </w:t>
      </w:r>
      <w:r w:rsidR="007B6F7E">
        <w:t>suite à la réalisation du projet de java/</w:t>
      </w:r>
      <w:proofErr w:type="spellStart"/>
      <w:r w:rsidR="007B6F7E">
        <w:t>jee</w:t>
      </w:r>
      <w:proofErr w:type="spellEnd"/>
      <w:r w:rsidR="007B6F7E">
        <w:t>.</w:t>
      </w:r>
    </w:p>
    <w:p w:rsidR="007B6F7E" w:rsidRDefault="007B6F7E" w:rsidP="00C569BC">
      <w:pPr>
        <w:spacing w:after="0"/>
      </w:pPr>
      <w:r>
        <w:t xml:space="preserve">C’est pourquoi, tout au long de celui-ci, nous allons détailler la réalisation de ce projet, en commençant par la conception et la mise en place de la structure, jusqu’à </w:t>
      </w:r>
      <w:r w:rsidR="00C569BC">
        <w:t>la réalisation et la finalisation.</w:t>
      </w:r>
    </w:p>
    <w:p w:rsidR="00C54AF0" w:rsidRDefault="00C54AF0" w:rsidP="0072539C"/>
    <w:p w:rsidR="004A5A54" w:rsidRDefault="004A5A54" w:rsidP="0072539C"/>
    <w:p w:rsidR="0072539C" w:rsidRDefault="0072539C" w:rsidP="0072539C">
      <w:pPr>
        <w:pStyle w:val="Citationintense"/>
        <w:rPr>
          <w:i w:val="0"/>
        </w:rPr>
      </w:pPr>
      <w:bookmarkStart w:id="2" w:name="_Toc385557287"/>
      <w:r>
        <w:rPr>
          <w:i w:val="0"/>
        </w:rPr>
        <w:t>I – Installation et environnement</w:t>
      </w:r>
      <w:bookmarkEnd w:id="2"/>
    </w:p>
    <w:p w:rsidR="00C569BC" w:rsidRDefault="00C569BC" w:rsidP="00C569BC">
      <w:pPr>
        <w:pStyle w:val="Paragraphedeliste"/>
        <w:ind w:left="0"/>
      </w:pPr>
      <w:r>
        <w:t xml:space="preserve">En ce qui concerne l’environnement de développement, nous avons décidé d’utiliser un EDI, et plus précisément Eclipse, en version Kepler, auquel nous avons ajouté plusieurs outils et </w:t>
      </w:r>
      <w:proofErr w:type="spellStart"/>
      <w:r>
        <w:t>frameworks</w:t>
      </w:r>
      <w:proofErr w:type="spellEnd"/>
      <w:r>
        <w:t xml:space="preserve"> : </w:t>
      </w:r>
    </w:p>
    <w:p w:rsidR="00C569BC" w:rsidRDefault="00C569BC" w:rsidP="00C569BC">
      <w:pPr>
        <w:pStyle w:val="Paragraphedeliste"/>
        <w:ind w:left="0"/>
      </w:pPr>
    </w:p>
    <w:p w:rsidR="00C569BC" w:rsidRDefault="00C569BC" w:rsidP="00C569BC">
      <w:pPr>
        <w:pStyle w:val="Paragraphedeliste"/>
        <w:numPr>
          <w:ilvl w:val="0"/>
          <w:numId w:val="4"/>
        </w:numPr>
        <w:ind w:left="1134"/>
      </w:pPr>
      <w:r>
        <w:t>Tomcat</w:t>
      </w:r>
      <w:r w:rsidR="00F90EE7">
        <w:t>7, version</w:t>
      </w:r>
      <w:r>
        <w:t xml:space="preserve"> 7.0.33</w:t>
      </w:r>
    </w:p>
    <w:p w:rsidR="00F90EE7" w:rsidRDefault="00C569BC" w:rsidP="00C569BC">
      <w:pPr>
        <w:pStyle w:val="Paragraphedeliste"/>
        <w:numPr>
          <w:ilvl w:val="0"/>
          <w:numId w:val="4"/>
        </w:numPr>
        <w:ind w:left="1134"/>
      </w:pPr>
      <w:r>
        <w:t>JPA</w:t>
      </w:r>
      <w:r w:rsidR="00F90EE7">
        <w:t>, version</w:t>
      </w:r>
      <w:r>
        <w:t xml:space="preserve"> 2.1</w:t>
      </w:r>
      <w:r w:rsidR="00F90EE7">
        <w:t xml:space="preserve"> </w:t>
      </w:r>
    </w:p>
    <w:p w:rsidR="00C569BC" w:rsidRDefault="00C569BC" w:rsidP="00C569BC">
      <w:pPr>
        <w:pStyle w:val="Paragraphedeliste"/>
        <w:numPr>
          <w:ilvl w:val="0"/>
          <w:numId w:val="4"/>
        </w:numPr>
        <w:ind w:left="1134"/>
      </w:pPr>
      <w:r>
        <w:t>MySQL</w:t>
      </w:r>
      <w:r w:rsidR="00017DDB">
        <w:t>, version 5.5</w:t>
      </w:r>
    </w:p>
    <w:p w:rsidR="00C569BC" w:rsidRDefault="00C569BC" w:rsidP="00C569BC">
      <w:pPr>
        <w:pStyle w:val="Paragraphedeliste"/>
        <w:numPr>
          <w:ilvl w:val="0"/>
          <w:numId w:val="4"/>
        </w:numPr>
        <w:ind w:left="1134"/>
      </w:pPr>
      <w:r>
        <w:t>Struts</w:t>
      </w:r>
      <w:r w:rsidR="00F90EE7">
        <w:t>², version</w:t>
      </w:r>
      <w:r>
        <w:t xml:space="preserve"> 2</w:t>
      </w:r>
      <w:r w:rsidR="00F90EE7">
        <w:t>.3.16</w:t>
      </w:r>
      <w:r>
        <w:t xml:space="preserve"> </w:t>
      </w:r>
    </w:p>
    <w:p w:rsidR="00F90EE7" w:rsidRDefault="00F90EE7" w:rsidP="00F90EE7"/>
    <w:p w:rsidR="004A5A54" w:rsidRDefault="004A5A54" w:rsidP="00F90EE7"/>
    <w:p w:rsidR="00F90EE7" w:rsidRDefault="00F90EE7" w:rsidP="00F90EE7">
      <w:pPr>
        <w:pStyle w:val="Citationintense"/>
        <w:rPr>
          <w:i w:val="0"/>
        </w:rPr>
      </w:pPr>
      <w:bookmarkStart w:id="3" w:name="_Toc385557288"/>
      <w:r>
        <w:rPr>
          <w:i w:val="0"/>
        </w:rPr>
        <w:t xml:space="preserve">II – </w:t>
      </w:r>
      <w:r w:rsidR="00CA47F9">
        <w:rPr>
          <w:i w:val="0"/>
        </w:rPr>
        <w:t>Conception et modélisation</w:t>
      </w:r>
      <w:bookmarkEnd w:id="3"/>
    </w:p>
    <w:p w:rsidR="00A72103" w:rsidRDefault="004553FA" w:rsidP="00CA47F9">
      <w:pPr>
        <w:pStyle w:val="Paragraphedeliste"/>
        <w:ind w:left="0"/>
      </w:pPr>
      <w:r>
        <w:t xml:space="preserve">Afin de mener à bien ce projet, nous avons décidé d’utiliser certains </w:t>
      </w:r>
      <w:proofErr w:type="spellStart"/>
      <w:r>
        <w:t>frameworks</w:t>
      </w:r>
      <w:proofErr w:type="spellEnd"/>
      <w:r>
        <w:t xml:space="preserve">. Tout d’abord, nous avons mis en place la dernière version stable de </w:t>
      </w:r>
      <w:proofErr w:type="spellStart"/>
      <w:r>
        <w:t>struts</w:t>
      </w:r>
      <w:proofErr w:type="spellEnd"/>
      <w:r>
        <w:t xml:space="preserve"> 2, qui nous à permit de formater notre application avec le pattern MVC, de simplifier et d’assister nos développements.</w:t>
      </w:r>
    </w:p>
    <w:p w:rsidR="004553FA" w:rsidRDefault="004553FA" w:rsidP="00CA47F9">
      <w:pPr>
        <w:pStyle w:val="Paragraphedeliste"/>
        <w:ind w:left="0"/>
      </w:pPr>
      <w:r>
        <w:t xml:space="preserve">Ensuite, nous avons mis en place une base MySQL pour gérer nos enregistrements. </w:t>
      </w:r>
    </w:p>
    <w:p w:rsidR="004553FA" w:rsidRDefault="004553FA" w:rsidP="00CA47F9">
      <w:pPr>
        <w:pStyle w:val="Paragraphedeliste"/>
        <w:ind w:left="0"/>
      </w:pPr>
      <w:r>
        <w:t xml:space="preserve">Puis, pour lier notre application web à notre base de données, nous avons mise en place JPA, </w:t>
      </w:r>
      <w:r w:rsidR="00AB2DBE">
        <w:t xml:space="preserve">avec </w:t>
      </w:r>
      <w:r>
        <w:t>la persistance d’</w:t>
      </w:r>
      <w:r w:rsidR="00AB2DBE">
        <w:t>objets facilitant également nos développements.</w:t>
      </w:r>
    </w:p>
    <w:p w:rsidR="00AB2DBE" w:rsidRDefault="00AB2DBE" w:rsidP="00CA47F9">
      <w:pPr>
        <w:pStyle w:val="Paragraphedeliste"/>
        <w:ind w:left="0"/>
      </w:pPr>
      <w:r>
        <w:t xml:space="preserve">Enfin, pour déployer et faire tourner notre application, nous avons décidé de mettre en place un serveur </w:t>
      </w:r>
      <w:proofErr w:type="spellStart"/>
      <w:r>
        <w:t>Tomcat</w:t>
      </w:r>
      <w:proofErr w:type="spellEnd"/>
      <w:r>
        <w:t>.</w:t>
      </w:r>
    </w:p>
    <w:p w:rsidR="00AB2DBE" w:rsidRDefault="00AB2DBE" w:rsidP="00CA47F9">
      <w:pPr>
        <w:pStyle w:val="Paragraphedeliste"/>
        <w:ind w:left="0"/>
      </w:pPr>
      <w:r>
        <w:t>Une fois la conception technique mise en place, nous nous sommes occupés de la conception fonctionnelle, et de la modélisation de la base de données</w:t>
      </w:r>
      <w:r w:rsidR="00514232">
        <w:t>.</w:t>
      </w:r>
    </w:p>
    <w:p w:rsidR="00514232" w:rsidRDefault="00514232" w:rsidP="00CA47F9">
      <w:pPr>
        <w:pStyle w:val="Paragraphedeliste"/>
        <w:ind w:left="0"/>
      </w:pPr>
    </w:p>
    <w:p w:rsidR="00B11A68" w:rsidRDefault="00514232" w:rsidP="00CA47F9">
      <w:pPr>
        <w:pStyle w:val="Paragraphedeliste"/>
        <w:ind w:left="0"/>
      </w:pPr>
      <w:r>
        <w:t>Ainsi, nous avons découpé les différents modules en différentes classe</w:t>
      </w:r>
      <w:r w:rsidR="000107FE">
        <w:t xml:space="preserve">, toujours en respectant </w:t>
      </w:r>
      <w:r>
        <w:t>le pattern MVC</w:t>
      </w:r>
      <w:r w:rsidR="000107FE">
        <w:t>.</w:t>
      </w:r>
    </w:p>
    <w:p w:rsidR="00C812EF" w:rsidRDefault="00C812EF" w:rsidP="00CA47F9">
      <w:pPr>
        <w:pStyle w:val="Paragraphedeliste"/>
        <w:ind w:left="0"/>
      </w:pPr>
    </w:p>
    <w:p w:rsidR="00B11A68" w:rsidRDefault="00B11A68" w:rsidP="00CA47F9">
      <w:pPr>
        <w:pStyle w:val="Paragraphedeliste"/>
        <w:ind w:left="0"/>
      </w:pPr>
      <w:r>
        <w:t xml:space="preserve">Dans la partie contrôleur, </w:t>
      </w:r>
      <w:r w:rsidR="00C812EF">
        <w:t xml:space="preserve">nous avons </w:t>
      </w:r>
      <w:r>
        <w:t>créé une classe abstrai</w:t>
      </w:r>
      <w:r w:rsidR="001D2E3F">
        <w:t>t</w:t>
      </w:r>
      <w:r>
        <w:t>e contenant des constantes et la variable de session</w:t>
      </w:r>
      <w:r w:rsidR="001D2E3F">
        <w:t xml:space="preserve">, qui est la classe mère de </w:t>
      </w:r>
      <w:r w:rsidR="00C812EF">
        <w:t>toutes classes</w:t>
      </w:r>
      <w:r w:rsidR="001D2E3F">
        <w:t xml:space="preserve"> actions de la partie contrôleur</w:t>
      </w:r>
      <w:r w:rsidR="00C812EF">
        <w:t>.</w:t>
      </w:r>
      <w:r w:rsidR="001D2E3F">
        <w:t xml:space="preserve"> </w:t>
      </w:r>
    </w:p>
    <w:p w:rsidR="00C812EF" w:rsidRDefault="00C812EF" w:rsidP="00CA47F9">
      <w:pPr>
        <w:pStyle w:val="Paragraphedeliste"/>
        <w:ind w:left="0"/>
      </w:pPr>
    </w:p>
    <w:p w:rsidR="00B11A68" w:rsidRDefault="000107FE" w:rsidP="00B11A68">
      <w:pPr>
        <w:pStyle w:val="Paragraphedeliste"/>
        <w:ind w:left="0"/>
      </w:pPr>
      <w:r>
        <w:t xml:space="preserve">Dans la partie modèle, </w:t>
      </w:r>
      <w:r w:rsidR="00B11A68">
        <w:t xml:space="preserve">Nous avons modélisé chacune de nos tables en base par des entités JPA. Puis, nous avons créé une classe avec des </w:t>
      </w:r>
      <w:proofErr w:type="spellStart"/>
      <w:r w:rsidR="00B11A68">
        <w:t>Templates</w:t>
      </w:r>
      <w:proofErr w:type="spellEnd"/>
      <w:r w:rsidR="00B11A68">
        <w:t xml:space="preserve">, nommé </w:t>
      </w:r>
      <w:proofErr w:type="spellStart"/>
      <w:r w:rsidR="00B11A68">
        <w:t>abstractDAO</w:t>
      </w:r>
      <w:proofErr w:type="spellEnd"/>
      <w:r w:rsidR="00B11A68">
        <w:t xml:space="preserve"> dans laquelle nous avons créé </w:t>
      </w:r>
      <w:r w:rsidR="00B11A68">
        <w:lastRenderedPageBreak/>
        <w:t>les méthodes de sauvegarde, de suppression, de mise à jour, de récupération d'élément par leur identifiant et de récupération de tous les éléments.</w:t>
      </w:r>
    </w:p>
    <w:p w:rsidR="00B11A68" w:rsidRDefault="00B11A68" w:rsidP="00B11A68">
      <w:pPr>
        <w:pStyle w:val="Paragraphedeliste"/>
        <w:ind w:left="0"/>
      </w:pPr>
      <w:r>
        <w:t>Grace à cela, en faisant hériter nos classe DAO objets à celle-ci et en précisant dans cette classe fille le type de l'objet, il n'est pas nécessaire d'écrire pour chacun sous forme de persistance chacune des méthodes énoncées ci-dessus, puisqu'elles fonctionneront d'elle-même.</w:t>
      </w:r>
    </w:p>
    <w:p w:rsidR="00B11A68" w:rsidRDefault="00B11A68" w:rsidP="00B11A68">
      <w:pPr>
        <w:pStyle w:val="Paragraphedeliste"/>
        <w:ind w:left="0"/>
      </w:pPr>
    </w:p>
    <w:p w:rsidR="00AB2DBE" w:rsidRDefault="00C812EF" w:rsidP="00B11A68">
      <w:pPr>
        <w:pStyle w:val="Paragraphedeliste"/>
        <w:ind w:left="0"/>
      </w:pPr>
      <w:r>
        <w:t xml:space="preserve">Enfin, nous avons modélisé la base de données de la façon suivante : </w:t>
      </w:r>
    </w:p>
    <w:p w:rsidR="00C812EF" w:rsidRDefault="00C812EF" w:rsidP="00B11A68">
      <w:pPr>
        <w:pStyle w:val="Paragraphedeliste"/>
        <w:ind w:left="0"/>
      </w:pPr>
    </w:p>
    <w:p w:rsidR="00C812EF" w:rsidRDefault="001C6543" w:rsidP="001C6543">
      <w:pPr>
        <w:pStyle w:val="Paragraphedeliste"/>
        <w:ind w:left="0"/>
        <w:jc w:val="center"/>
      </w:pPr>
      <w:r>
        <w:rPr>
          <w:noProof/>
          <w:lang w:eastAsia="fr-FR"/>
        </w:rPr>
        <w:drawing>
          <wp:inline distT="0" distB="0" distL="0" distR="0">
            <wp:extent cx="4986655" cy="4412615"/>
            <wp:effectExtent l="0" t="0" r="4445" b="6985"/>
            <wp:docPr id="1" name="Image 1" descr="E:\Mickael\Download\projetEDT-master\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projetEDT-master\um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655" cy="4412615"/>
                    </a:xfrm>
                    <a:prstGeom prst="rect">
                      <a:avLst/>
                    </a:prstGeom>
                    <a:noFill/>
                    <a:ln>
                      <a:noFill/>
                    </a:ln>
                  </pic:spPr>
                </pic:pic>
              </a:graphicData>
            </a:graphic>
          </wp:inline>
        </w:drawing>
      </w:r>
    </w:p>
    <w:p w:rsidR="00AB2DBE" w:rsidRDefault="00AB2DBE" w:rsidP="00B11A68">
      <w:pPr>
        <w:pStyle w:val="Paragraphedeliste"/>
        <w:ind w:left="0"/>
      </w:pPr>
    </w:p>
    <w:p w:rsidR="00CA47F9" w:rsidRDefault="00CA47F9" w:rsidP="00B11A68">
      <w:pPr>
        <w:pStyle w:val="Paragraphedeliste"/>
        <w:ind w:left="0"/>
      </w:pPr>
    </w:p>
    <w:p w:rsidR="004A5A54" w:rsidRDefault="004A5A54" w:rsidP="00B11A68">
      <w:pPr>
        <w:pStyle w:val="Paragraphedeliste"/>
        <w:ind w:left="0"/>
      </w:pPr>
    </w:p>
    <w:p w:rsidR="00CA47F9" w:rsidRPr="00626080" w:rsidRDefault="00CA47F9" w:rsidP="00B11A68">
      <w:pPr>
        <w:pStyle w:val="Paragraphedeliste"/>
        <w:ind w:left="0"/>
      </w:pPr>
    </w:p>
    <w:p w:rsidR="00BA367C" w:rsidRPr="00626080" w:rsidRDefault="00BA367C" w:rsidP="004A5A54">
      <w:pPr>
        <w:pStyle w:val="Citationintense"/>
        <w:ind w:left="567"/>
        <w:rPr>
          <w:i w:val="0"/>
        </w:rPr>
      </w:pPr>
      <w:bookmarkStart w:id="4" w:name="_Toc385557289"/>
      <w:r w:rsidRPr="00626080">
        <w:rPr>
          <w:i w:val="0"/>
        </w:rPr>
        <w:t>II</w:t>
      </w:r>
      <w:r>
        <w:rPr>
          <w:i w:val="0"/>
        </w:rPr>
        <w:t>I</w:t>
      </w:r>
      <w:r w:rsidRPr="00626080">
        <w:rPr>
          <w:i w:val="0"/>
        </w:rPr>
        <w:t xml:space="preserve"> – </w:t>
      </w:r>
      <w:r w:rsidR="001C6543">
        <w:rPr>
          <w:i w:val="0"/>
        </w:rPr>
        <w:t>Déploiement sur une base MySQL locale</w:t>
      </w:r>
      <w:bookmarkEnd w:id="4"/>
      <w:r w:rsidR="001C6543">
        <w:rPr>
          <w:i w:val="0"/>
        </w:rPr>
        <w:t xml:space="preserve"> </w:t>
      </w:r>
    </w:p>
    <w:p w:rsidR="006823BB" w:rsidRDefault="001C6543" w:rsidP="001C6543">
      <w:pPr>
        <w:spacing w:after="0"/>
      </w:pPr>
      <w:r>
        <w:t xml:space="preserve">En prenant le livrable fournit, il est possible de déployer l’application sur une base locale. </w:t>
      </w:r>
    </w:p>
    <w:p w:rsidR="001C6543" w:rsidRDefault="001C6543" w:rsidP="001C6543">
      <w:pPr>
        <w:spacing w:after="0"/>
      </w:pPr>
      <w:r>
        <w:t xml:space="preserve">Pour cela, il faut suivre la procédure suivante : </w:t>
      </w:r>
    </w:p>
    <w:p w:rsidR="001C6543" w:rsidRDefault="001C6543" w:rsidP="001C6543">
      <w:pPr>
        <w:spacing w:after="0"/>
      </w:pPr>
      <w:r>
        <w:t xml:space="preserve">Tout d’abord, il faut passer les scripts SQL présent dans l’archive rendu, et dans le répertoire </w:t>
      </w:r>
      <w:proofErr w:type="spellStart"/>
      <w:r>
        <w:t>LocalDeployement</w:t>
      </w:r>
      <w:proofErr w:type="spellEnd"/>
      <w:r>
        <w:t xml:space="preserve">, dans l’ordre suivant : </w:t>
      </w:r>
      <w:proofErr w:type="spellStart"/>
      <w:r w:rsidRPr="001C6543">
        <w:t>initUser.sql</w:t>
      </w:r>
      <w:proofErr w:type="spellEnd"/>
      <w:r>
        <w:t xml:space="preserve">, puis </w:t>
      </w:r>
      <w:proofErr w:type="spellStart"/>
      <w:r w:rsidRPr="001C6543">
        <w:t>initTables.sql</w:t>
      </w:r>
      <w:proofErr w:type="spellEnd"/>
      <w:r>
        <w:t>.</w:t>
      </w:r>
    </w:p>
    <w:p w:rsidR="001C6543" w:rsidRDefault="001C6543" w:rsidP="001C6543">
      <w:pPr>
        <w:spacing w:after="0"/>
      </w:pPr>
      <w:r>
        <w:t xml:space="preserve">Ensuite, il ne reste qu’à déployer sous Tomcat7 le </w:t>
      </w:r>
      <w:proofErr w:type="spellStart"/>
      <w:r>
        <w:t>war</w:t>
      </w:r>
      <w:proofErr w:type="spellEnd"/>
      <w:r>
        <w:t xml:space="preserve"> présent dans le même répertoire.</w:t>
      </w:r>
    </w:p>
    <w:p w:rsidR="001C6543" w:rsidRDefault="001C6543" w:rsidP="001C6543">
      <w:pPr>
        <w:spacing w:after="0"/>
      </w:pPr>
    </w:p>
    <w:p w:rsidR="004A5A54" w:rsidRDefault="004A5A54" w:rsidP="001C6543">
      <w:pPr>
        <w:spacing w:after="0"/>
      </w:pPr>
    </w:p>
    <w:p w:rsidR="001C6543" w:rsidRPr="00626080" w:rsidRDefault="001C6543" w:rsidP="004A5A54">
      <w:pPr>
        <w:pStyle w:val="Citationintense"/>
        <w:ind w:left="709"/>
        <w:rPr>
          <w:i w:val="0"/>
        </w:rPr>
      </w:pPr>
      <w:bookmarkStart w:id="5" w:name="_Toc385557290"/>
      <w:r>
        <w:rPr>
          <w:i w:val="0"/>
        </w:rPr>
        <w:lastRenderedPageBreak/>
        <w:t>IV</w:t>
      </w:r>
      <w:r w:rsidRPr="00626080">
        <w:rPr>
          <w:i w:val="0"/>
        </w:rPr>
        <w:t xml:space="preserve"> – </w:t>
      </w:r>
      <w:r>
        <w:rPr>
          <w:i w:val="0"/>
        </w:rPr>
        <w:t xml:space="preserve">Déploiement sur une base MySQL </w:t>
      </w:r>
      <w:r w:rsidR="00737717">
        <w:rPr>
          <w:i w:val="0"/>
        </w:rPr>
        <w:t>distante préconfigurée</w:t>
      </w:r>
      <w:bookmarkEnd w:id="5"/>
      <w:r>
        <w:rPr>
          <w:i w:val="0"/>
        </w:rPr>
        <w:t xml:space="preserve"> </w:t>
      </w:r>
    </w:p>
    <w:p w:rsidR="001C6543" w:rsidRDefault="001C6543" w:rsidP="001C6543">
      <w:pPr>
        <w:spacing w:after="0"/>
      </w:pPr>
      <w:r>
        <w:t xml:space="preserve">En prenant le livrable fournit, il est possible de déployer l’application sur une base </w:t>
      </w:r>
      <w:r w:rsidR="00737717">
        <w:t>MySQL distante, d’adresse IP : 5.48.29.15</w:t>
      </w:r>
    </w:p>
    <w:p w:rsidR="00737717" w:rsidRDefault="00737717" w:rsidP="001C6543">
      <w:pPr>
        <w:spacing w:after="0"/>
      </w:pPr>
      <w:r>
        <w:t xml:space="preserve">Le déploiement est instantané, il suffit de déployer le </w:t>
      </w:r>
      <w:proofErr w:type="spellStart"/>
      <w:r>
        <w:t>war</w:t>
      </w:r>
      <w:proofErr w:type="spellEnd"/>
      <w:r>
        <w:t xml:space="preserve"> sur un serveur </w:t>
      </w:r>
      <w:proofErr w:type="spellStart"/>
      <w:r>
        <w:t>tomcat</w:t>
      </w:r>
      <w:proofErr w:type="spellEnd"/>
    </w:p>
    <w:p w:rsidR="001C6543" w:rsidRDefault="001C6543" w:rsidP="001C6543">
      <w:pPr>
        <w:spacing w:after="0"/>
      </w:pPr>
    </w:p>
    <w:p w:rsidR="009E528B" w:rsidRDefault="009E528B" w:rsidP="006661AD"/>
    <w:p w:rsidR="001C6543" w:rsidRPr="00626080" w:rsidRDefault="001C6543" w:rsidP="004A5A54">
      <w:pPr>
        <w:pStyle w:val="Citationintense"/>
        <w:ind w:left="567"/>
        <w:rPr>
          <w:i w:val="0"/>
        </w:rPr>
      </w:pPr>
      <w:bookmarkStart w:id="6" w:name="_Toc385557291"/>
      <w:r>
        <w:rPr>
          <w:i w:val="0"/>
        </w:rPr>
        <w:t>V</w:t>
      </w:r>
      <w:r w:rsidRPr="00626080">
        <w:rPr>
          <w:i w:val="0"/>
        </w:rPr>
        <w:t xml:space="preserve"> – </w:t>
      </w:r>
      <w:r w:rsidR="004A5A54">
        <w:rPr>
          <w:i w:val="0"/>
        </w:rPr>
        <w:t>Tests</w:t>
      </w:r>
      <w:bookmarkEnd w:id="6"/>
      <w:r w:rsidR="004A5A54">
        <w:rPr>
          <w:i w:val="0"/>
        </w:rPr>
        <w:t xml:space="preserve"> </w:t>
      </w:r>
    </w:p>
    <w:p w:rsidR="001C6543" w:rsidRDefault="001C6543" w:rsidP="001C6543">
      <w:r>
        <w:t>Dans le cadre des tests réalisé pour rendre compte de la robustesse de notre application, nous avons</w:t>
      </w:r>
      <w:r w:rsidR="004A5A54">
        <w:t xml:space="preserve"> mis en place des tests unitaire sur la partie modèle de notre application. </w:t>
      </w:r>
    </w:p>
    <w:p w:rsidR="004A5A54" w:rsidRDefault="004A5A54" w:rsidP="001C6543">
      <w:r>
        <w:t>De plus, nous avons mis en place des tests d’intégration croisé à la fin de nos développement qui nous ont permis de trouver et de corriger certains bugs mineurs.</w:t>
      </w:r>
    </w:p>
    <w:p w:rsidR="004A5A54" w:rsidRDefault="004A5A54" w:rsidP="001C6543"/>
    <w:p w:rsidR="004A5A54" w:rsidRPr="00626080" w:rsidRDefault="004A5A54" w:rsidP="004A5A54">
      <w:pPr>
        <w:pStyle w:val="Citationintense"/>
        <w:ind w:left="567"/>
        <w:rPr>
          <w:i w:val="0"/>
        </w:rPr>
      </w:pPr>
      <w:bookmarkStart w:id="7" w:name="_Toc385557292"/>
      <w:r>
        <w:rPr>
          <w:i w:val="0"/>
        </w:rPr>
        <w:t>V</w:t>
      </w:r>
      <w:r w:rsidR="002342AC">
        <w:rPr>
          <w:i w:val="0"/>
        </w:rPr>
        <w:t>I</w:t>
      </w:r>
      <w:r w:rsidRPr="00626080">
        <w:rPr>
          <w:i w:val="0"/>
        </w:rPr>
        <w:t xml:space="preserve"> – </w:t>
      </w:r>
      <w:r>
        <w:rPr>
          <w:i w:val="0"/>
        </w:rPr>
        <w:t>Extensions</w:t>
      </w:r>
      <w:bookmarkEnd w:id="7"/>
      <w:r>
        <w:rPr>
          <w:i w:val="0"/>
        </w:rPr>
        <w:t xml:space="preserve"> </w:t>
      </w:r>
    </w:p>
    <w:p w:rsidR="004A5A54" w:rsidRDefault="004A5A54" w:rsidP="004A5A54">
      <w:r>
        <w:t>Malgré le peu de temps qui nous a été accordé pour mener ce projet à bien, nous avons mis en place une gestion complète de l’application en multilingue grâce à des fichiers de propriétés. Actuellement, l’application est traduite en Anglais et en français, en fonction de la langue du navigateur.</w:t>
      </w:r>
    </w:p>
    <w:p w:rsidR="00C94BA8" w:rsidRDefault="00C94BA8" w:rsidP="004A5A54">
      <w:r>
        <w:t xml:space="preserve">De plus nous avons ajoutés diverses améliorations, telle que la limitation des champs de saisie, des contraintes pour rentre unique les champs email de l’utilisateur, nom de la salle et nom du groupe. Nous avons également mis en place des tests au niveau de l’application pour renvoyer des messages d’erreurs lorsque l’utilisateur fait une erreur de saisie. Dans le même esprit, nous contrôlons les emails avec la </w:t>
      </w:r>
      <w:proofErr w:type="spellStart"/>
      <w:r>
        <w:t>regex</w:t>
      </w:r>
      <w:proofErr w:type="spellEnd"/>
      <w:r>
        <w:t xml:space="preserve"> officielle.  </w:t>
      </w:r>
    </w:p>
    <w:p w:rsidR="004A5A54" w:rsidRDefault="00C94BA8" w:rsidP="004A5A54">
      <w:r>
        <w:t xml:space="preserve">Si toute fois une erreur arrive </w:t>
      </w:r>
      <w:r w:rsidR="002D780C">
        <w:t>à</w:t>
      </w:r>
      <w:r>
        <w:t xml:space="preserve"> passer au travers de tous ces tests et de ces restrictions, nous avons mis en place une page qui détail les erreurs et qui les remontent de façon explicite. </w:t>
      </w:r>
    </w:p>
    <w:p w:rsidR="00C94BA8" w:rsidRDefault="00C94BA8" w:rsidP="004A5A54">
      <w:r>
        <w:t xml:space="preserve">Outre ces points, nous avons également mis en place une gestion utilisateur par groupe. Par conséquent, si un utilisateur n’appartient pas au groupe « Enseignant », il n’arrivera pas à accéder aux modules de gestions de l’application et n’aura pas accès au menu complet. Si cet utilisateur essaye de forcer le site via l’URL, il sera redirigé sur une page lui stipulant que l’accès lui est refusé. </w:t>
      </w:r>
    </w:p>
    <w:p w:rsidR="00C94BA8" w:rsidRDefault="00C94BA8" w:rsidP="004A5A54">
      <w:r>
        <w:t xml:space="preserve">Au niveau de l’inscription, nous avons mis en place un mot de passe spécifique </w:t>
      </w:r>
      <w:r w:rsidR="002D780C">
        <w:t>aux enseignants</w:t>
      </w:r>
      <w:r>
        <w:t xml:space="preserve"> (</w:t>
      </w:r>
      <w:proofErr w:type="spellStart"/>
      <w:r>
        <w:t>passTeach</w:t>
      </w:r>
      <w:proofErr w:type="spellEnd"/>
      <w:r>
        <w:t>) pour que ces derniers puissent s’inscrire et disposer directement des droits administrateur.</w:t>
      </w:r>
    </w:p>
    <w:p w:rsidR="002342AC" w:rsidRDefault="002342AC" w:rsidP="004A5A54"/>
    <w:p w:rsidR="002342AC" w:rsidRPr="00626080" w:rsidRDefault="002342AC" w:rsidP="002342AC">
      <w:pPr>
        <w:pStyle w:val="Citationintense"/>
        <w:ind w:left="567"/>
        <w:rPr>
          <w:i w:val="0"/>
        </w:rPr>
      </w:pPr>
      <w:bookmarkStart w:id="8" w:name="_Toc385557293"/>
      <w:r>
        <w:rPr>
          <w:i w:val="0"/>
        </w:rPr>
        <w:t>VII</w:t>
      </w:r>
      <w:r w:rsidRPr="00626080">
        <w:rPr>
          <w:i w:val="0"/>
        </w:rPr>
        <w:t xml:space="preserve"> – </w:t>
      </w:r>
      <w:r>
        <w:rPr>
          <w:i w:val="0"/>
        </w:rPr>
        <w:t>Cas utilisateur</w:t>
      </w:r>
      <w:bookmarkEnd w:id="8"/>
      <w:r>
        <w:rPr>
          <w:i w:val="0"/>
        </w:rPr>
        <w:t xml:space="preserve"> </w:t>
      </w:r>
    </w:p>
    <w:p w:rsidR="002342AC" w:rsidRDefault="002342AC" w:rsidP="002342AC">
      <w:pPr>
        <w:spacing w:after="0"/>
        <w:rPr>
          <w:i/>
        </w:rPr>
      </w:pPr>
      <w:r>
        <w:t xml:space="preserve">A l’adresse suivante,  </w:t>
      </w:r>
      <w:hyperlink r:id="rId12" w:history="1">
        <w:r w:rsidRPr="0071260A">
          <w:rPr>
            <w:rStyle w:val="Lienhypertexte"/>
            <w:i/>
          </w:rPr>
          <w:t>http://localhost:8080/ProjetEDT/</w:t>
        </w:r>
      </w:hyperlink>
    </w:p>
    <w:p w:rsidR="002342AC" w:rsidRDefault="002342AC" w:rsidP="002342AC">
      <w:pPr>
        <w:spacing w:after="0"/>
      </w:pPr>
      <w:r>
        <w:t xml:space="preserve">3 possibilités sont disponibles : </w:t>
      </w:r>
    </w:p>
    <w:p w:rsidR="002342AC" w:rsidRDefault="002342AC" w:rsidP="002342AC">
      <w:pPr>
        <w:pStyle w:val="Paragraphedeliste"/>
        <w:numPr>
          <w:ilvl w:val="0"/>
          <w:numId w:val="5"/>
        </w:numPr>
        <w:spacing w:after="0"/>
      </w:pPr>
      <w:r>
        <w:lastRenderedPageBreak/>
        <w:t>Se connecter</w:t>
      </w:r>
    </w:p>
    <w:p w:rsidR="002342AC" w:rsidRDefault="002342AC" w:rsidP="002342AC">
      <w:pPr>
        <w:pStyle w:val="Paragraphedeliste"/>
        <w:numPr>
          <w:ilvl w:val="0"/>
          <w:numId w:val="5"/>
        </w:numPr>
        <w:spacing w:after="0"/>
      </w:pPr>
      <w:r>
        <w:t>S’inscrire</w:t>
      </w:r>
    </w:p>
    <w:p w:rsidR="002342AC" w:rsidRDefault="002342AC" w:rsidP="002342AC">
      <w:pPr>
        <w:pStyle w:val="Paragraphedeliste"/>
        <w:numPr>
          <w:ilvl w:val="0"/>
          <w:numId w:val="5"/>
        </w:numPr>
        <w:spacing w:after="0"/>
      </w:pPr>
      <w:r>
        <w:t>Afficher le calendrier</w:t>
      </w:r>
    </w:p>
    <w:p w:rsidR="002342AC" w:rsidRDefault="002342AC" w:rsidP="002342AC">
      <w:pPr>
        <w:spacing w:after="0"/>
      </w:pPr>
    </w:p>
    <w:p w:rsidR="002342AC" w:rsidRPr="002342AC" w:rsidRDefault="002342AC" w:rsidP="002342AC">
      <w:pPr>
        <w:spacing w:after="0"/>
        <w:rPr>
          <w:i/>
        </w:rPr>
      </w:pPr>
      <w:r>
        <w:t xml:space="preserve">Pour se connecter il faut soit </w:t>
      </w:r>
      <w:proofErr w:type="gramStart"/>
      <w:r>
        <w:t>passer</w:t>
      </w:r>
      <w:proofErr w:type="gramEnd"/>
      <w:r>
        <w:t xml:space="preserve"> par l’inscription soit se connecter avec ces identifiants </w:t>
      </w:r>
      <w:r w:rsidRPr="002342AC">
        <w:rPr>
          <w:i/>
        </w:rPr>
        <w:t xml:space="preserve">professeurs : chhel@univ-angers.fr, mot de passe : </w:t>
      </w:r>
      <w:proofErr w:type="spellStart"/>
      <w:r w:rsidRPr="002342AC">
        <w:rPr>
          <w:i/>
        </w:rPr>
        <w:t>chhel</w:t>
      </w:r>
      <w:proofErr w:type="spellEnd"/>
      <w:r w:rsidRPr="002342AC">
        <w:rPr>
          <w:i/>
        </w:rPr>
        <w:t>.</w:t>
      </w:r>
    </w:p>
    <w:p w:rsidR="002342AC" w:rsidRDefault="002342AC" w:rsidP="002342AC">
      <w:pPr>
        <w:spacing w:after="0"/>
      </w:pPr>
    </w:p>
    <w:p w:rsidR="002342AC" w:rsidRDefault="002342AC" w:rsidP="002342AC">
      <w:pPr>
        <w:spacing w:after="0"/>
      </w:pPr>
      <w:r>
        <w:t>Pour se connecter il faut renseigner :</w:t>
      </w:r>
    </w:p>
    <w:p w:rsidR="002342AC" w:rsidRDefault="002342AC" w:rsidP="002342AC">
      <w:pPr>
        <w:pStyle w:val="Paragraphedeliste"/>
        <w:numPr>
          <w:ilvl w:val="0"/>
          <w:numId w:val="5"/>
        </w:numPr>
        <w:spacing w:after="0"/>
      </w:pPr>
      <w:r>
        <w:t>Email</w:t>
      </w:r>
    </w:p>
    <w:p w:rsidR="002342AC" w:rsidRDefault="002342AC" w:rsidP="002342AC">
      <w:pPr>
        <w:pStyle w:val="Paragraphedeliste"/>
        <w:numPr>
          <w:ilvl w:val="0"/>
          <w:numId w:val="5"/>
        </w:numPr>
        <w:spacing w:after="0"/>
      </w:pPr>
      <w:r>
        <w:t>Mot de passe</w:t>
      </w:r>
    </w:p>
    <w:p w:rsidR="002342AC" w:rsidRDefault="002342AC" w:rsidP="002342AC">
      <w:pPr>
        <w:spacing w:after="0"/>
      </w:pPr>
    </w:p>
    <w:p w:rsidR="002342AC" w:rsidRDefault="002342AC" w:rsidP="002342AC">
      <w:pPr>
        <w:spacing w:after="0"/>
      </w:pPr>
      <w:r>
        <w:t>Pour s’inscrire il faut renseigner :</w:t>
      </w:r>
    </w:p>
    <w:p w:rsidR="002342AC" w:rsidRDefault="002342AC" w:rsidP="002342AC">
      <w:pPr>
        <w:pStyle w:val="Paragraphedeliste"/>
        <w:numPr>
          <w:ilvl w:val="0"/>
          <w:numId w:val="5"/>
        </w:numPr>
        <w:spacing w:after="0"/>
      </w:pPr>
      <w:r>
        <w:t>Prénom</w:t>
      </w:r>
    </w:p>
    <w:p w:rsidR="002342AC" w:rsidRDefault="002342AC" w:rsidP="002342AC">
      <w:pPr>
        <w:pStyle w:val="Paragraphedeliste"/>
        <w:numPr>
          <w:ilvl w:val="0"/>
          <w:numId w:val="5"/>
        </w:numPr>
        <w:spacing w:after="0"/>
      </w:pPr>
      <w:r>
        <w:t>Nom</w:t>
      </w:r>
    </w:p>
    <w:p w:rsidR="002342AC" w:rsidRDefault="002342AC" w:rsidP="00DD47F1">
      <w:pPr>
        <w:pStyle w:val="Paragraphedeliste"/>
        <w:numPr>
          <w:ilvl w:val="0"/>
          <w:numId w:val="5"/>
        </w:numPr>
        <w:spacing w:after="0"/>
      </w:pPr>
      <w:r>
        <w:t xml:space="preserve">Choisir son groupe. Si on choisit le groupe “Enseignant” il faut rentrer </w:t>
      </w:r>
      <w:r w:rsidR="00DD47F1">
        <w:t>le champ</w:t>
      </w:r>
      <w:r>
        <w:t xml:space="preserve"> “Mot de passe Enseignant sinon l’inscription échoue. Actuellement : </w:t>
      </w:r>
      <w:proofErr w:type="spellStart"/>
      <w:r>
        <w:t>passTeach</w:t>
      </w:r>
      <w:proofErr w:type="spellEnd"/>
    </w:p>
    <w:p w:rsidR="002342AC" w:rsidRDefault="002342AC" w:rsidP="00DD47F1">
      <w:pPr>
        <w:pStyle w:val="Paragraphedeliste"/>
        <w:numPr>
          <w:ilvl w:val="0"/>
          <w:numId w:val="5"/>
        </w:numPr>
        <w:spacing w:after="0"/>
      </w:pPr>
      <w:r>
        <w:t>Email</w:t>
      </w:r>
    </w:p>
    <w:p w:rsidR="00DD47F1" w:rsidRDefault="002342AC" w:rsidP="00DD47F1">
      <w:pPr>
        <w:pStyle w:val="Paragraphedeliste"/>
        <w:numPr>
          <w:ilvl w:val="0"/>
          <w:numId w:val="5"/>
        </w:numPr>
        <w:spacing w:after="0"/>
      </w:pPr>
      <w:r>
        <w:t xml:space="preserve">Mot de passe </w:t>
      </w:r>
    </w:p>
    <w:p w:rsidR="002342AC" w:rsidRDefault="00DD47F1" w:rsidP="00DD47F1">
      <w:pPr>
        <w:pStyle w:val="Paragraphedeliste"/>
        <w:numPr>
          <w:ilvl w:val="0"/>
          <w:numId w:val="5"/>
        </w:numPr>
        <w:spacing w:after="0"/>
      </w:pPr>
      <w:r>
        <w:t>C</w:t>
      </w:r>
      <w:r w:rsidR="002342AC">
        <w:t>onfirmation</w:t>
      </w:r>
      <w:r>
        <w:t xml:space="preserve"> du mot de passe</w:t>
      </w:r>
    </w:p>
    <w:p w:rsidR="002342AC" w:rsidRDefault="002342AC" w:rsidP="002342AC">
      <w:pPr>
        <w:spacing w:after="0"/>
      </w:pPr>
    </w:p>
    <w:p w:rsidR="00DD47F1" w:rsidRDefault="00DD47F1" w:rsidP="002342AC">
      <w:pPr>
        <w:spacing w:after="0"/>
      </w:pPr>
    </w:p>
    <w:p w:rsidR="002342AC" w:rsidRDefault="00DD47F1" w:rsidP="002342AC">
      <w:pPr>
        <w:spacing w:after="0"/>
      </w:pPr>
      <w:r>
        <w:t xml:space="preserve">Pour afficher le </w:t>
      </w:r>
      <w:r w:rsidR="002342AC">
        <w:t xml:space="preserve">calendrier, </w:t>
      </w:r>
      <w:r>
        <w:t xml:space="preserve"> il faut renseigner le </w:t>
      </w:r>
      <w:r w:rsidR="002342AC">
        <w:t>formulaire :</w:t>
      </w:r>
    </w:p>
    <w:p w:rsidR="002342AC" w:rsidRDefault="002342AC" w:rsidP="00DD47F1">
      <w:pPr>
        <w:pStyle w:val="Paragraphedeliste"/>
        <w:numPr>
          <w:ilvl w:val="0"/>
          <w:numId w:val="5"/>
        </w:numPr>
        <w:spacing w:after="0"/>
      </w:pPr>
      <w:r>
        <w:t>Possibilité de choisir le type de calendrier (Normal, Compact, Résumé)</w:t>
      </w:r>
    </w:p>
    <w:p w:rsidR="002342AC" w:rsidRDefault="002342AC" w:rsidP="00DD47F1">
      <w:pPr>
        <w:pStyle w:val="Paragraphedeliste"/>
        <w:numPr>
          <w:ilvl w:val="0"/>
          <w:numId w:val="5"/>
        </w:numPr>
        <w:spacing w:after="0"/>
      </w:pPr>
      <w:r>
        <w:t xml:space="preserve">Choisir le groupe </w:t>
      </w:r>
      <w:r w:rsidR="00DD47F1">
        <w:t>auquel</w:t>
      </w:r>
      <w:r>
        <w:t xml:space="preserve"> est rattaché </w:t>
      </w:r>
      <w:proofErr w:type="gramStart"/>
      <w:r>
        <w:t>la</w:t>
      </w:r>
      <w:proofErr w:type="gramEnd"/>
      <w:r>
        <w:t xml:space="preserve"> calendrier</w:t>
      </w:r>
    </w:p>
    <w:p w:rsidR="002342AC" w:rsidRDefault="002342AC" w:rsidP="00DD47F1">
      <w:pPr>
        <w:pStyle w:val="Paragraphedeliste"/>
        <w:numPr>
          <w:ilvl w:val="0"/>
          <w:numId w:val="5"/>
        </w:numPr>
        <w:spacing w:after="0"/>
      </w:pPr>
      <w:r>
        <w:t>La date de début</w:t>
      </w:r>
    </w:p>
    <w:p w:rsidR="002342AC" w:rsidRDefault="002342AC" w:rsidP="00DD47F1">
      <w:pPr>
        <w:pStyle w:val="Paragraphedeliste"/>
        <w:numPr>
          <w:ilvl w:val="0"/>
          <w:numId w:val="5"/>
        </w:numPr>
        <w:spacing w:after="0"/>
      </w:pPr>
      <w:r>
        <w:t>La date de fin</w:t>
      </w:r>
    </w:p>
    <w:p w:rsidR="002342AC" w:rsidRDefault="00DD47F1" w:rsidP="00DD47F1">
      <w:pPr>
        <w:pStyle w:val="Paragraphedeliste"/>
        <w:numPr>
          <w:ilvl w:val="0"/>
          <w:numId w:val="5"/>
        </w:numPr>
        <w:spacing w:after="0"/>
      </w:pPr>
      <w:r>
        <w:t>Valider</w:t>
      </w:r>
      <w:r w:rsidR="002342AC">
        <w:t xml:space="preserve"> vos choix.</w:t>
      </w:r>
    </w:p>
    <w:p w:rsidR="002342AC" w:rsidRDefault="002342AC" w:rsidP="002342AC">
      <w:pPr>
        <w:spacing w:after="0"/>
      </w:pPr>
    </w:p>
    <w:p w:rsidR="002342AC" w:rsidRDefault="002342AC" w:rsidP="002342AC">
      <w:pPr>
        <w:spacing w:after="0"/>
      </w:pPr>
      <w:r>
        <w:t xml:space="preserve">En tant qu’enseignant il est possible </w:t>
      </w:r>
      <w:r w:rsidR="00DD47F1">
        <w:t>d’accéder aux modules suivants :</w:t>
      </w:r>
    </w:p>
    <w:p w:rsidR="002342AC" w:rsidRDefault="002342AC" w:rsidP="00DD47F1">
      <w:pPr>
        <w:pStyle w:val="Paragraphedeliste"/>
        <w:numPr>
          <w:ilvl w:val="0"/>
          <w:numId w:val="5"/>
        </w:numPr>
        <w:spacing w:after="0"/>
      </w:pPr>
      <w:r>
        <w:t>Utilisateurs</w:t>
      </w:r>
      <w:r w:rsidR="00DD47F1">
        <w:t xml:space="preserve"> (modification/suppression) </w:t>
      </w:r>
    </w:p>
    <w:p w:rsidR="002342AC" w:rsidRDefault="002342AC" w:rsidP="002342AC">
      <w:pPr>
        <w:pStyle w:val="Paragraphedeliste"/>
        <w:numPr>
          <w:ilvl w:val="0"/>
          <w:numId w:val="5"/>
        </w:numPr>
        <w:spacing w:after="0"/>
      </w:pPr>
      <w:r>
        <w:t>Groupes</w:t>
      </w:r>
      <w:r w:rsidR="00DD47F1">
        <w:t xml:space="preserve"> (ajout/modification/suppression)</w:t>
      </w:r>
    </w:p>
    <w:p w:rsidR="002342AC" w:rsidRDefault="002342AC" w:rsidP="002342AC">
      <w:pPr>
        <w:pStyle w:val="Paragraphedeliste"/>
        <w:numPr>
          <w:ilvl w:val="0"/>
          <w:numId w:val="5"/>
        </w:numPr>
        <w:spacing w:after="0"/>
      </w:pPr>
      <w:r>
        <w:t>Salles</w:t>
      </w:r>
      <w:r w:rsidR="00DD47F1">
        <w:t xml:space="preserve"> (</w:t>
      </w:r>
      <w:r>
        <w:t>ajout</w:t>
      </w:r>
      <w:r w:rsidR="00DD47F1">
        <w:t>/</w:t>
      </w:r>
      <w:r>
        <w:t>modifi</w:t>
      </w:r>
      <w:r w:rsidR="00DD47F1">
        <w:t>cation/</w:t>
      </w:r>
      <w:r>
        <w:t>suppr</w:t>
      </w:r>
      <w:r w:rsidR="00DD47F1">
        <w:t>ession)</w:t>
      </w:r>
    </w:p>
    <w:p w:rsidR="002342AC" w:rsidRDefault="002342AC" w:rsidP="00DD47F1">
      <w:pPr>
        <w:pStyle w:val="Paragraphedeliste"/>
        <w:numPr>
          <w:ilvl w:val="0"/>
          <w:numId w:val="5"/>
        </w:numPr>
        <w:spacing w:after="0"/>
      </w:pPr>
      <w:r>
        <w:t>Horaires</w:t>
      </w:r>
      <w:r w:rsidR="00DD47F1">
        <w:t xml:space="preserve"> (ajout/modification/suppression)</w:t>
      </w:r>
    </w:p>
    <w:p w:rsidR="002342AC" w:rsidRDefault="002342AC" w:rsidP="002342AC">
      <w:pPr>
        <w:spacing w:after="0"/>
      </w:pPr>
    </w:p>
    <w:p w:rsidR="002342AC" w:rsidRPr="00626080" w:rsidRDefault="002342AC" w:rsidP="004A5A54"/>
    <w:p w:rsidR="006661AD" w:rsidRPr="00626080" w:rsidRDefault="006661AD" w:rsidP="004A5A54">
      <w:pPr>
        <w:pStyle w:val="Citationintense"/>
        <w:ind w:hanging="369"/>
        <w:rPr>
          <w:i w:val="0"/>
        </w:rPr>
      </w:pPr>
      <w:bookmarkStart w:id="9" w:name="_Toc385557294"/>
      <w:r w:rsidRPr="00626080">
        <w:rPr>
          <w:i w:val="0"/>
        </w:rPr>
        <w:t>Conclusion</w:t>
      </w:r>
      <w:bookmarkEnd w:id="9"/>
    </w:p>
    <w:p w:rsidR="00193E97" w:rsidRDefault="00193E97" w:rsidP="005106D2">
      <w:pPr>
        <w:spacing w:after="0"/>
      </w:pPr>
      <w:r>
        <w:t xml:space="preserve">Pour conclure ce rapport, il est important de souligner que ce projet </w:t>
      </w:r>
      <w:r w:rsidR="004A5A54">
        <w:t>nous a</w:t>
      </w:r>
      <w:r>
        <w:t xml:space="preserve"> permis d’apprendre et de pouvoir mettre en place une solution de la conception jusqu’à la réalisation, en passant par différentes étapes, en autonomie total. Cela permet également de développer un esprit critique sur la technologie ainsi que d’explorer une autre vision de l’apprentissage que celle fournie par les enseignements universitaires. </w:t>
      </w:r>
    </w:p>
    <w:p w:rsidR="006661AD" w:rsidRPr="00626080" w:rsidRDefault="006661AD" w:rsidP="006661AD"/>
    <w:p w:rsidR="0072539C" w:rsidRPr="00626080" w:rsidRDefault="0072539C" w:rsidP="0072539C"/>
    <w:p w:rsidR="0072539C" w:rsidRPr="00626080" w:rsidRDefault="0072539C" w:rsidP="0072539C"/>
    <w:sectPr w:rsidR="0072539C" w:rsidRPr="00626080">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1F" w:rsidRDefault="00880D1F" w:rsidP="006F3D6D">
      <w:pPr>
        <w:spacing w:after="0" w:line="240" w:lineRule="auto"/>
      </w:pPr>
      <w:r>
        <w:separator/>
      </w:r>
    </w:p>
  </w:endnote>
  <w:endnote w:type="continuationSeparator" w:id="0">
    <w:p w:rsidR="00880D1F" w:rsidRDefault="00880D1F"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2D780C" w:rsidRPr="002D780C">
            <w:rPr>
              <w:rFonts w:asciiTheme="majorHAnsi" w:eastAsiaTheme="majorEastAsia" w:hAnsiTheme="majorHAnsi" w:cstheme="majorBidi"/>
              <w:b/>
              <w:bCs/>
              <w:noProof/>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1F" w:rsidRDefault="00880D1F" w:rsidP="006F3D6D">
      <w:pPr>
        <w:spacing w:after="0" w:line="240" w:lineRule="auto"/>
      </w:pPr>
      <w:r>
        <w:separator/>
      </w:r>
    </w:p>
  </w:footnote>
  <w:footnote w:type="continuationSeparator" w:id="0">
    <w:p w:rsidR="00880D1F" w:rsidRDefault="00880D1F"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t>1</w:t>
    </w:r>
    <w:r w:rsidR="006F3D6D">
      <w:t>7/042014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D92" w:rsidRDefault="00937D9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4">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6C9E"/>
    <w:rsid w:val="00080A14"/>
    <w:rsid w:val="000A7C3F"/>
    <w:rsid w:val="000E531A"/>
    <w:rsid w:val="000F168B"/>
    <w:rsid w:val="000F2100"/>
    <w:rsid w:val="00126BA3"/>
    <w:rsid w:val="00193417"/>
    <w:rsid w:val="00193E97"/>
    <w:rsid w:val="001B304B"/>
    <w:rsid w:val="001C6543"/>
    <w:rsid w:val="001D2E3F"/>
    <w:rsid w:val="001E72D7"/>
    <w:rsid w:val="001F4DE6"/>
    <w:rsid w:val="002342AC"/>
    <w:rsid w:val="00254606"/>
    <w:rsid w:val="00255A11"/>
    <w:rsid w:val="00282E56"/>
    <w:rsid w:val="002A23C3"/>
    <w:rsid w:val="002C0BC6"/>
    <w:rsid w:val="002D780C"/>
    <w:rsid w:val="003236E0"/>
    <w:rsid w:val="0034240A"/>
    <w:rsid w:val="003E539E"/>
    <w:rsid w:val="003E68F3"/>
    <w:rsid w:val="003E68FB"/>
    <w:rsid w:val="004023D7"/>
    <w:rsid w:val="00404F60"/>
    <w:rsid w:val="00416FB6"/>
    <w:rsid w:val="0043459E"/>
    <w:rsid w:val="004458BB"/>
    <w:rsid w:val="004553FA"/>
    <w:rsid w:val="00476D7E"/>
    <w:rsid w:val="004A5A54"/>
    <w:rsid w:val="005106D2"/>
    <w:rsid w:val="00514232"/>
    <w:rsid w:val="005248D8"/>
    <w:rsid w:val="005402D7"/>
    <w:rsid w:val="005A3E9A"/>
    <w:rsid w:val="005E6FB8"/>
    <w:rsid w:val="00626080"/>
    <w:rsid w:val="006661AD"/>
    <w:rsid w:val="006823BB"/>
    <w:rsid w:val="00684E5C"/>
    <w:rsid w:val="006900DC"/>
    <w:rsid w:val="0069287E"/>
    <w:rsid w:val="006F3D6D"/>
    <w:rsid w:val="00715182"/>
    <w:rsid w:val="00715242"/>
    <w:rsid w:val="0072539C"/>
    <w:rsid w:val="00733845"/>
    <w:rsid w:val="00737717"/>
    <w:rsid w:val="007639BB"/>
    <w:rsid w:val="007727BF"/>
    <w:rsid w:val="007B03B2"/>
    <w:rsid w:val="007B6F7E"/>
    <w:rsid w:val="007C0CFE"/>
    <w:rsid w:val="00880D1F"/>
    <w:rsid w:val="008B668D"/>
    <w:rsid w:val="008E487A"/>
    <w:rsid w:val="00937D92"/>
    <w:rsid w:val="00956085"/>
    <w:rsid w:val="009C2D2B"/>
    <w:rsid w:val="009E378B"/>
    <w:rsid w:val="009E528B"/>
    <w:rsid w:val="00A55B5A"/>
    <w:rsid w:val="00A72103"/>
    <w:rsid w:val="00A759A9"/>
    <w:rsid w:val="00A83297"/>
    <w:rsid w:val="00A90946"/>
    <w:rsid w:val="00AB2DBE"/>
    <w:rsid w:val="00B11A68"/>
    <w:rsid w:val="00B235EF"/>
    <w:rsid w:val="00B57B9B"/>
    <w:rsid w:val="00B72045"/>
    <w:rsid w:val="00B939D0"/>
    <w:rsid w:val="00BA367C"/>
    <w:rsid w:val="00BE5751"/>
    <w:rsid w:val="00C15D38"/>
    <w:rsid w:val="00C21EF5"/>
    <w:rsid w:val="00C54AF0"/>
    <w:rsid w:val="00C569BC"/>
    <w:rsid w:val="00C812EF"/>
    <w:rsid w:val="00C94BA8"/>
    <w:rsid w:val="00CA47F9"/>
    <w:rsid w:val="00CC3B74"/>
    <w:rsid w:val="00CE4FB2"/>
    <w:rsid w:val="00D46EF5"/>
    <w:rsid w:val="00D530C8"/>
    <w:rsid w:val="00D9339D"/>
    <w:rsid w:val="00DA4966"/>
    <w:rsid w:val="00DB218D"/>
    <w:rsid w:val="00DD47F1"/>
    <w:rsid w:val="00DF6718"/>
    <w:rsid w:val="00E0204A"/>
    <w:rsid w:val="00E16324"/>
    <w:rsid w:val="00E21A0F"/>
    <w:rsid w:val="00E36B43"/>
    <w:rsid w:val="00E805DC"/>
    <w:rsid w:val="00EB1B77"/>
    <w:rsid w:val="00EE38E5"/>
    <w:rsid w:val="00EE75B2"/>
    <w:rsid w:val="00F027A8"/>
    <w:rsid w:val="00F45EB4"/>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8080/ProjetEDT/"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7984E-3B2A-4483-9737-099300DF6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1182</Words>
  <Characters>6504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87</cp:revision>
  <cp:lastPrinted>2014-04-06T16:26:00Z</cp:lastPrinted>
  <dcterms:created xsi:type="dcterms:W3CDTF">2014-03-11T11:50:00Z</dcterms:created>
  <dcterms:modified xsi:type="dcterms:W3CDTF">2014-04-18T02:06:00Z</dcterms:modified>
</cp:coreProperties>
</file>