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测试报告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F6B7A"/>
          <w:sz w:val="24"/>
        </w:rPr>
        <w:t>??VA??????</w:t>
      </w:r>
    </w:p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报告名称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测试报告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版本号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V3.0.35.2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测试任务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??VA??????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测试负责人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Edison - ??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生成时间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2026/6/10 14:35:00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报告范围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???VA?? / ???V3.0.35.2 / ?????VA??????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当前结论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???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测试范围摘要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????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VA??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????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????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用例执行统计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测试用例总数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执行用例数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成功用例数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14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失败用例数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阻塞用例数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未执行用例数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通过率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93%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缺陷统计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BUG总数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待跟进BUG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2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新建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已提交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已修复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已验证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已关闭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严重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低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0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风险与结论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发布建议</w:t>
            </w:r>
          </w:p>
        </w:tc>
        <w:tc>
          <w:tcPr>
            <w:tcW w:type="dxa" w:w="498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1"/>
              </w:rPr>
              <w:t>???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结论说明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????????? BUG??????????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补充结论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????????????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测试结论与建议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????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</w:t>
            </w:r>
          </w:p>
        </w:tc>
      </w:tr>
      <w:tr>
        <w:tc>
          <w:tcPr>
            <w:tcW w:type="dxa" w:w="4986"/>
            <w:vAlign w:val="center"/>
            <w:shd w:fill="F3F6F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????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???????????????????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8"/>
        </w:rPr>
        <w:t>重点关注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失败的用例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166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用例标题</w:t>
            </w:r>
          </w:p>
        </w:tc>
        <w:tc>
          <w:tcPr>
            <w:tcW w:type="dxa" w:w="166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任务</w:t>
            </w:r>
          </w:p>
        </w:tc>
        <w:tc>
          <w:tcPr>
            <w:tcW w:type="dxa" w:w="166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166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业务</w:t>
            </w:r>
          </w:p>
        </w:tc>
        <w:tc>
          <w:tcPr>
            <w:tcW w:type="dxa" w:w="166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</w:tr>
      <w:tr>
        <w:tc>
          <w:tcPr>
            <w:tcW w:type="dxa" w:w="1662"/>
            <w:vAlign w:val="center"/>
            <w:shd w:fill="FFF7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1662"/>
            <w:vAlign w:val="center"/>
            <w:shd w:fill="FFF7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????A</w:t>
            </w:r>
          </w:p>
        </w:tc>
        <w:tc>
          <w:tcPr>
            <w:tcW w:type="dxa" w:w="1662"/>
            <w:vAlign w:val="center"/>
            <w:shd w:fill="FFF7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??VA??????</w:t>
            </w:r>
          </w:p>
        </w:tc>
        <w:tc>
          <w:tcPr>
            <w:tcW w:type="dxa" w:w="1662"/>
            <w:vAlign w:val="center"/>
            <w:shd w:fill="FFF7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V3.0.35.2</w:t>
            </w:r>
          </w:p>
        </w:tc>
        <w:tc>
          <w:tcPr>
            <w:tcW w:type="dxa" w:w="1662"/>
            <w:vAlign w:val="center"/>
            <w:shd w:fill="FFF7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VA??</w:t>
            </w:r>
          </w:p>
        </w:tc>
        <w:tc>
          <w:tcPr>
            <w:tcW w:type="dxa" w:w="1662"/>
            <w:vAlign w:val="center"/>
            <w:shd w:fill="FFF0F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CC3D3D"/>
                <w:sz w:val="20"/>
              </w:rPr>
              <w:t>失败</w:t>
            </w:r>
          </w:p>
        </w:tc>
      </w:tr>
    </w:tbl>
    <w:p/>
    <w:p>
      <w:pPr>
        <w:spacing w:before="160" w:after="120"/>
      </w:pPr>
      <w:r>
        <w:rPr>
          <w:rFonts w:ascii="Microsoft YaHei" w:hAnsi="Microsoft YaHei" w:eastAsia="Microsoft YaHei"/>
          <w:b/>
          <w:sz w:val="24"/>
        </w:rPr>
        <w:t>未修复的BUG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BUG标题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严重级别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任务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负责人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Lark链接</w:t>
            </w:r>
          </w:p>
        </w:tc>
        <w:tc>
          <w:tcPr>
            <w:tcW w:type="dxa" w:w="124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详情</w:t>
            </w:r>
          </w:p>
        </w:tc>
      </w:tr>
      <w:tr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BUG A</w:t>
            </w:r>
          </w:p>
        </w:tc>
        <w:tc>
          <w:tcPr>
            <w:tcW w:type="dxa" w:w="124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??</w:t>
            </w:r>
          </w:p>
        </w:tc>
        <w:tc>
          <w:tcPr>
            <w:tcW w:type="dxa" w:w="124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??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??VA??????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Edison - ??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https://example.com/1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?????</w:t>
            </w:r>
          </w:p>
        </w:tc>
      </w:tr>
      <w:tr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BUG B</w:t>
            </w:r>
          </w:p>
        </w:tc>
        <w:tc>
          <w:tcPr>
            <w:tcW w:type="dxa" w:w="124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???</w:t>
            </w:r>
          </w:p>
        </w:tc>
        <w:tc>
          <w:tcPr>
            <w:tcW w:type="dxa" w:w="1246"/>
            <w:vAlign w:val="center"/>
            <w:shd w:fill="F2F5F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?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??VA??????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Edison - ??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https://example.com/2</w:t>
            </w:r>
          </w:p>
        </w:tc>
        <w:tc>
          <w:tcPr>
            <w:tcW w:type="dxa" w:w="124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??????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