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ACA20" w14:textId="77777777" w:rsidR="0018189C" w:rsidRPr="0018189C" w:rsidRDefault="0018189C" w:rsidP="0018189C">
      <w:pPr>
        <w:widowControl/>
        <w:jc w:val="left"/>
        <w:outlineLvl w:val="0"/>
        <w:rPr>
          <w:rFonts w:ascii="Times" w:eastAsia="Times New Roman" w:hAnsi="Times" w:cs="Times New Roman"/>
          <w:kern w:val="36"/>
          <w:sz w:val="48"/>
          <w:szCs w:val="48"/>
        </w:rPr>
      </w:pPr>
      <w:r w:rsidRPr="0018189C">
        <w:rPr>
          <w:rFonts w:ascii="Times" w:eastAsia="Times New Roman" w:hAnsi="Times" w:cs="Times New Roman"/>
          <w:kern w:val="36"/>
          <w:sz w:val="48"/>
          <w:szCs w:val="48"/>
        </w:rPr>
        <w:t>Testing Concurrent Applications</w:t>
      </w:r>
    </w:p>
    <w:p w14:paraId="4AF910E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is an important tool during the development process to create high quality applications. In the past, when concurrency was not such an important part of application architecture, testing was straightforward. Over the past few years it has become more and more important to use concurrent design patterns and we were challenged to develop new best practices to test them.</w:t>
      </w:r>
    </w:p>
    <w:p w14:paraId="500A619B" w14:textId="77777777" w:rsidR="00A2137D" w:rsidRPr="00647269" w:rsidRDefault="00A2137D" w:rsidP="00A2137D">
      <w:pPr>
        <w:rPr>
          <w:rFonts w:ascii="宋体" w:eastAsia="宋体" w:hAnsi="宋体" w:cs="Times New Roman"/>
          <w:kern w:val="0"/>
          <w:sz w:val="20"/>
          <w:szCs w:val="20"/>
        </w:rPr>
      </w:pPr>
      <w:r w:rsidRPr="00A2137D">
        <w:rPr>
          <w:rFonts w:ascii="宋体" w:eastAsia="宋体" w:hAnsi="宋体" w:cs="Kaiti SC Black"/>
          <w:color w:val="333333"/>
          <w:kern w:val="0"/>
          <w:sz w:val="18"/>
          <w:szCs w:val="18"/>
          <w:shd w:val="clear" w:color="auto" w:fill="FFFFFF"/>
        </w:rPr>
        <w:t>在开发高质量应用程序的时候</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测试是一个很重要的工具</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在过去</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并发在应用程序架构中还没有那么重要</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测试就相对简单</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随着这几年的发展</w:t>
      </w:r>
      <w:r w:rsidRPr="00A2137D">
        <w:rPr>
          <w:rFonts w:ascii="宋体" w:eastAsia="宋体" w:hAnsi="宋体" w:cs="Microsoft Tai Le"/>
          <w:color w:val="333333"/>
          <w:kern w:val="0"/>
          <w:sz w:val="18"/>
          <w:szCs w:val="18"/>
          <w:shd w:val="clear" w:color="auto" w:fill="FFFFFF"/>
        </w:rPr>
        <w:t>，</w:t>
      </w:r>
      <w:r w:rsidRPr="00647269">
        <w:rPr>
          <w:rFonts w:ascii="宋体" w:eastAsia="宋体" w:hAnsi="宋体" w:cs="Kaiti SC Black"/>
          <w:color w:val="333333"/>
          <w:kern w:val="0"/>
          <w:sz w:val="18"/>
          <w:szCs w:val="18"/>
          <w:shd w:val="clear" w:color="auto" w:fill="F2F2F2"/>
        </w:rPr>
        <w:t>并发设计模式已愈发重要了</w:t>
      </w:r>
      <w:r w:rsidRPr="00647269">
        <w:rPr>
          <w:rFonts w:ascii="宋体" w:eastAsia="宋体" w:hAnsi="宋体" w:cs="Microsoft Tai Le"/>
          <w:color w:val="333333"/>
          <w:kern w:val="0"/>
          <w:sz w:val="18"/>
          <w:szCs w:val="18"/>
          <w:shd w:val="clear" w:color="auto" w:fill="F2F2F2"/>
        </w:rPr>
        <w:t>，</w:t>
      </w:r>
      <w:r w:rsidRPr="00647269">
        <w:rPr>
          <w:rFonts w:ascii="宋体" w:eastAsia="宋体" w:hAnsi="宋体" w:cs="Kaiti SC Black"/>
          <w:color w:val="333333"/>
          <w:kern w:val="0"/>
          <w:sz w:val="18"/>
          <w:szCs w:val="18"/>
          <w:shd w:val="clear" w:color="auto" w:fill="F2F2F2"/>
        </w:rPr>
        <w:t>想要测试好</w:t>
      </w:r>
      <w:r w:rsidRPr="00647269">
        <w:rPr>
          <w:rFonts w:ascii="宋体" w:eastAsia="宋体" w:hAnsi="宋体" w:cs="Microsoft Tai Le"/>
          <w:color w:val="333333"/>
          <w:kern w:val="0"/>
          <w:sz w:val="18"/>
          <w:szCs w:val="18"/>
          <w:shd w:val="clear" w:color="auto" w:fill="F2F2F2"/>
        </w:rPr>
        <w:t>，</w:t>
      </w:r>
      <w:r w:rsidRPr="00647269">
        <w:rPr>
          <w:rFonts w:ascii="宋体" w:eastAsia="宋体" w:hAnsi="宋体" w:cs="Kaiti SC Black"/>
          <w:color w:val="333333"/>
          <w:kern w:val="0"/>
          <w:sz w:val="18"/>
          <w:szCs w:val="18"/>
          <w:shd w:val="clear" w:color="auto" w:fill="F2F2F2"/>
        </w:rPr>
        <w:t>已成了一个不小的挑战.</w:t>
      </w:r>
    </w:p>
    <w:p w14:paraId="394F628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main challenge of testing concurrent code is that the program or information flow is not reflected in the call stack any more. Functions do not return their result to the caller immediately, but deliver it later via callback functions, blocks, notifications, or similar mechanisms, which makes testing more difficult.</w:t>
      </w:r>
    </w:p>
    <w:p w14:paraId="3583D279" w14:textId="77777777" w:rsidR="00A2137D" w:rsidRPr="00A2137D" w:rsidRDefault="00A2137D" w:rsidP="00A2137D">
      <w:pPr>
        <w:widowControl/>
        <w:jc w:val="left"/>
        <w:rPr>
          <w:rFonts w:ascii="宋体" w:eastAsia="宋体" w:hAnsi="宋体" w:cs="Times New Roman" w:hint="eastAsia"/>
          <w:kern w:val="0"/>
          <w:sz w:val="20"/>
          <w:szCs w:val="20"/>
        </w:rPr>
      </w:pPr>
      <w:proofErr w:type="spellStart"/>
      <w:r w:rsidRPr="00A2137D">
        <w:rPr>
          <w:rFonts w:ascii="宋体" w:eastAsia="宋体" w:hAnsi="宋体" w:cs="Kaiti SC Black"/>
          <w:color w:val="333333"/>
          <w:kern w:val="0"/>
          <w:sz w:val="18"/>
          <w:szCs w:val="18"/>
          <w:shd w:val="clear" w:color="auto" w:fill="FFFFFF"/>
        </w:rPr>
        <w:t>测试并发代码最主要的困难在于程序或者信息流不再反映在调用堆栈上了</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函数并不会立即返回给调用者结果</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而是通过回调函数</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闭包</w:t>
      </w:r>
      <w:proofErr w:type="spellEnd"/>
      <w:r w:rsidRPr="00A2137D">
        <w:rPr>
          <w:rFonts w:ascii="宋体" w:eastAsia="宋体" w:hAnsi="宋体" w:cs="Microsoft Tai Le"/>
          <w:color w:val="333333"/>
          <w:kern w:val="0"/>
          <w:sz w:val="18"/>
          <w:szCs w:val="18"/>
          <w:shd w:val="clear" w:color="auto" w:fill="FFFFFF"/>
        </w:rPr>
        <w:t>（</w:t>
      </w:r>
      <w:r w:rsidRPr="00A2137D">
        <w:rPr>
          <w:rFonts w:ascii="宋体" w:eastAsia="宋体" w:hAnsi="宋体" w:cs="Times New Roman"/>
          <w:color w:val="333333"/>
          <w:kern w:val="0"/>
          <w:sz w:val="18"/>
          <w:szCs w:val="18"/>
          <w:shd w:val="clear" w:color="auto" w:fill="FFFFFF"/>
        </w:rPr>
        <w:t>Block</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通知或者一些类似的机制来推迟返回结果</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这就让测试变得更困难</w:t>
      </w:r>
    </w:p>
    <w:p w14:paraId="1D2E4859" w14:textId="77777777" w:rsidR="00A2137D" w:rsidRPr="0018189C" w:rsidRDefault="00A2137D"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p>
    <w:p w14:paraId="139A3063"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However, testing asynchronous code comes with the benefit of uncovering poor design decisions and facilitating clean implementations.</w:t>
      </w:r>
    </w:p>
    <w:p w14:paraId="1D3F0655" w14:textId="77777777" w:rsidR="00A2137D" w:rsidRPr="00A2137D" w:rsidRDefault="00A2137D" w:rsidP="00A2137D">
      <w:pPr>
        <w:widowControl/>
        <w:jc w:val="left"/>
        <w:rPr>
          <w:rFonts w:ascii="Times" w:eastAsia="Times New Roman" w:hAnsi="Times" w:cs="Times New Roman"/>
          <w:kern w:val="0"/>
          <w:sz w:val="20"/>
          <w:szCs w:val="20"/>
        </w:rPr>
      </w:pPr>
      <w:proofErr w:type="spellStart"/>
      <w:r w:rsidRPr="00A2137D">
        <w:rPr>
          <w:rFonts w:ascii="Kaiti SC Black" w:eastAsia="Times New Roman" w:hAnsi="Kaiti SC Black" w:cs="Kaiti SC Black"/>
          <w:color w:val="333333"/>
          <w:kern w:val="0"/>
          <w:sz w:val="18"/>
          <w:szCs w:val="18"/>
          <w:shd w:val="clear" w:color="auto" w:fill="FFFFFF"/>
        </w:rPr>
        <w:t>然而</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测试异步代码也会带来一些好处</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比如可以提早暴露一些较差的设计决定</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让最终的实现变得更加清晰</w:t>
      </w:r>
      <w:proofErr w:type="spellEnd"/>
      <w:r w:rsidRPr="00A2137D">
        <w:rPr>
          <w:rFonts w:ascii="Microsoft Tai Le" w:eastAsia="Times New Roman" w:hAnsi="Microsoft Tai Le" w:cs="Microsoft Tai Le"/>
          <w:color w:val="333333"/>
          <w:kern w:val="0"/>
          <w:sz w:val="18"/>
          <w:szCs w:val="18"/>
          <w:shd w:val="clear" w:color="auto" w:fill="FFFFFF"/>
        </w:rPr>
        <w:t>。</w:t>
      </w:r>
    </w:p>
    <w:p w14:paraId="15E29F7B" w14:textId="77777777" w:rsidR="00A2137D" w:rsidRPr="0018189C" w:rsidRDefault="00A2137D"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p>
    <w:p w14:paraId="320CF8CB"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The Problem with Asynchronous Testing</w:t>
      </w:r>
    </w:p>
    <w:p w14:paraId="36B145AF"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Let’s first recall an example of a simple synchronous unit test. This method of a simple calculator should sum up two numbers:</w:t>
      </w:r>
    </w:p>
    <w:p w14:paraId="47961A51" w14:textId="07BBBF3E" w:rsidR="000445DF" w:rsidRPr="000445DF" w:rsidRDefault="000445DF"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首先，我们来看一个简单的同步单元测试。两个数求和。</w:t>
      </w:r>
    </w:p>
    <w:p w14:paraId="49CB1E6B"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)b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a + b; }</w:t>
      </w:r>
    </w:p>
    <w:p w14:paraId="105AD28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lastRenderedPageBreak/>
        <w:t>Testing this method is as simple as calling the method and comparing the result to the expected value. If the values don’t match, the test fails.</w:t>
      </w:r>
    </w:p>
    <w:p w14:paraId="149E0FEC" w14:textId="60680E4F" w:rsidR="000445DF" w:rsidRPr="000445DF" w:rsidRDefault="000445DF"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hint="eastAsia"/>
          <w:color w:val="222222"/>
          <w:kern w:val="0"/>
          <w:sz w:val="20"/>
          <w:szCs w:val="20"/>
        </w:rPr>
      </w:pPr>
      <w:r>
        <w:rPr>
          <w:rFonts w:ascii="宋体" w:eastAsia="宋体" w:hAnsi="宋体" w:cs="宋体" w:hint="eastAsia"/>
          <w:color w:val="222222"/>
          <w:kern w:val="0"/>
          <w:sz w:val="20"/>
          <w:szCs w:val="20"/>
        </w:rPr>
        <w:t>测试这个方法很简单，只需要比较该方法返回的值和期望的值是否相同，不相同，则测试失败。</w:t>
      </w:r>
    </w:p>
    <w:p w14:paraId="074B4EDA"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14:paraId="6F1CB17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Now let’s change the method to return its result asynchronously via a completion block. We will also add a bug to the implementation, so that we can expect a failing test:</w:t>
      </w:r>
    </w:p>
    <w:p w14:paraId="48A460B3" w14:textId="770DAA93" w:rsidR="000445DF" w:rsidRPr="000445DF" w:rsidRDefault="000445DF"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接下来</w:t>
      </w:r>
      <w:r w:rsidR="000A212C">
        <w:rPr>
          <w:rFonts w:ascii="宋体" w:eastAsia="宋体" w:hAnsi="宋体" w:cs="宋体" w:hint="eastAsia"/>
          <w:color w:val="222222"/>
          <w:kern w:val="0"/>
        </w:rPr>
        <w:t>，利用Block将该方法改变成异步返回结果。当然了，我们也会添加一个Bug,让测试失败。</w:t>
      </w:r>
    </w:p>
    <w:p w14:paraId="3AD061B8"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block:(</w:t>
      </w:r>
      <w:r w:rsidRPr="0018189C">
        <w:rPr>
          <w:rFonts w:ascii="Courier" w:hAnsi="Courier" w:cs="Courier"/>
          <w:color w:val="AA0D91"/>
          <w:kern w:val="0"/>
          <w:sz w:val="20"/>
          <w:szCs w:val="20"/>
        </w:rPr>
        <w:t>void</w:t>
      </w:r>
      <w:r w:rsidRPr="0018189C">
        <w:rPr>
          <w:rFonts w:ascii="Courier" w:hAnsi="Courier" w:cs="Courier"/>
          <w:color w:val="222222"/>
          <w:kern w:val="0"/>
          <w:sz w:val="20"/>
          <w:szCs w:val="20"/>
        </w:rPr>
        <w:t>(^)(</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))block {     [[</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addOperationWithBlock</w:t>
      </w:r>
      <w:proofErr w:type="spellEnd"/>
      <w:r w:rsidRPr="0018189C">
        <w:rPr>
          <w:rFonts w:ascii="Courier" w:hAnsi="Courier" w:cs="Courier"/>
          <w:color w:val="222222"/>
          <w:kern w:val="0"/>
          <w:sz w:val="20"/>
          <w:szCs w:val="20"/>
        </w:rPr>
        <w:t xml:space="preserve">^{         block(a - b); </w:t>
      </w:r>
      <w:r w:rsidRPr="0018189C">
        <w:rPr>
          <w:rFonts w:ascii="Courier" w:hAnsi="Courier" w:cs="Courier"/>
          <w:color w:val="49992F"/>
          <w:kern w:val="0"/>
          <w:sz w:val="20"/>
          <w:szCs w:val="20"/>
        </w:rPr>
        <w:t>// Buggy implementation</w:t>
      </w:r>
      <w:r w:rsidRPr="0018189C">
        <w:rPr>
          <w:rFonts w:ascii="Courier" w:hAnsi="Courier" w:cs="Courier"/>
          <w:color w:val="222222"/>
          <w:kern w:val="0"/>
          <w:sz w:val="20"/>
          <w:szCs w:val="20"/>
        </w:rPr>
        <w:t xml:space="preserve">     }]; }</w:t>
      </w:r>
    </w:p>
    <w:p w14:paraId="67419AB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Of course this is a contrived example, but it reflects the general pattern you would use often if the operation would be more computationally intensive.</w:t>
      </w:r>
    </w:p>
    <w:p w14:paraId="7820B20C" w14:textId="4AA56C09" w:rsidR="000A212C" w:rsidRPr="000A212C" w:rsidRDefault="000A212C"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虽然这是一个人为的例子，但是它却真实的反应了在编程中遇到的问题，只不过</w:t>
      </w:r>
      <w:r w:rsidR="0075228E">
        <w:rPr>
          <w:rFonts w:ascii="宋体" w:eastAsia="宋体" w:hAnsi="宋体" w:cs="宋体" w:hint="eastAsia"/>
          <w:color w:val="222222"/>
          <w:kern w:val="0"/>
        </w:rPr>
        <w:t>实际过程</w:t>
      </w:r>
      <w:r>
        <w:rPr>
          <w:rFonts w:ascii="宋体" w:eastAsia="宋体" w:hAnsi="宋体" w:cs="宋体" w:hint="eastAsia"/>
          <w:color w:val="222222"/>
          <w:kern w:val="0"/>
        </w:rPr>
        <w:t>更复杂罢了。</w:t>
      </w:r>
    </w:p>
    <w:p w14:paraId="5AD88A1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 naive approach to testing this method would just move the assertion into the completion block. However, such a test simply never fails, in spite of the bug in our implementation:</w:t>
      </w:r>
    </w:p>
    <w:p w14:paraId="472E5FD3" w14:textId="1557C97F" w:rsidR="0075228E" w:rsidRPr="0075228E" w:rsidRDefault="0075228E"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把断言放到</w:t>
      </w:r>
      <w:r w:rsidR="005B0BB7">
        <w:rPr>
          <w:rFonts w:ascii="宋体" w:eastAsia="宋体" w:hAnsi="宋体" w:cs="宋体" w:hint="eastAsia"/>
          <w:color w:val="222222"/>
          <w:kern w:val="0"/>
        </w:rPr>
        <w:t>Block的实现中来测试该方法是一种想当然的方式。然而，这种情况下，测试不会失败，Bug却依然存在。</w:t>
      </w:r>
    </w:p>
    <w:p w14:paraId="40374025"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49992F"/>
          <w:kern w:val="0"/>
          <w:sz w:val="20"/>
          <w:szCs w:val="20"/>
        </w:rPr>
        <w:t xml:space="preserve">// </w:t>
      </w:r>
      <w:proofErr w:type="gramStart"/>
      <w:r w:rsidRPr="0018189C">
        <w:rPr>
          <w:rFonts w:ascii="Courier" w:hAnsi="Courier" w:cs="Courier"/>
          <w:color w:val="49992F"/>
          <w:kern w:val="0"/>
          <w:sz w:val="20"/>
          <w:szCs w:val="20"/>
        </w:rPr>
        <w:t>don't</w:t>
      </w:r>
      <w:proofErr w:type="gramEnd"/>
      <w:r w:rsidRPr="0018189C">
        <w:rPr>
          <w:rFonts w:ascii="Courier" w:hAnsi="Courier" w:cs="Courier"/>
          <w:color w:val="49992F"/>
          <w:kern w:val="0"/>
          <w:sz w:val="20"/>
          <w:szCs w:val="20"/>
        </w:rPr>
        <w:t xml:space="preserve"> use this code!</w:t>
      </w:r>
      <w:r w:rsidRPr="0018189C">
        <w:rPr>
          <w:rFonts w:ascii="Courier" w:hAnsi="Courier" w:cs="Courier"/>
          <w:color w:val="222222"/>
          <w:kern w:val="0"/>
          <w:sz w:val="20"/>
          <w:szCs w:val="20"/>
        </w:rPr>
        <w:t xml:space="preserve"> -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Never fails!</w:t>
      </w:r>
      <w:r w:rsidRPr="0018189C">
        <w:rPr>
          <w:rFonts w:ascii="Courier" w:hAnsi="Courier" w:cs="Courier"/>
          <w:color w:val="222222"/>
          <w:kern w:val="0"/>
          <w:sz w:val="20"/>
          <w:szCs w:val="20"/>
        </w:rPr>
        <w:t xml:space="preserve">     }]</w:t>
      </w:r>
      <w:proofErr w:type="gramStart"/>
      <w:r w:rsidRPr="0018189C">
        <w:rPr>
          <w:rFonts w:ascii="Courier" w:hAnsi="Courier" w:cs="Courier"/>
          <w:color w:val="222222"/>
          <w:kern w:val="0"/>
          <w:sz w:val="20"/>
          <w:szCs w:val="20"/>
        </w:rPr>
        <w:t>; }</w:t>
      </w:r>
      <w:proofErr w:type="gramEnd"/>
    </w:p>
    <w:p w14:paraId="22A49B7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Why doesn’t this assertion fail?</w:t>
      </w:r>
    </w:p>
    <w:p w14:paraId="2726F6E8" w14:textId="0F6F8AD5" w:rsidR="00D93670" w:rsidRPr="00D93670" w:rsidRDefault="00D93670"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为什么断言不会失败呢</w:t>
      </w:r>
    </w:p>
    <w:p w14:paraId="1FECFDC6"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SenTestingKit</w:t>
      </w:r>
      <w:proofErr w:type="spellEnd"/>
      <w:r w:rsidRPr="0018189C">
        <w:rPr>
          <w:rFonts w:ascii="Helvetica" w:eastAsia="Times New Roman" w:hAnsi="Helvetica" w:cs="Times New Roman"/>
          <w:color w:val="222222"/>
          <w:kern w:val="0"/>
          <w:sz w:val="54"/>
          <w:szCs w:val="54"/>
        </w:rPr>
        <w:t xml:space="preserve"> Under the Hood</w:t>
      </w:r>
    </w:p>
    <w:p w14:paraId="61D04ABA"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testing framework used by </w:t>
      </w:r>
      <w:proofErr w:type="spellStart"/>
      <w:r w:rsidRPr="0018189C">
        <w:rPr>
          <w:rFonts w:ascii="Helvetica" w:hAnsi="Helvetica" w:cs="Times New Roman"/>
          <w:color w:val="222222"/>
          <w:kern w:val="0"/>
        </w:rPr>
        <w:t>Xcode</w:t>
      </w:r>
      <w:proofErr w:type="spellEnd"/>
      <w:r w:rsidRPr="0018189C">
        <w:rPr>
          <w:rFonts w:ascii="Helvetica" w:hAnsi="Helvetica" w:cs="Times New Roman"/>
          <w:color w:val="222222"/>
          <w:kern w:val="0"/>
        </w:rPr>
        <w:t xml:space="preserve"> 4 is based on </w:t>
      </w:r>
      <w:hyperlink r:id="rId6" w:tooltip="OCUnit" w:history="1">
        <w:r w:rsidRPr="0018189C">
          <w:rPr>
            <w:rFonts w:ascii="Helvetica" w:hAnsi="Helvetica" w:cs="Times New Roman"/>
            <w:color w:val="0000FF"/>
            <w:kern w:val="0"/>
            <w:u w:val="single"/>
          </w:rPr>
          <w:t>OCUnit</w:t>
        </w:r>
      </w:hyperlink>
      <w:r w:rsidRPr="0018189C">
        <w:rPr>
          <w:rFonts w:ascii="Helvetica" w:hAnsi="Helvetica" w:cs="Times New Roman"/>
          <w:color w:val="222222"/>
          <w:kern w:val="0"/>
        </w:rPr>
        <w:t>, which allows us to have a closer look at the internals. To understand the problem with the asynchronous test, we need to have a look at the execution order of the different parts of the test suite. This diagram shows a simplified flow.</w:t>
      </w:r>
    </w:p>
    <w:p w14:paraId="5B23C3B4" w14:textId="16242499" w:rsidR="00D93670" w:rsidRPr="00D93670" w:rsidRDefault="00D93670"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Helvetica" w:hAnsi="Helvetica" w:cs="Times New Roman"/>
          <w:color w:val="222222"/>
          <w:kern w:val="0"/>
        </w:rPr>
        <w:t>XCode4</w:t>
      </w:r>
      <w:r>
        <w:rPr>
          <w:rFonts w:ascii="宋体" w:eastAsia="宋体" w:hAnsi="宋体" w:cs="宋体" w:hint="eastAsia"/>
          <w:color w:val="222222"/>
          <w:kern w:val="0"/>
        </w:rPr>
        <w:t>使用的测试框架</w:t>
      </w:r>
      <w:r w:rsidR="007308E5">
        <w:rPr>
          <w:rFonts w:ascii="宋体" w:eastAsia="宋体" w:hAnsi="宋体" w:cs="宋体" w:hint="eastAsia"/>
          <w:color w:val="222222"/>
          <w:kern w:val="0"/>
        </w:rPr>
        <w:t>是</w:t>
      </w:r>
      <w:r>
        <w:rPr>
          <w:rFonts w:ascii="宋体" w:eastAsia="宋体" w:hAnsi="宋体" w:cs="宋体" w:hint="eastAsia"/>
          <w:color w:val="222222"/>
          <w:kern w:val="0"/>
        </w:rPr>
        <w:t>基于</w:t>
      </w:r>
      <w:r w:rsidR="00264DB4">
        <w:rPr>
          <w:rFonts w:ascii="宋体" w:eastAsia="宋体" w:hAnsi="宋体" w:cs="宋体" w:hint="eastAsia"/>
          <w:color w:val="222222"/>
          <w:kern w:val="0"/>
        </w:rPr>
        <w:t>开源</w:t>
      </w:r>
      <w:r w:rsidR="007308E5">
        <w:rPr>
          <w:rFonts w:ascii="宋体" w:eastAsia="宋体" w:hAnsi="宋体" w:cs="宋体" w:hint="eastAsia"/>
          <w:color w:val="222222"/>
          <w:kern w:val="0"/>
        </w:rPr>
        <w:t>的</w:t>
      </w:r>
      <w:r>
        <w:fldChar w:fldCharType="begin"/>
      </w:r>
      <w:r>
        <w:instrText xml:space="preserve"> HYPERLINK "http://www.sente.ch/software/ocunit/" \o "OCUnit" </w:instrText>
      </w:r>
      <w:r>
        <w:fldChar w:fldCharType="separate"/>
      </w:r>
      <w:proofErr w:type="spellStart"/>
      <w:r w:rsidRPr="0018189C">
        <w:rPr>
          <w:rFonts w:ascii="Helvetica" w:hAnsi="Helvetica" w:cs="Times New Roman"/>
          <w:color w:val="0000FF"/>
          <w:kern w:val="0"/>
          <w:u w:val="single"/>
        </w:rPr>
        <w:t>OCUnit</w:t>
      </w:r>
      <w:proofErr w:type="spellEnd"/>
      <w:r>
        <w:rPr>
          <w:rFonts w:ascii="Helvetica" w:hAnsi="Helvetica" w:cs="Times New Roman"/>
          <w:color w:val="0000FF"/>
          <w:kern w:val="0"/>
          <w:u w:val="single"/>
        </w:rPr>
        <w:fldChar w:fldCharType="end"/>
      </w:r>
      <w:r w:rsidRPr="0018189C">
        <w:rPr>
          <w:rFonts w:ascii="Helvetica" w:hAnsi="Helvetica" w:cs="Times New Roman"/>
          <w:color w:val="222222"/>
          <w:kern w:val="0"/>
        </w:rPr>
        <w:t>,</w:t>
      </w:r>
      <w:r>
        <w:rPr>
          <w:rFonts w:ascii="Helvetica" w:hAnsi="Helvetica" w:cs="Times New Roman"/>
          <w:color w:val="222222"/>
          <w:kern w:val="0"/>
        </w:rPr>
        <w:t xml:space="preserve">  </w:t>
      </w:r>
      <w:r>
        <w:rPr>
          <w:rFonts w:ascii="宋体" w:eastAsia="宋体" w:hAnsi="宋体" w:cs="宋体" w:hint="eastAsia"/>
          <w:color w:val="222222"/>
          <w:kern w:val="0"/>
        </w:rPr>
        <w:t>为</w:t>
      </w:r>
      <w:r w:rsidR="00264DB4">
        <w:rPr>
          <w:rFonts w:ascii="宋体" w:eastAsia="宋体" w:hAnsi="宋体" w:cs="宋体" w:hint="eastAsia"/>
          <w:color w:val="222222"/>
          <w:kern w:val="0"/>
        </w:rPr>
        <w:t>了能</w:t>
      </w:r>
      <w:r w:rsidR="007308E5">
        <w:rPr>
          <w:rFonts w:ascii="宋体" w:eastAsia="宋体" w:hAnsi="宋体" w:cs="宋体" w:hint="eastAsia"/>
          <w:color w:val="222222"/>
          <w:kern w:val="0"/>
        </w:rPr>
        <w:t>更好的理解异步测试</w:t>
      </w:r>
      <w:r w:rsidR="00264DB4">
        <w:rPr>
          <w:rFonts w:ascii="宋体" w:eastAsia="宋体" w:hAnsi="宋体" w:cs="宋体" w:hint="eastAsia"/>
          <w:color w:val="222222"/>
          <w:kern w:val="0"/>
        </w:rPr>
        <w:t>，我们需要了解一下各种测试方法之间执行顺序的不同</w:t>
      </w:r>
      <w:r>
        <w:rPr>
          <w:rFonts w:ascii="宋体" w:eastAsia="宋体" w:hAnsi="宋体" w:cs="宋体" w:hint="eastAsia"/>
          <w:color w:val="222222"/>
          <w:kern w:val="0"/>
        </w:rPr>
        <w:t>。下图展示了一个简化的流程。</w:t>
      </w:r>
    </w:p>
    <w:p w14:paraId="0ECFAB73"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lang w:eastAsia="en-US"/>
        </w:rPr>
        <w:drawing>
          <wp:inline distT="0" distB="0" distL="0" distR="0" wp14:anchorId="39C41EA4" wp14:editId="33D84B53">
            <wp:extent cx="4382333" cy="3963261"/>
            <wp:effectExtent l="0" t="0" r="12065" b="0"/>
            <wp:docPr id="1" name="图片 1" descr="enTestingKi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stingKit call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983" cy="3964753"/>
                    </a:xfrm>
                    <a:prstGeom prst="rect">
                      <a:avLst/>
                    </a:prstGeom>
                    <a:noFill/>
                    <a:ln>
                      <a:noFill/>
                    </a:ln>
                  </pic:spPr>
                </pic:pic>
              </a:graphicData>
            </a:graphic>
          </wp:inline>
        </w:drawing>
      </w:r>
    </w:p>
    <w:p w14:paraId="4FF10124"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After the testing kit is started on the main run loop, it executes the following main steps:</w:t>
      </w:r>
    </w:p>
    <w:p w14:paraId="039CB9A2" w14:textId="1F358E83" w:rsidR="007308E5" w:rsidRPr="007308E5" w:rsidRDefault="007308E5"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测试程序从主 run loop开始后，执行顺序主要有以下几步</w:t>
      </w:r>
    </w:p>
    <w:p w14:paraId="6BC59BEA"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sets up a test suite containing all relevant tests (as specified e.g. in the project scheme).</w:t>
      </w:r>
    </w:p>
    <w:p w14:paraId="64A8E7FE" w14:textId="2D07D8BB"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hint="eastAsia"/>
          <w:color w:val="222222"/>
          <w:kern w:val="0"/>
        </w:rPr>
      </w:pPr>
      <w:r>
        <w:rPr>
          <w:rFonts w:ascii="宋体" w:eastAsia="宋体" w:hAnsi="宋体" w:cs="宋体" w:hint="eastAsia"/>
          <w:color w:val="222222"/>
          <w:kern w:val="0"/>
        </w:rPr>
        <w:t>配置一个测试套件包含所有的测试(在工程的scheme中配置)</w:t>
      </w:r>
    </w:p>
    <w:p w14:paraId="16FB580C"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 xml:space="preserve">It runs the suite, which internally invokes all methods of the test cases starting </w:t>
      </w:r>
      <w:proofErr w:type="spellStart"/>
      <w:r w:rsidRPr="0018189C">
        <w:rPr>
          <w:rFonts w:ascii="Helvetica" w:eastAsia="Times New Roman" w:hAnsi="Helvetica" w:cs="Times New Roman"/>
          <w:color w:val="222222"/>
          <w:kern w:val="0"/>
        </w:rPr>
        <w:t>with</w:t>
      </w:r>
      <w:r w:rsidRPr="0018189C">
        <w:rPr>
          <w:rFonts w:ascii="Helvetica" w:eastAsia="Times New Roman" w:hAnsi="Helvetica" w:cs="Times New Roman"/>
          <w:i/>
          <w:iCs/>
          <w:color w:val="222222"/>
          <w:kern w:val="0"/>
        </w:rPr>
        <w:t>test</w:t>
      </w:r>
      <w:proofErr w:type="spellEnd"/>
      <w:r w:rsidRPr="0018189C">
        <w:rPr>
          <w:rFonts w:ascii="Helvetica" w:eastAsia="Times New Roman" w:hAnsi="Helvetica" w:cs="Times New Roman"/>
          <w:color w:val="222222"/>
          <w:kern w:val="0"/>
        </w:rPr>
        <w:t>. This run returns an object, containing the results of each single test.</w:t>
      </w:r>
    </w:p>
    <w:p w14:paraId="1C4E9740" w14:textId="0C0DB6E9"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hint="eastAsia"/>
          <w:color w:val="222222"/>
          <w:kern w:val="0"/>
        </w:rPr>
      </w:pPr>
      <w:r>
        <w:rPr>
          <w:rFonts w:ascii="宋体" w:eastAsia="宋体" w:hAnsi="宋体" w:cs="宋体" w:hint="eastAsia"/>
          <w:color w:val="222222"/>
          <w:kern w:val="0"/>
        </w:rPr>
        <w:t>运行测试套件，其主要功能就是调用以test开头的所有方法。运行结束后会返回一个对象，它包含之前执行的所有测试的结果。</w:t>
      </w:r>
    </w:p>
    <w:p w14:paraId="436D7789"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exits the process by calling </w:t>
      </w:r>
      <w:proofErr w:type="gramStart"/>
      <w:r w:rsidRPr="0018189C">
        <w:rPr>
          <w:rFonts w:ascii="Courier" w:hAnsi="Courier" w:cs="Courier"/>
          <w:color w:val="222222"/>
          <w:kern w:val="0"/>
          <w:sz w:val="20"/>
          <w:szCs w:val="20"/>
        </w:rPr>
        <w:t>exit(</w:t>
      </w:r>
      <w:proofErr w:type="gramEnd"/>
      <w:r w:rsidRPr="0018189C">
        <w:rPr>
          <w:rFonts w:ascii="Courier" w:hAnsi="Courier" w:cs="Courier"/>
          <w:color w:val="222222"/>
          <w:kern w:val="0"/>
          <w:sz w:val="20"/>
          <w:szCs w:val="20"/>
        </w:rPr>
        <w:t>)</w:t>
      </w:r>
      <w:r w:rsidRPr="0018189C">
        <w:rPr>
          <w:rFonts w:ascii="Helvetica" w:eastAsia="Times New Roman" w:hAnsi="Helvetica" w:cs="Times New Roman"/>
          <w:color w:val="222222"/>
          <w:kern w:val="0"/>
        </w:rPr>
        <w:t>.</w:t>
      </w:r>
    </w:p>
    <w:p w14:paraId="66074B7C" w14:textId="3A9C9706"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hint="eastAsia"/>
          <w:color w:val="222222"/>
          <w:kern w:val="0"/>
        </w:rPr>
      </w:pPr>
      <w:r>
        <w:rPr>
          <w:rFonts w:ascii="宋体" w:eastAsia="宋体" w:hAnsi="宋体" w:cs="宋体" w:hint="eastAsia"/>
          <w:color w:val="222222"/>
          <w:kern w:val="0"/>
        </w:rPr>
        <w:t>调用</w:t>
      </w:r>
      <w:r>
        <w:rPr>
          <w:rFonts w:ascii="宋体" w:eastAsia="宋体" w:hAnsi="宋体" w:cs="宋体"/>
          <w:color w:val="222222"/>
          <w:kern w:val="0"/>
        </w:rPr>
        <w:t>exit()</w:t>
      </w:r>
      <w:r>
        <w:rPr>
          <w:rFonts w:ascii="宋体" w:eastAsia="宋体" w:hAnsi="宋体" w:cs="宋体" w:hint="eastAsia"/>
          <w:color w:val="222222"/>
          <w:kern w:val="0"/>
        </w:rPr>
        <w:t>方法，退出测试。</w:t>
      </w:r>
    </w:p>
    <w:p w14:paraId="598F9EEE"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interesting part is how each individual test is invoked. During the asynchronous test, the completion block containing the assertion gets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on the main run loop. Since the testing framework exits the process after all tests run, this block never gets executed and therefore never causes the test to fail.</w:t>
      </w:r>
    </w:p>
    <w:p w14:paraId="052ECDA8" w14:textId="3B9604B5" w:rsidR="007308E5" w:rsidRPr="007308E5" w:rsidRDefault="008F1858"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这其中重要的</w:t>
      </w:r>
      <w:r w:rsidR="007308E5">
        <w:rPr>
          <w:rFonts w:ascii="宋体" w:eastAsia="宋体" w:hAnsi="宋体" w:cs="宋体" w:hint="eastAsia"/>
          <w:color w:val="222222"/>
          <w:kern w:val="0"/>
        </w:rPr>
        <w:t>是单个测试方法是如何被调用的。在异步测试中，</w:t>
      </w:r>
      <w:r w:rsidR="006C357A">
        <w:rPr>
          <w:rFonts w:ascii="宋体" w:eastAsia="宋体" w:hAnsi="宋体" w:cs="宋体" w:hint="eastAsia"/>
          <w:color w:val="222222"/>
          <w:kern w:val="0"/>
        </w:rPr>
        <w:t>b</w:t>
      </w:r>
      <w:r w:rsidR="007308E5">
        <w:rPr>
          <w:rFonts w:ascii="宋体" w:eastAsia="宋体" w:hAnsi="宋体" w:cs="宋体" w:hint="eastAsia"/>
          <w:color w:val="222222"/>
          <w:kern w:val="0"/>
        </w:rPr>
        <w:t>lock</w:t>
      </w:r>
      <w:r>
        <w:rPr>
          <w:rFonts w:ascii="宋体" w:eastAsia="宋体" w:hAnsi="宋体" w:cs="宋体" w:hint="eastAsia"/>
          <w:color w:val="222222"/>
          <w:kern w:val="0"/>
        </w:rPr>
        <w:t>中包含的断言是被加入在主run loop中，</w:t>
      </w:r>
      <w:r w:rsidR="006C357A">
        <w:rPr>
          <w:rFonts w:ascii="宋体" w:eastAsia="宋体" w:hAnsi="宋体" w:cs="宋体" w:hint="eastAsia"/>
          <w:color w:val="222222"/>
          <w:kern w:val="0"/>
        </w:rPr>
        <w:t>当所有的测试执行完毕后，测试框架就会结束该进程，而block却</w:t>
      </w:r>
      <w:bookmarkStart w:id="0" w:name="_GoBack"/>
      <w:bookmarkEnd w:id="0"/>
      <w:r w:rsidR="006C357A">
        <w:rPr>
          <w:rFonts w:ascii="宋体" w:eastAsia="宋体" w:hAnsi="宋体" w:cs="宋体" w:hint="eastAsia"/>
          <w:color w:val="222222"/>
          <w:kern w:val="0"/>
        </w:rPr>
        <w:t>从来没有被执行，因此不会触发测试失败。</w:t>
      </w:r>
    </w:p>
    <w:p w14:paraId="75D0FA55"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There are several approaches to solve this problem. But all of them have to run the main run loop and handle the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operations before the test method returns and the framework checks the result.</w:t>
      </w:r>
    </w:p>
    <w:p w14:paraId="6D2081F7" w14:textId="77777777" w:rsidR="0018189C" w:rsidRPr="0018189C" w:rsidRDefault="000445DF"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hyperlink r:id="rId8" w:tooltip="Kiwi" w:history="1">
        <w:r w:rsidR="0018189C" w:rsidRPr="0018189C">
          <w:rPr>
            <w:rFonts w:ascii="Helvetica" w:hAnsi="Helvetica" w:cs="Times New Roman"/>
            <w:color w:val="0000FF"/>
            <w:kern w:val="0"/>
            <w:u w:val="single"/>
          </w:rPr>
          <w:t>Kiwi</w:t>
        </w:r>
      </w:hyperlink>
      <w:r w:rsidR="0018189C" w:rsidRPr="0018189C">
        <w:rPr>
          <w:rFonts w:ascii="Helvetica" w:hAnsi="Helvetica" w:cs="Times New Roman"/>
          <w:color w:val="222222"/>
          <w:kern w:val="0"/>
        </w:rPr>
        <w:t xml:space="preserve"> uses a probe </w:t>
      </w:r>
      <w:proofErr w:type="spellStart"/>
      <w:r w:rsidR="0018189C" w:rsidRPr="0018189C">
        <w:rPr>
          <w:rFonts w:ascii="Helvetica" w:hAnsi="Helvetica" w:cs="Times New Roman"/>
          <w:color w:val="222222"/>
          <w:kern w:val="0"/>
        </w:rPr>
        <w:t>poller</w:t>
      </w:r>
      <w:proofErr w:type="spellEnd"/>
      <w:r w:rsidR="0018189C" w:rsidRPr="0018189C">
        <w:rPr>
          <w:rFonts w:ascii="Helvetica" w:hAnsi="Helvetica" w:cs="Times New Roman"/>
          <w:color w:val="222222"/>
          <w:kern w:val="0"/>
        </w:rPr>
        <w:t>, which can be invoked within the test method. </w:t>
      </w:r>
      <w:hyperlink r:id="rId9" w:tooltip="GHUnit" w:history="1">
        <w:r w:rsidR="0018189C" w:rsidRPr="0018189C">
          <w:rPr>
            <w:rFonts w:ascii="Helvetica" w:hAnsi="Helvetica" w:cs="Times New Roman"/>
            <w:color w:val="0000FF"/>
            <w:kern w:val="0"/>
            <w:u w:val="single"/>
          </w:rPr>
          <w:t>GHUnit</w:t>
        </w:r>
      </w:hyperlink>
      <w:r w:rsidR="0018189C" w:rsidRPr="0018189C">
        <w:rPr>
          <w:rFonts w:ascii="Helvetica" w:hAnsi="Helvetica" w:cs="Times New Roman"/>
          <w:color w:val="222222"/>
          <w:kern w:val="0"/>
        </w:rPr>
        <w:t>provides a separate test class, which has to be prepared within the test method and which needs a notification at the end. In both cases we have to write some code, which ensures that the test method will not return until the test finishes.</w:t>
      </w:r>
    </w:p>
    <w:p w14:paraId="1326E0F0"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Async</w:t>
      </w:r>
      <w:proofErr w:type="spellEnd"/>
      <w:r w:rsidRPr="0018189C">
        <w:rPr>
          <w:rFonts w:ascii="Helvetica" w:eastAsia="Times New Roman" w:hAnsi="Helvetica" w:cs="Times New Roman"/>
          <w:color w:val="222222"/>
          <w:kern w:val="0"/>
          <w:sz w:val="54"/>
          <w:szCs w:val="54"/>
        </w:rPr>
        <w:t xml:space="preserve"> Extension to </w:t>
      </w:r>
      <w:proofErr w:type="spellStart"/>
      <w:r w:rsidRPr="0018189C">
        <w:rPr>
          <w:rFonts w:ascii="Helvetica" w:eastAsia="Times New Roman" w:hAnsi="Helvetica" w:cs="Times New Roman"/>
          <w:color w:val="222222"/>
          <w:kern w:val="0"/>
          <w:sz w:val="54"/>
          <w:szCs w:val="54"/>
        </w:rPr>
        <w:t>SenTestingKit</w:t>
      </w:r>
      <w:proofErr w:type="spellEnd"/>
    </w:p>
    <w:p w14:paraId="55900292"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Our solution to this problem is an </w:t>
      </w:r>
      <w:hyperlink r:id="rId10" w:tooltip="SenTestingKitAsync" w:history="1">
        <w:r w:rsidRPr="0018189C">
          <w:rPr>
            <w:rFonts w:ascii="Helvetica" w:hAnsi="Helvetica" w:cs="Times New Roman"/>
            <w:color w:val="0000FF"/>
            <w:kern w:val="0"/>
            <w:u w:val="single"/>
          </w:rPr>
          <w:t>extension</w:t>
        </w:r>
      </w:hyperlink>
      <w:r w:rsidRPr="0018189C">
        <w:rPr>
          <w:rFonts w:ascii="Helvetica" w:hAnsi="Helvetica" w:cs="Times New Roman"/>
          <w:color w:val="222222"/>
          <w:kern w:val="0"/>
        </w:rPr>
        <w:t xml:space="preserve"> to the built-in testing kit, which winds up the synchronous execution on the stack and </w:t>
      </w:r>
      <w:proofErr w:type="spellStart"/>
      <w:r w:rsidRPr="0018189C">
        <w:rPr>
          <w:rFonts w:ascii="Helvetica" w:hAnsi="Helvetica" w:cs="Times New Roman"/>
          <w:color w:val="222222"/>
          <w:kern w:val="0"/>
        </w:rPr>
        <w:t>enqueues</w:t>
      </w:r>
      <w:proofErr w:type="spellEnd"/>
      <w:r w:rsidRPr="0018189C">
        <w:rPr>
          <w:rFonts w:ascii="Helvetica" w:hAnsi="Helvetica" w:cs="Times New Roman"/>
          <w:color w:val="222222"/>
          <w:kern w:val="0"/>
        </w:rPr>
        <w:t xml:space="preserve"> each part as a block on the main queue. As you can see in the diagram below, the block that reports the success or failure of the asynchronous test is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before the results of the entire suite are checked. This execution order allows us to fire up a test and wait for its result.</w:t>
      </w:r>
    </w:p>
    <w:p w14:paraId="10BF7B66"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lang w:eastAsia="en-US"/>
        </w:rPr>
        <w:drawing>
          <wp:inline distT="0" distB="0" distL="0" distR="0" wp14:anchorId="0BCE8F83" wp14:editId="0E645EB3">
            <wp:extent cx="5214912" cy="3909835"/>
            <wp:effectExtent l="0" t="0" r="0" b="0"/>
            <wp:docPr id="2" name="图片 2" descr="enTestingKitAsync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stingKitAsync call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5119" cy="3909991"/>
                    </a:xfrm>
                    <a:prstGeom prst="rect">
                      <a:avLst/>
                    </a:prstGeom>
                    <a:noFill/>
                    <a:ln>
                      <a:noFill/>
                    </a:ln>
                  </pic:spPr>
                </pic:pic>
              </a:graphicData>
            </a:graphic>
          </wp:inline>
        </w:drawing>
      </w:r>
    </w:p>
    <w:p w14:paraId="1CEDC229"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To give the framework a hint that a test should be treated as asynchronous, the method name has to end with </w:t>
      </w:r>
      <w:proofErr w:type="spellStart"/>
      <w:r w:rsidRPr="0018189C">
        <w:rPr>
          <w:rFonts w:ascii="Helvetica" w:hAnsi="Helvetica" w:cs="Times New Roman"/>
          <w:b/>
          <w:bCs/>
          <w:color w:val="222222"/>
          <w:kern w:val="0"/>
        </w:rPr>
        <w:t>Async</w:t>
      </w:r>
      <w:proofErr w:type="spellEnd"/>
      <w:r w:rsidRPr="0018189C">
        <w:rPr>
          <w:rFonts w:ascii="Helvetica" w:hAnsi="Helvetica" w:cs="Times New Roman"/>
          <w:color w:val="222222"/>
          <w:kern w:val="0"/>
        </w:rPr>
        <w:t>. Furthermore, in asynchronous tests, we have to report the success of the test case manually and include a timeout, in case the completion block never gets called. We can rewrite our faulty test from above like this:</w:t>
      </w:r>
    </w:p>
    <w:p w14:paraId="683E6B05"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Calling this macro reports success</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14:paraId="3D9C8DA3"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Designing Asynchronous Tests</w:t>
      </w:r>
    </w:p>
    <w:p w14:paraId="39F2727E"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As with their synchronous counterparts, asynchronous tests should always be a magnitude simpler than the implementation they are testing. Complex tests don’t promote better code quality, because the possibility of bugs in the tests increases. In a test-driven development process, simple tests let us think more clearly about the borders of components, their interfaces, and the expected behavior of the architecture.</w:t>
      </w:r>
    </w:p>
    <w:p w14:paraId="251F222B"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Example Project</w:t>
      </w:r>
    </w:p>
    <w:p w14:paraId="366E8FA8"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To put all this into practice, we create an example framework called </w:t>
      </w:r>
      <w:hyperlink r:id="rId12" w:tooltip="Pinacoteca Core: Cocoa Framework for an Imaginary Image Service" w:history="1">
        <w:r w:rsidRPr="0018189C">
          <w:rPr>
            <w:rFonts w:ascii="Helvetica" w:hAnsi="Helvetica" w:cs="Times New Roman"/>
            <w:color w:val="0000FF"/>
            <w:kern w:val="0"/>
            <w:u w:val="single"/>
          </w:rPr>
          <w:t>PinacotecaCore</w:t>
        </w:r>
      </w:hyperlink>
      <w:r w:rsidRPr="0018189C">
        <w:rPr>
          <w:rFonts w:ascii="Helvetica" w:hAnsi="Helvetica" w:cs="Times New Roman"/>
          <w:color w:val="222222"/>
          <w:kern w:val="0"/>
        </w:rPr>
        <w:t>, which requests information of images from a hypothetical server. It has a resource manager, which is the developer-facing interface, providing a method to get an image object with an image id. In the background, the resource manager fetches the information from the server and updates the properties in the database.</w:t>
      </w:r>
    </w:p>
    <w:p w14:paraId="4A89F72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Although this is only an example project for the sake of demonstration, it shares the pattern we use in several of our apps.</w:t>
      </w:r>
    </w:p>
    <w:p w14:paraId="29DC3657"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lang w:eastAsia="en-US"/>
        </w:rPr>
        <w:drawing>
          <wp:inline distT="0" distB="0" distL="0" distR="0" wp14:anchorId="3B919ECB" wp14:editId="5C859A33">
            <wp:extent cx="4982997" cy="3340221"/>
            <wp:effectExtent l="0" t="0" r="0" b="0"/>
            <wp:docPr id="3" name="图片 3" descr="inacoteca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cotecaCor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668" cy="3340671"/>
                    </a:xfrm>
                    <a:prstGeom prst="rect">
                      <a:avLst/>
                    </a:prstGeom>
                    <a:noFill/>
                    <a:ln>
                      <a:noFill/>
                    </a:ln>
                  </pic:spPr>
                </pic:pic>
              </a:graphicData>
            </a:graphic>
          </wp:inline>
        </w:drawing>
      </w:r>
    </w:p>
    <w:p w14:paraId="001D7BE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With this high level overview of the architecture we can dive into the tests of the framework. In general there are three </w:t>
      </w:r>
      <w:proofErr w:type="gramStart"/>
      <w:r w:rsidRPr="0018189C">
        <w:rPr>
          <w:rFonts w:ascii="Helvetica" w:hAnsi="Helvetica" w:cs="Times New Roman"/>
          <w:color w:val="222222"/>
          <w:kern w:val="0"/>
        </w:rPr>
        <w:t>components which</w:t>
      </w:r>
      <w:proofErr w:type="gramEnd"/>
      <w:r w:rsidRPr="0018189C">
        <w:rPr>
          <w:rFonts w:ascii="Helvetica" w:hAnsi="Helvetica" w:cs="Times New Roman"/>
          <w:color w:val="222222"/>
          <w:kern w:val="0"/>
        </w:rPr>
        <w:t xml:space="preserve"> should be tested:</w:t>
      </w:r>
    </w:p>
    <w:p w14:paraId="06270DA9"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model layer</w:t>
      </w:r>
    </w:p>
    <w:p w14:paraId="2343BD7A"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server API controller, which abstracts the requests to the server</w:t>
      </w:r>
    </w:p>
    <w:p w14:paraId="78C8B231"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resource manager, which manages the core data stack and ties the model layer and the API controller together</w:t>
      </w:r>
    </w:p>
    <w:p w14:paraId="4668F6A7"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Model Layer</w:t>
      </w:r>
    </w:p>
    <w:p w14:paraId="43CB35AA"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Tests should be synchronous whenever possible, and the model layer is a good example. As long as there are no complicated dependencies between different managed object contexts, the test cases should set up their own core data stack with a context on the main thread in which to execute their operations.</w:t>
      </w:r>
    </w:p>
    <w:p w14:paraId="65D6A228"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In this example, the </w:t>
      </w:r>
      <w:hyperlink r:id="rId14" w:tooltip="Pinacoteca Core Model Layer Tests" w:history="1">
        <w:r w:rsidRPr="0018189C">
          <w:rPr>
            <w:rFonts w:ascii="Helvetica" w:hAnsi="Helvetica" w:cs="Times New Roman"/>
            <w:color w:val="0000FF"/>
            <w:kern w:val="0"/>
            <w:u w:val="single"/>
          </w:rPr>
          <w:t>test case</w:t>
        </w:r>
      </w:hyperlink>
      <w:r w:rsidRPr="0018189C">
        <w:rPr>
          <w:rFonts w:ascii="Helvetica" w:hAnsi="Helvetica" w:cs="Times New Roman"/>
          <w:color w:val="222222"/>
          <w:kern w:val="0"/>
        </w:rPr>
        <w:t> sets up the core data stack in </w:t>
      </w:r>
      <w:proofErr w:type="spellStart"/>
      <w:r w:rsidRPr="0018189C">
        <w:rPr>
          <w:rFonts w:ascii="Courier" w:hAnsi="Courier" w:cs="Courier"/>
          <w:color w:val="222222"/>
          <w:kern w:val="0"/>
          <w:sz w:val="20"/>
          <w:szCs w:val="20"/>
        </w:rPr>
        <w:t>setUp</w:t>
      </w:r>
      <w:proofErr w:type="spellEnd"/>
      <w:r w:rsidRPr="0018189C">
        <w:rPr>
          <w:rFonts w:ascii="Helvetica" w:hAnsi="Helvetica" w:cs="Times New Roman"/>
          <w:color w:val="222222"/>
          <w:kern w:val="0"/>
        </w:rPr>
        <w:t>, checks if the entity description for </w:t>
      </w:r>
      <w:proofErr w:type="spellStart"/>
      <w:r w:rsidRPr="0018189C">
        <w:rPr>
          <w:rFonts w:ascii="Courier" w:hAnsi="Courier" w:cs="Courier"/>
          <w:color w:val="222222"/>
          <w:kern w:val="0"/>
          <w:sz w:val="20"/>
          <w:szCs w:val="20"/>
        </w:rPr>
        <w:t>PCImage</w:t>
      </w:r>
      <w:proofErr w:type="spellEnd"/>
      <w:r w:rsidRPr="0018189C">
        <w:rPr>
          <w:rFonts w:ascii="Helvetica" w:hAnsi="Helvetica" w:cs="Times New Roman"/>
          <w:color w:val="222222"/>
          <w:kern w:val="0"/>
        </w:rPr>
        <w:t> is present, creates an object with the constructor, and updates its values. As this has nothing to do with asynchronous testing, we won’t go into further details here.</w:t>
      </w:r>
    </w:p>
    <w:p w14:paraId="7617CBD8"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Server API Controller</w:t>
      </w:r>
    </w:p>
    <w:p w14:paraId="09F40C3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second building block of the architecture is the server API controller. It contains the logic to manage the mapping of the server API to the model and handles the requests. In general, we want to evaluate the behavior of the following method:</w:t>
      </w:r>
    </w:p>
    <w:p w14:paraId="72855F70"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PCServerAPIController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gramStart"/>
      <w:r w:rsidRPr="0018189C">
        <w:rPr>
          <w:rFonts w:ascii="Courier" w:hAnsi="Courier" w:cs="Courier"/>
          <w:color w:val="222222"/>
          <w:kern w:val="0"/>
          <w:sz w:val="20"/>
          <w:szCs w:val="20"/>
        </w:rPr>
        <w:t>:queue:completionHandler</w:t>
      </w:r>
      <w:proofErr w:type="spellEnd"/>
      <w:proofErr w:type="gramEnd"/>
      <w:r w:rsidRPr="0018189C">
        <w:rPr>
          <w:rFonts w:ascii="Courier" w:hAnsi="Courier" w:cs="Courier"/>
          <w:color w:val="222222"/>
          <w:kern w:val="0"/>
          <w:sz w:val="20"/>
          <w:szCs w:val="20"/>
        </w:rPr>
        <w:t>:]</w:t>
      </w:r>
    </w:p>
    <w:p w14:paraId="01AB3424"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It should be called with the id of an image and call the completion handler on the given queue.</w:t>
      </w:r>
    </w:p>
    <w:p w14:paraId="1FFC04A6"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Because the server doesn’t exist yet, and because it’s a good habit, we will stub the network request with </w:t>
      </w:r>
      <w:hyperlink r:id="rId15" w:tooltip="OHHTTPStubs" w:history="1">
        <w:r w:rsidRPr="0018189C">
          <w:rPr>
            <w:rFonts w:ascii="Helvetica" w:hAnsi="Helvetica" w:cs="Times New Roman"/>
            <w:color w:val="0000FF"/>
            <w:kern w:val="0"/>
            <w:u w:val="single"/>
          </w:rPr>
          <w:t>OHHTTPStubs</w:t>
        </w:r>
      </w:hyperlink>
      <w:r w:rsidRPr="0018189C">
        <w:rPr>
          <w:rFonts w:ascii="Helvetica" w:hAnsi="Helvetica" w:cs="Times New Roman"/>
          <w:color w:val="222222"/>
          <w:kern w:val="0"/>
        </w:rPr>
        <w:t>. With the newest version, the project can contain a bundle with example responses, which will be delivered to the client.</w:t>
      </w:r>
    </w:p>
    <w:p w14:paraId="224B174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To stub a request, </w:t>
      </w:r>
      <w:proofErr w:type="spellStart"/>
      <w:r w:rsidRPr="0018189C">
        <w:rPr>
          <w:rFonts w:ascii="Helvetica" w:hAnsi="Helvetica" w:cs="Times New Roman"/>
          <w:color w:val="222222"/>
          <w:kern w:val="0"/>
        </w:rPr>
        <w:t>OHHTTPStubs</w:t>
      </w:r>
      <w:proofErr w:type="spellEnd"/>
      <w:r w:rsidRPr="0018189C">
        <w:rPr>
          <w:rFonts w:ascii="Helvetica" w:hAnsi="Helvetica" w:cs="Times New Roman"/>
          <w:color w:val="222222"/>
          <w:kern w:val="0"/>
        </w:rPr>
        <w:t xml:space="preserve"> has to be configured either in our test setup or in the test itself. First we have to load the bundle containing the responses:</w:t>
      </w:r>
    </w:p>
    <w:p w14:paraId="35C97190"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C56021"/>
          <w:kern w:val="0"/>
          <w:sz w:val="20"/>
          <w:szCs w:val="20"/>
        </w:rPr>
        <w:t>NSURL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bundleForClass</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AA0D91"/>
          <w:kern w:val="0"/>
          <w:sz w:val="20"/>
          <w:szCs w:val="20"/>
        </w:rPr>
        <w:t>self</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URLForResource</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w:t>
      </w:r>
      <w:proofErr w:type="spellStart"/>
      <w:r w:rsidRPr="0018189C">
        <w:rPr>
          <w:rFonts w:ascii="Courier" w:hAnsi="Courier" w:cs="Courier"/>
          <w:color w:val="EF4134"/>
          <w:kern w:val="0"/>
          <w:sz w:val="20"/>
          <w:szCs w:val="20"/>
        </w:rPr>
        <w:t>ServerAPIResponses</w:t>
      </w:r>
      <w:proofErr w:type="spellEnd"/>
      <w:r w:rsidRPr="0018189C">
        <w:rPr>
          <w:rFonts w:ascii="Courier" w:hAnsi="Courier" w:cs="Courier"/>
          <w:color w:val="EF4134"/>
          <w:kern w:val="0"/>
          <w:sz w:val="20"/>
          <w:szCs w:val="20"/>
        </w:rPr>
        <w:t>"</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withExtension</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"bundle"</w:t>
      </w:r>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*bundle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w:t>
      </w:r>
    </w:p>
    <w:p w14:paraId="0C166893"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Then we can load the response from the bundle and specify for which request it should be returned:</w:t>
      </w:r>
    </w:p>
    <w:p w14:paraId="52B678E9"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*response; response = [</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responseNamed</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EF4134"/>
          <w:kern w:val="0"/>
          <w:sz w:val="20"/>
          <w:szCs w:val="20"/>
        </w:rPr>
        <w:t>"images/123"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fromBundle:responsesBundle</w:t>
      </w:r>
      <w:proofErr w:type="spellEnd"/>
      <w:r w:rsidRPr="0018189C">
        <w:rPr>
          <w:rFonts w:ascii="Courier" w:hAnsi="Courier" w:cs="Courier"/>
          <w:color w:val="222222"/>
          <w:kern w:val="0"/>
          <w:sz w:val="20"/>
          <w:szCs w:val="20"/>
        </w:rPr>
        <w:t xml:space="preserve">                                  responseTime:</w:t>
      </w:r>
      <w:r w:rsidRPr="0018189C">
        <w:rPr>
          <w:rFonts w:ascii="Courier" w:hAnsi="Courier" w:cs="Courier"/>
          <w:color w:val="0000AA"/>
          <w:kern w:val="0"/>
          <w:sz w:val="20"/>
          <w:szCs w:val="20"/>
        </w:rPr>
        <w:t>0.1</w:t>
      </w: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OHHTTPStubs</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stubRequestsPassingTest</w:t>
      </w:r>
      <w:proofErr w:type="spellEnd"/>
      <w:r w:rsidRPr="0018189C">
        <w:rPr>
          <w:rFonts w:ascii="Courier" w:hAnsi="Courier" w:cs="Courier"/>
          <w:color w:val="222222"/>
          <w:kern w:val="0"/>
          <w:sz w:val="20"/>
          <w:szCs w:val="20"/>
        </w:rPr>
        <w:t>:^</w:t>
      </w:r>
      <w:r w:rsidRPr="0018189C">
        <w:rPr>
          <w:rFonts w:ascii="Courier" w:hAnsi="Courier" w:cs="Courier"/>
          <w:color w:val="C56021"/>
          <w:kern w:val="0"/>
          <w:sz w:val="20"/>
          <w:szCs w:val="20"/>
        </w:rPr>
        <w:t>BOOL</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YES</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true, if it's the expected request */</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withStubResponse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response; }];</w:t>
      </w:r>
    </w:p>
    <w:p w14:paraId="3D49749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With this setup, the simplified version of the </w:t>
      </w:r>
      <w:hyperlink r:id="rId16" w:tooltip="Pinacoteca Core Server API Controller Tests" w:history="1">
        <w:r w:rsidRPr="0018189C">
          <w:rPr>
            <w:rFonts w:ascii="Helvetica" w:hAnsi="Helvetica" w:cs="Times New Roman"/>
            <w:color w:val="0000FF"/>
            <w:kern w:val="0"/>
            <w:u w:val="single"/>
          </w:rPr>
          <w:t>API controller test</w:t>
        </w:r>
      </w:hyperlink>
      <w:r w:rsidRPr="0018189C">
        <w:rPr>
          <w:rFonts w:ascii="Helvetica" w:hAnsi="Helvetica" w:cs="Times New Roman"/>
          <w:color w:val="222222"/>
          <w:kern w:val="0"/>
        </w:rPr>
        <w:t> looks like this:</w:t>
      </w:r>
    </w:p>
    <w:p w14:paraId="460B6913"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testFetchImageAsync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.server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proofErr w:type="spellStart"/>
      <w:r w:rsidRPr="0018189C">
        <w:rPr>
          <w:rFonts w:ascii="Courier" w:hAnsi="Courier" w:cs="Courier"/>
          <w:color w:val="222222"/>
          <w:kern w:val="0"/>
          <w:sz w:val="20"/>
          <w:szCs w:val="20"/>
        </w:rPr>
        <w:t>STAssertEqualObjects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currentQueue</w:t>
      </w:r>
      <w:proofErr w:type="spellEnd"/>
      <w:r w:rsidRPr="0018189C">
        <w:rPr>
          <w:rFonts w:ascii="Courier" w:hAnsi="Courier" w:cs="Courier"/>
          <w:color w:val="222222"/>
          <w:kern w:val="0"/>
          <w:sz w:val="20"/>
          <w:szCs w:val="20"/>
        </w:rPr>
        <w:t xml:space="preserve">], queue,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STAssertNil</w:t>
      </w:r>
      <w:proofErr w:type="spellEnd"/>
      <w:r w:rsidRPr="0018189C">
        <w:rPr>
          <w:rFonts w:ascii="Courier" w:hAnsi="Courier" w:cs="Courier"/>
          <w:color w:val="222222"/>
          <w:kern w:val="0"/>
          <w:sz w:val="20"/>
          <w:szCs w:val="20"/>
        </w:rPr>
        <w:t xml:space="preserve">(error, [error </w:t>
      </w:r>
      <w:proofErr w:type="spellStart"/>
      <w:r w:rsidRPr="0018189C">
        <w:rPr>
          <w:rFonts w:ascii="Courier" w:hAnsi="Courier" w:cs="Courier"/>
          <w:color w:val="222222"/>
          <w:kern w:val="0"/>
          <w:sz w:val="20"/>
          <w:szCs w:val="20"/>
        </w:rPr>
        <w:t>localizedDescription</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STAssertTrue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isKindOfClass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NSDictionary</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Check the values of the returned dictionary.</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14:paraId="3ECAE707"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Resource Manager</w:t>
      </w:r>
    </w:p>
    <w:p w14:paraId="090DCB51"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last component is the resource manager, which ties the model layer and the API controller together and manages the core data stack. Here we want to test the method to get an image object:</w:t>
      </w:r>
    </w:p>
    <w:p w14:paraId="713D98BF"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PCResourceManager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gramStart"/>
      <w:r w:rsidRPr="0018189C">
        <w:rPr>
          <w:rFonts w:ascii="Courier" w:hAnsi="Courier" w:cs="Courier"/>
          <w:color w:val="222222"/>
          <w:kern w:val="0"/>
          <w:sz w:val="20"/>
          <w:szCs w:val="20"/>
        </w:rPr>
        <w:t>:usingManagedObjectContext:queue:updateHandler</w:t>
      </w:r>
      <w:proofErr w:type="spellEnd"/>
      <w:proofErr w:type="gramEnd"/>
      <w:r w:rsidRPr="0018189C">
        <w:rPr>
          <w:rFonts w:ascii="Courier" w:hAnsi="Courier" w:cs="Courier"/>
          <w:color w:val="222222"/>
          <w:kern w:val="0"/>
          <w:sz w:val="20"/>
          <w:szCs w:val="20"/>
        </w:rPr>
        <w:t>:]</w:t>
      </w:r>
    </w:p>
    <w:p w14:paraId="6319CBA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This method should return an image object for the given id. If this image is not in the database, it will return a new object containing only the id and call the API controller to request the detailed information.</w:t>
      </w:r>
    </w:p>
    <w:p w14:paraId="6FA78216"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Since the test of the resource manager should not depend on the API controller, we will stub it with </w:t>
      </w:r>
      <w:hyperlink r:id="rId17" w:tooltip="OCMock" w:history="1">
        <w:r w:rsidRPr="0018189C">
          <w:rPr>
            <w:rFonts w:ascii="Helvetica" w:hAnsi="Helvetica" w:cs="Times New Roman"/>
            <w:color w:val="0000FF"/>
            <w:kern w:val="0"/>
            <w:u w:val="single"/>
          </w:rPr>
          <w:t>OCMock</w:t>
        </w:r>
      </w:hyperlink>
      <w:r w:rsidRPr="0018189C">
        <w:rPr>
          <w:rFonts w:ascii="Helvetica" w:hAnsi="Helvetica" w:cs="Times New Roman"/>
          <w:color w:val="222222"/>
          <w:kern w:val="0"/>
        </w:rPr>
        <w:t>, which is ideal for partial stubs of methods. This is done in the </w:t>
      </w:r>
      <w:hyperlink r:id="rId18" w:tooltip="Pinacoteca Core Resource Manager Tests" w:history="1">
        <w:r w:rsidRPr="0018189C">
          <w:rPr>
            <w:rFonts w:ascii="Helvetica" w:hAnsi="Helvetica" w:cs="Times New Roman"/>
            <w:color w:val="0000FF"/>
            <w:kern w:val="0"/>
            <w:u w:val="single"/>
          </w:rPr>
          <w:t>resource manager test</w:t>
        </w:r>
      </w:hyperlink>
      <w:r w:rsidRPr="0018189C">
        <w:rPr>
          <w:rFonts w:ascii="Helvetica" w:hAnsi="Helvetica" w:cs="Times New Roman"/>
          <w:color w:val="222222"/>
          <w:kern w:val="0"/>
        </w:rPr>
        <w:t>:</w:t>
      </w:r>
    </w:p>
    <w:p w14:paraId="083688D2"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partialMockForObject</w:t>
      </w:r>
      <w:proofErr w:type="gramStart"/>
      <w:r w:rsidRPr="0018189C">
        <w:rPr>
          <w:rFonts w:ascii="Courier" w:hAnsi="Courier" w:cs="Courier"/>
          <w:color w:val="222222"/>
          <w:kern w:val="0"/>
          <w:sz w:val="20"/>
          <w:szCs w:val="20"/>
        </w:rPr>
        <w:t>:</w:t>
      </w:r>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.resourceManager.server</w:t>
      </w:r>
      <w:proofErr w:type="spellEnd"/>
      <w:proofErr w:type="gram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serverMock</w:t>
      </w:r>
      <w:proofErr w:type="spellEnd"/>
      <w:r w:rsidRPr="0018189C">
        <w:rPr>
          <w:rFonts w:ascii="Courier" w:hAnsi="Courier" w:cs="Courier"/>
          <w:color w:val="222222"/>
          <w:kern w:val="0"/>
          <w:sz w:val="20"/>
          <w:szCs w:val="20"/>
        </w:rPr>
        <w:t xml:space="preserve"> expect]               </w:t>
      </w:r>
      <w:proofErr w:type="spellStart"/>
      <w:r w:rsidRPr="0018189C">
        <w:rPr>
          <w:rFonts w:ascii="Courier" w:hAnsi="Courier" w:cs="Courier"/>
          <w:color w:val="222222"/>
          <w:kern w:val="0"/>
          <w:sz w:val="20"/>
          <w:szCs w:val="20"/>
        </w:rPr>
        <w:t>andCall</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selector</w:t>
      </w: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fetchImageWithId:queue:completionHandler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onObject:</w:t>
      </w:r>
      <w:r w:rsidRPr="0018189C">
        <w:rPr>
          <w:rFonts w:ascii="Courier" w:hAnsi="Courier" w:cs="Courier"/>
          <w:color w:val="AA0D91"/>
          <w:kern w:val="0"/>
          <w:sz w:val="20"/>
          <w:szCs w:val="20"/>
        </w:rPr>
        <w:t>self</w:t>
      </w:r>
      <w:proofErr w:type="spellEnd"/>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queue:OCMOCK_ANY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completionHandler:OCMOCK_ANY</w:t>
      </w:r>
      <w:proofErr w:type="spellEnd"/>
      <w:r w:rsidRPr="0018189C">
        <w:rPr>
          <w:rFonts w:ascii="Courier" w:hAnsi="Courier" w:cs="Courier"/>
          <w:color w:val="222222"/>
          <w:kern w:val="0"/>
          <w:sz w:val="20"/>
          <w:szCs w:val="20"/>
        </w:rPr>
        <w:t>];</w:t>
      </w:r>
    </w:p>
    <w:p w14:paraId="2F2B9976"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Instead of calling the real method of the API controller, the test will use the method implemented in the test case itself.</w:t>
      </w:r>
    </w:p>
    <w:p w14:paraId="36AB0E0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With this in place, the test of the resource manager is straightforward. It calls the manager to get a resource, which internally will call the stubbed method on the API controller. There we can check if the controller is called with the correct parameters. After invoking the result handler, the resource manager updates the model and will call the result handler of our test.</w:t>
      </w:r>
    </w:p>
    <w:p w14:paraId="5B46B574"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testGetImageAsync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NSManagedObjectContext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ctx</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.resourceManager.mainManagedObjectContext</w:t>
      </w:r>
      <w:proofErr w:type="spellEnd"/>
      <w:r w:rsidRPr="0018189C">
        <w:rPr>
          <w:rFonts w:ascii="Courier" w:hAnsi="Courier" w:cs="Courier"/>
          <w:color w:val="222222"/>
          <w:kern w:val="0"/>
          <w:sz w:val="20"/>
          <w:szCs w:val="20"/>
        </w:rPr>
        <w:t xml:space="preserve">;     __block </w:t>
      </w:r>
      <w:proofErr w:type="spellStart"/>
      <w:r w:rsidRPr="0018189C">
        <w:rPr>
          <w:rFonts w:ascii="Courier" w:hAnsi="Courier" w:cs="Courier"/>
          <w:color w:val="222222"/>
          <w:kern w:val="0"/>
          <w:sz w:val="20"/>
          <w:szCs w:val="20"/>
        </w:rPr>
        <w:t>PCImage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usingManagedObjectContext:ctx</w:t>
      </w:r>
      <w:proofErr w:type="spellEnd"/>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updateHandler</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r w:rsidRPr="0018189C">
        <w:rPr>
          <w:rFonts w:ascii="Courier" w:hAnsi="Courier" w:cs="Courier"/>
          <w:color w:val="49992F"/>
          <w:kern w:val="0"/>
          <w:sz w:val="20"/>
          <w:szCs w:val="20"/>
        </w:rPr>
        <w:t xml:space="preserve">// Check if the error is nil and </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if the image has been updated.</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STAssertNotNil</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14:paraId="42AC0DD7"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Conclusion</w:t>
      </w:r>
    </w:p>
    <w:p w14:paraId="5D9BBDC1"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applications using concurrent design patterns can be challenging at first, but once you understand the differences and establish best practices, it is easy and a lot of fun.</w:t>
      </w:r>
    </w:p>
    <w:p w14:paraId="39310D40" w14:textId="1CA0F28D" w:rsidR="00264DB4" w:rsidRPr="00264DB4" w:rsidRDefault="00264DB4"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测试并发设计模式开发的应用程序是一个挑战，但是一旦你理解了它们的不同，并建立最佳实践，一切都会变得简单而有趣。</w:t>
      </w:r>
    </w:p>
    <w:p w14:paraId="3ACB8E59"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At </w:t>
      </w:r>
      <w:hyperlink r:id="rId19" w:tooltip="nxtbgthng" w:history="1">
        <w:r w:rsidRPr="0018189C">
          <w:rPr>
            <w:rFonts w:ascii="Helvetica" w:hAnsi="Helvetica" w:cs="Times New Roman"/>
            <w:color w:val="0000FF"/>
            <w:kern w:val="0"/>
            <w:u w:val="single"/>
          </w:rPr>
          <w:t>nxtbgt</w:t>
        </w:r>
        <w:r w:rsidRPr="0018189C">
          <w:rPr>
            <w:rFonts w:ascii="Helvetica" w:hAnsi="Helvetica" w:cs="Times New Roman"/>
            <w:color w:val="0000FF"/>
            <w:kern w:val="0"/>
            <w:u w:val="single"/>
          </w:rPr>
          <w:t>h</w:t>
        </w:r>
        <w:r w:rsidRPr="0018189C">
          <w:rPr>
            <w:rFonts w:ascii="Helvetica" w:hAnsi="Helvetica" w:cs="Times New Roman"/>
            <w:color w:val="0000FF"/>
            <w:kern w:val="0"/>
            <w:u w:val="single"/>
          </w:rPr>
          <w:t>ng</w:t>
        </w:r>
      </w:hyperlink>
      <w:r w:rsidRPr="0018189C">
        <w:rPr>
          <w:rFonts w:ascii="Helvetica" w:hAnsi="Helvetica" w:cs="Times New Roman"/>
          <w:color w:val="222222"/>
          <w:kern w:val="0"/>
        </w:rPr>
        <w:t> we are using the process described, </w:t>
      </w:r>
      <w:hyperlink r:id="rId20" w:tooltip="SenTestingKitAsync" w:history="1">
        <w:r w:rsidRPr="0018189C">
          <w:rPr>
            <w:rFonts w:ascii="Helvetica" w:hAnsi="Helvetica" w:cs="Times New Roman"/>
            <w:color w:val="0000FF"/>
            <w:kern w:val="0"/>
            <w:u w:val="single"/>
          </w:rPr>
          <w:t>SenTestingKitAsync</w:t>
        </w:r>
      </w:hyperlink>
      <w:r w:rsidRPr="0018189C">
        <w:rPr>
          <w:rFonts w:ascii="Helvetica" w:hAnsi="Helvetica" w:cs="Times New Roman"/>
          <w:color w:val="222222"/>
          <w:kern w:val="0"/>
        </w:rPr>
        <w:t>, on a daily basis. But the other approaches, like </w:t>
      </w:r>
      <w:hyperlink r:id="rId21"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or </w:t>
      </w:r>
      <w:hyperlink r:id="rId22" w:tooltip="GHUnit" w:history="1">
        <w:r w:rsidRPr="0018189C">
          <w:rPr>
            <w:rFonts w:ascii="Helvetica" w:hAnsi="Helvetica" w:cs="Times New Roman"/>
            <w:color w:val="0000FF"/>
            <w:kern w:val="0"/>
            <w:u w:val="single"/>
          </w:rPr>
          <w:t>GHUnit</w:t>
        </w:r>
      </w:hyperlink>
      <w:r w:rsidRPr="0018189C">
        <w:rPr>
          <w:rFonts w:ascii="Helvetica" w:hAnsi="Helvetica" w:cs="Times New Roman"/>
          <w:color w:val="222222"/>
          <w:kern w:val="0"/>
        </w:rPr>
        <w:t>, are also good ways of doing asynchronous testing. You should try them all, find your preferred tool, and start testing asynchronously.</w:t>
      </w:r>
    </w:p>
    <w:p w14:paraId="6585CAFC" w14:textId="52F653FD" w:rsidR="00264DB4" w:rsidRPr="00264DB4" w:rsidRDefault="00264DB4" w:rsidP="0018189C">
      <w:pPr>
        <w:widowControl/>
        <w:shd w:val="clear" w:color="auto" w:fill="FFFFFF"/>
        <w:spacing w:before="100" w:beforeAutospacing="1" w:after="100" w:afterAutospacing="1" w:line="288" w:lineRule="atLeast"/>
        <w:jc w:val="left"/>
        <w:rPr>
          <w:rFonts w:ascii="宋体" w:eastAsia="宋体" w:hAnsi="宋体" w:cs="宋体" w:hint="eastAsia"/>
          <w:color w:val="222222"/>
          <w:kern w:val="0"/>
        </w:rPr>
      </w:pPr>
      <w:r>
        <w:rPr>
          <w:rFonts w:ascii="宋体" w:eastAsia="宋体" w:hAnsi="宋体" w:cs="宋体" w:hint="eastAsia"/>
          <w:color w:val="222222"/>
          <w:kern w:val="0"/>
        </w:rPr>
        <w:t>在</w:t>
      </w:r>
      <w:hyperlink r:id="rId23" w:tooltip="nxtbgthng" w:history="1">
        <w:proofErr w:type="spellStart"/>
        <w:r w:rsidRPr="0018189C">
          <w:rPr>
            <w:rFonts w:ascii="Helvetica" w:hAnsi="Helvetica" w:cs="Times New Roman"/>
            <w:color w:val="0000FF"/>
            <w:kern w:val="0"/>
            <w:u w:val="single"/>
          </w:rPr>
          <w:t>nxtbgthng</w:t>
        </w:r>
        <w:proofErr w:type="spellEnd"/>
      </w:hyperlink>
      <w:r>
        <w:rPr>
          <w:rFonts w:ascii="宋体" w:eastAsia="宋体" w:hAnsi="宋体" w:cs="宋体" w:hint="eastAsia"/>
          <w:color w:val="222222"/>
          <w:kern w:val="0"/>
        </w:rPr>
        <w:t>项目中，我们用</w:t>
      </w:r>
      <w:r>
        <w:fldChar w:fldCharType="begin"/>
      </w:r>
      <w:r>
        <w:instrText xml:space="preserve"> HYPERLINK "https://github.com/nxtbgthng/SenTestingKitAsync" \o "SenTestingKitAsync" </w:instrText>
      </w:r>
      <w:r>
        <w:fldChar w:fldCharType="separate"/>
      </w:r>
      <w:proofErr w:type="spellStart"/>
      <w:r w:rsidRPr="0018189C">
        <w:rPr>
          <w:rFonts w:ascii="Helvetica" w:hAnsi="Helvetica" w:cs="Times New Roman"/>
          <w:color w:val="0000FF"/>
          <w:kern w:val="0"/>
          <w:u w:val="single"/>
        </w:rPr>
        <w:t>SenTestingKitAsync</w:t>
      </w:r>
      <w:proofErr w:type="spellEnd"/>
      <w:r>
        <w:rPr>
          <w:rFonts w:ascii="Helvetica" w:hAnsi="Helvetica" w:cs="Times New Roman"/>
          <w:color w:val="0000FF"/>
          <w:kern w:val="0"/>
          <w:u w:val="single"/>
        </w:rPr>
        <w:fldChar w:fldCharType="end"/>
      </w:r>
      <w:r>
        <w:rPr>
          <w:rFonts w:ascii="宋体" w:eastAsia="宋体" w:hAnsi="宋体" w:cs="宋体" w:hint="eastAsia"/>
          <w:color w:val="222222"/>
          <w:kern w:val="0"/>
        </w:rPr>
        <w:t>框架来测试。但是像</w:t>
      </w:r>
      <w:hyperlink r:id="rId24"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w:t>
      </w:r>
      <w:r>
        <w:rPr>
          <w:rFonts w:ascii="宋体" w:eastAsia="宋体" w:hAnsi="宋体" w:cs="宋体" w:hint="eastAsia"/>
          <w:color w:val="222222"/>
          <w:kern w:val="0"/>
        </w:rPr>
        <w:t>和</w:t>
      </w:r>
      <w:r>
        <w:fldChar w:fldCharType="begin"/>
      </w:r>
      <w:r>
        <w:instrText xml:space="preserve"> HYPERLINK "https://github.com/gabriel/gh-unit/" \o "GHUnit" </w:instrText>
      </w:r>
      <w:r>
        <w:fldChar w:fldCharType="separate"/>
      </w:r>
      <w:proofErr w:type="spellStart"/>
      <w:r w:rsidRPr="0018189C">
        <w:rPr>
          <w:rFonts w:ascii="Helvetica" w:hAnsi="Helvetica" w:cs="Times New Roman"/>
          <w:color w:val="0000FF"/>
          <w:kern w:val="0"/>
          <w:u w:val="single"/>
        </w:rPr>
        <w:t>GHUnit</w:t>
      </w:r>
      <w:proofErr w:type="spellEnd"/>
      <w:r>
        <w:rPr>
          <w:rFonts w:ascii="Helvetica" w:hAnsi="Helvetica" w:cs="Times New Roman"/>
          <w:color w:val="0000FF"/>
          <w:kern w:val="0"/>
          <w:u w:val="single"/>
        </w:rPr>
        <w:fldChar w:fldCharType="end"/>
      </w:r>
      <w:r>
        <w:rPr>
          <w:rFonts w:ascii="宋体" w:eastAsia="宋体" w:hAnsi="宋体" w:cs="宋体" w:hint="eastAsia"/>
          <w:color w:val="222222"/>
          <w:kern w:val="0"/>
        </w:rPr>
        <w:t>也都是不错的异步测试框架。你可以都试用一下，找到适合自己的工具进行异步测试。</w:t>
      </w:r>
    </w:p>
    <w:p w14:paraId="2E20C220" w14:textId="512110ED" w:rsidR="004876DD" w:rsidRDefault="004876DD"/>
    <w:sectPr w:rsidR="004876DD"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66C96"/>
    <w:multiLevelType w:val="multilevel"/>
    <w:tmpl w:val="FC6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A15946"/>
    <w:multiLevelType w:val="multilevel"/>
    <w:tmpl w:val="46D2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89C"/>
    <w:rsid w:val="000445DF"/>
    <w:rsid w:val="000A212C"/>
    <w:rsid w:val="0018189C"/>
    <w:rsid w:val="00264DB4"/>
    <w:rsid w:val="004876DD"/>
    <w:rsid w:val="005B0BB7"/>
    <w:rsid w:val="00647269"/>
    <w:rsid w:val="006C357A"/>
    <w:rsid w:val="007308E5"/>
    <w:rsid w:val="0075228E"/>
    <w:rsid w:val="008B446F"/>
    <w:rsid w:val="008F1858"/>
    <w:rsid w:val="00A2137D"/>
    <w:rsid w:val="00D9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00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link w:val="Heading2Char"/>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link w:val="Heading3Char"/>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C"/>
    <w:rPr>
      <w:rFonts w:ascii="Times" w:hAnsi="Times"/>
      <w:b/>
      <w:bCs/>
      <w:kern w:val="36"/>
      <w:sz w:val="48"/>
      <w:szCs w:val="48"/>
    </w:rPr>
  </w:style>
  <w:style w:type="character" w:customStyle="1" w:styleId="Heading2Char">
    <w:name w:val="Heading 2 Char"/>
    <w:basedOn w:val="DefaultParagraphFont"/>
    <w:link w:val="Heading2"/>
    <w:uiPriority w:val="9"/>
    <w:rsid w:val="0018189C"/>
    <w:rPr>
      <w:rFonts w:ascii="Times" w:hAnsi="Times"/>
      <w:b/>
      <w:bCs/>
      <w:kern w:val="0"/>
      <w:sz w:val="36"/>
      <w:szCs w:val="36"/>
    </w:rPr>
  </w:style>
  <w:style w:type="character" w:customStyle="1" w:styleId="Heading3Char">
    <w:name w:val="Heading 3 Char"/>
    <w:basedOn w:val="DefaultParagraphFont"/>
    <w:link w:val="Heading3"/>
    <w:uiPriority w:val="9"/>
    <w:rsid w:val="0018189C"/>
    <w:rPr>
      <w:rFonts w:ascii="Times" w:hAnsi="Times"/>
      <w:b/>
      <w:bCs/>
      <w:kern w:val="0"/>
      <w:sz w:val="27"/>
      <w:szCs w:val="27"/>
    </w:rPr>
  </w:style>
  <w:style w:type="character" w:styleId="Hyperlink">
    <w:name w:val="Hyperlink"/>
    <w:basedOn w:val="DefaultParagraphFont"/>
    <w:uiPriority w:val="99"/>
    <w:semiHidden/>
    <w:unhideWhenUsed/>
    <w:rsid w:val="0018189C"/>
    <w:rPr>
      <w:color w:val="0000FF"/>
      <w:u w:val="single"/>
    </w:rPr>
  </w:style>
  <w:style w:type="character" w:customStyle="1" w:styleId="issue-number">
    <w:name w:val="issue-number"/>
    <w:basedOn w:val="DefaultParagraphFont"/>
    <w:rsid w:val="0018189C"/>
  </w:style>
  <w:style w:type="character" w:customStyle="1" w:styleId="apple-converted-space">
    <w:name w:val="apple-converted-space"/>
    <w:basedOn w:val="DefaultParagraphFont"/>
    <w:rsid w:val="0018189C"/>
  </w:style>
  <w:style w:type="paragraph" w:customStyle="1" w:styleId="post-author">
    <w:name w:val="post-author"/>
    <w:basedOn w:val="Normal"/>
    <w:rsid w:val="0018189C"/>
    <w:pPr>
      <w:widowControl/>
      <w:spacing w:before="100" w:beforeAutospacing="1" w:after="100" w:afterAutospacing="1"/>
      <w:jc w:val="left"/>
    </w:pPr>
    <w:rPr>
      <w:rFonts w:ascii="Times" w:hAnsi="Times"/>
      <w:kern w:val="0"/>
      <w:sz w:val="20"/>
      <w:szCs w:val="20"/>
    </w:rPr>
  </w:style>
  <w:style w:type="paragraph" w:styleId="NormalWeb">
    <w:name w:val="Normal (Web)"/>
    <w:basedOn w:val="Normal"/>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Preformatted">
    <w:name w:val="HTML Preformatted"/>
    <w:basedOn w:val="Normal"/>
    <w:link w:val="HTMLPreformattedChar"/>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18189C"/>
    <w:rPr>
      <w:rFonts w:ascii="Courier" w:hAnsi="Courier" w:cs="Courier"/>
      <w:kern w:val="0"/>
      <w:sz w:val="20"/>
      <w:szCs w:val="20"/>
    </w:rPr>
  </w:style>
  <w:style w:type="character" w:styleId="HTMLCode">
    <w:name w:val="HTML Code"/>
    <w:basedOn w:val="DefaultParagraphFont"/>
    <w:uiPriority w:val="99"/>
    <w:semiHidden/>
    <w:unhideWhenUsed/>
    <w:rsid w:val="0018189C"/>
    <w:rPr>
      <w:rFonts w:ascii="Courier" w:eastAsiaTheme="minorEastAsia" w:hAnsi="Courier" w:cs="Courier"/>
      <w:sz w:val="20"/>
      <w:szCs w:val="20"/>
    </w:rPr>
  </w:style>
  <w:style w:type="character" w:customStyle="1" w:styleId="keyword">
    <w:name w:val="keyword"/>
    <w:basedOn w:val="DefaultParagraphFont"/>
    <w:rsid w:val="0018189C"/>
  </w:style>
  <w:style w:type="character" w:customStyle="1" w:styleId="number">
    <w:name w:val="number"/>
    <w:basedOn w:val="DefaultParagraphFont"/>
    <w:rsid w:val="0018189C"/>
  </w:style>
  <w:style w:type="character" w:customStyle="1" w:styleId="literal">
    <w:name w:val="literal"/>
    <w:basedOn w:val="DefaultParagraphFont"/>
    <w:rsid w:val="0018189C"/>
  </w:style>
  <w:style w:type="character" w:customStyle="1" w:styleId="builtin">
    <w:name w:val="built_in"/>
    <w:basedOn w:val="DefaultParagraphFont"/>
    <w:rsid w:val="0018189C"/>
  </w:style>
  <w:style w:type="character" w:customStyle="1" w:styleId="comment">
    <w:name w:val="comment"/>
    <w:basedOn w:val="DefaultParagraphFont"/>
    <w:rsid w:val="0018189C"/>
  </w:style>
  <w:style w:type="character" w:styleId="Emphasis">
    <w:name w:val="Emphasis"/>
    <w:basedOn w:val="DefaultParagraphFont"/>
    <w:uiPriority w:val="20"/>
    <w:qFormat/>
    <w:rsid w:val="0018189C"/>
    <w:rPr>
      <w:i/>
      <w:iCs/>
    </w:rPr>
  </w:style>
  <w:style w:type="character" w:styleId="Strong">
    <w:name w:val="Strong"/>
    <w:basedOn w:val="DefaultParagraphFont"/>
    <w:uiPriority w:val="22"/>
    <w:qFormat/>
    <w:rsid w:val="0018189C"/>
    <w:rPr>
      <w:b/>
      <w:bCs/>
    </w:rPr>
  </w:style>
  <w:style w:type="character" w:customStyle="1" w:styleId="string">
    <w:name w:val="string"/>
    <w:basedOn w:val="DefaultParagraphFont"/>
    <w:rsid w:val="0018189C"/>
  </w:style>
  <w:style w:type="character" w:customStyle="1" w:styleId="variable">
    <w:name w:val="variable"/>
    <w:basedOn w:val="DefaultParagraphFont"/>
    <w:rsid w:val="0018189C"/>
  </w:style>
  <w:style w:type="paragraph" w:styleId="BalloonText">
    <w:name w:val="Balloon Text"/>
    <w:basedOn w:val="Normal"/>
    <w:link w:val="BalloonTextChar"/>
    <w:uiPriority w:val="99"/>
    <w:semiHidden/>
    <w:unhideWhenUsed/>
    <w:rsid w:val="0018189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18189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link w:val="Heading2Char"/>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link w:val="Heading3Char"/>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C"/>
    <w:rPr>
      <w:rFonts w:ascii="Times" w:hAnsi="Times"/>
      <w:b/>
      <w:bCs/>
      <w:kern w:val="36"/>
      <w:sz w:val="48"/>
      <w:szCs w:val="48"/>
    </w:rPr>
  </w:style>
  <w:style w:type="character" w:customStyle="1" w:styleId="Heading2Char">
    <w:name w:val="Heading 2 Char"/>
    <w:basedOn w:val="DefaultParagraphFont"/>
    <w:link w:val="Heading2"/>
    <w:uiPriority w:val="9"/>
    <w:rsid w:val="0018189C"/>
    <w:rPr>
      <w:rFonts w:ascii="Times" w:hAnsi="Times"/>
      <w:b/>
      <w:bCs/>
      <w:kern w:val="0"/>
      <w:sz w:val="36"/>
      <w:szCs w:val="36"/>
    </w:rPr>
  </w:style>
  <w:style w:type="character" w:customStyle="1" w:styleId="Heading3Char">
    <w:name w:val="Heading 3 Char"/>
    <w:basedOn w:val="DefaultParagraphFont"/>
    <w:link w:val="Heading3"/>
    <w:uiPriority w:val="9"/>
    <w:rsid w:val="0018189C"/>
    <w:rPr>
      <w:rFonts w:ascii="Times" w:hAnsi="Times"/>
      <w:b/>
      <w:bCs/>
      <w:kern w:val="0"/>
      <w:sz w:val="27"/>
      <w:szCs w:val="27"/>
    </w:rPr>
  </w:style>
  <w:style w:type="character" w:styleId="Hyperlink">
    <w:name w:val="Hyperlink"/>
    <w:basedOn w:val="DefaultParagraphFont"/>
    <w:uiPriority w:val="99"/>
    <w:semiHidden/>
    <w:unhideWhenUsed/>
    <w:rsid w:val="0018189C"/>
    <w:rPr>
      <w:color w:val="0000FF"/>
      <w:u w:val="single"/>
    </w:rPr>
  </w:style>
  <w:style w:type="character" w:customStyle="1" w:styleId="issue-number">
    <w:name w:val="issue-number"/>
    <w:basedOn w:val="DefaultParagraphFont"/>
    <w:rsid w:val="0018189C"/>
  </w:style>
  <w:style w:type="character" w:customStyle="1" w:styleId="apple-converted-space">
    <w:name w:val="apple-converted-space"/>
    <w:basedOn w:val="DefaultParagraphFont"/>
    <w:rsid w:val="0018189C"/>
  </w:style>
  <w:style w:type="paragraph" w:customStyle="1" w:styleId="post-author">
    <w:name w:val="post-author"/>
    <w:basedOn w:val="Normal"/>
    <w:rsid w:val="0018189C"/>
    <w:pPr>
      <w:widowControl/>
      <w:spacing w:before="100" w:beforeAutospacing="1" w:after="100" w:afterAutospacing="1"/>
      <w:jc w:val="left"/>
    </w:pPr>
    <w:rPr>
      <w:rFonts w:ascii="Times" w:hAnsi="Times"/>
      <w:kern w:val="0"/>
      <w:sz w:val="20"/>
      <w:szCs w:val="20"/>
    </w:rPr>
  </w:style>
  <w:style w:type="paragraph" w:styleId="NormalWeb">
    <w:name w:val="Normal (Web)"/>
    <w:basedOn w:val="Normal"/>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Preformatted">
    <w:name w:val="HTML Preformatted"/>
    <w:basedOn w:val="Normal"/>
    <w:link w:val="HTMLPreformattedChar"/>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semiHidden/>
    <w:rsid w:val="0018189C"/>
    <w:rPr>
      <w:rFonts w:ascii="Courier" w:hAnsi="Courier" w:cs="Courier"/>
      <w:kern w:val="0"/>
      <w:sz w:val="20"/>
      <w:szCs w:val="20"/>
    </w:rPr>
  </w:style>
  <w:style w:type="character" w:styleId="HTMLCode">
    <w:name w:val="HTML Code"/>
    <w:basedOn w:val="DefaultParagraphFont"/>
    <w:uiPriority w:val="99"/>
    <w:semiHidden/>
    <w:unhideWhenUsed/>
    <w:rsid w:val="0018189C"/>
    <w:rPr>
      <w:rFonts w:ascii="Courier" w:eastAsiaTheme="minorEastAsia" w:hAnsi="Courier" w:cs="Courier"/>
      <w:sz w:val="20"/>
      <w:szCs w:val="20"/>
    </w:rPr>
  </w:style>
  <w:style w:type="character" w:customStyle="1" w:styleId="keyword">
    <w:name w:val="keyword"/>
    <w:basedOn w:val="DefaultParagraphFont"/>
    <w:rsid w:val="0018189C"/>
  </w:style>
  <w:style w:type="character" w:customStyle="1" w:styleId="number">
    <w:name w:val="number"/>
    <w:basedOn w:val="DefaultParagraphFont"/>
    <w:rsid w:val="0018189C"/>
  </w:style>
  <w:style w:type="character" w:customStyle="1" w:styleId="literal">
    <w:name w:val="literal"/>
    <w:basedOn w:val="DefaultParagraphFont"/>
    <w:rsid w:val="0018189C"/>
  </w:style>
  <w:style w:type="character" w:customStyle="1" w:styleId="builtin">
    <w:name w:val="built_in"/>
    <w:basedOn w:val="DefaultParagraphFont"/>
    <w:rsid w:val="0018189C"/>
  </w:style>
  <w:style w:type="character" w:customStyle="1" w:styleId="comment">
    <w:name w:val="comment"/>
    <w:basedOn w:val="DefaultParagraphFont"/>
    <w:rsid w:val="0018189C"/>
  </w:style>
  <w:style w:type="character" w:styleId="Emphasis">
    <w:name w:val="Emphasis"/>
    <w:basedOn w:val="DefaultParagraphFont"/>
    <w:uiPriority w:val="20"/>
    <w:qFormat/>
    <w:rsid w:val="0018189C"/>
    <w:rPr>
      <w:i/>
      <w:iCs/>
    </w:rPr>
  </w:style>
  <w:style w:type="character" w:styleId="Strong">
    <w:name w:val="Strong"/>
    <w:basedOn w:val="DefaultParagraphFont"/>
    <w:uiPriority w:val="22"/>
    <w:qFormat/>
    <w:rsid w:val="0018189C"/>
    <w:rPr>
      <w:b/>
      <w:bCs/>
    </w:rPr>
  </w:style>
  <w:style w:type="character" w:customStyle="1" w:styleId="string">
    <w:name w:val="string"/>
    <w:basedOn w:val="DefaultParagraphFont"/>
    <w:rsid w:val="0018189C"/>
  </w:style>
  <w:style w:type="character" w:customStyle="1" w:styleId="variable">
    <w:name w:val="variable"/>
    <w:basedOn w:val="DefaultParagraphFont"/>
    <w:rsid w:val="0018189C"/>
  </w:style>
  <w:style w:type="paragraph" w:styleId="BalloonText">
    <w:name w:val="Balloon Text"/>
    <w:basedOn w:val="Normal"/>
    <w:link w:val="BalloonTextChar"/>
    <w:uiPriority w:val="99"/>
    <w:semiHidden/>
    <w:unhideWhenUsed/>
    <w:rsid w:val="0018189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18189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3475">
      <w:bodyDiv w:val="1"/>
      <w:marLeft w:val="0"/>
      <w:marRight w:val="0"/>
      <w:marTop w:val="0"/>
      <w:marBottom w:val="0"/>
      <w:divBdr>
        <w:top w:val="none" w:sz="0" w:space="0" w:color="auto"/>
        <w:left w:val="none" w:sz="0" w:space="0" w:color="auto"/>
        <w:bottom w:val="none" w:sz="0" w:space="0" w:color="auto"/>
        <w:right w:val="none" w:sz="0" w:space="0" w:color="auto"/>
      </w:divBdr>
    </w:div>
    <w:div w:id="1102339085">
      <w:bodyDiv w:val="1"/>
      <w:marLeft w:val="0"/>
      <w:marRight w:val="0"/>
      <w:marTop w:val="0"/>
      <w:marBottom w:val="0"/>
      <w:divBdr>
        <w:top w:val="none" w:sz="0" w:space="0" w:color="auto"/>
        <w:left w:val="none" w:sz="0" w:space="0" w:color="auto"/>
        <w:bottom w:val="none" w:sz="0" w:space="0" w:color="auto"/>
        <w:right w:val="none" w:sz="0" w:space="0" w:color="auto"/>
      </w:divBdr>
      <w:divsChild>
        <w:div w:id="1241019936">
          <w:marLeft w:val="0"/>
          <w:marRight w:val="0"/>
          <w:marTop w:val="0"/>
          <w:marBottom w:val="0"/>
          <w:divBdr>
            <w:top w:val="none" w:sz="0" w:space="0" w:color="auto"/>
            <w:left w:val="none" w:sz="0" w:space="0" w:color="auto"/>
            <w:bottom w:val="none" w:sz="0" w:space="0" w:color="auto"/>
            <w:right w:val="none" w:sz="0" w:space="0" w:color="auto"/>
          </w:divBdr>
        </w:div>
        <w:div w:id="1555000843">
          <w:marLeft w:val="0"/>
          <w:marRight w:val="0"/>
          <w:marTop w:val="0"/>
          <w:marBottom w:val="0"/>
          <w:divBdr>
            <w:top w:val="none" w:sz="0" w:space="0" w:color="auto"/>
            <w:left w:val="none" w:sz="0" w:space="0" w:color="auto"/>
            <w:bottom w:val="none" w:sz="0" w:space="0" w:color="auto"/>
            <w:right w:val="none" w:sz="0" w:space="0" w:color="auto"/>
          </w:divBdr>
        </w:div>
      </w:divsChild>
    </w:div>
    <w:div w:id="1142818443">
      <w:bodyDiv w:val="1"/>
      <w:marLeft w:val="0"/>
      <w:marRight w:val="0"/>
      <w:marTop w:val="0"/>
      <w:marBottom w:val="0"/>
      <w:divBdr>
        <w:top w:val="none" w:sz="0" w:space="0" w:color="auto"/>
        <w:left w:val="none" w:sz="0" w:space="0" w:color="auto"/>
        <w:bottom w:val="none" w:sz="0" w:space="0" w:color="auto"/>
        <w:right w:val="none" w:sz="0" w:space="0" w:color="auto"/>
      </w:divBdr>
    </w:div>
    <w:div w:id="1600723855">
      <w:bodyDiv w:val="1"/>
      <w:marLeft w:val="0"/>
      <w:marRight w:val="0"/>
      <w:marTop w:val="0"/>
      <w:marBottom w:val="0"/>
      <w:divBdr>
        <w:top w:val="none" w:sz="0" w:space="0" w:color="auto"/>
        <w:left w:val="none" w:sz="0" w:space="0" w:color="auto"/>
        <w:bottom w:val="none" w:sz="0" w:space="0" w:color="auto"/>
        <w:right w:val="none" w:sz="0" w:space="0" w:color="auto"/>
      </w:divBdr>
    </w:div>
    <w:div w:id="17267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abriel/gh-unit/" TargetMode="External"/><Relationship Id="rId20" Type="http://schemas.openxmlformats.org/officeDocument/2006/relationships/hyperlink" Target="https://github.com/nxtbgthng/SenTestingKitAsync" TargetMode="External"/><Relationship Id="rId21" Type="http://schemas.openxmlformats.org/officeDocument/2006/relationships/hyperlink" Target="https://github.com/allending/Kiwi" TargetMode="External"/><Relationship Id="rId22" Type="http://schemas.openxmlformats.org/officeDocument/2006/relationships/hyperlink" Target="https://github.com/gabriel/gh-unit/" TargetMode="External"/><Relationship Id="rId23" Type="http://schemas.openxmlformats.org/officeDocument/2006/relationships/hyperlink" Target="http://nxtbgthng.com/" TargetMode="External"/><Relationship Id="rId24" Type="http://schemas.openxmlformats.org/officeDocument/2006/relationships/hyperlink" Target="https://github.com/allending/Kiwi"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nxtbgthng/SenTestingKitAsync" TargetMode="External"/><Relationship Id="rId11" Type="http://schemas.openxmlformats.org/officeDocument/2006/relationships/image" Target="media/image2.png"/><Relationship Id="rId12" Type="http://schemas.openxmlformats.org/officeDocument/2006/relationships/hyperlink" Target="https://github.com/objcio/issue-2-async-testing" TargetMode="External"/><Relationship Id="rId13" Type="http://schemas.openxmlformats.org/officeDocument/2006/relationships/image" Target="media/image3.png"/><Relationship Id="rId14" Type="http://schemas.openxmlformats.org/officeDocument/2006/relationships/hyperlink" Target="https://github.com/objcio/issue-2-async-testing/blob/master/PinacotecaCore/PinacotecaCoreTests/PCModelLayerTests.m" TargetMode="External"/><Relationship Id="rId15" Type="http://schemas.openxmlformats.org/officeDocument/2006/relationships/hyperlink" Target="https://github.com/AliSoftware/OHHTTPStubs" TargetMode="External"/><Relationship Id="rId16" Type="http://schemas.openxmlformats.org/officeDocument/2006/relationships/hyperlink" Target="https://github.com/objcio/issue-2-async-testing/blob/master/PinacotecaCore/PinacotecaCoreTests/PCServerAPIControllerTests.m" TargetMode="External"/><Relationship Id="rId17" Type="http://schemas.openxmlformats.org/officeDocument/2006/relationships/hyperlink" Target="http://ocmock.org/" TargetMode="External"/><Relationship Id="rId18" Type="http://schemas.openxmlformats.org/officeDocument/2006/relationships/hyperlink" Target="https://github.com/objcio/issue-2-async-testing/blob/master/PinacotecaCore/PinacotecaCoreTests/PCResourceManagerTests.m" TargetMode="External"/><Relationship Id="rId19" Type="http://schemas.openxmlformats.org/officeDocument/2006/relationships/hyperlink" Target="http://nxtbgthng.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nte.ch/software/ocunit/" TargetMode="External"/><Relationship Id="rId7" Type="http://schemas.openxmlformats.org/officeDocument/2006/relationships/image" Target="media/image1.png"/><Relationship Id="rId8" Type="http://schemas.openxmlformats.org/officeDocument/2006/relationships/hyperlink" Target="https://github.com/allending/Kiwi"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2125</Words>
  <Characters>12113</Characters>
  <Application>Microsoft Macintosh Word</Application>
  <DocSecurity>0</DocSecurity>
  <Lines>100</Lines>
  <Paragraphs>28</Paragraphs>
  <ScaleCrop>false</ScaleCrop>
  <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 wang</cp:lastModifiedBy>
  <cp:revision>5</cp:revision>
  <dcterms:created xsi:type="dcterms:W3CDTF">2013-12-02T07:48:00Z</dcterms:created>
  <dcterms:modified xsi:type="dcterms:W3CDTF">2013-12-10T14:49:00Z</dcterms:modified>
</cp:coreProperties>
</file>