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DF3C0" w14:textId="77777777" w:rsidR="009A34B4" w:rsidRDefault="00B02926">
      <w:r>
        <w:rPr>
          <w:rFonts w:hint="eastAsia"/>
        </w:rPr>
        <w:t>需求变更：</w:t>
      </w:r>
    </w:p>
    <w:p w14:paraId="62ACD73A" w14:textId="77777777" w:rsidR="009A34B4" w:rsidRDefault="009A34B4"/>
    <w:p w14:paraId="1BC9BB0B" w14:textId="77777777" w:rsidR="009A34B4" w:rsidRDefault="00B029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百搭品详情页加上预存话费模块</w:t>
      </w:r>
    </w:p>
    <w:p w14:paraId="251948D9" w14:textId="77777777" w:rsidR="009A34B4" w:rsidRDefault="00B02926">
      <w:pPr>
        <w:pStyle w:val="1"/>
        <w:ind w:left="360" w:firstLineChars="0" w:firstLine="0"/>
      </w:pPr>
      <w:r>
        <w:rPr>
          <w:rFonts w:hint="eastAsia"/>
        </w:rPr>
        <w:t>注意：</w:t>
      </w:r>
    </w:p>
    <w:p w14:paraId="560C7AFB" w14:textId="77777777" w:rsidR="009A34B4" w:rsidRDefault="00B029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确定是否跟靓号一样的接口</w:t>
      </w:r>
    </w:p>
    <w:p w14:paraId="37D6DA55" w14:textId="77777777" w:rsidR="009A34B4" w:rsidRDefault="00B029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要做成从后台读取的，不要写死（如果没有读取接口要说明）</w:t>
      </w:r>
    </w:p>
    <w:p w14:paraId="4882BEFA" w14:textId="77777777" w:rsidR="009A34B4" w:rsidRDefault="00B029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必须且只能选中一个</w:t>
      </w:r>
    </w:p>
    <w:p w14:paraId="5AE55D54" w14:textId="77777777" w:rsidR="009A34B4" w:rsidRDefault="00B029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样式</w:t>
      </w:r>
    </w:p>
    <w:p w14:paraId="2C3A378F" w14:textId="77777777" w:rsidR="009A34B4" w:rsidRDefault="007F161E">
      <w:pPr>
        <w:pStyle w:val="1"/>
        <w:ind w:left="1080" w:firstLineChars="0" w:firstLine="0"/>
      </w:pPr>
      <w:r>
        <w:pict w14:anchorId="7C264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2in;height:219pt">
            <v:imagedata r:id="rId7" o:title=""/>
          </v:shape>
        </w:pict>
      </w:r>
    </w:p>
    <w:p w14:paraId="50722CD5" w14:textId="77777777" w:rsidR="009A34B4" w:rsidRDefault="00B0292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点击查看按钮，点击后的弹出框跟靓号完全一致</w:t>
      </w:r>
    </w:p>
    <w:p w14:paraId="472ED6F2" w14:textId="77777777" w:rsidR="009A34B4" w:rsidRDefault="00B029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订单详情确认页面</w:t>
      </w:r>
    </w:p>
    <w:p w14:paraId="6AF8ED82" w14:textId="77777777" w:rsidR="009A34B4" w:rsidRDefault="00B0292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在套餐类型下面加入预存款项</w:t>
      </w:r>
    </w:p>
    <w:p w14:paraId="6ABC8E22" w14:textId="77777777" w:rsidR="009A34B4" w:rsidRDefault="00B0292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金额就是百搭详情页的预存信息</w:t>
      </w:r>
    </w:p>
    <w:p w14:paraId="12746E4D" w14:textId="77777777" w:rsidR="009A34B4" w:rsidRDefault="00B02926">
      <w:pPr>
        <w:pStyle w:val="1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样式</w:t>
      </w:r>
    </w:p>
    <w:p w14:paraId="17B82A9C" w14:textId="77777777" w:rsidR="009A34B4" w:rsidRDefault="007F161E">
      <w:pPr>
        <w:pStyle w:val="1"/>
        <w:ind w:left="1080" w:firstLineChars="0" w:firstLine="0"/>
      </w:pPr>
      <w:r>
        <w:pict w14:anchorId="64B33395">
          <v:shape id="图片框 1026" o:spid="_x0000_i1026" type="#_x0000_t75" style="width:149pt;height:95pt">
            <v:imagedata r:id="rId8" o:title=""/>
          </v:shape>
        </w:pict>
      </w:r>
    </w:p>
    <w:p w14:paraId="0F4763B7" w14:textId="77777777" w:rsidR="00B02926" w:rsidRDefault="00B02926" w:rsidP="00B02926">
      <w:pPr>
        <w:pStyle w:val="1"/>
        <w:ind w:firstLineChars="0"/>
      </w:pPr>
      <w:r>
        <w:rPr>
          <w:rFonts w:hint="eastAsia"/>
        </w:rPr>
        <w:t>约束：只有合约机有“现金预存”项，裸机没有；</w:t>
      </w:r>
      <w:r w:rsidR="008F7296">
        <w:rPr>
          <w:rFonts w:hint="eastAsia"/>
        </w:rPr>
        <w:t xml:space="preserve"> </w:t>
      </w:r>
    </w:p>
    <w:p w14:paraId="40C90A12" w14:textId="77777777" w:rsidR="009A34B4" w:rsidRDefault="00B029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百搭品，购买流程中出现的左侧引导条，都去掉，左边距跟右边距一致</w:t>
      </w:r>
    </w:p>
    <w:p w14:paraId="7B941CEB" w14:textId="77777777" w:rsidR="009A34B4" w:rsidRDefault="00B029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靓号，购买流程中出现的左侧引导条，都去掉，左边距跟右边距一致</w:t>
      </w:r>
    </w:p>
    <w:sectPr w:rsidR="009A34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23CE"/>
    <w:multiLevelType w:val="multilevel"/>
    <w:tmpl w:val="18E123CE"/>
    <w:lvl w:ilvl="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67C7101"/>
    <w:multiLevelType w:val="multilevel"/>
    <w:tmpl w:val="667C710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745CC9"/>
    <w:multiLevelType w:val="multilevel"/>
    <w:tmpl w:val="70745CC9"/>
    <w:lvl w:ilvl="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34B4"/>
    <w:rsid w:val="001E755F"/>
    <w:rsid w:val="007F161E"/>
    <w:rsid w:val="008F7296"/>
    <w:rsid w:val="009A34B4"/>
    <w:rsid w:val="00B0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D7C7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200</Characters>
  <Application>Microsoft Macintosh Word</Application>
  <DocSecurity>0</DocSecurity>
  <Lines>1</Lines>
  <Paragraphs>1</Paragraphs>
  <ScaleCrop>false</ScaleCrop>
  <Company>SW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需求变更：</dc:title>
  <dc:creator>sj w</dc:creator>
  <cp:lastModifiedBy>Sigrid Wen</cp:lastModifiedBy>
  <cp:revision>2</cp:revision>
  <dcterms:created xsi:type="dcterms:W3CDTF">2014-04-10T08:07:00Z</dcterms:created>
  <dcterms:modified xsi:type="dcterms:W3CDTF">2014-05-11T11:01:00Z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