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21" w:rsidRDefault="00F02252" w:rsidP="002B692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靓号首页</w:t>
      </w:r>
      <w:proofErr w:type="gramEnd"/>
      <w:r w:rsidR="002B6921">
        <w:rPr>
          <w:noProof/>
        </w:rPr>
        <w:drawing>
          <wp:inline distT="0" distB="0" distL="0" distR="0" wp14:anchorId="22A65771" wp14:editId="62754D56">
            <wp:extent cx="3209925" cy="552450"/>
            <wp:effectExtent l="0" t="0" r="9525" b="0"/>
            <wp:docPr id="1" name="图片 1" descr="C:\Users\Administrator\AppData\Roaming\Tencent\Users\171791622\QQ\WinTemp\RichOle\Y13LJTOZRJ0YV2C`%YAC[4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1791622\QQ\WinTemp\RichOle\Y13LJTOZRJ0YV2C`%YAC[4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921">
        <w:rPr>
          <w:rFonts w:ascii="宋体" w:eastAsia="宋体" w:hAnsi="宋体" w:cs="宋体" w:hint="eastAsia"/>
          <w:kern w:val="0"/>
          <w:sz w:val="24"/>
          <w:szCs w:val="24"/>
        </w:rPr>
        <w:t>改为</w:t>
      </w:r>
    </w:p>
    <w:p w:rsidR="002B6921" w:rsidRPr="00C002F8" w:rsidRDefault="002B6921" w:rsidP="002B6921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002F8">
        <w:rPr>
          <w:rFonts w:ascii="宋体" w:eastAsia="宋体" w:hAnsi="宋体" w:cs="宋体" w:hint="eastAsia"/>
          <w:b/>
          <w:kern w:val="0"/>
          <w:sz w:val="24"/>
          <w:szCs w:val="24"/>
        </w:rPr>
        <w:t>顶级</w:t>
      </w:r>
      <w:r w:rsidR="00C002F8">
        <w:rPr>
          <w:rFonts w:ascii="宋体" w:eastAsia="宋体" w:hAnsi="宋体" w:cs="宋体" w:hint="eastAsia"/>
          <w:b/>
          <w:kern w:val="0"/>
          <w:sz w:val="24"/>
          <w:szCs w:val="24"/>
        </w:rPr>
        <w:t>靓号</w:t>
      </w:r>
      <w:r w:rsidRPr="00C002F8">
        <w:rPr>
          <w:rFonts w:ascii="宋体" w:eastAsia="宋体" w:hAnsi="宋体" w:cs="宋体" w:hint="eastAsia"/>
          <w:b/>
          <w:kern w:val="0"/>
          <w:sz w:val="24"/>
          <w:szCs w:val="24"/>
        </w:rPr>
        <w:t>、事业</w:t>
      </w:r>
      <w:r w:rsidR="00C002F8">
        <w:rPr>
          <w:rFonts w:ascii="宋体" w:eastAsia="宋体" w:hAnsi="宋体" w:cs="宋体" w:hint="eastAsia"/>
          <w:b/>
          <w:kern w:val="0"/>
          <w:sz w:val="24"/>
          <w:szCs w:val="24"/>
        </w:rPr>
        <w:t>靓号</w:t>
      </w:r>
      <w:r w:rsidRPr="00C002F8">
        <w:rPr>
          <w:rFonts w:ascii="宋体" w:eastAsia="宋体" w:hAnsi="宋体" w:cs="宋体" w:hint="eastAsia"/>
          <w:b/>
          <w:kern w:val="0"/>
          <w:sz w:val="24"/>
          <w:szCs w:val="24"/>
        </w:rPr>
        <w:t>、爱情</w:t>
      </w:r>
      <w:r w:rsidR="00C002F8">
        <w:rPr>
          <w:rFonts w:ascii="宋体" w:eastAsia="宋体" w:hAnsi="宋体" w:cs="宋体" w:hint="eastAsia"/>
          <w:b/>
          <w:kern w:val="0"/>
          <w:sz w:val="24"/>
          <w:szCs w:val="24"/>
        </w:rPr>
        <w:t>靓号</w:t>
      </w:r>
      <w:r w:rsidRPr="00C002F8">
        <w:rPr>
          <w:rFonts w:ascii="宋体" w:eastAsia="宋体" w:hAnsi="宋体" w:cs="宋体" w:hint="eastAsia"/>
          <w:b/>
          <w:kern w:val="0"/>
          <w:sz w:val="24"/>
          <w:szCs w:val="24"/>
        </w:rPr>
        <w:t>、0元</w:t>
      </w:r>
      <w:r w:rsidR="00C002F8">
        <w:rPr>
          <w:rFonts w:ascii="宋体" w:eastAsia="宋体" w:hAnsi="宋体" w:cs="宋体" w:hint="eastAsia"/>
          <w:b/>
          <w:kern w:val="0"/>
          <w:sz w:val="24"/>
          <w:szCs w:val="24"/>
        </w:rPr>
        <w:t>靓号</w:t>
      </w:r>
    </w:p>
    <w:p w:rsidR="002B6921" w:rsidRDefault="002B6921" w:rsidP="002B6921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6921" w:rsidRDefault="002B6921" w:rsidP="002B6921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B6921">
        <w:rPr>
          <w:rFonts w:ascii="宋体" w:eastAsia="宋体" w:hAnsi="宋体" w:cs="宋体" w:hint="eastAsia"/>
          <w:kern w:val="0"/>
          <w:sz w:val="24"/>
          <w:szCs w:val="24"/>
        </w:rPr>
        <w:t>卖场首页入口</w:t>
      </w:r>
      <w:r>
        <w:rPr>
          <w:noProof/>
        </w:rPr>
        <w:drawing>
          <wp:inline distT="0" distB="0" distL="0" distR="0" wp14:anchorId="3A15C4FF" wp14:editId="70332AEC">
            <wp:extent cx="4010025" cy="2971800"/>
            <wp:effectExtent l="0" t="0" r="9525" b="0"/>
            <wp:docPr id="2" name="图片 2" descr="C:\Users\Administrator\AppData\Roaming\Tencent\Users\171791622\QQ\WinTemp\RichOle\IPFBNDE3QCCR(A1WZ}YME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1791622\QQ\WinTemp\RichOle\IPFBNDE3QCCR(A1WZ}YMEJ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921" w:rsidRDefault="002B6921" w:rsidP="002B6921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B6921" w:rsidRPr="002B6921" w:rsidRDefault="002B6921" w:rsidP="000F56F3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入口都分别</w:t>
      </w:r>
      <w:r w:rsidR="000F56F3"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proofErr w:type="gramStart"/>
      <w:r w:rsidR="000F56F3">
        <w:rPr>
          <w:rFonts w:ascii="宋体" w:eastAsia="宋体" w:hAnsi="宋体" w:cs="宋体" w:hint="eastAsia"/>
          <w:kern w:val="0"/>
          <w:sz w:val="24"/>
          <w:szCs w:val="24"/>
        </w:rPr>
        <w:t>靓号首页</w:t>
      </w:r>
      <w:proofErr w:type="gramEnd"/>
      <w:r w:rsidR="000F56F3">
        <w:rPr>
          <w:rFonts w:ascii="宋体" w:eastAsia="宋体" w:hAnsi="宋体" w:cs="宋体" w:hint="eastAsia"/>
          <w:kern w:val="0"/>
          <w:sz w:val="24"/>
          <w:szCs w:val="24"/>
        </w:rPr>
        <w:t>的哪个lab</w:t>
      </w:r>
      <w:r w:rsidRPr="002B692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753A88A8" wp14:editId="6199857F">
            <wp:extent cx="923925" cy="390525"/>
            <wp:effectExtent l="0" t="0" r="9525" b="9525"/>
            <wp:docPr id="7" name="图片 7" descr="C:\Users\Administrator\AppData\Roaming\Tencent\Users\171791622\QQ\WinTemp\RichOle\QIICSN37~C3WIHU@PYNP2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71791622\QQ\WinTemp\RichOle\QIICSN37~C3WIHU@PYNP2R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21">
        <w:rPr>
          <w:rFonts w:ascii="宋体" w:eastAsia="宋体" w:hAnsi="宋体" w:cs="宋体"/>
          <w:kern w:val="0"/>
          <w:sz w:val="24"/>
          <w:szCs w:val="24"/>
        </w:rPr>
        <w:t>--&gt;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顶级</w:t>
      </w:r>
      <w:r w:rsidRPr="002B6921">
        <w:rPr>
          <w:rFonts w:ascii="宋体" w:eastAsia="宋体" w:hAnsi="宋体" w:cs="宋体"/>
          <w:kern w:val="0"/>
          <w:sz w:val="24"/>
          <w:szCs w:val="24"/>
        </w:rPr>
        <w:br/>
      </w:r>
      <w:r w:rsidRPr="002B692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9A34BB3" wp14:editId="689C07D0">
            <wp:extent cx="1390650" cy="847725"/>
            <wp:effectExtent l="0" t="0" r="0" b="9525"/>
            <wp:docPr id="6" name="图片 6" descr="C:\Users\Administrator\AppData\Roaming\Tencent\Users\171791622\QQ\WinTemp\RichOle\YCI]B@CTH_S$OAG8Q5AZ[[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71791622\QQ\WinTemp\RichOle\YCI]B@CTH_S$OAG8Q5AZ[[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21">
        <w:rPr>
          <w:rFonts w:ascii="宋体" w:eastAsia="宋体" w:hAnsi="宋体" w:cs="宋体"/>
          <w:kern w:val="0"/>
          <w:sz w:val="24"/>
          <w:szCs w:val="24"/>
        </w:rPr>
        <w:t>--&gt;顶级</w:t>
      </w:r>
      <w:r w:rsidRPr="002B6921">
        <w:rPr>
          <w:rFonts w:ascii="宋体" w:eastAsia="宋体" w:hAnsi="宋体" w:cs="宋体"/>
          <w:kern w:val="0"/>
          <w:sz w:val="24"/>
          <w:szCs w:val="24"/>
        </w:rPr>
        <w:br/>
      </w:r>
      <w:r w:rsidRPr="002B692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44E4A515" wp14:editId="129DED66">
            <wp:extent cx="1790700" cy="1066800"/>
            <wp:effectExtent l="0" t="0" r="0" b="0"/>
            <wp:docPr id="5" name="图片 5" descr="C:\Users\Administrator\AppData\Roaming\Tencent\Users\171791622\QQ\WinTemp\RichOle\3(Z9J)A05C2OHEQQJ}%O`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71791622\QQ\WinTemp\RichOle\3(Z9J)A05C2OHEQQJ}%O`J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21">
        <w:rPr>
          <w:rFonts w:ascii="宋体" w:eastAsia="宋体" w:hAnsi="宋体" w:cs="宋体"/>
          <w:kern w:val="0"/>
          <w:sz w:val="24"/>
          <w:szCs w:val="24"/>
        </w:rPr>
        <w:t>--&gt;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事业</w:t>
      </w:r>
      <w:r w:rsidRPr="002B6921">
        <w:rPr>
          <w:rFonts w:ascii="宋体" w:eastAsia="宋体" w:hAnsi="宋体" w:cs="宋体"/>
          <w:kern w:val="0"/>
          <w:sz w:val="24"/>
          <w:szCs w:val="24"/>
        </w:rPr>
        <w:br/>
      </w:r>
      <w:r w:rsidRPr="002B692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4FA92291" wp14:editId="269FFD94">
            <wp:extent cx="1571625" cy="971550"/>
            <wp:effectExtent l="0" t="0" r="9525" b="0"/>
            <wp:docPr id="4" name="图片 4" descr="C:\Users\Administrator\AppData\Roaming\Tencent\Users\171791622\QQ\WinTemp\RichOle\CJNL2URTVP0]2@)MRXPUJ{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71791622\QQ\WinTemp\RichOle\CJNL2URTVP0]2@)MRXPUJ{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21">
        <w:rPr>
          <w:rFonts w:ascii="宋体" w:eastAsia="宋体" w:hAnsi="宋体" w:cs="宋体"/>
          <w:kern w:val="0"/>
          <w:sz w:val="24"/>
          <w:szCs w:val="24"/>
        </w:rPr>
        <w:t>--&gt;0元</w:t>
      </w:r>
      <w:r w:rsidRPr="002B6921">
        <w:rPr>
          <w:rFonts w:ascii="宋体" w:eastAsia="宋体" w:hAnsi="宋体" w:cs="宋体"/>
          <w:kern w:val="0"/>
          <w:sz w:val="24"/>
          <w:szCs w:val="24"/>
        </w:rPr>
        <w:br/>
      </w:r>
      <w:r w:rsidRPr="002B692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62CFD5A1" wp14:editId="5A436A89">
            <wp:extent cx="1590675" cy="1095375"/>
            <wp:effectExtent l="0" t="0" r="9525" b="9525"/>
            <wp:docPr id="3" name="图片 3" descr="C:\Users\Administrator\AppData\Roaming\Tencent\Users\171791622\QQ\WinTemp\RichOle\3($[ZQ4XW}G@SD238S4]H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71791622\QQ\WinTemp\RichOle\3($[ZQ4XW}G@SD238S4]HZ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21">
        <w:rPr>
          <w:rFonts w:ascii="宋体" w:eastAsia="宋体" w:hAnsi="宋体" w:cs="宋体"/>
          <w:kern w:val="0"/>
          <w:sz w:val="24"/>
          <w:szCs w:val="24"/>
        </w:rPr>
        <w:t>--&gt;摇一摇</w:t>
      </w:r>
      <w:r w:rsidR="00B32E13">
        <w:rPr>
          <w:rFonts w:ascii="宋体" w:eastAsia="宋体" w:hAnsi="宋体" w:cs="宋体" w:hint="eastAsia"/>
          <w:kern w:val="0"/>
          <w:sz w:val="24"/>
          <w:szCs w:val="24"/>
        </w:rPr>
        <w:t>页</w:t>
      </w:r>
      <w:r w:rsidRPr="002B69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B6921" w:rsidRDefault="002B6921" w:rsidP="002B6921">
      <w:pPr>
        <w:rPr>
          <w:rFonts w:ascii="宋体" w:eastAsia="宋体" w:hAnsi="宋体" w:cs="宋体"/>
          <w:kern w:val="0"/>
          <w:sz w:val="24"/>
          <w:szCs w:val="24"/>
        </w:rPr>
      </w:pPr>
    </w:p>
    <w:p w:rsidR="002B6921" w:rsidRPr="002B6921" w:rsidRDefault="002B6921" w:rsidP="002B6921">
      <w:pPr>
        <w:rPr>
          <w:rFonts w:ascii="宋体" w:eastAsia="宋体" w:hAnsi="宋体" w:cs="宋体"/>
          <w:kern w:val="0"/>
          <w:sz w:val="24"/>
          <w:szCs w:val="24"/>
        </w:rPr>
      </w:pPr>
    </w:p>
    <w:p w:rsidR="00D55C55" w:rsidRPr="00D55C55" w:rsidRDefault="00D55C55" w:rsidP="00D55C55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55C55">
        <w:rPr>
          <w:rFonts w:ascii="宋体" w:eastAsia="宋体" w:hAnsi="宋体" w:cs="宋体" w:hint="eastAsia"/>
          <w:kern w:val="0"/>
          <w:sz w:val="24"/>
          <w:szCs w:val="24"/>
        </w:rPr>
        <w:t>靓号首页</w:t>
      </w:r>
      <w:proofErr w:type="gramEnd"/>
      <w:r w:rsidRPr="00D55C55">
        <w:rPr>
          <w:rFonts w:ascii="宋体" w:eastAsia="宋体" w:hAnsi="宋体" w:cs="宋体" w:hint="eastAsia"/>
          <w:kern w:val="0"/>
          <w:sz w:val="24"/>
          <w:szCs w:val="24"/>
        </w:rPr>
        <w:t>，号码所在地</w:t>
      </w:r>
      <w:r>
        <w:rPr>
          <w:noProof/>
        </w:rPr>
        <w:drawing>
          <wp:inline distT="0" distB="0" distL="0" distR="0" wp14:anchorId="586D5041" wp14:editId="74ACAB58">
            <wp:extent cx="3105150" cy="1171575"/>
            <wp:effectExtent l="0" t="0" r="0" b="9525"/>
            <wp:docPr id="8" name="图片 8" descr="C:\Users\Administrator\AppData\Roaming\Tencent\Users\171791622\QQ\WinTemp\RichOle\AEYT7]@QFY7ZGNYH6W0J%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71791622\QQ\WinTemp\RichOle\AEYT7]@QFY7ZGNYH6W0J%SU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55" w:rsidRDefault="00D55C55" w:rsidP="00D55C55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对于已登录用户，通过接口查到登录号码归属地，作为号码所在地</w:t>
      </w:r>
    </w:p>
    <w:p w:rsidR="00D55C55" w:rsidRDefault="00D55C55" w:rsidP="00D55C55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对于未登录用户，首先进行定位，将定位到的城市作为号码所在地</w:t>
      </w:r>
    </w:p>
    <w:p w:rsidR="00D55C55" w:rsidRDefault="00D55C55" w:rsidP="00D55C55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如果定位失败，则默认为北京作为号码所在地</w:t>
      </w:r>
    </w:p>
    <w:p w:rsidR="00D55C55" w:rsidRPr="00D55C55" w:rsidRDefault="00D55C55" w:rsidP="00D55C5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5C55" w:rsidRDefault="009851E9" w:rsidP="002B692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靓号</w:t>
      </w:r>
      <w:r w:rsidR="00E42752">
        <w:rPr>
          <w:rFonts w:ascii="宋体" w:eastAsia="宋体" w:hAnsi="宋体" w:cs="宋体" w:hint="eastAsia"/>
          <w:kern w:val="0"/>
          <w:sz w:val="24"/>
          <w:szCs w:val="24"/>
        </w:rPr>
        <w:t>首页</w:t>
      </w:r>
      <w:proofErr w:type="gramEnd"/>
      <w:r w:rsidR="00E42752">
        <w:rPr>
          <w:rFonts w:ascii="宋体" w:eastAsia="宋体" w:hAnsi="宋体" w:cs="宋体" w:hint="eastAsia"/>
          <w:kern w:val="0"/>
          <w:sz w:val="24"/>
          <w:szCs w:val="24"/>
        </w:rPr>
        <w:t>，频道选择接口</w:t>
      </w:r>
      <w:r w:rsidR="003C5433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C5433" w:rsidRPr="00D43BF2" w:rsidRDefault="00D43BF2" w:rsidP="00D43BF2">
      <w:pPr>
        <w:widowControl/>
        <w:ind w:firstLineChars="175" w:firstLine="369"/>
        <w:jc w:val="left"/>
        <w:rPr>
          <w:b/>
          <w:color w:val="FF0000"/>
        </w:rPr>
      </w:pPr>
      <w:r w:rsidRPr="00B811C8">
        <w:rPr>
          <w:rFonts w:hint="eastAsia"/>
          <w:b/>
          <w:color w:val="FF0000"/>
        </w:rPr>
        <w:t>接口</w:t>
      </w:r>
      <w:proofErr w:type="spellStart"/>
      <w:r w:rsidR="003C5433" w:rsidRPr="00D43BF2">
        <w:rPr>
          <w:b/>
          <w:color w:val="FF0000"/>
        </w:rPr>
        <w:t>qryNumByCnl</w:t>
      </w:r>
      <w:proofErr w:type="spellEnd"/>
      <w:r w:rsidRPr="00D43BF2">
        <w:rPr>
          <w:rFonts w:hint="eastAsia"/>
          <w:b/>
          <w:color w:val="FF0000"/>
        </w:rPr>
        <w:t xml:space="preserve"> [</w:t>
      </w:r>
      <w:proofErr w:type="gramStart"/>
      <w:r w:rsidRPr="00D43BF2">
        <w:rPr>
          <w:rFonts w:hint="eastAsia"/>
          <w:b/>
          <w:color w:val="FF0000"/>
        </w:rPr>
        <w:t>靓号</w:t>
      </w:r>
      <w:proofErr w:type="gramEnd"/>
      <w:r w:rsidRPr="00D43BF2">
        <w:rPr>
          <w:rFonts w:hint="eastAsia"/>
          <w:b/>
          <w:color w:val="FF0000"/>
        </w:rPr>
        <w:t>-</w:t>
      </w:r>
      <w:r w:rsidRPr="00D43BF2">
        <w:rPr>
          <w:rFonts w:hint="eastAsia"/>
          <w:b/>
          <w:color w:val="FF0000"/>
        </w:rPr>
        <w:t>频道选择接口</w:t>
      </w:r>
      <w:r w:rsidRPr="00D43BF2">
        <w:rPr>
          <w:rFonts w:hint="eastAsia"/>
          <w:b/>
          <w:color w:val="FF0000"/>
        </w:rPr>
        <w:t>]</w:t>
      </w:r>
    </w:p>
    <w:p w:rsidR="003C5433" w:rsidRDefault="003C5433" w:rsidP="003C5433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433">
        <w:rPr>
          <w:rFonts w:ascii="宋体" w:eastAsia="宋体" w:hAnsi="宋体" w:cs="宋体" w:hint="eastAsia"/>
          <w:kern w:val="0"/>
          <w:sz w:val="24"/>
          <w:szCs w:val="24"/>
        </w:rPr>
        <w:t>根据频道信息（事业、爱情）等</w:t>
      </w:r>
      <w:proofErr w:type="gramStart"/>
      <w:r w:rsidRPr="003C5433">
        <w:rPr>
          <w:rFonts w:ascii="宋体" w:eastAsia="宋体" w:hAnsi="宋体" w:cs="宋体" w:hint="eastAsia"/>
          <w:kern w:val="0"/>
          <w:sz w:val="24"/>
          <w:szCs w:val="24"/>
        </w:rPr>
        <w:t>获取靓号信息</w:t>
      </w:r>
      <w:proofErr w:type="gramEnd"/>
      <w:r w:rsidRPr="003C543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C5433" w:rsidRDefault="003C5433" w:rsidP="003C5433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51E9" w:rsidRDefault="009851E9" w:rsidP="009851E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靓号首页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UI，</w:t>
      </w:r>
    </w:p>
    <w:p w:rsidR="009851E9" w:rsidRPr="009851E9" w:rsidRDefault="009851E9" w:rsidP="009851E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E2117" wp14:editId="0DD84E71">
            <wp:extent cx="2488632" cy="4229100"/>
            <wp:effectExtent l="0" t="0" r="6985" b="0"/>
            <wp:docPr id="9" name="图片 9" descr="C:\Users\Administrator\AppData\Roaming\Tencent\Users\171791622\QQ\WinTemp\RichOle\PI$Q]KUGP%P%D7BV@)ZTX@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1791622\QQ\WinTemp\RichOle\PI$Q]KUGP%P%D7BV@)ZTX@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32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E9" w:rsidRDefault="009851E9" w:rsidP="009851E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首次进入红框内给出幸运号码，用户从列表选择一个号码后，红框内显示选择的号码，同时，文案改成“已选号码”</w:t>
      </w:r>
    </w:p>
    <w:p w:rsidR="009851E9" w:rsidRDefault="009851E9" w:rsidP="009851E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红框在不同屏幕适配时，始终位于底部，号码列表根据屏幕长度自适应拉伸</w:t>
      </w:r>
    </w:p>
    <w:p w:rsidR="005F5156" w:rsidRDefault="005F5156" w:rsidP="009851E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4445" w:rsidRDefault="005F5156" w:rsidP="006E4445">
      <w:pPr>
        <w:pStyle w:val="a5"/>
        <w:ind w:left="360" w:firstLineChars="0" w:firstLine="0"/>
      </w:pPr>
      <w:r>
        <w:rPr>
          <w:rFonts w:ascii="宋体" w:eastAsia="宋体" w:hAnsi="宋体" w:cs="宋体" w:hint="eastAsia"/>
          <w:kern w:val="0"/>
          <w:sz w:val="24"/>
          <w:szCs w:val="24"/>
        </w:rPr>
        <w:t>幸运号码：</w:t>
      </w:r>
      <w:r w:rsidR="006E4445">
        <w:rPr>
          <w:rFonts w:hint="eastAsia"/>
        </w:rPr>
        <w:t>推荐号码接口得到一个号码，</w:t>
      </w:r>
    </w:p>
    <w:p w:rsidR="006E4445" w:rsidRPr="00B811C8" w:rsidRDefault="006E4445" w:rsidP="006E4445">
      <w:pPr>
        <w:ind w:left="360"/>
        <w:rPr>
          <w:b/>
          <w:color w:val="FF0000"/>
        </w:rPr>
      </w:pPr>
      <w:r w:rsidRPr="00B811C8">
        <w:rPr>
          <w:rFonts w:hint="eastAsia"/>
          <w:b/>
          <w:color w:val="FF0000"/>
        </w:rPr>
        <w:t>接口</w:t>
      </w:r>
      <w:proofErr w:type="spellStart"/>
      <w:r w:rsidRPr="00B811C8">
        <w:rPr>
          <w:b/>
          <w:color w:val="FF0000"/>
        </w:rPr>
        <w:t>getRcdNumber</w:t>
      </w:r>
      <w:proofErr w:type="spellEnd"/>
      <w:r w:rsidRPr="00B811C8">
        <w:rPr>
          <w:rFonts w:hint="eastAsia"/>
          <w:b/>
          <w:color w:val="FF0000"/>
        </w:rPr>
        <w:t xml:space="preserve">  [</w:t>
      </w:r>
      <w:proofErr w:type="gramStart"/>
      <w:r w:rsidRPr="00B811C8">
        <w:rPr>
          <w:rFonts w:ascii="Tahoma" w:hAnsi="Tahoma" w:cs="Tahoma"/>
          <w:b/>
          <w:color w:val="FF0000"/>
          <w:sz w:val="20"/>
          <w:szCs w:val="20"/>
        </w:rPr>
        <w:t>靓号</w:t>
      </w:r>
      <w:proofErr w:type="gramEnd"/>
      <w:r w:rsidRPr="00B811C8">
        <w:rPr>
          <w:rFonts w:ascii="Tahoma" w:hAnsi="Tahoma" w:cs="Tahoma"/>
          <w:b/>
          <w:color w:val="FF0000"/>
          <w:sz w:val="20"/>
          <w:szCs w:val="20"/>
        </w:rPr>
        <w:t>-</w:t>
      </w:r>
      <w:r w:rsidRPr="00B811C8">
        <w:rPr>
          <w:rFonts w:ascii="Tahoma" w:hAnsi="Tahoma" w:cs="Tahoma"/>
          <w:b/>
          <w:color w:val="FF0000"/>
          <w:sz w:val="20"/>
          <w:szCs w:val="20"/>
        </w:rPr>
        <w:t>推荐号码查询</w:t>
      </w:r>
      <w:r w:rsidRPr="00B811C8">
        <w:rPr>
          <w:rFonts w:hint="eastAsia"/>
          <w:b/>
          <w:color w:val="FF0000"/>
        </w:rPr>
        <w:t>]</w:t>
      </w:r>
    </w:p>
    <w:p w:rsidR="006E4445" w:rsidRDefault="006E4445" w:rsidP="006E4445">
      <w:pPr>
        <w:ind w:left="360"/>
      </w:pPr>
      <w:r>
        <w:rPr>
          <w:rFonts w:hint="eastAsia"/>
        </w:rPr>
        <w:t>查询推荐给用户</w:t>
      </w:r>
      <w:proofErr w:type="gramStart"/>
      <w:r>
        <w:rPr>
          <w:rFonts w:hint="eastAsia"/>
        </w:rPr>
        <w:t>的靓号信息</w:t>
      </w:r>
      <w:proofErr w:type="gramEnd"/>
      <w:r>
        <w:rPr>
          <w:rFonts w:hint="eastAsia"/>
        </w:rPr>
        <w:t>。</w:t>
      </w:r>
    </w:p>
    <w:p w:rsidR="005F5156" w:rsidRPr="006E4445" w:rsidRDefault="005F5156" w:rsidP="009851E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51E9" w:rsidRPr="00103157" w:rsidRDefault="009851E9" w:rsidP="00103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14DE" w:rsidRDefault="00E42752" w:rsidP="00E427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已选号码，</w:t>
      </w:r>
      <w:r w:rsidR="00D17766">
        <w:rPr>
          <w:rFonts w:hint="eastAsia"/>
        </w:rPr>
        <w:t>只</w:t>
      </w:r>
      <w:r>
        <w:rPr>
          <w:rFonts w:hint="eastAsia"/>
        </w:rPr>
        <w:t>显示城市</w:t>
      </w:r>
      <w:r w:rsidR="008B18BD">
        <w:rPr>
          <w:rFonts w:hint="eastAsia"/>
        </w:rPr>
        <w:t>，不显示省份</w:t>
      </w:r>
      <w:r w:rsidR="0022477E">
        <w:rPr>
          <w:rFonts w:hint="eastAsia"/>
        </w:rPr>
        <w:t>。如果城市名称过长，要保证号码完整显示</w:t>
      </w:r>
    </w:p>
    <w:p w:rsidR="007E00DA" w:rsidRPr="00B57ACA" w:rsidRDefault="00B57ACA" w:rsidP="00B57AC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5EBC9E" wp14:editId="5B76ECDD">
            <wp:extent cx="2886075" cy="1057275"/>
            <wp:effectExtent l="0" t="0" r="9525" b="9525"/>
            <wp:docPr id="14" name="图片 14" descr="C:\Users\Administrator\AppData\Roaming\Tencent\Users\171791622\QQ\WinTemp\RichOle\BBXP2(9O(L[M6}{EO_$J4$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71791622\QQ\WinTemp\RichOle\BBXP2(9O(L[M6}{EO_$J4$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DA" w:rsidRDefault="007E00DA" w:rsidP="006F2B45"/>
    <w:p w:rsidR="00DA600A" w:rsidRPr="00CC7494" w:rsidRDefault="00DA600A" w:rsidP="00CC7494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用户点击收藏，有一个号码后面的小星星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FF42E6" wp14:editId="21B67EF2">
            <wp:extent cx="561975" cy="495300"/>
            <wp:effectExtent l="0" t="0" r="9525" b="0"/>
            <wp:docPr id="15" name="图片 15" descr="C:\Users\Administrator\AppData\Roaming\Tencent\Users\171791622\QQ\WinTemp\RichOle\_MS3XZ4US~A($Y_UDMPV_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71791622\QQ\WinTemp\RichOle\_MS3XZ4US~A($Y_UDMPV_6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移动到收藏夹</w:t>
      </w:r>
      <w:r>
        <w:rPr>
          <w:rFonts w:hint="eastAsia"/>
        </w:rPr>
        <w:t>icon</w:t>
      </w:r>
      <w:r>
        <w:rPr>
          <w:rFonts w:hint="eastAsia"/>
        </w:rPr>
        <w:t>的动画效果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30DA76" wp14:editId="7A39C4D1">
            <wp:extent cx="485775" cy="400050"/>
            <wp:effectExtent l="0" t="0" r="9525" b="0"/>
            <wp:docPr id="19" name="图片 19" descr="C:\Users\Administrator\AppData\Roaming\Tencent\Users\171791622\QQ\WinTemp\RichOle\9CQEWXB1TWL0M%~V0)ZWH9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171791622\QQ\WinTemp\RichOle\9CQEWXB1TWL0M%~V0)ZWH9H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0A" w:rsidRPr="00DA600A" w:rsidRDefault="00DA600A" w:rsidP="00DA600A">
      <w:pPr>
        <w:rPr>
          <w:rFonts w:ascii="宋体" w:eastAsia="宋体" w:hAnsi="宋体" w:cs="宋体"/>
          <w:kern w:val="0"/>
          <w:sz w:val="24"/>
          <w:szCs w:val="24"/>
        </w:rPr>
      </w:pPr>
    </w:p>
    <w:p w:rsidR="00E42752" w:rsidRPr="006C1321" w:rsidRDefault="00E42752" w:rsidP="00E4275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C1321">
        <w:rPr>
          <w:rFonts w:hint="eastAsia"/>
          <w:color w:val="FF0000"/>
        </w:rPr>
        <w:t>定位</w:t>
      </w:r>
      <w:r w:rsidR="00292DC7" w:rsidRPr="006C1321">
        <w:rPr>
          <w:rFonts w:hint="eastAsia"/>
          <w:color w:val="FF0000"/>
        </w:rPr>
        <w:t>得到的</w:t>
      </w:r>
      <w:r w:rsidRPr="006C1321">
        <w:rPr>
          <w:rFonts w:hint="eastAsia"/>
          <w:color w:val="FF0000"/>
        </w:rPr>
        <w:t>城市编码</w:t>
      </w:r>
      <w:r w:rsidR="00292DC7" w:rsidRPr="006C1321">
        <w:rPr>
          <w:rFonts w:hint="eastAsia"/>
          <w:color w:val="FF0000"/>
        </w:rPr>
        <w:t>与统一后台的城市编码相</w:t>
      </w:r>
      <w:r w:rsidRPr="006C1321">
        <w:rPr>
          <w:rFonts w:hint="eastAsia"/>
          <w:color w:val="FF0000"/>
        </w:rPr>
        <w:t>关联</w:t>
      </w:r>
      <w:r w:rsidR="006F3953" w:rsidRPr="006C1321">
        <w:rPr>
          <w:rFonts w:hint="eastAsia"/>
          <w:color w:val="FF0000"/>
        </w:rPr>
        <w:t>（具体方案待定）</w:t>
      </w:r>
    </w:p>
    <w:p w:rsidR="006C1321" w:rsidRPr="006C1321" w:rsidRDefault="006C1321" w:rsidP="006C1321">
      <w:pPr>
        <w:pStyle w:val="a5"/>
        <w:rPr>
          <w:color w:val="FF0000"/>
        </w:rPr>
      </w:pPr>
    </w:p>
    <w:p w:rsidR="006C1321" w:rsidRPr="006C1321" w:rsidRDefault="006C1321" w:rsidP="00E4275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C1321">
        <w:rPr>
          <w:rFonts w:hint="eastAsia"/>
          <w:color w:val="FF0000"/>
        </w:rPr>
        <w:t>热门城市（具体方案待定）</w:t>
      </w:r>
    </w:p>
    <w:p w:rsidR="00292DC7" w:rsidRPr="00292DC7" w:rsidRDefault="00292DC7" w:rsidP="00292DC7">
      <w:pPr>
        <w:pStyle w:val="a5"/>
      </w:pPr>
    </w:p>
    <w:p w:rsidR="00292DC7" w:rsidRDefault="00292DC7" w:rsidP="00E427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城市列表在客户端写死</w:t>
      </w:r>
    </w:p>
    <w:p w:rsidR="006C1321" w:rsidRDefault="006C1321" w:rsidP="006C1321"/>
    <w:p w:rsidR="00EA7636" w:rsidRDefault="00EA7636" w:rsidP="00E427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摇一摇，</w:t>
      </w:r>
      <w:proofErr w:type="gramStart"/>
      <w:r>
        <w:rPr>
          <w:rFonts w:hint="eastAsia"/>
        </w:rPr>
        <w:t>未定位</w:t>
      </w:r>
      <w:proofErr w:type="gramEnd"/>
      <w:r>
        <w:rPr>
          <w:rFonts w:hint="eastAsia"/>
        </w:rPr>
        <w:t>给一个默认城市</w:t>
      </w:r>
      <w:r w:rsidR="002066B5">
        <w:rPr>
          <w:rFonts w:hint="eastAsia"/>
        </w:rPr>
        <w:t>，暂定“北京”</w:t>
      </w:r>
    </w:p>
    <w:p w:rsidR="002066B5" w:rsidRDefault="002066B5" w:rsidP="002066B5">
      <w:pPr>
        <w:pStyle w:val="a5"/>
        <w:ind w:left="360" w:firstLineChars="0" w:firstLine="0"/>
      </w:pPr>
    </w:p>
    <w:p w:rsidR="00EA7636" w:rsidRDefault="00D17766" w:rsidP="00E427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摇一摇，推荐号码接口得到一个号码</w:t>
      </w:r>
      <w:r w:rsidR="00EA7636">
        <w:rPr>
          <w:rFonts w:hint="eastAsia"/>
        </w:rPr>
        <w:t>，</w:t>
      </w:r>
    </w:p>
    <w:p w:rsidR="002066B5" w:rsidRPr="00B811C8" w:rsidRDefault="00B811C8" w:rsidP="002066B5">
      <w:pPr>
        <w:ind w:left="360"/>
        <w:rPr>
          <w:b/>
          <w:color w:val="FF0000"/>
        </w:rPr>
      </w:pPr>
      <w:r w:rsidRPr="00B811C8">
        <w:rPr>
          <w:rFonts w:hint="eastAsia"/>
          <w:b/>
          <w:color w:val="FF0000"/>
        </w:rPr>
        <w:t>接口</w:t>
      </w:r>
      <w:proofErr w:type="spellStart"/>
      <w:r w:rsidR="002066B5" w:rsidRPr="00B811C8">
        <w:rPr>
          <w:b/>
          <w:color w:val="FF0000"/>
        </w:rPr>
        <w:t>getRcdNumber</w:t>
      </w:r>
      <w:proofErr w:type="spellEnd"/>
      <w:r w:rsidRPr="00B811C8">
        <w:rPr>
          <w:rFonts w:hint="eastAsia"/>
          <w:b/>
          <w:color w:val="FF0000"/>
        </w:rPr>
        <w:t xml:space="preserve">  [</w:t>
      </w:r>
      <w:proofErr w:type="gramStart"/>
      <w:r w:rsidRPr="00B811C8">
        <w:rPr>
          <w:rFonts w:ascii="Tahoma" w:hAnsi="Tahoma" w:cs="Tahoma"/>
          <w:b/>
          <w:color w:val="FF0000"/>
          <w:sz w:val="20"/>
          <w:szCs w:val="20"/>
        </w:rPr>
        <w:t>靓号</w:t>
      </w:r>
      <w:proofErr w:type="gramEnd"/>
      <w:r w:rsidRPr="00B811C8">
        <w:rPr>
          <w:rFonts w:ascii="Tahoma" w:hAnsi="Tahoma" w:cs="Tahoma"/>
          <w:b/>
          <w:color w:val="FF0000"/>
          <w:sz w:val="20"/>
          <w:szCs w:val="20"/>
        </w:rPr>
        <w:t>-</w:t>
      </w:r>
      <w:r w:rsidRPr="00B811C8">
        <w:rPr>
          <w:rFonts w:ascii="Tahoma" w:hAnsi="Tahoma" w:cs="Tahoma"/>
          <w:b/>
          <w:color w:val="FF0000"/>
          <w:sz w:val="20"/>
          <w:szCs w:val="20"/>
        </w:rPr>
        <w:t>推荐号码查询</w:t>
      </w:r>
      <w:r w:rsidRPr="00B811C8">
        <w:rPr>
          <w:rFonts w:hint="eastAsia"/>
          <w:b/>
          <w:color w:val="FF0000"/>
        </w:rPr>
        <w:t>]</w:t>
      </w:r>
    </w:p>
    <w:p w:rsidR="002066B5" w:rsidRDefault="002066B5" w:rsidP="002066B5">
      <w:pPr>
        <w:ind w:left="360"/>
      </w:pPr>
      <w:r>
        <w:rPr>
          <w:rFonts w:hint="eastAsia"/>
        </w:rPr>
        <w:t>查询推荐给用户</w:t>
      </w:r>
      <w:proofErr w:type="gramStart"/>
      <w:r>
        <w:rPr>
          <w:rFonts w:hint="eastAsia"/>
        </w:rPr>
        <w:t>的靓号信息</w:t>
      </w:r>
      <w:proofErr w:type="gramEnd"/>
      <w:r>
        <w:rPr>
          <w:rFonts w:hint="eastAsia"/>
        </w:rPr>
        <w:t>。</w:t>
      </w:r>
    </w:p>
    <w:p w:rsidR="002066B5" w:rsidRDefault="002066B5" w:rsidP="002066B5">
      <w:pPr>
        <w:ind w:left="360"/>
      </w:pPr>
    </w:p>
    <w:p w:rsidR="00D17766" w:rsidRDefault="00D17766" w:rsidP="00E427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摇一摇，动画效果，手机</w:t>
      </w:r>
      <w:r w:rsidR="002066B5">
        <w:rPr>
          <w:rFonts w:hint="eastAsia"/>
        </w:rPr>
        <w:t>左右摇</w:t>
      </w:r>
      <w:r>
        <w:rPr>
          <w:rFonts w:hint="eastAsia"/>
        </w:rPr>
        <w:t>动</w:t>
      </w:r>
    </w:p>
    <w:p w:rsidR="002066B5" w:rsidRPr="002066B5" w:rsidRDefault="002066B5" w:rsidP="0020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40225D" wp14:editId="7172FCE2">
            <wp:extent cx="2952750" cy="2686050"/>
            <wp:effectExtent l="0" t="0" r="0" b="0"/>
            <wp:docPr id="20" name="图片 20" descr="C:\Users\Administrator\AppData\Roaming\Tencent\Users\171791622\QQ\WinTemp\RichOle\NB}KQO)IL_Y7ZX3RD{7T0~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171791622\QQ\WinTemp\RichOle\NB}KQO)IL_Y7ZX3RD{7T0~P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B5" w:rsidRDefault="002066B5" w:rsidP="002066B5">
      <w:pPr>
        <w:pStyle w:val="a5"/>
        <w:ind w:left="360" w:firstLineChars="0" w:firstLine="0"/>
      </w:pPr>
    </w:p>
    <w:p w:rsidR="00DC311D" w:rsidRDefault="00D17766" w:rsidP="00E427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查询套餐，套餐类型查询</w:t>
      </w:r>
      <w:r w:rsidR="00DC311D">
        <w:rPr>
          <w:rFonts w:hint="eastAsia"/>
        </w:rPr>
        <w:t>接口</w:t>
      </w:r>
      <w:r>
        <w:rPr>
          <w:rFonts w:hint="eastAsia"/>
        </w:rPr>
        <w:t>，得到该号码支持的套餐列表</w:t>
      </w:r>
      <w:r w:rsidR="00336AF2">
        <w:rPr>
          <w:rFonts w:hint="eastAsia"/>
        </w:rPr>
        <w:t>，</w:t>
      </w:r>
    </w:p>
    <w:p w:rsidR="00B94DDF" w:rsidRPr="00B94DDF" w:rsidRDefault="00B94DDF" w:rsidP="00DC311D">
      <w:pPr>
        <w:ind w:firstLine="360"/>
        <w:rPr>
          <w:b/>
          <w:color w:val="FF0000"/>
        </w:rPr>
      </w:pPr>
      <w:r w:rsidRPr="00B94DDF">
        <w:rPr>
          <w:rFonts w:hint="eastAsia"/>
          <w:b/>
          <w:color w:val="FF0000"/>
        </w:rPr>
        <w:t>接口</w:t>
      </w:r>
      <w:proofErr w:type="spellStart"/>
      <w:r w:rsidR="00DC311D" w:rsidRPr="00B94DDF">
        <w:rPr>
          <w:b/>
          <w:color w:val="FF0000"/>
        </w:rPr>
        <w:t>qryComboType</w:t>
      </w:r>
      <w:proofErr w:type="spellEnd"/>
      <w:r w:rsidRPr="00B94DDF">
        <w:rPr>
          <w:rFonts w:hint="eastAsia"/>
          <w:b/>
          <w:color w:val="FF0000"/>
        </w:rPr>
        <w:t xml:space="preserve"> [</w:t>
      </w:r>
      <w:proofErr w:type="gramStart"/>
      <w:r w:rsidRPr="00B94DDF">
        <w:rPr>
          <w:rFonts w:hint="eastAsia"/>
          <w:b/>
          <w:color w:val="FF0000"/>
        </w:rPr>
        <w:t>靓号</w:t>
      </w:r>
      <w:proofErr w:type="gramEnd"/>
      <w:r w:rsidRPr="00B94DDF">
        <w:rPr>
          <w:rFonts w:hint="eastAsia"/>
          <w:b/>
          <w:color w:val="FF0000"/>
        </w:rPr>
        <w:t>-</w:t>
      </w:r>
      <w:r w:rsidRPr="00B94DDF">
        <w:rPr>
          <w:rFonts w:hint="eastAsia"/>
          <w:b/>
          <w:color w:val="FF0000"/>
        </w:rPr>
        <w:t>套餐类型查询</w:t>
      </w:r>
      <w:r w:rsidRPr="00B94DDF">
        <w:rPr>
          <w:rFonts w:hint="eastAsia"/>
          <w:b/>
          <w:color w:val="FF0000"/>
        </w:rPr>
        <w:t>]</w:t>
      </w:r>
    </w:p>
    <w:p w:rsidR="00DC311D" w:rsidRDefault="00DC311D" w:rsidP="00DC311D">
      <w:pPr>
        <w:ind w:firstLine="360"/>
      </w:pPr>
      <w:r>
        <w:rPr>
          <w:rFonts w:hint="eastAsia"/>
        </w:rPr>
        <w:t>获取号码支持的套餐类型信息。</w:t>
      </w:r>
    </w:p>
    <w:p w:rsidR="00D17766" w:rsidRDefault="00336AF2" w:rsidP="00DC311D">
      <w:pPr>
        <w:pStyle w:val="a5"/>
        <w:ind w:left="360" w:firstLineChars="0" w:firstLine="0"/>
      </w:pPr>
      <w:r>
        <w:rPr>
          <w:rFonts w:hint="eastAsia"/>
        </w:rPr>
        <w:t>不支持就不显示</w:t>
      </w:r>
      <w:r>
        <w:rPr>
          <w:rFonts w:hint="eastAsia"/>
        </w:rPr>
        <w:t>lab</w:t>
      </w:r>
    </w:p>
    <w:p w:rsidR="00DC311D" w:rsidRPr="00DC311D" w:rsidRDefault="00DC311D" w:rsidP="00DC3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9475" cy="990600"/>
            <wp:effectExtent l="0" t="0" r="9525" b="0"/>
            <wp:docPr id="21" name="图片 21" descr="C:\Users\Administrator\AppData\Roaming\Tencent\Users\171791622\QQ\WinTemp\RichOle\W~5VURDTAS]AGZ6{[UH$G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171791622\QQ\WinTemp\RichOle\W~5VURDTAS]AGZ6{[UH$GN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1D" w:rsidRDefault="00DC311D" w:rsidP="00DC311D">
      <w:pPr>
        <w:pStyle w:val="a5"/>
        <w:ind w:left="360" w:firstLineChars="0" w:firstLine="0"/>
      </w:pPr>
    </w:p>
    <w:p w:rsidR="00DC311D" w:rsidRDefault="00DC311D" w:rsidP="00DC311D">
      <w:pPr>
        <w:pStyle w:val="a5"/>
        <w:ind w:left="360" w:firstLineChars="0" w:firstLine="0"/>
      </w:pPr>
    </w:p>
    <w:p w:rsidR="00767EDD" w:rsidRDefault="00767EDD" w:rsidP="00E427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乐享上网，</w:t>
      </w:r>
      <w:proofErr w:type="gramStart"/>
      <w:r>
        <w:rPr>
          <w:rFonts w:hint="eastAsia"/>
        </w:rPr>
        <w:t>云卡套餐</w:t>
      </w:r>
      <w:proofErr w:type="gramEnd"/>
      <w:r w:rsidR="00D950A0">
        <w:rPr>
          <w:rFonts w:hint="eastAsia"/>
        </w:rPr>
        <w:t>选择，</w:t>
      </w:r>
      <w:r>
        <w:rPr>
          <w:rFonts w:hint="eastAsia"/>
        </w:rPr>
        <w:t>通过接口得到套餐详情</w:t>
      </w:r>
    </w:p>
    <w:p w:rsidR="00767EDD" w:rsidRPr="009A7629" w:rsidRDefault="00344D4E" w:rsidP="00767EDD">
      <w:pPr>
        <w:ind w:firstLine="360"/>
        <w:rPr>
          <w:b/>
          <w:color w:val="FF0000"/>
        </w:rPr>
      </w:pPr>
      <w:r w:rsidRPr="009A7629">
        <w:rPr>
          <w:rFonts w:hint="eastAsia"/>
          <w:b/>
          <w:color w:val="FF0000"/>
        </w:rPr>
        <w:t>接口</w:t>
      </w:r>
      <w:proofErr w:type="spellStart"/>
      <w:r w:rsidR="00767EDD" w:rsidRPr="009A7629">
        <w:rPr>
          <w:b/>
          <w:color w:val="FF0000"/>
        </w:rPr>
        <w:t>qryPackageUni</w:t>
      </w:r>
      <w:proofErr w:type="spellEnd"/>
      <w:r w:rsidRPr="009A7629">
        <w:rPr>
          <w:rFonts w:hint="eastAsia"/>
          <w:b/>
          <w:color w:val="FF0000"/>
        </w:rPr>
        <w:t xml:space="preserve"> [</w:t>
      </w:r>
      <w:r w:rsidRPr="009A7629">
        <w:rPr>
          <w:rFonts w:hint="eastAsia"/>
          <w:b/>
          <w:color w:val="FF0000"/>
        </w:rPr>
        <w:t>选择套餐（</w:t>
      </w:r>
      <w:proofErr w:type="gramStart"/>
      <w:r w:rsidRPr="009A7629">
        <w:rPr>
          <w:rFonts w:hint="eastAsia"/>
          <w:b/>
          <w:color w:val="FF0000"/>
        </w:rPr>
        <w:t>靓号通用</w:t>
      </w:r>
      <w:proofErr w:type="gramEnd"/>
      <w:r w:rsidRPr="009A7629">
        <w:rPr>
          <w:rFonts w:hint="eastAsia"/>
          <w:b/>
          <w:color w:val="FF0000"/>
        </w:rPr>
        <w:t>）</w:t>
      </w:r>
      <w:r w:rsidRPr="009A7629">
        <w:rPr>
          <w:rFonts w:hint="eastAsia"/>
          <w:b/>
          <w:color w:val="FF0000"/>
        </w:rPr>
        <w:t>]</w:t>
      </w:r>
    </w:p>
    <w:p w:rsidR="00767EDD" w:rsidRDefault="00767EDD" w:rsidP="00767EDD">
      <w:pPr>
        <w:pStyle w:val="a5"/>
        <w:ind w:left="360" w:firstLineChars="0" w:firstLine="0"/>
      </w:pPr>
      <w:r>
        <w:rPr>
          <w:rFonts w:hint="eastAsia"/>
        </w:rPr>
        <w:t>根据手机号码套餐类型等查询套餐，支持多可选包等。</w:t>
      </w:r>
    </w:p>
    <w:p w:rsidR="00767EDD" w:rsidRDefault="00767EDD" w:rsidP="00767EDD">
      <w:pPr>
        <w:pStyle w:val="a5"/>
        <w:ind w:left="360" w:firstLineChars="0" w:firstLine="0"/>
      </w:pPr>
    </w:p>
    <w:p w:rsidR="00336AF2" w:rsidRDefault="00336AF2" w:rsidP="00E427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飞</w:t>
      </w:r>
      <w:r>
        <w:rPr>
          <w:rFonts w:hint="eastAsia"/>
        </w:rPr>
        <w:t>young</w:t>
      </w:r>
      <w:r w:rsidR="00D950A0">
        <w:rPr>
          <w:rFonts w:hint="eastAsia"/>
        </w:rPr>
        <w:t>套餐选择，</w:t>
      </w:r>
      <w:r>
        <w:rPr>
          <w:rFonts w:hint="eastAsia"/>
        </w:rPr>
        <w:t>客户端写死</w:t>
      </w:r>
    </w:p>
    <w:p w:rsidR="00C1697C" w:rsidRDefault="00C1697C" w:rsidP="00C1697C">
      <w:pPr>
        <w:pStyle w:val="a5"/>
        <w:ind w:left="360" w:firstLineChars="0" w:firstLine="0"/>
      </w:pPr>
    </w:p>
    <w:p w:rsidR="00336AF2" w:rsidRDefault="00336AF2" w:rsidP="00E427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预存</w:t>
      </w:r>
      <w:r w:rsidR="00F209DF">
        <w:rPr>
          <w:rFonts w:hint="eastAsia"/>
        </w:rPr>
        <w:t>话费可选项</w:t>
      </w:r>
      <w:r w:rsidR="00137EF0">
        <w:rPr>
          <w:noProof/>
        </w:rPr>
        <w:drawing>
          <wp:inline distT="0" distB="0" distL="0" distR="0" wp14:anchorId="2C479A48" wp14:editId="51F69612">
            <wp:extent cx="1895475" cy="826088"/>
            <wp:effectExtent l="0" t="0" r="0" b="0"/>
            <wp:docPr id="22" name="图片 22" descr="C:\Users\Administrator\AppData\Roaming\Tencent\Users\171791622\QQ\WinTemp\RichOle\{Z2{J]]53N5I@9NZ7P%Y@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171791622\QQ\WinTemp\RichOle\{Z2{J]]53N5I@9NZ7P%Y@8C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2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是通过接口获得的</w:t>
      </w:r>
    </w:p>
    <w:p w:rsidR="00137EF0" w:rsidRPr="009A7629" w:rsidRDefault="00137EF0" w:rsidP="00137EF0">
      <w:pPr>
        <w:rPr>
          <w:b/>
          <w:color w:val="FF0000"/>
        </w:rPr>
      </w:pPr>
      <w:r w:rsidRPr="009A7629">
        <w:rPr>
          <w:rFonts w:hint="eastAsia"/>
          <w:b/>
          <w:color w:val="FF0000"/>
        </w:rPr>
        <w:t>接口</w:t>
      </w:r>
      <w:proofErr w:type="spellStart"/>
      <w:r w:rsidRPr="009A7629">
        <w:rPr>
          <w:b/>
          <w:color w:val="FF0000"/>
        </w:rPr>
        <w:t>getPrestores</w:t>
      </w:r>
      <w:proofErr w:type="spellEnd"/>
      <w:r w:rsidR="00C2571F" w:rsidRPr="009A7629">
        <w:rPr>
          <w:rFonts w:hint="eastAsia"/>
          <w:b/>
          <w:color w:val="FF0000"/>
        </w:rPr>
        <w:t xml:space="preserve"> </w:t>
      </w:r>
      <w:r w:rsidR="00E9055E" w:rsidRPr="009A7629">
        <w:rPr>
          <w:rFonts w:hint="eastAsia"/>
          <w:b/>
          <w:color w:val="FF0000"/>
        </w:rPr>
        <w:t>[</w:t>
      </w:r>
      <w:proofErr w:type="gramStart"/>
      <w:r w:rsidR="00E9055E" w:rsidRPr="009A7629">
        <w:rPr>
          <w:rFonts w:hint="eastAsia"/>
          <w:b/>
          <w:color w:val="FF0000"/>
        </w:rPr>
        <w:t>靓号</w:t>
      </w:r>
      <w:proofErr w:type="gramEnd"/>
      <w:r w:rsidR="00E9055E" w:rsidRPr="009A7629">
        <w:rPr>
          <w:rFonts w:hint="eastAsia"/>
          <w:b/>
          <w:color w:val="FF0000"/>
        </w:rPr>
        <w:t>-</w:t>
      </w:r>
      <w:r w:rsidR="00E9055E" w:rsidRPr="009A7629">
        <w:rPr>
          <w:rFonts w:hint="eastAsia"/>
          <w:b/>
          <w:color w:val="FF0000"/>
        </w:rPr>
        <w:t>现金</w:t>
      </w:r>
      <w:proofErr w:type="gramStart"/>
      <w:r w:rsidR="00E9055E" w:rsidRPr="009A7629">
        <w:rPr>
          <w:rFonts w:hint="eastAsia"/>
          <w:b/>
          <w:color w:val="FF0000"/>
        </w:rPr>
        <w:t>预存款</w:t>
      </w:r>
      <w:proofErr w:type="gramEnd"/>
      <w:r w:rsidR="00E9055E" w:rsidRPr="009A7629">
        <w:rPr>
          <w:rFonts w:hint="eastAsia"/>
          <w:b/>
          <w:color w:val="FF0000"/>
        </w:rPr>
        <w:t>配置信息查询</w:t>
      </w:r>
      <w:r w:rsidR="00E9055E" w:rsidRPr="009A7629">
        <w:rPr>
          <w:rFonts w:hint="eastAsia"/>
          <w:b/>
          <w:color w:val="FF0000"/>
        </w:rPr>
        <w:t>]</w:t>
      </w:r>
    </w:p>
    <w:p w:rsidR="00137EF0" w:rsidRDefault="00137EF0" w:rsidP="00137EF0">
      <w:r>
        <w:rPr>
          <w:rFonts w:hint="eastAsia"/>
        </w:rPr>
        <w:t>获取销售品附属的现金</w:t>
      </w:r>
      <w:proofErr w:type="gramStart"/>
      <w:r>
        <w:rPr>
          <w:rFonts w:hint="eastAsia"/>
        </w:rPr>
        <w:t>预存款</w:t>
      </w:r>
      <w:proofErr w:type="gramEnd"/>
      <w:r>
        <w:rPr>
          <w:rFonts w:hint="eastAsia"/>
        </w:rPr>
        <w:t>及补贴信息。</w:t>
      </w:r>
    </w:p>
    <w:p w:rsidR="005F4B95" w:rsidRDefault="005F4B95" w:rsidP="00137EF0"/>
    <w:p w:rsidR="005F4B95" w:rsidRPr="005F4B95" w:rsidRDefault="005F4B95" w:rsidP="005F4B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4B95" w:rsidRDefault="005F4B95" w:rsidP="005F4B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对于纯流量，云卡，没有增值业务信息</w:t>
      </w:r>
      <w:r w:rsidR="00FE5862">
        <w:rPr>
          <w:rFonts w:hint="eastAsia"/>
        </w:rPr>
        <w:t>，则不显示“包含增值业务包”选项</w:t>
      </w:r>
    </w:p>
    <w:p w:rsidR="005F4B95" w:rsidRDefault="005F4B95" w:rsidP="005F4B9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6791F2" wp14:editId="2956B001">
            <wp:extent cx="2524125" cy="3138267"/>
            <wp:effectExtent l="0" t="0" r="0" b="5080"/>
            <wp:docPr id="10" name="图片 10" descr="C:\Users\Administrator\AppData\Roaming\Tencent\Users\171791622\QQ\WinTemp\RichOle\92TO{X2FY40YHGY9_9@G@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1791622\QQ\WinTemp\RichOle\92TO{X2FY40YHGY9_9@G@9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62" w:rsidRDefault="00FE5862" w:rsidP="005F4B95">
      <w:pPr>
        <w:pStyle w:val="a5"/>
        <w:ind w:left="360" w:firstLineChars="0" w:firstLine="0"/>
      </w:pPr>
    </w:p>
    <w:p w:rsidR="00FE5862" w:rsidRDefault="00FE5862" w:rsidP="00FE5862">
      <w:pPr>
        <w:ind w:firstLine="360"/>
      </w:pPr>
      <w:r>
        <w:rPr>
          <w:rFonts w:hint="eastAsia"/>
        </w:rPr>
        <w:t>对于</w:t>
      </w:r>
      <w:r w:rsidR="003F077D">
        <w:rPr>
          <w:rFonts w:hint="eastAsia"/>
        </w:rPr>
        <w:t>所有套餐类型，</w:t>
      </w:r>
      <w:r>
        <w:rPr>
          <w:rFonts w:hint="eastAsia"/>
        </w:rPr>
        <w:t>“语音，</w:t>
      </w:r>
      <w:r>
        <w:rPr>
          <w:rFonts w:hint="eastAsia"/>
        </w:rPr>
        <w:t>3G</w:t>
      </w:r>
      <w:r>
        <w:rPr>
          <w:rFonts w:hint="eastAsia"/>
        </w:rPr>
        <w:t>流量，短</w:t>
      </w:r>
      <w:r>
        <w:rPr>
          <w:rFonts w:hint="eastAsia"/>
        </w:rPr>
        <w:t>/</w:t>
      </w:r>
      <w:r>
        <w:rPr>
          <w:rFonts w:hint="eastAsia"/>
        </w:rPr>
        <w:t>彩信，</w:t>
      </w:r>
      <w:r>
        <w:rPr>
          <w:rFonts w:hint="eastAsia"/>
        </w:rPr>
        <w:t>WIFI</w:t>
      </w:r>
      <w:r>
        <w:rPr>
          <w:rFonts w:hint="eastAsia"/>
        </w:rPr>
        <w:t>时长”，如果接口没有返回，或返回</w:t>
      </w:r>
      <w:r>
        <w:rPr>
          <w:rFonts w:hint="eastAsia"/>
        </w:rPr>
        <w:t>0</w:t>
      </w:r>
      <w:r>
        <w:rPr>
          <w:rFonts w:hint="eastAsia"/>
        </w:rPr>
        <w:t>，页面显示该项，但数值为</w:t>
      </w:r>
      <w:r>
        <w:rPr>
          <w:rFonts w:hint="eastAsia"/>
        </w:rPr>
        <w:t>0</w:t>
      </w:r>
    </w:p>
    <w:p w:rsidR="00FE5862" w:rsidRDefault="00FE5862" w:rsidP="005F4B95">
      <w:pPr>
        <w:pStyle w:val="a5"/>
        <w:ind w:left="360" w:firstLineChars="0" w:firstLine="0"/>
      </w:pPr>
    </w:p>
    <w:p w:rsidR="003F077D" w:rsidRDefault="00FE5862" w:rsidP="003F077D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对于纯流量，用户选择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FCB56E" wp14:editId="62C926E8">
            <wp:extent cx="2600325" cy="1362075"/>
            <wp:effectExtent l="0" t="0" r="9525" b="9525"/>
            <wp:docPr id="16" name="图片 16" descr="C:\Users\Administrator\AppData\Roaming\Tencent\Users\171791622\QQ\WinTemp\RichOle\P0T8U`C2JQY8TVB]6M63W~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1791622\QQ\WinTemp\RichOle\P0T8U`C2JQY8TVB]6M63W~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的加包</w:t>
      </w:r>
      <w:r w:rsidR="003F077D">
        <w:rPr>
          <w:rFonts w:ascii="宋体" w:eastAsia="宋体" w:hAnsi="宋体" w:cs="宋体" w:hint="eastAsia"/>
          <w:kern w:val="0"/>
          <w:sz w:val="24"/>
          <w:szCs w:val="24"/>
        </w:rPr>
        <w:t>值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F077D">
        <w:rPr>
          <w:rFonts w:ascii="宋体" w:eastAsia="宋体" w:hAnsi="宋体" w:cs="宋体" w:hint="eastAsia"/>
          <w:kern w:val="0"/>
          <w:sz w:val="24"/>
          <w:szCs w:val="24"/>
        </w:rPr>
        <w:t>在用户返回到套餐选择页面，在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E68C57" wp14:editId="7CA2BB52">
            <wp:extent cx="1952625" cy="381000"/>
            <wp:effectExtent l="0" t="0" r="9525" b="0"/>
            <wp:docPr id="17" name="图片 17" descr="C:\Users\Administrator\AppData\Roaming\Tencent\Users\171791622\QQ\WinTemp\RichOle\O]%AF@JF[$Q42TU_2HYFT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1791622\QQ\WinTemp\RichOle\O]%AF@JF[$Q42TU_2HYFTW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77D">
        <w:rPr>
          <w:rFonts w:ascii="宋体" w:eastAsia="宋体" w:hAnsi="宋体" w:cs="宋体" w:hint="eastAsia"/>
          <w:kern w:val="0"/>
          <w:sz w:val="24"/>
          <w:szCs w:val="24"/>
        </w:rPr>
        <w:t>里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r w:rsidR="003F077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F077D" w:rsidRDefault="003F077D" w:rsidP="003F077D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例如：用户选择加包：语音：100分钟，流量200M，短信200条，则套餐选择页面显示：</w:t>
      </w:r>
    </w:p>
    <w:p w:rsidR="003F077D" w:rsidRDefault="003F077D" w:rsidP="003F077D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语音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3G流量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短/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彩信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ab/>
        <w:t>WIFI时长</w:t>
      </w:r>
    </w:p>
    <w:p w:rsidR="003F077D" w:rsidRPr="003F077D" w:rsidRDefault="003F077D" w:rsidP="003F077D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100分钟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500M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200条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0小时</w:t>
      </w:r>
    </w:p>
    <w:p w:rsidR="00B30001" w:rsidRDefault="00B30001" w:rsidP="005F4B95">
      <w:pPr>
        <w:pStyle w:val="a5"/>
        <w:ind w:left="360" w:firstLineChars="0" w:firstLine="0"/>
      </w:pPr>
    </w:p>
    <w:p w:rsidR="00137EF0" w:rsidRDefault="00B30001" w:rsidP="00B300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对于临时收藏夹，里面的号码不需要自动删除，如果用</w:t>
      </w:r>
      <w:r w:rsidR="00B15632">
        <w:rPr>
          <w:rFonts w:hint="eastAsia"/>
        </w:rPr>
        <w:t>户点击号码，发现已经售出，弹框提示用户，并在临时收藏夹删除该号码</w:t>
      </w:r>
    </w:p>
    <w:p w:rsidR="00B15632" w:rsidRDefault="00B15632" w:rsidP="00B15632">
      <w:pPr>
        <w:pStyle w:val="a5"/>
        <w:ind w:left="360" w:firstLineChars="0" w:firstLine="0"/>
      </w:pPr>
    </w:p>
    <w:p w:rsidR="00B15632" w:rsidRPr="00B15632" w:rsidRDefault="00B15632" w:rsidP="00B156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对于临时收藏夹，用户点击小星星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E8C769" wp14:editId="6836EAB9">
            <wp:extent cx="2552700" cy="417592"/>
            <wp:effectExtent l="0" t="0" r="0" b="1905"/>
            <wp:docPr id="11" name="图片 11" descr="C:\Users\Administrator\AppData\Roaming\Tencent\Users\171791622\QQ\WinTemp\RichOle\0YTVP$A2D@6N3FF~FYJ@H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1791622\QQ\WinTemp\RichOle\0YTVP$A2D@6N3FF~FYJ@H0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可以移除该号码</w:t>
      </w:r>
    </w:p>
    <w:p w:rsidR="00137EF0" w:rsidRPr="00137EF0" w:rsidRDefault="00137EF0" w:rsidP="00137E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ADE" w:rsidRDefault="00463ADE" w:rsidP="00463AD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ADE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1F6D2DBF" wp14:editId="3A80BDFF">
            <wp:extent cx="3152775" cy="1800225"/>
            <wp:effectExtent l="0" t="0" r="9525" b="9525"/>
            <wp:docPr id="13" name="图片 13" descr="C:\Users\Administrator\AppData\Roaming\Tencent\Users\171791622\QQ\WinTemp\RichOle\~Z}M@U7(3R`U%DK_JPR(Q}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1791622\QQ\WinTemp\RichOle\~Z}M@U7(3R`U%DK_JPR(Q}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ADE">
        <w:rPr>
          <w:rFonts w:ascii="宋体" w:eastAsia="宋体" w:hAnsi="宋体" w:cs="宋体"/>
          <w:kern w:val="0"/>
          <w:sz w:val="24"/>
          <w:szCs w:val="24"/>
        </w:rPr>
        <w:t>这页是在用户登录，并且有保存联系人地址的时候，进入</w:t>
      </w:r>
    </w:p>
    <w:p w:rsidR="00463ADE" w:rsidRPr="00463ADE" w:rsidRDefault="00463ADE" w:rsidP="00463ADE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463ADE" w:rsidRDefault="00463ADE" w:rsidP="00463AD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ADE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7805AFA8" wp14:editId="0D30BFF0">
            <wp:extent cx="2590800" cy="2686050"/>
            <wp:effectExtent l="0" t="0" r="0" b="0"/>
            <wp:docPr id="12" name="图片 12" descr="C:\Users\Administrator\AppData\Roaming\Tencent\Users\171791622\QQ\WinTemp\RichOle\W9UC}EV5{G(]9[(DR7_FO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71791622\QQ\WinTemp\RichOle\W9UC}EV5{G(]9[(DR7_FOXW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ADE">
        <w:rPr>
          <w:rFonts w:ascii="宋体" w:eastAsia="宋体" w:hAnsi="宋体" w:cs="宋体"/>
          <w:kern w:val="0"/>
          <w:sz w:val="24"/>
          <w:szCs w:val="24"/>
        </w:rPr>
        <w:t>这页是在用户未登录，或者登录但并没有联系人地址时进入</w:t>
      </w:r>
    </w:p>
    <w:p w:rsidR="00463ADE" w:rsidRPr="00463ADE" w:rsidRDefault="00463ADE" w:rsidP="00463ADE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463ADE" w:rsidRDefault="00463ADE" w:rsidP="00463AD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ADE">
        <w:rPr>
          <w:rFonts w:ascii="宋体" w:eastAsia="宋体" w:hAnsi="宋体" w:cs="宋体"/>
          <w:kern w:val="0"/>
          <w:sz w:val="24"/>
          <w:szCs w:val="24"/>
        </w:rPr>
        <w:t> 如果用户没有默认联系人地址则显示列表中的第一个</w:t>
      </w:r>
    </w:p>
    <w:p w:rsidR="00463ADE" w:rsidRPr="00463ADE" w:rsidRDefault="00463ADE" w:rsidP="00463ADE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463ADE" w:rsidRPr="00463ADE" w:rsidRDefault="00463ADE" w:rsidP="00463AD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ADE">
        <w:rPr>
          <w:rFonts w:ascii="宋体" w:eastAsia="宋体" w:hAnsi="宋体" w:cs="宋体"/>
          <w:kern w:val="0"/>
          <w:sz w:val="24"/>
          <w:szCs w:val="24"/>
        </w:rPr>
        <w:t>用户新填写的联系人地址不需要向后台保存</w:t>
      </w:r>
    </w:p>
    <w:p w:rsidR="00445F04" w:rsidRPr="00445F04" w:rsidRDefault="00445F04" w:rsidP="00445F0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去掉发票信息</w:t>
      </w:r>
      <w:r>
        <w:rPr>
          <w:noProof/>
        </w:rPr>
        <w:drawing>
          <wp:inline distT="0" distB="0" distL="0" distR="0">
            <wp:extent cx="2457450" cy="3657600"/>
            <wp:effectExtent l="0" t="0" r="0" b="0"/>
            <wp:docPr id="18" name="图片 18" descr="C:\Users\Administrator\Documents\Tencent Files\171791622\Image\}`3QK$}OYMZE${CS(J}WG4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71791622\Image\}`3QK$}OYMZE${CS(J}WG4U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89" w:rsidRDefault="00FA2289" w:rsidP="00445F04">
      <w:pPr>
        <w:pStyle w:val="a5"/>
        <w:ind w:left="360" w:firstLineChars="0" w:firstLine="0"/>
      </w:pPr>
    </w:p>
    <w:p w:rsidR="00FA2289" w:rsidRDefault="00FA2289" w:rsidP="00FA22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默认套餐选择规则：</w:t>
      </w:r>
    </w:p>
    <w:p w:rsidR="00FA2289" w:rsidRPr="00FA2289" w:rsidRDefault="00FA2289" w:rsidP="00FA228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2289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FA2289">
        <w:rPr>
          <w:rFonts w:ascii="宋体" w:eastAsia="宋体" w:hAnsi="宋体" w:cs="宋体"/>
          <w:kern w:val="0"/>
          <w:sz w:val="24"/>
          <w:szCs w:val="24"/>
        </w:rPr>
        <w:t>. 用户选择号码后，进入选择套餐流程</w:t>
      </w:r>
      <w:r w:rsidRPr="00FA2289">
        <w:rPr>
          <w:rFonts w:ascii="宋体" w:eastAsia="宋体" w:hAnsi="宋体" w:cs="宋体"/>
          <w:kern w:val="0"/>
          <w:sz w:val="24"/>
          <w:szCs w:val="24"/>
        </w:rPr>
        <w:br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FA2289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  <w:r w:rsidRPr="00FA2289">
        <w:rPr>
          <w:rFonts w:ascii="宋体" w:eastAsia="宋体" w:hAnsi="宋体" w:cs="宋体"/>
          <w:kern w:val="0"/>
          <w:sz w:val="24"/>
          <w:szCs w:val="24"/>
        </w:rPr>
        <w:t> 首先，查询号码支持哪些套餐类型</w:t>
      </w:r>
      <w:r w:rsidR="00163987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163987" w:rsidRPr="00B821EB">
        <w:rPr>
          <w:b/>
          <w:color w:val="FF0000"/>
        </w:rPr>
        <w:t>qryComboType</w:t>
      </w:r>
      <w:r w:rsidR="00163987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FA2289">
        <w:rPr>
          <w:rFonts w:ascii="宋体" w:eastAsia="宋体" w:hAnsi="宋体" w:cs="宋体"/>
          <w:kern w:val="0"/>
          <w:sz w:val="24"/>
          <w:szCs w:val="24"/>
        </w:rPr>
        <w:t>（乐享，纯流量，云卡）</w:t>
      </w:r>
      <w:r w:rsidRPr="00FA2289">
        <w:rPr>
          <w:rFonts w:ascii="宋体" w:eastAsia="宋体" w:hAnsi="宋体" w:cs="宋体"/>
          <w:kern w:val="0"/>
          <w:sz w:val="24"/>
          <w:szCs w:val="24"/>
        </w:rPr>
        <w:br/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FA2289">
        <w:rPr>
          <w:rFonts w:ascii="宋体" w:eastAsia="宋体" w:hAnsi="宋体" w:cs="宋体"/>
          <w:kern w:val="0"/>
          <w:sz w:val="24"/>
          <w:szCs w:val="24"/>
        </w:rPr>
        <w:t>. 如果支持乐享，查询该号码支持的乐享套餐列表</w:t>
      </w:r>
      <w:r w:rsidR="0016398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 w:rsidR="00163987" w:rsidRPr="009A7629">
        <w:rPr>
          <w:b/>
          <w:color w:val="FF0000"/>
        </w:rPr>
        <w:t>qryPackageUni</w:t>
      </w:r>
      <w:proofErr w:type="spellEnd"/>
      <w:r w:rsidR="0016398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FA2289">
        <w:rPr>
          <w:rFonts w:ascii="宋体" w:eastAsia="宋体" w:hAnsi="宋体" w:cs="宋体"/>
          <w:kern w:val="0"/>
          <w:sz w:val="24"/>
          <w:szCs w:val="24"/>
        </w:rPr>
        <w:t>，接口返回列表里有一个</w:t>
      </w:r>
      <w:bookmarkStart w:id="0" w:name="OLE_LINK1"/>
      <w:bookmarkStart w:id="1" w:name="OLE_LINK2"/>
      <w:bookmarkStart w:id="2" w:name="_GoBack"/>
      <w:r w:rsidR="00687178">
        <w:rPr>
          <w:rFonts w:ascii="Tahoma" w:hAnsi="Tahoma" w:cs="Tahoma"/>
          <w:sz w:val="20"/>
          <w:szCs w:val="20"/>
        </w:rPr>
        <w:t>IS_DEFAULT</w:t>
      </w:r>
      <w:bookmarkEnd w:id="0"/>
      <w:bookmarkEnd w:id="1"/>
      <w:bookmarkEnd w:id="2"/>
      <w:r w:rsidRPr="00FA2289">
        <w:rPr>
          <w:rFonts w:ascii="宋体" w:eastAsia="宋体" w:hAnsi="宋体" w:cs="宋体"/>
          <w:kern w:val="0"/>
          <w:sz w:val="24"/>
          <w:szCs w:val="24"/>
        </w:rPr>
        <w:t>字段标识，则该套餐为默认套餐</w:t>
      </w:r>
      <w:r w:rsidRPr="00FA2289">
        <w:rPr>
          <w:rFonts w:ascii="宋体" w:eastAsia="宋体" w:hAnsi="宋体" w:cs="宋体"/>
          <w:kern w:val="0"/>
          <w:sz w:val="24"/>
          <w:szCs w:val="24"/>
        </w:rPr>
        <w:br/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FA2289">
        <w:rPr>
          <w:rFonts w:ascii="宋体" w:eastAsia="宋体" w:hAnsi="宋体" w:cs="宋体"/>
          <w:kern w:val="0"/>
          <w:sz w:val="24"/>
          <w:szCs w:val="24"/>
        </w:rPr>
        <w:t>. 如果不支持乐享则直接进入这页</w:t>
      </w:r>
      <w:r>
        <w:rPr>
          <w:noProof/>
        </w:rPr>
        <w:drawing>
          <wp:inline distT="0" distB="0" distL="0" distR="0" wp14:anchorId="2F04984C" wp14:editId="5E535DB2">
            <wp:extent cx="2695575" cy="1581150"/>
            <wp:effectExtent l="0" t="0" r="9525" b="0"/>
            <wp:docPr id="23" name="图片 23" descr="C:\Users\Administrator\Documents\Tencent Files\171791622\Image\4PD6CPN2~`CUVL$V$L5]@3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71791622\Image\4PD6CPN2~`CUVL$V$L5]@3J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89" w:rsidRPr="00FA2289" w:rsidRDefault="00FA2289" w:rsidP="00FA2289">
      <w:pPr>
        <w:pStyle w:val="a5"/>
      </w:pPr>
    </w:p>
    <w:p w:rsidR="00FA2289" w:rsidRPr="00463ADE" w:rsidRDefault="00FA2289" w:rsidP="00FA2289">
      <w:pPr>
        <w:pStyle w:val="a5"/>
        <w:numPr>
          <w:ilvl w:val="0"/>
          <w:numId w:val="2"/>
        </w:numPr>
        <w:ind w:firstLineChars="0"/>
      </w:pPr>
    </w:p>
    <w:sectPr w:rsidR="00FA2289" w:rsidRPr="0046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BE0" w:rsidRDefault="00604BE0" w:rsidP="002B6921">
      <w:r>
        <w:separator/>
      </w:r>
    </w:p>
  </w:endnote>
  <w:endnote w:type="continuationSeparator" w:id="0">
    <w:p w:rsidR="00604BE0" w:rsidRDefault="00604BE0" w:rsidP="002B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BE0" w:rsidRDefault="00604BE0" w:rsidP="002B6921">
      <w:r>
        <w:separator/>
      </w:r>
    </w:p>
  </w:footnote>
  <w:footnote w:type="continuationSeparator" w:id="0">
    <w:p w:rsidR="00604BE0" w:rsidRDefault="00604BE0" w:rsidP="002B6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6FB1"/>
    <w:multiLevelType w:val="hybridMultilevel"/>
    <w:tmpl w:val="B8DA3AEC"/>
    <w:lvl w:ilvl="0" w:tplc="12DC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B3B4D"/>
    <w:multiLevelType w:val="hybridMultilevel"/>
    <w:tmpl w:val="6CD0D556"/>
    <w:lvl w:ilvl="0" w:tplc="96305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E9"/>
    <w:rsid w:val="000A6C74"/>
    <w:rsid w:val="000B7FE7"/>
    <w:rsid w:val="000F56F3"/>
    <w:rsid w:val="00103157"/>
    <w:rsid w:val="00137EF0"/>
    <w:rsid w:val="00163987"/>
    <w:rsid w:val="001D3E54"/>
    <w:rsid w:val="002066B5"/>
    <w:rsid w:val="0022477E"/>
    <w:rsid w:val="0024130A"/>
    <w:rsid w:val="00292DC7"/>
    <w:rsid w:val="002B6921"/>
    <w:rsid w:val="00336AF2"/>
    <w:rsid w:val="00344D4E"/>
    <w:rsid w:val="003858FF"/>
    <w:rsid w:val="003C5433"/>
    <w:rsid w:val="003D2836"/>
    <w:rsid w:val="003F077D"/>
    <w:rsid w:val="00445F04"/>
    <w:rsid w:val="00463ADE"/>
    <w:rsid w:val="004B0F1F"/>
    <w:rsid w:val="0050715C"/>
    <w:rsid w:val="005714DE"/>
    <w:rsid w:val="005F4B95"/>
    <w:rsid w:val="005F5156"/>
    <w:rsid w:val="00604BE0"/>
    <w:rsid w:val="00687178"/>
    <w:rsid w:val="00695046"/>
    <w:rsid w:val="006B1EE9"/>
    <w:rsid w:val="006C095E"/>
    <w:rsid w:val="006C1321"/>
    <w:rsid w:val="006E4445"/>
    <w:rsid w:val="006F2B45"/>
    <w:rsid w:val="006F3953"/>
    <w:rsid w:val="00767EDD"/>
    <w:rsid w:val="007E00DA"/>
    <w:rsid w:val="008B18BD"/>
    <w:rsid w:val="009851E9"/>
    <w:rsid w:val="009A7629"/>
    <w:rsid w:val="00A55BBB"/>
    <w:rsid w:val="00A677FB"/>
    <w:rsid w:val="00B15632"/>
    <w:rsid w:val="00B30001"/>
    <w:rsid w:val="00B32E13"/>
    <w:rsid w:val="00B57ACA"/>
    <w:rsid w:val="00B811C8"/>
    <w:rsid w:val="00B874B0"/>
    <w:rsid w:val="00B94DDF"/>
    <w:rsid w:val="00C002F8"/>
    <w:rsid w:val="00C1697C"/>
    <w:rsid w:val="00C2571F"/>
    <w:rsid w:val="00CA2B78"/>
    <w:rsid w:val="00CC7494"/>
    <w:rsid w:val="00D17766"/>
    <w:rsid w:val="00D43BF2"/>
    <w:rsid w:val="00D55C55"/>
    <w:rsid w:val="00D950A0"/>
    <w:rsid w:val="00DA600A"/>
    <w:rsid w:val="00DC311D"/>
    <w:rsid w:val="00E42752"/>
    <w:rsid w:val="00E9055E"/>
    <w:rsid w:val="00EA7636"/>
    <w:rsid w:val="00F02252"/>
    <w:rsid w:val="00F209DF"/>
    <w:rsid w:val="00FA2289"/>
    <w:rsid w:val="00FC20EF"/>
    <w:rsid w:val="00F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9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921"/>
    <w:rPr>
      <w:sz w:val="18"/>
      <w:szCs w:val="18"/>
    </w:rPr>
  </w:style>
  <w:style w:type="paragraph" w:styleId="a5">
    <w:name w:val="List Paragraph"/>
    <w:basedOn w:val="a"/>
    <w:uiPriority w:val="34"/>
    <w:qFormat/>
    <w:rsid w:val="002B69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69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69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9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921"/>
    <w:rPr>
      <w:sz w:val="18"/>
      <w:szCs w:val="18"/>
    </w:rPr>
  </w:style>
  <w:style w:type="paragraph" w:styleId="a5">
    <w:name w:val="List Paragraph"/>
    <w:basedOn w:val="a"/>
    <w:uiPriority w:val="34"/>
    <w:qFormat/>
    <w:rsid w:val="002B69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69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6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D84FF-2D18-43C0-984F-188C67C3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2014-01-03T08:16:00Z</dcterms:created>
  <dcterms:modified xsi:type="dcterms:W3CDTF">2014-01-22T09:27:00Z</dcterms:modified>
</cp:coreProperties>
</file>