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1F1F1F"/>
          <w:sz w:val="48"/>
        </w:rPr>
        <w:t>Manual de configuracion</w:t>
        <w:br/>
        <w:t>Procesos administrativos</w:t>
      </w:r>
    </w:p>
    <w:p>
      <w:pPr>
        <w:spacing w:after="360"/>
        <w:jc w:val="center"/>
      </w:pPr>
      <w:r>
        <w:rPr>
          <w:rFonts w:ascii="Calibri" w:hAnsi="Calibri"/>
          <w:b w:val="0"/>
          <w:color w:val="555555"/>
          <w:sz w:val="24"/>
        </w:rPr>
        <w:t>Caso ejemplo: Mejora de atencion estudiantil en secretaria academica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7F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1F1F"/>
                <w:sz w:val="22"/>
              </w:rPr>
              <w:t>Objetivo del documento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Explicar paso a paso como crear y configurar la simulacion.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Dejar un ejemplo completo que pueda replicarse en otro servidor.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Usar solo la configuracion necesaria para trabajar con IA.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Calibri" w:hAnsi="Calibri"/>
          <w:b/>
          <w:color w:val="2E5D7B"/>
          <w:sz w:val="36"/>
        </w:rPr>
        <w:t>1. Flujo general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Crear una simulacion nueva.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Llenar lo basico del caso.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Entrar a Configurar.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Completar Caso.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Completar Evaluacion con IA.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Agregar opciones avanzadas solo si hacen falta.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Publicar la simulacion.</w:t>
      </w:r>
    </w:p>
    <w:p>
      <w:pPr>
        <w:spacing w:before="280" w:after="100"/>
      </w:pPr>
      <w:r>
        <w:rPr>
          <w:rFonts w:ascii="Calibri" w:hAnsi="Calibri"/>
          <w:b/>
          <w:color w:val="2E5D7B"/>
          <w:sz w:val="36"/>
        </w:rPr>
        <w:t>2. Datos base del caso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Contenido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sz w:val="20"/>
              </w:rPr>
              <w:t>Titulo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sz w:val="20"/>
              </w:rPr>
              <w:t>Mejora de atencion estudiantil en secretaria academica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sz w:val="20"/>
              </w:rPr>
              <w:t>Tema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sz w:val="20"/>
              </w:rPr>
              <w:t>Procesos administrativos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sz w:val="20"/>
              </w:rPr>
              <w:t>Rol estudiante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sz w:val="20"/>
              </w:rPr>
              <w:t>Asistente administrativo de coordinacion academica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sz w:val="20"/>
              </w:rPr>
              <w:t>Contexto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sz w:val="20"/>
              </w:rPr>
              <w:t>La secretaria academica recibe solicitudes de matriculas, certificados, cambios de paralelo y correcciones de notas. La atencion es lenta, desordenada y genera acumulacion de tramites.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sz w:val="20"/>
              </w:rPr>
              <w:t>Objetivo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sz w:val="20"/>
              </w:rPr>
              <w:t>Organizar la atencion de los tramites para reducir pendientes, mejorar el orden del proceso y aumentar la satisfaccion estudiantil.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sz w:val="20"/>
              </w:rPr>
              <w:t>Situacion inicial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sz w:val="20"/>
              </w:rPr>
              <w:t>En la primera semana del periodo academico se acumulan solicitudes y no existe un orden claro de atencion. El estudiante debe proponer como organizar el trabajo.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sz w:val="20"/>
              </w:rPr>
              <w:t>Modo de simulacion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sz w:val="20"/>
              </w:rPr>
              <w:t>Con IA - Simulacion dinamica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sz w:val="20"/>
              </w:rPr>
              <w:t>Rondas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sz w:val="20"/>
              </w:rPr>
              <w:t>Tiempo estimado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sz w:val="20"/>
              </w:rPr>
              <w:t>30 minutos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sz w:val="20"/>
              </w:rPr>
              <w:t>Nivel de dificultad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Calibri" w:hAnsi="Calibri"/>
          <w:b/>
          <w:color w:val="2E5D7B"/>
          <w:sz w:val="36"/>
        </w:rPr>
        <w:t>3. Como llenar Nueva simulacion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Entrar a Simulador.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Hacer clic en Nueva simulacion.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Elegir la materia Procesos Administrativos.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Elegir el modo Con IA - Simulacion dinamica.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Escribir el titulo, tema, rol, contexto, objetivo y situacion inicial.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Guardar para pasar a Configurar.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7F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1F1F"/>
                <w:sz w:val="22"/>
              </w:rPr>
              <w:t>Importante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En esta pantalla no hace falta llenar configuraciones tecnicas.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Lo importante es dejar bien escrito el caso.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La IA se apoya sobre todo en la rubrica y los indicadores.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Calibri" w:hAnsi="Calibri"/>
          <w:b/>
          <w:color w:val="2E5D7B"/>
          <w:sz w:val="36"/>
        </w:rPr>
        <w:t>4. Configurar: solo lo necesario</w:t>
      </w:r>
    </w:p>
    <w:p>
      <w:pPr>
        <w:spacing w:after="80" w:before="0" w:line="276" w:lineRule="auto"/>
      </w:pPr>
      <w:r>
        <w:rPr>
          <w:rFonts w:ascii="Calibri" w:hAnsi="Calibri"/>
          <w:b/>
          <w:color w:val="000000"/>
          <w:sz w:val="22"/>
        </w:rPr>
        <w:t>La pantalla Configurar se divide en tres bloques: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Caso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Evaluacion con IA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Opciones avanzadas</w:t>
      </w:r>
    </w:p>
    <w:p>
      <w:pPr>
        <w:spacing w:before="200" w:after="100"/>
      </w:pPr>
      <w:r>
        <w:rPr>
          <w:rFonts w:ascii="Calibri" w:hAnsi="Calibri"/>
          <w:b/>
          <w:color w:val="2E5D7B"/>
          <w:sz w:val="28"/>
        </w:rPr>
        <w:t>5. Caso</w:t>
      </w:r>
    </w:p>
    <w:p>
      <w:pPr>
        <w:spacing w:after="80" w:before="0" w:line="276" w:lineRule="auto"/>
      </w:pPr>
      <w:r>
        <w:rPr>
          <w:rFonts w:ascii="Calibri" w:hAnsi="Calibri"/>
          <w:b w:val="0"/>
          <w:color w:val="000000"/>
          <w:sz w:val="22"/>
        </w:rPr>
        <w:t>En este bloque se define lo que el estudiante va a leer.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Caso y aprendizaje: contexto, objetivo y situacion inicial.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Datos visibles del caso: opcional. Sirve para mostrar tablas, alternativas o informacion de apoyo.</w:t>
      </w:r>
    </w:p>
    <w:p>
      <w:pPr>
        <w:spacing w:before="200" w:after="100"/>
      </w:pPr>
      <w:r>
        <w:rPr>
          <w:rFonts w:ascii="Calibri" w:hAnsi="Calibri"/>
          <w:b/>
          <w:color w:val="2E5D7B"/>
          <w:sz w:val="28"/>
        </w:rPr>
        <w:t>6. Evaluacion con IA</w:t>
      </w:r>
    </w:p>
    <w:p>
      <w:pPr>
        <w:spacing w:after="80" w:before="0" w:line="276" w:lineRule="auto"/>
      </w:pPr>
      <w:r>
        <w:rPr>
          <w:rFonts w:ascii="Calibri" w:hAnsi="Calibri"/>
          <w:b w:val="0"/>
          <w:color w:val="000000"/>
          <w:sz w:val="22"/>
        </w:rPr>
        <w:t>Esta parte define como la IA revisa la respuesta del estudiante.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Indicadores: muestran si la situacion mejora o empeora.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Conceptos esperados por ronda: son la rubrica que define la nota.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7F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1F1F"/>
                <w:sz w:val="22"/>
              </w:rPr>
              <w:t>Como leer los indicadores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+5 significa que el indicador sube.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-5 significa que el indicador baja.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Eso puede ser bueno o malo dependiendo de si el indicador conviene alto o bajo.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Calibri" w:hAnsi="Calibri"/>
          <w:b/>
          <w:color w:val="2E5D7B"/>
          <w:sz w:val="36"/>
        </w:rPr>
        <w:t>7. Indicadores del caso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Orden del proceso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Tramites pendientes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Solicitudes atendidas a tiempo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Satisfaccion estudiantil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Errores o reprocesos</w:t>
      </w:r>
    </w:p>
    <w:p>
      <w:pPr>
        <w:spacing w:before="280" w:after="100"/>
      </w:pPr>
      <w:r>
        <w:rPr>
          <w:rFonts w:ascii="Calibri" w:hAnsi="Calibri"/>
          <w:b/>
          <w:color w:val="2E5D7B"/>
          <w:sz w:val="36"/>
        </w:rPr>
        <w:t>8. Rubrica completa por rondas</w:t>
      </w:r>
    </w:p>
    <w:p>
      <w:pPr>
        <w:spacing w:before="200" w:after="100"/>
      </w:pPr>
      <w:r>
        <w:rPr>
          <w:rFonts w:ascii="Calibri" w:hAnsi="Calibri"/>
          <w:b/>
          <w:color w:val="2E5D7B"/>
          <w:sz w:val="28"/>
        </w:rPr>
        <w:t>Ronda 1 - Diagnostico del problema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Identifica desorden en la atencion - Peso 30 - Critico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Reconoce falta de prioridades - Peso 25 - Critico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Detecta falta de seguimiento - Peso 25 - Critico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Menciona impacto en estudiantes - Peso 20 - Critico</w:t>
      </w:r>
    </w:p>
    <w:p>
      <w:pPr>
        <w:spacing w:before="200" w:after="100"/>
      </w:pPr>
      <w:r>
        <w:rPr>
          <w:rFonts w:ascii="Calibri" w:hAnsi="Calibri"/>
          <w:b/>
          <w:color w:val="2E5D7B"/>
          <w:sz w:val="28"/>
        </w:rPr>
        <w:t>Ronda 2 - Decision / propuesta de organizacion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Clasifica los tipos de tramite - Peso 25 - Critico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Define prioridades de atencion - Peso 30 - Critico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Asigna responsables - Peso 25 - Critico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Propone un registro de seguimiento - Peso 20 - No critico</w:t>
      </w:r>
    </w:p>
    <w:p>
      <w:pPr>
        <w:spacing w:before="200" w:after="100"/>
      </w:pPr>
      <w:r>
        <w:rPr>
          <w:rFonts w:ascii="Calibri" w:hAnsi="Calibri"/>
          <w:b/>
          <w:color w:val="2E5D7B"/>
          <w:sz w:val="28"/>
        </w:rPr>
        <w:t>Ronda 3 - Plan / control y mejora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Define tiempos maximos de respuesta - Peso 25 - Critico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Propone indicadores de control - Peso 30 - Critico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Evalua reduccion de pendientes - Peso 20 - Critico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Justifica la mejora del proceso - Peso 25 - No critico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7F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1F1F"/>
                <w:sz w:val="22"/>
              </w:rPr>
              <w:t>Impacto sugerido para los conceptos clave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Si cumple: Orden del proceso +5 y Tramites pendientes -5.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Si falta: Orden del proceso -5 y Tramites pendientes +5.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Los demas indicadores pueden quedar en 0 si no se quiere moverlos desde ese concepto.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Calibri" w:hAnsi="Calibri"/>
          <w:b/>
          <w:color w:val="2E5D7B"/>
          <w:sz w:val="36"/>
        </w:rPr>
        <w:t>9. Opciones avanzadas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Restricciones: opcionales. Sirven para penalizar si un indicador queda en mala zona.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Recursos: opcionales. Sirven para representar tiempo, presupuesto o capacidad limitada.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Decisiones sugeridas: opcionales. Son ejemplos que el estudiante puede elegir.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Eventos dinamicos: opcionales. Son cambios que pueden aparecer durante las rondas.</w:t>
      </w:r>
    </w:p>
    <w:p>
      <w:pPr>
        <w:spacing w:before="280" w:after="100"/>
      </w:pPr>
      <w:r>
        <w:rPr>
          <w:rFonts w:ascii="Calibri" w:hAnsi="Calibri"/>
          <w:b/>
          <w:color w:val="2E5D7B"/>
          <w:sz w:val="36"/>
        </w:rPr>
        <w:t>10. Cuando la simulacion ya se puede publicar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Tiene titulo.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Tiene contexto.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Tiene objetivo.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Tiene situacion inicial.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Tiene indicadores.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Tiene conceptos esperados por ronda.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Cada ronda suma 100 en la rubrica.</w:t>
      </w:r>
    </w:p>
    <w:p>
      <w:pPr>
        <w:spacing w:before="280" w:after="100"/>
      </w:pPr>
      <w:r>
        <w:rPr>
          <w:rFonts w:ascii="Calibri" w:hAnsi="Calibri"/>
          <w:b/>
          <w:color w:val="2E5D7B"/>
          <w:sz w:val="36"/>
        </w:rPr>
        <w:t>11. Como leer el resultado del estudiante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Puntaje academico: mide que tan bien cumplio la rubrica.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Salud del caso: mide como quedaron los indicadores al final.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sz w:val="22"/>
        </w:rPr>
        <w:t>Un estudiante puede sacar 100 en puntaje academico y aun asi dejar indicadores en estado medio o bajo.</w:t>
      </w:r>
    </w:p>
    <w:p>
      <w:pPr>
        <w:spacing w:before="280" w:after="100"/>
      </w:pPr>
      <w:r>
        <w:rPr>
          <w:rFonts w:ascii="Calibri" w:hAnsi="Calibri"/>
          <w:b/>
          <w:color w:val="2E5D7B"/>
          <w:sz w:val="36"/>
        </w:rPr>
        <w:t>12. Pasos para replicar en otro servidor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Crear la simulacion con los datos base del caso.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Configurar los 5 indicadores listados en este manual.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Cargar los conceptos de la ronda 1, 2 y 3 con sus pesos.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Revisar que cada ronda sume 100.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Probar una ejecucion como estudiante.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sz w:val="22"/>
        </w:rPr>
        <w:t>Publicar cuando la rubrica e indicadores ya esten completos.</w:t>
      </w:r>
    </w:p>
    <w:p>
      <w:pPr>
        <w:spacing w:before="280" w:after="100"/>
      </w:pPr>
      <w:r>
        <w:rPr>
          <w:rFonts w:ascii="Calibri" w:hAnsi="Calibri"/>
          <w:b/>
          <w:color w:val="2E5D7B"/>
          <w:sz w:val="36"/>
        </w:rPr>
        <w:t>13. Resumen corto</w:t>
      </w:r>
    </w:p>
    <w:p>
      <w:pPr>
        <w:spacing w:after="120" w:before="0" w:line="276" w:lineRule="auto"/>
      </w:pPr>
      <w:r>
        <w:rPr>
          <w:rFonts w:ascii="Calibri" w:hAnsi="Calibri"/>
          <w:b w:val="0"/>
          <w:color w:val="000000"/>
          <w:sz w:val="22"/>
        </w:rPr>
        <w:t>Para replicar este caso en otro servidor no hace falta configurar todo desde el inicio. Lo esencial es crear bien el caso, definir indicadores claros y cargar la rubrica completa por rondas.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