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media/image1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Segoe UI Light" w:ascii="Segoe UI Light" w:hAnsi="Segoe UI Light"/>
          <w:b/>
        </w:rPr>
      </w:pPr>
      <w:bookmarkStart w:id="0" w:name="_GoBack"/>
      <w:bookmarkEnd w:id="0"/>
      <w:r>
        <w:rPr>
          <w:rFonts w:cs="Segoe UI Light" w:ascii="Segoe UI Light" w:hAnsi="Segoe UI Light"/>
          <w:b/>
        </w:rPr>
        <w:t>CAMBIOS DOMUS – 21 de enero 2015</w:t>
      </w:r>
    </w:p>
    <w:p>
      <w:pPr>
        <w:pStyle w:val="Normal"/>
        <w:jc w:val="both"/>
        <w:rPr>
          <w:rFonts w:cs="Segoe UI Light" w:ascii="Segoe UI Light" w:hAnsi="Segoe UI Light"/>
          <w:b/>
        </w:rPr>
      </w:pPr>
      <w:r>
        <w:rPr>
          <w:rFonts w:cs="Segoe UI Light" w:ascii="Segoe UI Light" w:hAnsi="Segoe UI Light"/>
          <w:b/>
        </w:rPr>
      </w:r>
    </w:p>
    <w:p>
      <w:pPr>
        <w:pStyle w:val="ListParagraph"/>
        <w:numPr>
          <w:ilvl w:val="0"/>
          <w:numId w:val="1"/>
        </w:numPr>
        <w:jc w:val="both"/>
        <w:rPr>
          <w:rFonts w:cs="Segoe UI Light" w:ascii="Segoe UI Light" w:hAnsi="Segoe UI Light"/>
          <w:shd w:fill="FFFF00" w:val="clear"/>
        </w:rPr>
      </w:pPr>
      <w:r>
        <w:rPr>
          <w:rFonts w:cs="Segoe UI Light" w:ascii="Segoe UI Light" w:hAnsi="Segoe UI Light"/>
          <w:shd w:fill="FFFF00" w:val="clear"/>
        </w:rPr>
        <w:t xml:space="preserve">Cuando el usuario configura COTIZACIONES o ventas, </w:t>
      </w:r>
      <w:r>
        <w:rPr>
          <w:rFonts w:cs="Segoe UI Light" w:ascii="Segoe UI Light" w:hAnsi="Segoe UI Light"/>
          <w:b/>
          <w:shd w:fill="FFFF00" w:val="clear"/>
        </w:rPr>
        <w:t>Y DECIDE CAMBIAR EL PRECIO</w:t>
      </w:r>
      <w:r>
        <w:rPr>
          <w:rFonts w:cs="Segoe UI Light" w:ascii="Segoe UI Light" w:hAnsi="Segoe UI Light"/>
          <w:shd w:fill="FFFF00" w:val="clear"/>
        </w:rPr>
        <w:t>, que no proceda manualmente en la misma línea:</w:t>
      </w:r>
    </w:p>
    <w:p>
      <w:pPr>
        <w:pStyle w:val="Normal"/>
        <w:jc w:val="center"/>
        <w:rPr/>
      </w:pPr>
      <w:r>
        <w:rPr/>
        <w:drawing>
          <wp:inline distT="0" distB="0" distL="0" distR="0">
            <wp:extent cx="2948940" cy="9372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28301" r="0" b="0"/>
                    <a:stretch>
                      <a:fillRect/>
                    </a:stretch>
                  </pic:blipFill>
                  <pic:spPr bwMode="auto">
                    <a:xfrm>
                      <a:off x="0" y="0"/>
                      <a:ext cx="2948940" cy="937260"/>
                    </a:xfrm>
                    <a:prstGeom prst="rect">
                      <a:avLst/>
                    </a:prstGeom>
                    <a:noFill/>
                    <a:ln w="9525">
                      <a:noFill/>
                      <a:miter lim="800000"/>
                      <a:headEnd/>
                      <a:tailEnd/>
                    </a:ln>
                  </pic:spPr>
                </pic:pic>
              </a:graphicData>
            </a:graphic>
          </wp:inline>
        </w:drawing>
      </w:r>
    </w:p>
    <w:p>
      <w:pPr>
        <w:pStyle w:val="Normal"/>
        <w:rPr>
          <w:rFonts w:cs="Segoe UI Light" w:ascii="Segoe UI Light" w:hAnsi="Segoe UI Light"/>
          <w:b/>
          <w:i/>
          <w:shd w:fill="FFFF00" w:val="clear"/>
        </w:rPr>
      </w:pPr>
      <w:r>
        <w:rPr>
          <w:rFonts w:cs="Segoe UI Light" w:ascii="Segoe UI Light" w:hAnsi="Segoe UI Light"/>
          <w:shd w:fill="FFFF00" w:val="clear"/>
        </w:rPr>
        <w:t xml:space="preserve">Sino que proceda a CAMBIAR EL PRECIO a través del botón de </w:t>
      </w:r>
      <w:r>
        <w:rPr>
          <w:rFonts w:cs="Segoe UI Light" w:ascii="Segoe UI Light" w:hAnsi="Segoe UI Light"/>
          <w:b/>
          <w:i/>
          <w:shd w:fill="FFFF00" w:val="clear"/>
        </w:rPr>
        <w:t>edición</w:t>
      </w:r>
    </w:p>
    <w:p>
      <w:pPr>
        <w:pStyle w:val="Normal"/>
        <w:jc w:val="center"/>
        <w:rPr/>
      </w:pPr>
      <w:r>
        <w:rPr/>
        <w:drawing>
          <wp:inline distT="0" distB="0" distL="0" distR="0">
            <wp:extent cx="2959100" cy="9563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59100" cy="956310"/>
                    </a:xfrm>
                    <a:prstGeom prst="rect">
                      <a:avLst/>
                    </a:prstGeom>
                    <a:noFill/>
                    <a:ln w="9525">
                      <a:noFill/>
                      <a:miter lim="800000"/>
                      <a:headEnd/>
                      <a:tailEnd/>
                    </a:ln>
                  </pic:spPr>
                </pic:pic>
              </a:graphicData>
            </a:graphic>
          </wp:inline>
        </w:drawing>
      </w:r>
    </w:p>
    <w:p>
      <w:pPr>
        <w:pStyle w:val="Normal"/>
        <w:rPr>
          <w:rFonts w:cs="Segoe UI Light" w:ascii="Segoe UI Light" w:hAnsi="Segoe UI Light"/>
          <w:shd w:fill="FFFF00" w:val="clear"/>
        </w:rPr>
      </w:pPr>
      <w:r>
        <w:rPr>
          <w:rFonts w:cs="Segoe UI Light" w:ascii="Segoe UI Light" w:hAnsi="Segoe UI Light"/>
          <w:shd w:fill="FFFF00" w:val="clear"/>
        </w:rPr>
        <w:t>Y así modificar el precio, pero que deje registro en el histórico de precios</w:t>
      </w:r>
    </w:p>
    <w:p>
      <w:pPr>
        <w:pStyle w:val="Normal"/>
        <w:jc w:val="center"/>
        <w:rPr/>
      </w:pPr>
      <w:r>
        <w:rPr/>
        <w:drawing>
          <wp:inline distT="0" distB="0" distL="0" distR="0">
            <wp:extent cx="4011295" cy="27533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011295" cy="2753360"/>
                    </a:xfrm>
                    <a:prstGeom prst="rect">
                      <a:avLst/>
                    </a:prstGeom>
                    <a:noFill/>
                    <a:ln w="9525">
                      <a:noFill/>
                      <a:miter lim="800000"/>
                      <a:headEnd/>
                      <a:tailEnd/>
                    </a:ln>
                  </pic:spPr>
                </pic:pic>
              </a:graphicData>
            </a:graphic>
          </wp:inline>
        </w:drawing>
      </w:r>
    </w:p>
    <w:p>
      <w:pPr>
        <w:pStyle w:val="ListParagraph"/>
        <w:ind w:left="360" w:right="0" w:hanging="0"/>
        <w:jc w:val="both"/>
        <w:rPr>
          <w:rFonts w:cs="Segoe UI Light" w:ascii="Segoe UI Light" w:hAnsi="Segoe UI Light"/>
          <w:shd w:fill="FFFF00" w:val="clear"/>
        </w:rPr>
      </w:pPr>
      <w:r>
        <w:rPr>
          <w:rFonts w:cs="Segoe UI Light" w:ascii="Segoe UI Light" w:hAnsi="Segoe UI Light"/>
          <w:shd w:fill="FFFF00" w:val="clear"/>
        </w:rPr>
      </w:r>
    </w:p>
    <w:p>
      <w:pPr>
        <w:pStyle w:val="ListParagraph"/>
        <w:ind w:left="360" w:right="0" w:hanging="0"/>
        <w:jc w:val="both"/>
        <w:rPr>
          <w:rFonts w:cs="Segoe UI Light" w:ascii="Segoe UI Light" w:hAnsi="Segoe UI Light"/>
          <w:color w:val="000000"/>
          <w:shd w:fill="3333FF" w:val="clear"/>
        </w:rPr>
      </w:pPr>
      <w:r>
        <w:rPr>
          <w:rFonts w:cs="Segoe UI Light" w:ascii="Segoe UI Light" w:hAnsi="Segoe UI Light"/>
          <w:color w:val="000000"/>
          <w:shd w:fill="3333FF" w:val="clear"/>
        </w:rPr>
        <w:t>Este cambio lo que hice es que no se mofique el precio de venta del inmueble si pongo otro valor en la linea de la cotización al momento de validar la cotizacion</w:t>
      </w:r>
    </w:p>
    <w:p>
      <w:pPr>
        <w:pStyle w:val="ListParagraph"/>
        <w:ind w:left="360" w:right="0" w:hanging="0"/>
        <w:jc w:val="both"/>
        <w:rPr>
          <w:rFonts w:cs="Segoe UI Light" w:ascii="Segoe UI Light" w:hAnsi="Segoe UI Light"/>
          <w:shd w:fill="FFFF00" w:val="clear"/>
        </w:rPr>
      </w:pPr>
      <w:r>
        <w:rPr>
          <w:rFonts w:cs="Segoe UI Light" w:ascii="Segoe UI Light" w:hAnsi="Segoe UI Light"/>
          <w:shd w:fill="FFFF00" w:val="clear"/>
        </w:rPr>
      </w:r>
    </w:p>
    <w:p>
      <w:pPr>
        <w:pStyle w:val="ListParagraph"/>
        <w:numPr>
          <w:ilvl w:val="0"/>
          <w:numId w:val="1"/>
        </w:numPr>
        <w:jc w:val="both"/>
        <w:rPr>
          <w:rFonts w:cs="Segoe UI Light" w:ascii="Segoe UI Light" w:hAnsi="Segoe UI Light"/>
          <w:b/>
          <w:shd w:fill="FFFF00" w:val="clear"/>
        </w:rPr>
      </w:pPr>
      <w:r>
        <w:rPr>
          <w:rFonts w:cs="Segoe UI Light" w:ascii="Segoe UI Light" w:hAnsi="Segoe UI Light"/>
          <w:shd w:fill="FFFF00" w:val="clear"/>
        </w:rPr>
        <w:t xml:space="preserve">En el resumen de cada venta incluir además en el resumen </w:t>
      </w:r>
      <w:r>
        <w:rPr>
          <w:rFonts w:cs="Segoe UI Light" w:ascii="Segoe UI Light" w:hAnsi="Segoe UI Light"/>
          <w:b/>
          <w:shd w:fill="FFFF00" w:val="clear"/>
        </w:rPr>
        <w:t>EL VALOR PAGADO</w:t>
      </w:r>
    </w:p>
    <w:p>
      <w:pPr>
        <w:pStyle w:val="ListParagraph"/>
        <w:jc w:val="both"/>
        <w:rPr>
          <w:rFonts w:cs="Segoe UI Light" w:ascii="Segoe UI Light" w:hAnsi="Segoe UI Light"/>
          <w:b/>
          <w:shd w:fill="0000FF" w:val="clear"/>
        </w:rPr>
      </w:pPr>
      <w:r>
        <w:rPr>
          <w:rFonts w:cs="Segoe UI Light" w:ascii="Segoe UI Light" w:hAnsi="Segoe UI Light"/>
          <w:b/>
          <w:shd w:fill="0000FF" w:val="clear"/>
        </w:rPr>
        <w:t>Este cambio tomara cada vez que se realice un nuevo pago, La primera vez tocara realizar una actualización del valor pendiente. Este cambio ya te lo enviare. Por lo lo pronto solo podras ver cuando hagas un pago nuevo.</w:t>
      </w:r>
    </w:p>
    <w:p>
      <w:pPr>
        <w:pStyle w:val="Normal"/>
        <w:jc w:val="both"/>
        <w:rPr/>
      </w:pPr>
      <w:r>
        <w:rPr/>
        <w:drawing>
          <wp:inline distT="0" distB="0" distL="0" distR="0">
            <wp:extent cx="5391785" cy="18980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391785" cy="1898015"/>
                    </a:xfrm>
                    <a:prstGeom prst="rect">
                      <a:avLst/>
                    </a:prstGeom>
                    <a:noFill/>
                    <a:ln w="9525">
                      <a:noFill/>
                      <a:miter lim="800000"/>
                      <a:headEnd/>
                      <a:tailEnd/>
                    </a:ln>
                  </pic:spPr>
                </pic:pic>
              </a:graphicData>
            </a:graphic>
          </wp:inline>
        </w:drawing>
      </w:r>
    </w:p>
    <w:p>
      <w:pPr>
        <w:pStyle w:val="ListParagraph"/>
        <w:numPr>
          <w:ilvl w:val="0"/>
          <w:numId w:val="1"/>
        </w:numPr>
        <w:jc w:val="both"/>
        <w:rPr>
          <w:rFonts w:cs="Segoe UI Light" w:ascii="Segoe UI Light" w:hAnsi="Segoe UI Light"/>
          <w:shd w:fill="FFFF00" w:val="clear"/>
        </w:rPr>
      </w:pPr>
      <w:r>
        <w:rPr>
          <w:rFonts w:cs="Segoe UI Light" w:ascii="Segoe UI Light" w:hAnsi="Segoe UI Light"/>
          <w:shd w:fill="FFFF00" w:val="clear"/>
        </w:rPr>
        <w:t xml:space="preserve">Al “crear” CUOTAS habilitar la opción </w:t>
      </w:r>
    </w:p>
    <w:p>
      <w:pPr>
        <w:pStyle w:val="ListParagraph"/>
        <w:jc w:val="both"/>
        <w:rPr>
          <w:rFonts w:cs="Segoe UI Light" w:ascii="Segoe UI Light" w:hAnsi="Segoe UI Light"/>
          <w:b/>
          <w:bCs/>
          <w:shd w:fill="3333FF" w:val="clear"/>
        </w:rPr>
      </w:pPr>
      <w:r>
        <w:rPr>
          <w:rFonts w:cs="Segoe UI Light" w:ascii="Segoe UI Light" w:hAnsi="Segoe UI Light"/>
          <w:b/>
          <w:bCs/>
          <w:shd w:fill="3333FF" w:val="clear"/>
        </w:rPr>
        <w:t>Aqui falta crear el boton de pago de extra si falta validar que se modifque y no se modifque el precio solo esta puesto el campo.</w:t>
      </w:r>
    </w:p>
    <w:p>
      <w:pPr>
        <w:pStyle w:val="Normal"/>
        <w:jc w:val="both"/>
        <w:rPr/>
      </w:pPr>
      <w:r>
        <w:rPr/>
        <w:drawing>
          <wp:inline distT="0" distB="0" distL="0" distR="0">
            <wp:extent cx="771525" cy="6762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771525" cy="676275"/>
                    </a:xfrm>
                    <a:prstGeom prst="rect">
                      <a:avLst/>
                    </a:prstGeom>
                    <a:noFill/>
                    <a:ln w="9525">
                      <a:noFill/>
                      <a:miter lim="800000"/>
                      <a:headEnd/>
                      <a:tailEnd/>
                    </a:ln>
                  </pic:spPr>
                </pic:pic>
              </a:graphicData>
            </a:graphic>
          </wp:inline>
        </w:drawing>
      </w:r>
    </w:p>
    <w:p>
      <w:pPr>
        <w:pStyle w:val="Normal"/>
        <w:jc w:val="both"/>
        <w:rPr/>
      </w:pPr>
      <w:r>
        <w:rPr/>
        <w:drawing>
          <wp:inline distT="0" distB="0" distL="0" distR="0">
            <wp:extent cx="5391785" cy="49256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391785" cy="4925695"/>
                    </a:xfrm>
                    <a:prstGeom prst="rect">
                      <a:avLst/>
                    </a:prstGeom>
                    <a:noFill/>
                    <a:ln w="9525">
                      <a:noFill/>
                      <a:miter lim="800000"/>
                      <a:headEnd/>
                      <a:tailEnd/>
                    </a:ln>
                  </pic:spPr>
                </pic:pic>
              </a:graphicData>
            </a:graphic>
          </wp:inline>
        </w:drawing>
      </w:r>
    </w:p>
    <w:p>
      <w:pPr>
        <w:pStyle w:val="Normal"/>
        <w:jc w:val="bot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r>
    </w:p>
    <w:p>
      <w:pPr>
        <w:pStyle w:val="ListParagraph"/>
        <w:numPr>
          <w:ilvl w:val="0"/>
          <w:numId w:val="1"/>
        </w:numPr>
        <w:jc w:val="both"/>
        <w:rPr>
          <w:rFonts w:cs="Segoe UI Light" w:ascii="Segoe UI Light" w:hAnsi="Segoe UI Light"/>
          <w:b/>
          <w:shd w:fill="FFFF00" w:val="clear"/>
        </w:rPr>
      </w:pPr>
      <w:r>
        <w:rPr>
          <w:rFonts w:cs="Segoe UI Light" w:ascii="Segoe UI Light" w:hAnsi="Segoe UI Light"/>
          <w:shd w:fill="FFFF00" w:val="clear"/>
        </w:rPr>
        <w:t xml:space="preserve">En la opción de ABONOS POR DESCUENTO, en CUOTAS. Crear un cuadro como asistente de cálculo de </w:t>
      </w:r>
      <w:r>
        <w:rPr>
          <w:rFonts w:cs="Segoe UI Light" w:ascii="Segoe UI Light" w:hAnsi="Segoe UI Light"/>
          <w:b/>
          <w:shd w:fill="FFFF00" w:val="clear"/>
        </w:rPr>
        <w:t>DESCUENTOS:</w:t>
      </w:r>
    </w:p>
    <w:p>
      <w:pPr>
        <w:pStyle w:val="Normal"/>
        <w:jc w:val="center"/>
        <w:rPr/>
      </w:pPr>
      <w:r>
        <w:rPr/>
        <w:drawing>
          <wp:inline distT="0" distB="0" distL="0" distR="0">
            <wp:extent cx="4915535" cy="411416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915535" cy="4114165"/>
                    </a:xfrm>
                    <a:prstGeom prst="rect">
                      <a:avLst/>
                    </a:prstGeom>
                    <a:noFill/>
                    <a:ln w="9525">
                      <a:noFill/>
                      <a:miter lim="800000"/>
                      <a:headEnd/>
                      <a:tailEnd/>
                    </a:ln>
                  </pic:spPr>
                </pic:pic>
              </a:graphicData>
            </a:graphic>
          </wp:inline>
        </w:drawing>
      </w:r>
    </w:p>
    <w:p>
      <w:pPr>
        <w:pStyle w:val="ListParagraph"/>
        <w:numPr>
          <w:ilvl w:val="0"/>
          <w:numId w:val="1"/>
        </w:numPr>
        <w:jc w:val="both"/>
        <w:rPr>
          <w:rFonts w:cs="Segoe UI Light" w:ascii="Segoe UI Light" w:hAnsi="Segoe UI Light"/>
          <w:shd w:fill="FFFF00" w:val="clear"/>
        </w:rPr>
      </w:pPr>
      <w:r>
        <w:rPr>
          <w:rFonts w:cs="Segoe UI Light" w:ascii="Segoe UI Light" w:hAnsi="Segoe UI Light"/>
          <w:shd w:fill="FFFF00" w:val="clear"/>
        </w:rPr>
        <w:t>Incluir los siguientes conceptos de cuotas:</w:t>
      </w:r>
    </w:p>
    <w:p>
      <w:pPr>
        <w:pStyle w:val="ListParagraph"/>
        <w:numPr>
          <w:ilvl w:val="0"/>
          <w:numId w:val="2"/>
        </w:numPr>
        <w:jc w:val="both"/>
        <w:rPr>
          <w:rFonts w:cs="Segoe UI Light" w:ascii="Segoe UI Light" w:hAnsi="Segoe UI Light"/>
          <w:shd w:fill="FFFF00" w:val="clear"/>
        </w:rPr>
      </w:pPr>
      <w:r>
        <w:rPr>
          <w:rFonts w:cs="Segoe UI Light" w:ascii="Segoe UI Light" w:hAnsi="Segoe UI Light"/>
          <w:shd w:fill="FFFF00" w:val="clear"/>
        </w:rPr>
        <w:t>Saldo reserva 10%</w:t>
      </w:r>
    </w:p>
    <w:p>
      <w:pPr>
        <w:pStyle w:val="ListParagraph"/>
        <w:numPr>
          <w:ilvl w:val="0"/>
          <w:numId w:val="2"/>
        </w:numPr>
        <w:jc w:val="both"/>
        <w:rPr>
          <w:rFonts w:cs="Segoe UI Light" w:ascii="Segoe UI Light" w:hAnsi="Segoe UI Light"/>
          <w:shd w:fill="FFFF00" w:val="clear"/>
        </w:rPr>
      </w:pPr>
      <w:r>
        <w:rPr>
          <w:rFonts w:cs="Segoe UI Light" w:ascii="Segoe UI Light" w:hAnsi="Segoe UI Light"/>
          <w:shd w:fill="FFFF00" w:val="clear"/>
        </w:rPr>
        <w:t>Bono de vivienda</w:t>
      </w:r>
    </w:p>
    <w:p>
      <w:pPr>
        <w:pStyle w:val="ListParagraph"/>
        <w:numPr>
          <w:ilvl w:val="0"/>
          <w:numId w:val="2"/>
        </w:numPr>
        <w:jc w:val="both"/>
        <w:rPr>
          <w:rFonts w:cs="Segoe UI Light" w:ascii="Segoe UI Light" w:hAnsi="Segoe UI Light"/>
          <w:shd w:fill="FFFF00" w:val="clear"/>
        </w:rPr>
      </w:pPr>
      <w:r>
        <w:rPr>
          <w:rFonts w:cs="Segoe UI Light" w:ascii="Segoe UI Light" w:hAnsi="Segoe UI Light"/>
          <w:shd w:fill="FFFF00" w:val="clear"/>
        </w:rPr>
        <w:t>Cuota por extras</w:t>
      </w:r>
    </w:p>
    <w:p>
      <w:pPr>
        <w:pStyle w:val="Normal"/>
        <w:jc w:val="both"/>
        <w:rPr/>
      </w:pPr>
      <w:r>
        <w:rPr/>
        <w:drawing>
          <wp:inline distT="0" distB="0" distL="0" distR="0">
            <wp:extent cx="5400040" cy="108712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400040" cy="1087120"/>
                    </a:xfrm>
                    <a:prstGeom prst="rect">
                      <a:avLst/>
                    </a:prstGeom>
                    <a:noFill/>
                    <a:ln w="9525">
                      <a:noFill/>
                      <a:miter lim="800000"/>
                      <a:headEnd/>
                      <a:tailEnd/>
                    </a:ln>
                  </pic:spPr>
                </pic:pic>
              </a:graphicData>
            </a:graphic>
          </wp:inline>
        </w:drawing>
      </w:r>
    </w:p>
    <w:p>
      <w:pPr>
        <w:pStyle w:val="ListParagraph"/>
        <w:rPr>
          <w:rFonts w:cs="Segoe UI Light" w:ascii="Segoe UI Light" w:hAnsi="Segoe UI Light"/>
        </w:rPr>
      </w:pPr>
      <w:r>
        <w:rPr>
          <w:rFonts w:cs="Segoe UI Light" w:ascii="Segoe UI Light" w:hAnsi="Segoe UI Light"/>
        </w:rPr>
      </w:r>
    </w:p>
    <w:p>
      <w:pPr>
        <w:pStyle w:val="ListParagraph"/>
        <w:numPr>
          <w:ilvl w:val="0"/>
          <w:numId w:val="1"/>
        </w:numPr>
        <w:jc w:val="both"/>
        <w:rPr>
          <w:rFonts w:cs="Segoe UI Light" w:ascii="Segoe UI Light" w:hAnsi="Segoe UI Light"/>
        </w:rPr>
      </w:pPr>
      <w:r>
        <w:rPr>
          <w:rFonts w:cs="Segoe UI Light" w:ascii="Segoe UI Light" w:hAnsi="Segoe UI Light"/>
        </w:rPr>
        <w:t xml:space="preserve">Los abonos por descuentos no están apareciendo en la pestaña de PAGOS de cada VENTA. Esos abonos reducen las cuotas (funciona perfectamente bien) pero no está afectando al valor total PAGADO de cada casa, por ende no llega a completarse el valor PAGADO. </w:t>
      </w:r>
    </w:p>
    <w:p>
      <w:pPr>
        <w:pStyle w:val="ListParagraph"/>
        <w:jc w:val="both"/>
        <w:rPr>
          <w:rFonts w:cs="Segoe UI Light" w:ascii="Segoe UI Light" w:hAnsi="Segoe UI Light"/>
          <w:shd w:fill="3333FF" w:val="clear"/>
        </w:rPr>
      </w:pPr>
      <w:r>
        <w:rPr>
          <w:rFonts w:cs="Segoe UI Light" w:ascii="Segoe UI Light" w:hAnsi="Segoe UI Light"/>
          <w:shd w:fill="3333FF" w:val="clear"/>
        </w:rPr>
        <w:t>E</w:t>
      </w:r>
      <w:r>
        <w:rPr>
          <w:rFonts w:cs="Segoe UI Light" w:ascii="Segoe UI Light" w:hAnsi="Segoe UI Light"/>
          <w:shd w:fill="3333FF" w:val="clear"/>
        </w:rPr>
        <w:t>ste cambio tambien es nuevo ya que como sabemos estos pagos de abono son sobre las cuotas y no sobre un inmueble y toca implementar toda la linea de pago para poder mostrar dentro de la pestana que me indican.</w:t>
      </w:r>
    </w:p>
    <w:p>
      <w:pPr>
        <w:pStyle w:val="ListParagraph"/>
        <w:rPr>
          <w:rFonts w:cs="Segoe UI Light" w:ascii="Segoe UI Light" w:hAnsi="Segoe UI Light"/>
        </w:rPr>
      </w:pPr>
      <w:r>
        <w:rPr>
          <w:rFonts w:cs="Segoe UI Light" w:ascii="Segoe UI Light" w:hAnsi="Segoe UI Light"/>
        </w:rPr>
      </w:r>
    </w:p>
    <w:p>
      <w:pPr>
        <w:pStyle w:val="ListParagraph"/>
        <w:numPr>
          <w:ilvl w:val="0"/>
          <w:numId w:val="1"/>
        </w:numPr>
        <w:jc w:val="both"/>
        <w:rPr>
          <w:rFonts w:cs="Segoe UI Light" w:ascii="Segoe UI Light" w:hAnsi="Segoe UI Light"/>
        </w:rPr>
      </w:pPr>
      <w:r>
        <w:rPr>
          <w:rFonts w:cs="Segoe UI Light" w:ascii="Segoe UI Light" w:hAnsi="Segoe UI Light"/>
        </w:rPr>
        <w:t>VAMOS A CONFIGURAR LA OPCIÓN DE EXCEDENTES EN EL PAGO DE LOS INMUEBLES.</w:t>
      </w:r>
    </w:p>
    <w:p>
      <w:pPr>
        <w:pStyle w:val="Normal"/>
        <w:rPr>
          <w:rFonts w:cs="Segoe UI Light" w:ascii="Segoe UI Light" w:hAnsi="Segoe UI Light"/>
        </w:rPr>
      </w:pPr>
      <w:r>
        <w:rPr>
          <w:rFonts w:cs="Segoe UI Light" w:ascii="Segoe UI Light" w:hAnsi="Segoe UI Light"/>
        </w:rPr>
        <w:t>Pasos a seguir:</w:t>
      </w:r>
    </w:p>
    <w:p>
      <w:pPr>
        <w:pStyle w:val="ListParagraph"/>
        <w:numPr>
          <w:ilvl w:val="1"/>
          <w:numId w:val="1"/>
        </w:numPr>
        <w:jc w:val="both"/>
        <w:rPr>
          <w:rFonts w:cs="Segoe UI Light" w:ascii="Segoe UI Light" w:hAnsi="Segoe UI Light"/>
          <w:b/>
        </w:rPr>
      </w:pPr>
      <w:r>
        <w:rPr>
          <w:rFonts w:cs="Segoe UI Light" w:ascii="Segoe UI Light" w:hAnsi="Segoe UI Light"/>
        </w:rPr>
        <w:t xml:space="preserve">El sistema va a permitir registrar abonos mayores al saldo por pagar, si esto ocurre el STATUS de la venta va a convertirse en </w:t>
      </w:r>
      <w:r>
        <w:rPr>
          <w:rFonts w:cs="Segoe UI Light" w:ascii="Segoe UI Light" w:hAnsi="Segoe UI Light"/>
          <w:b/>
        </w:rPr>
        <w:t>SOBREPAGADA</w:t>
      </w:r>
    </w:p>
    <w:p>
      <w:pPr>
        <w:pStyle w:val="ListParagraph"/>
        <w:numPr>
          <w:ilvl w:val="1"/>
          <w:numId w:val="1"/>
        </w:numPr>
        <w:jc w:val="both"/>
        <w:rPr>
          <w:rFonts w:cs="Segoe UI Light" w:ascii="Segoe UI Light" w:hAnsi="Segoe UI Light"/>
        </w:rPr>
      </w:pPr>
      <w:r>
        <w:rPr>
          <w:rFonts w:cs="Segoe UI Light" w:ascii="Segoe UI Light" w:hAnsi="Segoe UI Light"/>
        </w:rPr>
        <w:t>El excedente, “sobrepagado” es igual A LA SUMA DE VALORES RECIBIDOS menos EL PRECIO DE VENTA DEL INMUEBLE</w:t>
      </w:r>
    </w:p>
    <w:p>
      <w:pPr>
        <w:pStyle w:val="ListParagraph"/>
        <w:numPr>
          <w:ilvl w:val="1"/>
          <w:numId w:val="1"/>
        </w:numPr>
        <w:jc w:val="both"/>
        <w:rPr>
          <w:rFonts w:cs="Segoe UI Light" w:ascii="Segoe UI Light" w:hAnsi="Segoe UI Light"/>
        </w:rPr>
      </w:pPr>
      <w:r>
        <w:rPr>
          <w:rFonts w:cs="Segoe UI Light" w:ascii="Segoe UI Light" w:hAnsi="Segoe UI Light"/>
        </w:rPr>
        <w:t>El valor sobrepagado irá como primer dato a la NUEVA PESTAÑA de Liquidación (junto a pagos en VENTAS). A este se sumarán valores a favor o en contra del negocio (gastos asumidos, valores no cobrados por XXX conceptos etc [revisar gráfico])</w:t>
      </w:r>
    </w:p>
    <w:p>
      <w:pPr>
        <w:pStyle w:val="Normal"/>
        <w:jc w:val="center"/>
        <w:rPr>
          <w:rFonts w:cs="Segoe UI Light" w:ascii="Segoe UI Light" w:hAnsi="Segoe UI Light"/>
          <w:lang w:eastAsia="es-EC"/>
        </w:rPr>
      </w:pPr>
      <w:r>
        <w:rPr>
          <w:rFonts w:cs="Segoe UI Light" w:ascii="Segoe UI Light" w:hAnsi="Segoe UI Light"/>
          <w:lang w:eastAsia="es-EC"/>
        </w:rPr>
      </w:r>
    </w:p>
    <w:p>
      <w:pPr>
        <w:pStyle w:val="Normal"/>
        <w:jc w:val="center"/>
        <w:rPr/>
      </w:pPr>
      <w:r>
        <w:rPr/>
        <w:drawing>
          <wp:inline distT="0" distB="0" distL="0" distR="0">
            <wp:extent cx="4813300" cy="78581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rcRect l="0" t="0" r="0" b="11460"/>
                    <a:stretch>
                      <a:fillRect/>
                    </a:stretch>
                  </pic:blipFill>
                  <pic:spPr bwMode="auto">
                    <a:xfrm>
                      <a:off x="0" y="0"/>
                      <a:ext cx="4813300" cy="7858125"/>
                    </a:xfrm>
                    <a:prstGeom prst="rect">
                      <a:avLst/>
                    </a:prstGeom>
                    <a:noFill/>
                    <a:ln w="9525">
                      <a:noFill/>
                      <a:miter lim="800000"/>
                      <a:headEnd/>
                      <a:tailEnd/>
                    </a:ln>
                  </pic:spPr>
                </pic:pic>
              </a:graphicData>
            </a:graphic>
          </wp:inline>
        </w:drawing>
      </w:r>
    </w:p>
    <w:p>
      <w:pPr>
        <w:pStyle w:val="ListParagraph"/>
        <w:numPr>
          <w:ilvl w:val="0"/>
          <w:numId w:val="1"/>
        </w:numPr>
        <w:rPr>
          <w:rFonts w:cs="Segoe UI Light" w:ascii="Segoe UI Light" w:hAnsi="Segoe UI Light"/>
          <w:b/>
          <w:shd w:fill="FFFF00" w:val="clear"/>
        </w:rPr>
      </w:pPr>
      <w:r>
        <w:rPr>
          <w:rFonts w:cs="Segoe UI Light" w:ascii="Segoe UI Light" w:hAnsi="Segoe UI Light"/>
          <w:shd w:fill="FFFF00" w:val="clear"/>
        </w:rPr>
        <w:t xml:space="preserve">En TRANSFERENCIA DE DOMINIO en la sección de facturación incorporar campo de </w:t>
      </w:r>
      <w:r>
        <w:rPr>
          <w:rFonts w:cs="Segoe UI Light" w:ascii="Segoe UI Light" w:hAnsi="Segoe UI Light"/>
          <w:b/>
          <w:shd w:fill="FFFF00" w:val="clear"/>
        </w:rPr>
        <w:t>FECHA DE FACTURA</w:t>
      </w:r>
    </w:p>
    <w:p>
      <w:pPr>
        <w:pStyle w:val="ListParagraph"/>
        <w:ind w:left="360" w:right="0" w:hanging="0"/>
        <w:rPr>
          <w:rFonts w:cs="Segoe UI Light" w:ascii="Segoe UI Light" w:hAnsi="Segoe UI Light"/>
          <w:shd w:fill="FFFF00" w:val="clear"/>
        </w:rPr>
      </w:pPr>
      <w:r>
        <w:rPr>
          <w:rFonts w:cs="Segoe UI Light" w:ascii="Segoe UI Light" w:hAnsi="Segoe UI Light"/>
          <w:shd w:fill="FFFF00" w:val="clear"/>
        </w:rPr>
      </w:r>
    </w:p>
    <w:p>
      <w:pPr>
        <w:pStyle w:val="ListParagraph"/>
        <w:ind w:left="360" w:right="0" w:hanging="0"/>
        <w:rPr>
          <w:rFonts w:cs="Segoe UI Light" w:ascii="Segoe UI Light" w:hAnsi="Segoe UI Light"/>
          <w:shd w:fill="FFFF00" w:val="clear"/>
        </w:rPr>
      </w:pPr>
      <w:r>
        <w:rPr>
          <w:rFonts w:cs="Segoe UI Light" w:ascii="Segoe UI Light" w:hAnsi="Segoe UI Light"/>
          <w:shd w:fill="FFFF00" w:val="clear"/>
        </w:rPr>
      </w:r>
    </w:p>
    <w:p>
      <w:pPr>
        <w:pStyle w:val="ListParagraph"/>
        <w:ind w:left="360" w:right="0" w:hanging="0"/>
        <w:rPr/>
      </w:pPr>
      <w:r>
        <w:rPr/>
        <w:drawing>
          <wp:inline distT="0" distB="0" distL="0" distR="0">
            <wp:extent cx="5391785" cy="310578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391785" cy="3105785"/>
                    </a:xfrm>
                    <a:prstGeom prst="rect">
                      <a:avLst/>
                    </a:prstGeom>
                    <a:noFill/>
                    <a:ln w="9525">
                      <a:noFill/>
                      <a:miter lim="800000"/>
                      <a:headEnd/>
                      <a:tailEnd/>
                    </a:ln>
                  </pic:spPr>
                </pic:pic>
              </a:graphicData>
            </a:graphic>
          </wp:inline>
        </w:drawing>
      </w:r>
    </w:p>
    <w:p>
      <w:pPr>
        <w:pStyle w:val="ListParagraph"/>
        <w:ind w:left="360" w:right="0" w:hanging="0"/>
        <w:rPr>
          <w:rFonts w:cs="Segoe UI Light" w:ascii="Segoe UI Light" w:hAnsi="Segoe UI Light"/>
          <w:shd w:fill="FFFF00" w:val="clear"/>
        </w:rPr>
      </w:pPr>
      <w:r>
        <w:rPr>
          <w:rFonts w:cs="Segoe UI Light" w:ascii="Segoe UI Light" w:hAnsi="Segoe UI Light"/>
          <w:shd w:fill="FFFF00" w:val="clear"/>
        </w:rPr>
      </w:r>
    </w:p>
    <w:p>
      <w:pPr>
        <w:pStyle w:val="ListParagraph"/>
        <w:ind w:left="360" w:right="0" w:hanging="0"/>
        <w:rPr>
          <w:rFonts w:cs="Segoe UI Light" w:ascii="Segoe UI Light" w:hAnsi="Segoe UI Light"/>
          <w:shd w:fill="FFFF00" w:val="clear"/>
        </w:rPr>
      </w:pPr>
      <w:r>
        <w:rPr>
          <w:rFonts w:cs="Segoe UI Light" w:ascii="Segoe UI Light" w:hAnsi="Segoe UI Light"/>
          <w:shd w:fill="FFFF00" w:val="clear"/>
        </w:rPr>
        <w:t>Y en la facturación de actividades</w:t>
      </w:r>
    </w:p>
    <w:p>
      <w:pPr>
        <w:pStyle w:val="ListParagraph"/>
        <w:ind w:left="360" w:right="0" w:hanging="0"/>
        <w:rPr/>
      </w:pPr>
      <w:r>
        <w:rPr/>
        <w:drawing>
          <wp:inline distT="0" distB="0" distL="0" distR="0">
            <wp:extent cx="5400040" cy="313118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400040" cy="3131185"/>
                    </a:xfrm>
                    <a:prstGeom prst="rect">
                      <a:avLst/>
                    </a:prstGeom>
                    <a:noFill/>
                    <a:ln w="9525">
                      <a:noFill/>
                      <a:miter lim="800000"/>
                      <a:headEnd/>
                      <a:tailEnd/>
                    </a:ln>
                  </pic:spPr>
                </pic:pic>
              </a:graphicData>
            </a:graphic>
          </wp:inline>
        </w:drawing>
      </w:r>
    </w:p>
    <w:p>
      <w:pPr>
        <w:pStyle w:val="ListParagraph"/>
        <w:rPr>
          <w:rFonts w:cs="Segoe UI Light" w:ascii="Segoe UI Light" w:hAnsi="Segoe UI Light"/>
        </w:rPr>
      </w:pPr>
      <w:r>
        <w:rPr>
          <w:rFonts w:cs="Segoe UI Light" w:ascii="Segoe UI Light" w:hAnsi="Segoe UI Light"/>
        </w:rPr>
      </w:r>
    </w:p>
    <w:p>
      <w:pPr>
        <w:pStyle w:val="Normal"/>
        <w:widowControl/>
        <w:suppressAutoHyphens w:val="true"/>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Ligh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C"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s-EC"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b00b1e"/>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png"/><Relationship Id="rId12" Type="http://schemas.openxmlformats.org/officeDocument/2006/relationships/image" Target="media/image22.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2015-01-21T16:42:00Z</dcterms:created>
  <dc:creator>Augusto Gortaire</dc:creator>
  <dc:language>es-EC</dc:language>
  <cp:lastModifiedBy>Augusto Gortaire</cp:lastModifiedBy>
  <dcterms:modified xsi:type="dcterms:W3CDTF">2015-01-21T22:02:00Z</dcterms:modified>
  <cp:revision>7</cp:revision>
</cp:coreProperties>
</file>