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40581D" w:rsidTr="009C1DF3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Pr="0040581D" w:rsidRDefault="00721854" w:rsidP="009C1DF3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40581D" w:rsidRDefault="00A873CD" w:rsidP="009C1DF3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William Andrés Jiménez Muñoz</w:t>
            </w:r>
          </w:p>
        </w:tc>
      </w:tr>
      <w:tr w:rsidR="00721854" w:rsidRPr="0040581D" w:rsidTr="0040581D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40581D" w:rsidRDefault="00A873CD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Promotor</w:t>
            </w:r>
            <w:r w:rsidR="009C1DF3" w:rsidRPr="004058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de lectura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40581D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 EN ESTA SEDE (IEO)?</w:t>
            </w:r>
          </w:p>
          <w:p w:rsidR="00721854" w:rsidRPr="0040581D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 w:rsidRPr="0040581D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40581D" w:rsidTr="00721854">
        <w:tc>
          <w:tcPr>
            <w:tcW w:w="2942" w:type="dxa"/>
          </w:tcPr>
          <w:p w:rsidR="009C1DF3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1.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Republica de Santo Domingo (Pance)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E066B0" w:rsidRDefault="009C1DF3" w:rsidP="00E066B0">
            <w:pPr>
              <w:jc w:val="both"/>
            </w:pPr>
            <w:r w:rsidRPr="00E066B0">
              <w:rPr>
                <w:rFonts w:ascii="Arial" w:hAnsi="Arial" w:cs="Arial"/>
                <w:sz w:val="24"/>
                <w:szCs w:val="24"/>
              </w:rPr>
              <w:t>SÍ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. Se realizaron dos actividade</w:t>
            </w:r>
            <w:r w:rsidR="00953508" w:rsidRPr="00E066B0">
              <w:rPr>
                <w:rFonts w:ascii="Arial" w:hAnsi="Arial" w:cs="Arial"/>
                <w:sz w:val="24"/>
                <w:szCs w:val="24"/>
              </w:rPr>
              <w:t>s el 22 de marzo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; la primera: apoyo a propuestas institucionales, en la que la docente de lenguaje Diana</w:t>
            </w:r>
            <w:r w:rsidR="00953508" w:rsidRPr="00E066B0">
              <w:rPr>
                <w:rFonts w:ascii="Arial" w:hAnsi="Arial" w:cs="Arial"/>
                <w:sz w:val="24"/>
                <w:szCs w:val="24"/>
              </w:rPr>
              <w:t xml:space="preserve"> Rodríguez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 xml:space="preserve"> nos contó sobre los proyectos institucionales que actualmente están manejando</w:t>
            </w:r>
            <w:r w:rsidR="00E066B0" w:rsidRPr="00E066B0">
              <w:rPr>
                <w:rFonts w:ascii="Arial" w:hAnsi="Arial" w:cs="Arial"/>
                <w:sz w:val="24"/>
                <w:szCs w:val="24"/>
              </w:rPr>
              <w:t xml:space="preserve">: Plan </w:t>
            </w:r>
            <w:proofErr w:type="spellStart"/>
            <w:r w:rsidR="00E066B0" w:rsidRPr="00E066B0">
              <w:rPr>
                <w:rFonts w:ascii="Arial" w:hAnsi="Arial" w:cs="Arial"/>
                <w:sz w:val="24"/>
                <w:szCs w:val="24"/>
              </w:rPr>
              <w:t>Pileos</w:t>
            </w:r>
            <w:proofErr w:type="spellEnd"/>
            <w:r w:rsidR="00E066B0" w:rsidRPr="00E066B0">
              <w:rPr>
                <w:rFonts w:ascii="Arial" w:hAnsi="Arial" w:cs="Arial"/>
                <w:sz w:val="24"/>
                <w:szCs w:val="24"/>
              </w:rPr>
              <w:t xml:space="preserve"> (lectura), Santo Domingo estéreo (emisora), Cortometraje, Día del idioma (producción textual) y Articulación con la Biblioteca pública de la zona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, de esta manera logramos conocer y empezar a hacer pistas para apoyarlos en un cortometraje sobre mitos y leyendas de la zona.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 Dichas propuestas institucionales contaran con el apoyo nuestro con el fin de reforzar el trabajo </w:t>
            </w:r>
            <w:r w:rsidR="00C5740C">
              <w:rPr>
                <w:rFonts w:ascii="Arial" w:hAnsi="Arial" w:cs="Arial"/>
                <w:sz w:val="24"/>
                <w:szCs w:val="24"/>
              </w:rPr>
              <w:lastRenderedPageBreak/>
              <w:t>que vienen realizando los estudiantes.</w:t>
            </w:r>
          </w:p>
          <w:p w:rsidR="00933371" w:rsidRDefault="00292BC0" w:rsidP="00292BC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segunda, iniciamos </w:t>
            </w:r>
            <w:r w:rsidR="00933371">
              <w:rPr>
                <w:rFonts w:ascii="Arial" w:hAnsi="Arial" w:cs="Arial"/>
                <w:sz w:val="24"/>
                <w:szCs w:val="24"/>
              </w:rPr>
              <w:t>con el taller de estudiantes. Se presentó el proyecto, los objetivos e intenciones de él y, se presentaron los promotores de lectura. E</w:t>
            </w:r>
            <w:r w:rsidR="00C5740C">
              <w:rPr>
                <w:rFonts w:ascii="Arial" w:hAnsi="Arial" w:cs="Arial"/>
                <w:sz w:val="24"/>
                <w:szCs w:val="24"/>
              </w:rPr>
              <w:t>n un comienzo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realizamos la exploración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 y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ellos a través de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l ejercicio </w:t>
            </w:r>
            <w:r w:rsidR="00C5740C" w:rsidRPr="00C5740C">
              <w:rPr>
                <w:rFonts w:ascii="Arial" w:hAnsi="Arial" w:cs="Arial"/>
                <w:i/>
                <w:sz w:val="24"/>
                <w:szCs w:val="24"/>
              </w:rPr>
              <w:t>La Entrevista</w:t>
            </w:r>
            <w:r w:rsidR="00C5740C">
              <w:rPr>
                <w:rFonts w:ascii="Arial" w:hAnsi="Arial" w:cs="Arial"/>
                <w:sz w:val="24"/>
                <w:szCs w:val="24"/>
              </w:rPr>
              <w:t>; después, con el fin de acrecentar su concentración, escucha y manejo corporal, realizamos</w:t>
            </w:r>
            <w:r w:rsidRPr="00C574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ejercicios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40C" w:rsidRPr="00933371">
              <w:rPr>
                <w:rFonts w:ascii="Arial" w:hAnsi="Arial" w:cs="Arial"/>
                <w:i/>
                <w:sz w:val="24"/>
                <w:szCs w:val="24"/>
              </w:rPr>
              <w:t xml:space="preserve">Platillo Volador </w:t>
            </w:r>
            <w:r w:rsidR="00933371" w:rsidRPr="00933371">
              <w:rPr>
                <w:rFonts w:ascii="Arial" w:hAnsi="Arial" w:cs="Arial"/>
                <w:i/>
                <w:sz w:val="24"/>
                <w:szCs w:val="24"/>
              </w:rPr>
              <w:t>Eléctrico</w:t>
            </w:r>
            <w:r w:rsidR="00C5740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33371" w:rsidRPr="00933371">
              <w:rPr>
                <w:rFonts w:ascii="Arial" w:hAnsi="Arial" w:cs="Arial"/>
                <w:i/>
                <w:sz w:val="24"/>
                <w:szCs w:val="24"/>
              </w:rPr>
              <w:t>La Cena, Conejo Pum</w:t>
            </w:r>
            <w:r w:rsidR="00933371">
              <w:rPr>
                <w:rFonts w:ascii="Arial" w:hAnsi="Arial" w:cs="Arial"/>
                <w:sz w:val="24"/>
                <w:szCs w:val="24"/>
              </w:rPr>
              <w:t>. Pasamos a la elaboración de compromisos con el taller y, finalmente, ejercicios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o</w:t>
            </w:r>
            <w:r w:rsidR="00933371">
              <w:rPr>
                <w:rFonts w:ascii="Arial" w:hAnsi="Arial" w:cs="Arial"/>
                <w:sz w:val="24"/>
                <w:szCs w:val="24"/>
              </w:rPr>
              <w:t xml:space="preserve">ralidad y corporalidad con </w:t>
            </w:r>
            <w:r w:rsidR="00933371" w:rsidRPr="00933371">
              <w:rPr>
                <w:rFonts w:ascii="Arial" w:hAnsi="Arial" w:cs="Arial"/>
                <w:i/>
                <w:sz w:val="24"/>
                <w:szCs w:val="24"/>
              </w:rPr>
              <w:t xml:space="preserve">Cadáver Exquisito </w:t>
            </w:r>
            <w:r w:rsidR="00933371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933371" w:rsidRPr="00933371">
              <w:rPr>
                <w:rFonts w:ascii="Arial" w:hAnsi="Arial" w:cs="Arial"/>
                <w:i/>
                <w:sz w:val="24"/>
                <w:szCs w:val="24"/>
              </w:rPr>
              <w:t>Tu Cuento me Cuenta.</w:t>
            </w:r>
          </w:p>
          <w:p w:rsidR="00292BC0" w:rsidRPr="00933371" w:rsidRDefault="00933371" w:rsidP="00292BC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33371">
              <w:rPr>
                <w:rFonts w:ascii="Arial" w:hAnsi="Arial" w:cs="Arial"/>
                <w:b/>
                <w:i/>
                <w:sz w:val="24"/>
                <w:szCs w:val="24"/>
              </w:rPr>
              <w:t>(Adjunto Bitácora de taller)</w:t>
            </w:r>
            <w:r w:rsidR="00292BC0" w:rsidRPr="0093337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9C1DF3" w:rsidRPr="0040581D" w:rsidTr="00721854">
        <w:tc>
          <w:tcPr>
            <w:tcW w:w="2942" w:type="dxa"/>
          </w:tcPr>
          <w:p w:rsidR="009C1DF3" w:rsidRPr="0040581D" w:rsidRDefault="009C1DF3" w:rsidP="009C1DF3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2.Lucindo Meneses – Central (Pance)</w:t>
            </w:r>
          </w:p>
        </w:tc>
        <w:tc>
          <w:tcPr>
            <w:tcW w:w="2943" w:type="dxa"/>
          </w:tcPr>
          <w:p w:rsidR="009C1DF3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933371" w:rsidRPr="00E066B0" w:rsidRDefault="009C1DF3" w:rsidP="00933371">
            <w:pPr>
              <w:jc w:val="both"/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  <w:r w:rsidR="00292BC0">
              <w:rPr>
                <w:rFonts w:ascii="Arial" w:hAnsi="Arial" w:cs="Arial"/>
                <w:sz w:val="24"/>
                <w:szCs w:val="24"/>
              </w:rPr>
              <w:t>.  Iniciamos con el taller de estudiantes</w:t>
            </w:r>
            <w:r w:rsidR="00953508">
              <w:rPr>
                <w:rFonts w:ascii="Arial" w:hAnsi="Arial" w:cs="Arial"/>
                <w:sz w:val="24"/>
                <w:szCs w:val="24"/>
              </w:rPr>
              <w:t xml:space="preserve"> el 22 de marzo</w:t>
            </w:r>
            <w:r w:rsidR="00292BC0">
              <w:rPr>
                <w:rFonts w:ascii="Arial" w:hAnsi="Arial" w:cs="Arial"/>
                <w:sz w:val="24"/>
                <w:szCs w:val="24"/>
              </w:rPr>
              <w:t>; realizamos la exploración de ellos a través de ejercicios de oralidad y corporalidad, además se hizo la presentación del proyecto, expectativas y compromisos.</w:t>
            </w:r>
            <w:r w:rsidR="009333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3371" w:rsidRPr="00E06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933371" w:rsidRPr="00E066B0">
              <w:rPr>
                <w:rFonts w:ascii="Arial" w:hAnsi="Arial" w:cs="Arial"/>
                <w:sz w:val="24"/>
                <w:szCs w:val="24"/>
              </w:rPr>
              <w:t>la</w:t>
            </w:r>
            <w:proofErr w:type="gramEnd"/>
            <w:r w:rsidR="00933371" w:rsidRPr="00E066B0">
              <w:rPr>
                <w:rFonts w:ascii="Arial" w:hAnsi="Arial" w:cs="Arial"/>
                <w:sz w:val="24"/>
                <w:szCs w:val="24"/>
              </w:rPr>
              <w:t xml:space="preserve"> primera: apoyo a propuestas institucionales, en la que la docente de lenguaje Diana Rodríguez nos contó sobre los proyectos institucionales que actualmente están manejando</w:t>
            </w:r>
            <w:r w:rsidR="00933371">
              <w:rPr>
                <w:rFonts w:ascii="Arial" w:hAnsi="Arial" w:cs="Arial"/>
                <w:sz w:val="24"/>
                <w:szCs w:val="24"/>
              </w:rPr>
              <w:t>: Plan Pil</w:t>
            </w:r>
            <w:r w:rsidR="00933371" w:rsidRPr="00E066B0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933371" w:rsidRPr="00E066B0">
              <w:rPr>
                <w:rFonts w:ascii="Arial" w:hAnsi="Arial" w:cs="Arial"/>
                <w:sz w:val="24"/>
                <w:szCs w:val="24"/>
              </w:rPr>
              <w:lastRenderedPageBreak/>
              <w:t>(lectura), Santo Domingo estéreo (emiso</w:t>
            </w:r>
            <w:r w:rsidR="00933371">
              <w:rPr>
                <w:rFonts w:ascii="Arial" w:hAnsi="Arial" w:cs="Arial"/>
                <w:sz w:val="24"/>
                <w:szCs w:val="24"/>
              </w:rPr>
              <w:t>ra)</w:t>
            </w:r>
            <w:r w:rsidR="00933371" w:rsidRPr="00E066B0">
              <w:rPr>
                <w:rFonts w:ascii="Arial" w:hAnsi="Arial" w:cs="Arial"/>
                <w:sz w:val="24"/>
                <w:szCs w:val="24"/>
              </w:rPr>
              <w:t>, Día del idioma (producc</w:t>
            </w:r>
            <w:r w:rsidR="00933371">
              <w:rPr>
                <w:rFonts w:ascii="Arial" w:hAnsi="Arial" w:cs="Arial"/>
                <w:sz w:val="24"/>
                <w:szCs w:val="24"/>
              </w:rPr>
              <w:t>ión textual) y cortometraje</w:t>
            </w:r>
            <w:r w:rsidR="00933371" w:rsidRPr="00E066B0">
              <w:rPr>
                <w:rFonts w:ascii="Arial" w:hAnsi="Arial" w:cs="Arial"/>
                <w:sz w:val="24"/>
                <w:szCs w:val="24"/>
              </w:rPr>
              <w:t>, de esta manera logramos conocer y empezar a hacer pistas para apoyarlos en un cortometraje sobre mitos y leyendas de la zona.</w:t>
            </w:r>
            <w:r w:rsidR="00933371">
              <w:rPr>
                <w:rFonts w:ascii="Arial" w:hAnsi="Arial" w:cs="Arial"/>
                <w:sz w:val="24"/>
                <w:szCs w:val="24"/>
              </w:rPr>
              <w:t xml:space="preserve"> Dichas propuestas institucionales contaran con el apoyo nuestro con el fin de reforzar el trabajo que vienen realizando los estudiantes.</w:t>
            </w:r>
          </w:p>
          <w:p w:rsidR="00933371" w:rsidRDefault="00933371" w:rsidP="0093337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segunda, iniciamos con el taller de estudiantes. Se presentó el proyecto, los objetivos e intenciones de él y, se presentaron los promotores de lectura. En un comienzo realizamos la exploración y presentación de ellos a través del ejercicio </w:t>
            </w:r>
            <w:r w:rsidRPr="00C5740C">
              <w:rPr>
                <w:rFonts w:ascii="Arial" w:hAnsi="Arial" w:cs="Arial"/>
                <w:i/>
                <w:sz w:val="24"/>
                <w:szCs w:val="24"/>
              </w:rPr>
              <w:t>La Entrevista</w:t>
            </w:r>
            <w:r>
              <w:rPr>
                <w:rFonts w:ascii="Arial" w:hAnsi="Arial" w:cs="Arial"/>
                <w:sz w:val="24"/>
                <w:szCs w:val="24"/>
              </w:rPr>
              <w:t>; después, con el fin de acrecentar su concentración, escucha y manejo corporal, realizamos</w:t>
            </w:r>
            <w:r w:rsidRPr="00C574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los ejercicios </w:t>
            </w:r>
            <w:r w:rsidRPr="00933371">
              <w:rPr>
                <w:rFonts w:ascii="Arial" w:hAnsi="Arial" w:cs="Arial"/>
                <w:i/>
                <w:sz w:val="24"/>
                <w:szCs w:val="24"/>
              </w:rPr>
              <w:t>Platillo Volador Eléctrico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33371">
              <w:rPr>
                <w:rFonts w:ascii="Arial" w:hAnsi="Arial" w:cs="Arial"/>
                <w:i/>
                <w:sz w:val="24"/>
                <w:szCs w:val="24"/>
              </w:rPr>
              <w:t>La Cena, Conejo Pum</w:t>
            </w:r>
            <w:r>
              <w:rPr>
                <w:rFonts w:ascii="Arial" w:hAnsi="Arial" w:cs="Arial"/>
                <w:sz w:val="24"/>
                <w:szCs w:val="24"/>
              </w:rPr>
              <w:t xml:space="preserve">. Pasamos a la elaboración de compromisos con el taller y, finalmente, ejercicios de oralidad y corporalidad con </w:t>
            </w:r>
            <w:r w:rsidRPr="00933371">
              <w:rPr>
                <w:rFonts w:ascii="Arial" w:hAnsi="Arial" w:cs="Arial"/>
                <w:i/>
                <w:sz w:val="24"/>
                <w:szCs w:val="24"/>
              </w:rPr>
              <w:t xml:space="preserve">Cadáver Exquisito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933371">
              <w:rPr>
                <w:rFonts w:ascii="Arial" w:hAnsi="Arial" w:cs="Arial"/>
                <w:i/>
                <w:sz w:val="24"/>
                <w:szCs w:val="24"/>
              </w:rPr>
              <w:t>Tu Cuento me Cuenta.</w:t>
            </w:r>
          </w:p>
          <w:p w:rsidR="009C1DF3" w:rsidRPr="00933371" w:rsidRDefault="00933371" w:rsidP="00292BC0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33371">
              <w:rPr>
                <w:rFonts w:ascii="Arial" w:hAnsi="Arial" w:cs="Arial"/>
                <w:b/>
                <w:i/>
                <w:sz w:val="24"/>
                <w:szCs w:val="24"/>
              </w:rPr>
              <w:t>(Adjunto Bitácora de taller)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Los Comuneros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4.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Central- José 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>María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 Toledo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5.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Nuestra señora de las lajas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6.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Central – Cacique </w:t>
            </w:r>
            <w:proofErr w:type="spellStart"/>
            <w:r w:rsidR="009C1DF3" w:rsidRPr="0040581D">
              <w:rPr>
                <w:rFonts w:ascii="Arial" w:hAnsi="Arial" w:cs="Arial"/>
                <w:sz w:val="24"/>
                <w:szCs w:val="24"/>
              </w:rPr>
              <w:t>Calarca</w:t>
            </w:r>
            <w:proofErr w:type="spellEnd"/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 (Villa Carmelo)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7.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Francisco José Lloreda Mera (Saladito)</w:t>
            </w:r>
          </w:p>
        </w:tc>
        <w:tc>
          <w:tcPr>
            <w:tcW w:w="2943" w:type="dxa"/>
          </w:tcPr>
          <w:p w:rsidR="00FD0219" w:rsidRPr="0040581D" w:rsidRDefault="009C1DF3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, porque ha sido muy difícil que la rectora de esta institución ceda espacios. </w:t>
            </w:r>
          </w:p>
          <w:p w:rsidR="00721854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-Se tuvo una primera reunión el 8 de marzo, pero en esta no nos esperaban, sino al equipo del Instituto de Educación y Pedagogía; sin embargo, se dejó una propuesta de cronograma y no fue bien recibida por la institución. </w:t>
            </w:r>
          </w:p>
          <w:p w:rsidR="00FD0219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-El 16 de marzo se tuvo otro encuentro con todos los equipos y/o proyectos que van a ingresar a la institución, pero no fue posible concretar el cronograma por la cuestión de tiempo (la reunión se extendió más allá de la hora del almuerzo y la rectora debía reunirse con su cuerpo docente).</w:t>
            </w:r>
          </w:p>
          <w:p w:rsidR="00FD0219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-El 22 de marzo se concretó una reunión con la rectora y coordinador de la institución, se presenta 3 propuestas de cronograma por parte nuestra, sin embargo, no se obtuvo respuesta porque debían “cuadrar”. Nos contactamos al día siguiente y no obtuvimos respuesta por parte de la IEO. 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50F4F" w:rsidRPr="0040581D" w:rsidTr="0040581D">
        <w:tc>
          <w:tcPr>
            <w:tcW w:w="8828" w:type="dxa"/>
            <w:gridSpan w:val="3"/>
          </w:tcPr>
          <w:p w:rsidR="00845C8C" w:rsidRDefault="00845C8C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40581D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 w:rsidRPr="004058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  <w:p w:rsidR="00845C8C" w:rsidRPr="0040581D" w:rsidRDefault="00845C8C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850F4F" w:rsidRPr="0040581D" w:rsidTr="0040581D">
        <w:tc>
          <w:tcPr>
            <w:tcW w:w="8828" w:type="dxa"/>
            <w:gridSpan w:val="3"/>
          </w:tcPr>
          <w:p w:rsidR="00850F4F" w:rsidRPr="0040581D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-En Pance, el número de población de estudiantes es reducido</w:t>
            </w:r>
            <w:r w:rsidR="00A5784F">
              <w:rPr>
                <w:rFonts w:ascii="Arial" w:hAnsi="Arial" w:cs="Arial"/>
                <w:sz w:val="24"/>
                <w:szCs w:val="24"/>
              </w:rPr>
              <w:t xml:space="preserve"> (en una sede son 90 y en la otra, alrededor de 120)</w:t>
            </w:r>
            <w:r w:rsidRPr="0040581D">
              <w:rPr>
                <w:rFonts w:ascii="Arial" w:hAnsi="Arial" w:cs="Arial"/>
                <w:sz w:val="24"/>
                <w:szCs w:val="24"/>
              </w:rPr>
              <w:t>, por esta razón la IEO decidió escoger solo 23 estudiantes por sede para que participen en los talleres que se van a dictar. También se definió los jueves en ambas sedes para que no se presente cruce de horarios con otros equipos de proyectos que van a entrar, atendiendo a su solicitud de que son muy pocos estudiantes y si entramos todos en el mismo horario, los estudiantes van a presentar ausencias en clases.</w:t>
            </w: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15334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-En Buitrera, tanto la gestora institucional como la coordinadora, fueron muy enfáticas de que los proyectos que van a entrar a la IEO deben ajustarse a la institución y no, la IEO a ellos. Bajo esta consigna se definieron los horarios de trabajo. </w:t>
            </w:r>
          </w:p>
          <w:p w:rsidR="00933371" w:rsidRDefault="00933371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3371" w:rsidRPr="0040581D" w:rsidRDefault="00933371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-En la Institución Educativa de Villa Carmelo, hay cuenta con aproximadamente 95 estudiantes de secundaria, razón por la cual, con el profesor de español, Héctor Jairo Amaya</w:t>
            </w:r>
            <w:r w:rsidR="009E4581">
              <w:rPr>
                <w:rFonts w:ascii="Arial" w:hAnsi="Arial" w:cs="Arial"/>
                <w:sz w:val="24"/>
                <w:szCs w:val="24"/>
              </w:rPr>
              <w:t>, se decide sacar 4 representantes de cada grado, teniendo un total de 24 estudiantes que asistirán al taller de promoción de lectura.</w:t>
            </w: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F4F" w:rsidRPr="0040581D" w:rsidRDefault="00C15334" w:rsidP="004058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-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>La principal dificultad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ha sido, 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que estábamos a la espera de que la IEO del Saladito escogiera un horario de trabajo, ya que se le presentaron 3 propuestas; </w:t>
            </w:r>
            <w:r w:rsidRPr="0040581D">
              <w:rPr>
                <w:rFonts w:ascii="Arial" w:hAnsi="Arial" w:cs="Arial"/>
                <w:sz w:val="24"/>
                <w:szCs w:val="24"/>
              </w:rPr>
              <w:t>así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 nosotros podríamos definir el horario para la última IEO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que nos faltaba, que e</w:t>
            </w:r>
            <w:r w:rsidR="0092043F">
              <w:rPr>
                <w:rFonts w:ascii="Arial" w:hAnsi="Arial" w:cs="Arial"/>
                <w:sz w:val="24"/>
                <w:szCs w:val="24"/>
              </w:rPr>
              <w:t>ra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Villa Carmelo.  Sin embargo, tuvimos la primera visita el 23 de marzo a esta IEO y también compartimos esas tres propuestas de horario (debido a la premura del tiempo y que ya es necesario arrancar en abril para cumplir con los objetivos del proyecto), ya que son los espacios que tenemos disponibles. </w:t>
            </w:r>
            <w:r w:rsidR="0092043F" w:rsidRPr="0040581D">
              <w:rPr>
                <w:rFonts w:ascii="Arial" w:hAnsi="Arial" w:cs="Arial"/>
                <w:sz w:val="24"/>
                <w:szCs w:val="24"/>
              </w:rPr>
              <w:t>Aun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así, ellos escogieron el horario de trabajo </w:t>
            </w:r>
            <w:r w:rsidR="0092043F">
              <w:rPr>
                <w:rFonts w:ascii="Arial" w:hAnsi="Arial" w:cs="Arial"/>
                <w:sz w:val="24"/>
                <w:szCs w:val="24"/>
              </w:rPr>
              <w:t xml:space="preserve">para los jueves, 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reduciendo la posibilidad al Saladito, solo de dos horarios de trabajo. </w:t>
            </w:r>
          </w:p>
          <w:p w:rsidR="00850F4F" w:rsidRPr="0040581D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845C8C" w:rsidRDefault="00721854" w:rsidP="00292BC0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sz w:val="24"/>
          <w:szCs w:val="24"/>
        </w:rPr>
        <w:lastRenderedPageBreak/>
        <w:tab/>
      </w:r>
      <w:r w:rsidRPr="0040581D">
        <w:rPr>
          <w:rFonts w:ascii="Arial" w:hAnsi="Arial" w:cs="Arial"/>
          <w:b/>
          <w:sz w:val="24"/>
          <w:szCs w:val="24"/>
        </w:rPr>
        <w:tab/>
      </w:r>
    </w:p>
    <w:p w:rsidR="00845C8C" w:rsidRPr="0040581D" w:rsidRDefault="00845C8C" w:rsidP="00292BC0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</w:p>
    <w:p w:rsidR="0040581D" w:rsidRPr="0040581D" w:rsidRDefault="00721854" w:rsidP="0040581D">
      <w:pPr>
        <w:jc w:val="center"/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CONCERTACIÓN DE CRONOGRAMAS</w:t>
      </w:r>
    </w:p>
    <w:p w:rsidR="00C5740C" w:rsidRDefault="00C5740C">
      <w:pPr>
        <w:rPr>
          <w:rFonts w:ascii="Arial" w:hAnsi="Arial" w:cs="Arial"/>
          <w:b/>
          <w:sz w:val="24"/>
          <w:szCs w:val="24"/>
        </w:rPr>
      </w:pPr>
    </w:p>
    <w:p w:rsidR="00C5740C" w:rsidRDefault="00C5740C">
      <w:pPr>
        <w:rPr>
          <w:rFonts w:ascii="Arial" w:hAnsi="Arial" w:cs="Arial"/>
          <w:b/>
          <w:sz w:val="24"/>
          <w:szCs w:val="24"/>
        </w:rPr>
      </w:pPr>
    </w:p>
    <w:p w:rsidR="009E4581" w:rsidRDefault="009E4581">
      <w:pPr>
        <w:rPr>
          <w:rFonts w:ascii="Arial" w:hAnsi="Arial" w:cs="Arial"/>
          <w:b/>
          <w:sz w:val="24"/>
          <w:szCs w:val="24"/>
        </w:rPr>
      </w:pPr>
    </w:p>
    <w:p w:rsidR="00850F4F" w:rsidRPr="0040581D" w:rsidRDefault="0040581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0581D">
        <w:rPr>
          <w:rFonts w:ascii="Arial" w:hAnsi="Arial" w:cs="Arial"/>
          <w:b/>
          <w:sz w:val="24"/>
          <w:szCs w:val="24"/>
        </w:rPr>
        <w:t>Pance: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40581D" w:rsidRPr="0040581D" w:rsidTr="00845C8C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Sede República de Santo Domingo</w:t>
            </w:r>
          </w:p>
        </w:tc>
      </w:tr>
      <w:tr w:rsidR="0040581D" w:rsidRPr="0040581D" w:rsidTr="00845C8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padres </w:t>
            </w:r>
          </w:p>
        </w:tc>
      </w:tr>
    </w:tbl>
    <w:p w:rsidR="0040581D" w:rsidRDefault="0040581D">
      <w:pPr>
        <w:rPr>
          <w:rFonts w:ascii="Arial" w:hAnsi="Arial" w:cs="Arial"/>
          <w:sz w:val="24"/>
          <w:szCs w:val="24"/>
        </w:rPr>
      </w:pPr>
    </w:p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4111"/>
      </w:tblGrid>
      <w:tr w:rsidR="0040581D" w:rsidRPr="0040581D" w:rsidTr="0092043F">
        <w:trPr>
          <w:trHeight w:val="300"/>
        </w:trPr>
        <w:tc>
          <w:tcPr>
            <w:tcW w:w="94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292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Central Vorágine</w:t>
            </w:r>
          </w:p>
        </w:tc>
      </w:tr>
      <w:tr w:rsidR="0040581D" w:rsidRPr="0040581D" w:rsidTr="0092043F">
        <w:trPr>
          <w:trHeight w:val="458"/>
        </w:trPr>
        <w:tc>
          <w:tcPr>
            <w:tcW w:w="94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padres 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Buitrera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40581D" w:rsidRPr="0040581D" w:rsidTr="0040581D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Nuestra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eñora de 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ajas</w:t>
            </w:r>
          </w:p>
        </w:tc>
      </w:tr>
      <w:tr w:rsidR="0040581D" w:rsidRPr="0040581D" w:rsidTr="0040581D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3827"/>
      </w:tblGrid>
      <w:tr w:rsidR="0040581D" w:rsidRPr="0040581D" w:rsidTr="0040581D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Central José María García Toledo </w:t>
            </w:r>
          </w:p>
        </w:tc>
      </w:tr>
      <w:tr w:rsidR="0040581D" w:rsidRPr="0040581D" w:rsidTr="0040581D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40581D" w:rsidRPr="0040581D" w:rsidTr="00292BC0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Los Comuneros </w:t>
            </w:r>
          </w:p>
        </w:tc>
      </w:tr>
      <w:tr w:rsidR="0040581D" w:rsidRPr="0040581D" w:rsidTr="00292BC0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 a propuestas</w:t>
            </w:r>
          </w:p>
        </w:tc>
      </w:tr>
    </w:tbl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Villa Carmelo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1985"/>
        <w:gridCol w:w="4394"/>
      </w:tblGrid>
      <w:tr w:rsidR="0040581D" w:rsidRPr="0040581D" w:rsidTr="00292BC0">
        <w:trPr>
          <w:trHeight w:val="408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Central Cacique </w:t>
            </w:r>
            <w:proofErr w:type="spellStart"/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Calarca</w:t>
            </w:r>
            <w:proofErr w:type="spellEnd"/>
          </w:p>
        </w:tc>
      </w:tr>
      <w:tr w:rsidR="0040581D" w:rsidRPr="0040581D" w:rsidTr="00292BC0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</w:tbl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Propuesta para Saladito</w:t>
      </w:r>
      <w:r w:rsidR="00C5740C">
        <w:rPr>
          <w:rFonts w:ascii="Arial" w:hAnsi="Arial" w:cs="Arial"/>
          <w:b/>
          <w:sz w:val="24"/>
          <w:szCs w:val="24"/>
        </w:rPr>
        <w:t xml:space="preserve"> (No se ha concertado)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40581D" w:rsidRPr="0040581D" w:rsidTr="00292BC0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Opción 1</w:t>
            </w:r>
          </w:p>
        </w:tc>
      </w:tr>
      <w:tr w:rsidR="0040581D" w:rsidRPr="0040581D" w:rsidTr="00292BC0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</w:tbl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12"/>
        <w:gridCol w:w="1971"/>
        <w:gridCol w:w="4021"/>
      </w:tblGrid>
      <w:tr w:rsidR="0040581D" w:rsidRPr="0040581D" w:rsidTr="00845C8C">
        <w:trPr>
          <w:trHeight w:val="300"/>
        </w:trPr>
        <w:tc>
          <w:tcPr>
            <w:tcW w:w="90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Opción 2</w:t>
            </w:r>
          </w:p>
        </w:tc>
      </w:tr>
      <w:tr w:rsidR="0040581D" w:rsidRPr="0040581D" w:rsidTr="00845C8C">
        <w:trPr>
          <w:trHeight w:val="458"/>
        </w:trPr>
        <w:tc>
          <w:tcPr>
            <w:tcW w:w="90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6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8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26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7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</w:tbl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</w:p>
    <w:sectPr w:rsidR="0040581D" w:rsidRPr="004058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CFC" w:rsidRDefault="007A7CFC" w:rsidP="00C5516B">
      <w:pPr>
        <w:spacing w:after="0" w:line="240" w:lineRule="auto"/>
      </w:pPr>
      <w:r>
        <w:separator/>
      </w:r>
    </w:p>
  </w:endnote>
  <w:endnote w:type="continuationSeparator" w:id="0">
    <w:p w:rsidR="007A7CFC" w:rsidRDefault="007A7CFC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CFC" w:rsidRDefault="007A7CFC" w:rsidP="00C5516B">
      <w:pPr>
        <w:spacing w:after="0" w:line="240" w:lineRule="auto"/>
      </w:pPr>
      <w:r>
        <w:separator/>
      </w:r>
    </w:p>
  </w:footnote>
  <w:footnote w:type="continuationSeparator" w:id="0">
    <w:p w:rsidR="007A7CFC" w:rsidRDefault="007A7CFC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3CD" w:rsidRDefault="00A873CD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97A"/>
    <w:multiLevelType w:val="hybridMultilevel"/>
    <w:tmpl w:val="116CAD3C"/>
    <w:lvl w:ilvl="0" w:tplc="D2EA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E071F"/>
    <w:rsid w:val="00173DD9"/>
    <w:rsid w:val="001E554B"/>
    <w:rsid w:val="001F6767"/>
    <w:rsid w:val="00230845"/>
    <w:rsid w:val="00292BC0"/>
    <w:rsid w:val="0040581D"/>
    <w:rsid w:val="00473BAC"/>
    <w:rsid w:val="005F7388"/>
    <w:rsid w:val="00616366"/>
    <w:rsid w:val="00632DE6"/>
    <w:rsid w:val="00721854"/>
    <w:rsid w:val="007A7CFC"/>
    <w:rsid w:val="00845C8C"/>
    <w:rsid w:val="00850F4F"/>
    <w:rsid w:val="008A745D"/>
    <w:rsid w:val="00912300"/>
    <w:rsid w:val="0092043F"/>
    <w:rsid w:val="00933371"/>
    <w:rsid w:val="0095316F"/>
    <w:rsid w:val="00953508"/>
    <w:rsid w:val="009C1DF3"/>
    <w:rsid w:val="009E4581"/>
    <w:rsid w:val="00A5784F"/>
    <w:rsid w:val="00A873CD"/>
    <w:rsid w:val="00B3320A"/>
    <w:rsid w:val="00C15334"/>
    <w:rsid w:val="00C5516B"/>
    <w:rsid w:val="00C5740C"/>
    <w:rsid w:val="00E066B0"/>
    <w:rsid w:val="00F463AF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E066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2126-6939-4482-956C-59547A47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2220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ANDRES JIMENEZ MUÑOZ</cp:lastModifiedBy>
  <cp:revision>2</cp:revision>
  <dcterms:created xsi:type="dcterms:W3CDTF">2018-04-04T02:25:00Z</dcterms:created>
  <dcterms:modified xsi:type="dcterms:W3CDTF">2018-04-04T02:25:00Z</dcterms:modified>
</cp:coreProperties>
</file>