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C79" w:rsidRDefault="004D6C79">
      <w:pPr>
        <w:widowControl w:val="0"/>
        <w:spacing w:line="276" w:lineRule="auto"/>
        <w:rPr>
          <w:rFonts w:ascii="Arial" w:eastAsia="Arial" w:hAnsi="Arial" w:cs="Arial"/>
          <w:sz w:val="22"/>
          <w:szCs w:val="22"/>
        </w:rPr>
      </w:pPr>
    </w:p>
    <w:tbl>
      <w:tblPr>
        <w:tblStyle w:val="a5"/>
        <w:tblW w:w="9923" w:type="dxa"/>
        <w:tblInd w:w="70" w:type="dxa"/>
        <w:tblLayout w:type="fixed"/>
        <w:tblLook w:val="0000" w:firstRow="0" w:lastRow="0" w:firstColumn="0" w:lastColumn="0" w:noHBand="0" w:noVBand="0"/>
      </w:tblPr>
      <w:tblGrid>
        <w:gridCol w:w="5964"/>
        <w:gridCol w:w="1877"/>
        <w:gridCol w:w="2082"/>
      </w:tblGrid>
      <w:tr w:rsidR="004D6C79">
        <w:trPr>
          <w:trHeight w:val="460"/>
        </w:trPr>
        <w:tc>
          <w:tcPr>
            <w:tcW w:w="5964" w:type="dxa"/>
            <w:vMerge w:val="restart"/>
            <w:tcBorders>
              <w:top w:val="single" w:sz="4" w:space="0" w:color="000000"/>
              <w:left w:val="single" w:sz="4" w:space="0" w:color="000000"/>
              <w:bottom w:val="single" w:sz="4" w:space="0" w:color="000000"/>
            </w:tcBorders>
            <w:shd w:val="clear" w:color="auto" w:fill="auto"/>
            <w:vAlign w:val="center"/>
          </w:tcPr>
          <w:p w:rsidR="004D6C79" w:rsidRDefault="00A75464">
            <w:pPr>
              <w:jc w:val="center"/>
              <w:rPr>
                <w:rFonts w:ascii="Arial" w:eastAsia="Arial" w:hAnsi="Arial" w:cs="Arial"/>
                <w:b/>
              </w:rPr>
            </w:pPr>
            <w:r>
              <w:rPr>
                <w:rFonts w:ascii="Arial" w:eastAsia="Arial" w:hAnsi="Arial" w:cs="Arial"/>
                <w:b/>
              </w:rPr>
              <w:t>ACTA No. 003</w:t>
            </w:r>
          </w:p>
        </w:tc>
        <w:tc>
          <w:tcPr>
            <w:tcW w:w="1877" w:type="dxa"/>
            <w:tcBorders>
              <w:top w:val="single" w:sz="4" w:space="0" w:color="000000"/>
              <w:left w:val="single" w:sz="4" w:space="0" w:color="000000"/>
              <w:bottom w:val="single" w:sz="4" w:space="0" w:color="000000"/>
            </w:tcBorders>
            <w:shd w:val="clear" w:color="auto" w:fill="auto"/>
            <w:vAlign w:val="center"/>
          </w:tcPr>
          <w:p w:rsidR="004D6C79" w:rsidRDefault="00A75464">
            <w:pPr>
              <w:rPr>
                <w:rFonts w:ascii="Arial" w:eastAsia="Arial" w:hAnsi="Arial" w:cs="Arial"/>
              </w:rPr>
            </w:pPr>
            <w:r>
              <w:rPr>
                <w:rFonts w:ascii="Arial" w:eastAsia="Arial" w:hAnsi="Arial" w:cs="Arial"/>
              </w:rPr>
              <w:t>FECHA:</w:t>
            </w:r>
          </w:p>
        </w:tc>
        <w:tc>
          <w:tcPr>
            <w:tcW w:w="2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6C79" w:rsidRDefault="00A75464">
            <w:pPr>
              <w:jc w:val="center"/>
              <w:rPr>
                <w:rFonts w:ascii="Arial" w:eastAsia="Arial" w:hAnsi="Arial" w:cs="Arial"/>
                <w:highlight w:val="yellow"/>
              </w:rPr>
            </w:pPr>
            <w:r>
              <w:rPr>
                <w:rFonts w:ascii="Arial" w:eastAsia="Arial" w:hAnsi="Arial" w:cs="Arial"/>
              </w:rPr>
              <w:t>03/04/2018</w:t>
            </w:r>
          </w:p>
        </w:tc>
      </w:tr>
      <w:tr w:rsidR="004D6C79">
        <w:trPr>
          <w:trHeight w:val="560"/>
        </w:trPr>
        <w:tc>
          <w:tcPr>
            <w:tcW w:w="5964" w:type="dxa"/>
            <w:vMerge/>
            <w:tcBorders>
              <w:top w:val="single" w:sz="4" w:space="0" w:color="000000"/>
              <w:left w:val="single" w:sz="4" w:space="0" w:color="000000"/>
              <w:bottom w:val="single" w:sz="4" w:space="0" w:color="000000"/>
            </w:tcBorders>
            <w:shd w:val="clear" w:color="auto" w:fill="auto"/>
            <w:vAlign w:val="center"/>
          </w:tcPr>
          <w:p w:rsidR="004D6C79" w:rsidRDefault="004D6C79">
            <w:pPr>
              <w:jc w:val="center"/>
              <w:rPr>
                <w:rFonts w:ascii="Arial" w:eastAsia="Arial" w:hAnsi="Arial" w:cs="Arial"/>
              </w:rPr>
            </w:pPr>
          </w:p>
        </w:tc>
        <w:tc>
          <w:tcPr>
            <w:tcW w:w="1877" w:type="dxa"/>
            <w:tcBorders>
              <w:top w:val="single" w:sz="4" w:space="0" w:color="000000"/>
              <w:left w:val="single" w:sz="4" w:space="0" w:color="000000"/>
              <w:bottom w:val="single" w:sz="4" w:space="0" w:color="000000"/>
            </w:tcBorders>
            <w:shd w:val="clear" w:color="auto" w:fill="auto"/>
            <w:vAlign w:val="center"/>
          </w:tcPr>
          <w:p w:rsidR="004D6C79" w:rsidRDefault="00A75464">
            <w:pPr>
              <w:rPr>
                <w:rFonts w:ascii="Arial" w:eastAsia="Arial" w:hAnsi="Arial" w:cs="Arial"/>
              </w:rPr>
            </w:pPr>
            <w:r>
              <w:rPr>
                <w:rFonts w:ascii="Arial" w:eastAsia="Arial" w:hAnsi="Arial" w:cs="Arial"/>
              </w:rPr>
              <w:t>HORA INICIAL:</w:t>
            </w:r>
          </w:p>
        </w:tc>
        <w:tc>
          <w:tcPr>
            <w:tcW w:w="2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6C79" w:rsidRDefault="00A75464">
            <w:pPr>
              <w:jc w:val="center"/>
              <w:rPr>
                <w:rFonts w:ascii="Arial" w:eastAsia="Arial" w:hAnsi="Arial" w:cs="Arial"/>
                <w:highlight w:val="yellow"/>
              </w:rPr>
            </w:pPr>
            <w:r>
              <w:rPr>
                <w:rFonts w:ascii="Arial" w:eastAsia="Arial" w:hAnsi="Arial" w:cs="Arial"/>
              </w:rPr>
              <w:t>8:00 am</w:t>
            </w:r>
          </w:p>
        </w:tc>
      </w:tr>
      <w:tr w:rsidR="004D6C79">
        <w:trPr>
          <w:trHeight w:val="320"/>
        </w:trPr>
        <w:tc>
          <w:tcPr>
            <w:tcW w:w="5964" w:type="dxa"/>
            <w:vMerge/>
            <w:tcBorders>
              <w:top w:val="single" w:sz="4" w:space="0" w:color="000000"/>
              <w:left w:val="single" w:sz="4" w:space="0" w:color="000000"/>
              <w:bottom w:val="single" w:sz="4" w:space="0" w:color="000000"/>
            </w:tcBorders>
            <w:shd w:val="clear" w:color="auto" w:fill="auto"/>
            <w:vAlign w:val="center"/>
          </w:tcPr>
          <w:p w:rsidR="004D6C79" w:rsidRDefault="004D6C79">
            <w:pPr>
              <w:jc w:val="center"/>
              <w:rPr>
                <w:rFonts w:ascii="Arial" w:eastAsia="Arial" w:hAnsi="Arial" w:cs="Arial"/>
              </w:rPr>
            </w:pPr>
          </w:p>
        </w:tc>
        <w:tc>
          <w:tcPr>
            <w:tcW w:w="1877" w:type="dxa"/>
            <w:tcBorders>
              <w:top w:val="single" w:sz="4" w:space="0" w:color="000000"/>
              <w:left w:val="single" w:sz="4" w:space="0" w:color="000000"/>
              <w:bottom w:val="single" w:sz="4" w:space="0" w:color="000000"/>
            </w:tcBorders>
            <w:shd w:val="clear" w:color="auto" w:fill="auto"/>
            <w:vAlign w:val="center"/>
          </w:tcPr>
          <w:p w:rsidR="004D6C79" w:rsidRDefault="00A75464">
            <w:pPr>
              <w:rPr>
                <w:rFonts w:ascii="Arial" w:eastAsia="Arial" w:hAnsi="Arial" w:cs="Arial"/>
              </w:rPr>
            </w:pPr>
            <w:r>
              <w:rPr>
                <w:rFonts w:ascii="Arial" w:eastAsia="Arial" w:hAnsi="Arial" w:cs="Arial"/>
              </w:rPr>
              <w:t>HORA FINAL:</w:t>
            </w:r>
          </w:p>
        </w:tc>
        <w:tc>
          <w:tcPr>
            <w:tcW w:w="2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6C79" w:rsidRDefault="00A75464">
            <w:pPr>
              <w:jc w:val="center"/>
              <w:rPr>
                <w:rFonts w:ascii="Arial" w:eastAsia="Arial" w:hAnsi="Arial" w:cs="Arial"/>
                <w:highlight w:val="yellow"/>
              </w:rPr>
            </w:pPr>
            <w:r>
              <w:rPr>
                <w:rFonts w:ascii="Arial" w:eastAsia="Arial" w:hAnsi="Arial" w:cs="Arial"/>
              </w:rPr>
              <w:t>10:30 am</w:t>
            </w:r>
          </w:p>
        </w:tc>
      </w:tr>
      <w:tr w:rsidR="004D6C79">
        <w:trPr>
          <w:trHeight w:val="1400"/>
        </w:trPr>
        <w:tc>
          <w:tcPr>
            <w:tcW w:w="5964" w:type="dxa"/>
            <w:tcBorders>
              <w:top w:val="single" w:sz="4" w:space="0" w:color="000000"/>
              <w:left w:val="single" w:sz="4" w:space="0" w:color="000000"/>
              <w:bottom w:val="single" w:sz="4" w:space="0" w:color="000000"/>
            </w:tcBorders>
            <w:shd w:val="clear" w:color="auto" w:fill="auto"/>
            <w:vAlign w:val="center"/>
          </w:tcPr>
          <w:p w:rsidR="004D6C79" w:rsidRDefault="00A75464">
            <w:pPr>
              <w:jc w:val="both"/>
              <w:rPr>
                <w:rFonts w:ascii="Arial" w:eastAsia="Arial" w:hAnsi="Arial" w:cs="Arial"/>
                <w:b/>
              </w:rPr>
            </w:pPr>
            <w:r>
              <w:rPr>
                <w:rFonts w:ascii="Arial" w:eastAsia="Arial" w:hAnsi="Arial" w:cs="Arial"/>
                <w:b/>
              </w:rPr>
              <w:t>OBJETIVO</w:t>
            </w:r>
            <w:r>
              <w:rPr>
                <w:rFonts w:ascii="Arial" w:eastAsia="Arial" w:hAnsi="Arial" w:cs="Arial"/>
              </w:rPr>
              <w:t>: Informar sobre la situación presentada el día Abril 3 de 2018, momento en el cual debía realizarse Convocatoria de Club de Talentos en la IEO Santo Domingo.</w:t>
            </w:r>
          </w:p>
        </w:tc>
        <w:tc>
          <w:tcPr>
            <w:tcW w:w="395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D6C79" w:rsidRDefault="00A75464">
            <w:pPr>
              <w:rPr>
                <w:rFonts w:ascii="Arial" w:eastAsia="Arial" w:hAnsi="Arial" w:cs="Arial"/>
              </w:rPr>
            </w:pPr>
            <w:r>
              <w:rPr>
                <w:rFonts w:ascii="Arial" w:eastAsia="Arial" w:hAnsi="Arial" w:cs="Arial"/>
                <w:b/>
              </w:rPr>
              <w:t>LUGAR:</w:t>
            </w:r>
            <w:r>
              <w:rPr>
                <w:rFonts w:ascii="Arial" w:eastAsia="Arial" w:hAnsi="Arial" w:cs="Arial"/>
              </w:rPr>
              <w:t xml:space="preserve"> CALI - PANCE</w:t>
            </w:r>
          </w:p>
        </w:tc>
      </w:tr>
    </w:tbl>
    <w:p w:rsidR="004D6C79" w:rsidRDefault="004D6C79">
      <w:pPr>
        <w:rPr>
          <w:rFonts w:ascii="Arial" w:eastAsia="Arial" w:hAnsi="Arial" w:cs="Arial"/>
        </w:rPr>
      </w:pPr>
    </w:p>
    <w:p w:rsidR="004D6C79" w:rsidRDefault="00A75464">
      <w:pPr>
        <w:rPr>
          <w:rFonts w:ascii="Arial" w:eastAsia="Arial" w:hAnsi="Arial" w:cs="Arial"/>
          <w:b/>
        </w:rPr>
      </w:pPr>
      <w:r>
        <w:rPr>
          <w:rFonts w:ascii="Arial" w:eastAsia="Arial" w:hAnsi="Arial" w:cs="Arial"/>
          <w:b/>
        </w:rPr>
        <w:t xml:space="preserve">ASISTENTES: </w:t>
      </w:r>
    </w:p>
    <w:p w:rsidR="004D6C79" w:rsidRDefault="004D6C79">
      <w:pPr>
        <w:rPr>
          <w:rFonts w:ascii="Arial" w:eastAsia="Arial" w:hAnsi="Arial" w:cs="Arial"/>
        </w:rPr>
      </w:pPr>
    </w:p>
    <w:p w:rsidR="004D6C79" w:rsidRDefault="00A75464">
      <w:pPr>
        <w:numPr>
          <w:ilvl w:val="0"/>
          <w:numId w:val="2"/>
        </w:numPr>
      </w:pPr>
      <w:r>
        <w:rPr>
          <w:rFonts w:ascii="Arial" w:eastAsia="Arial" w:hAnsi="Arial" w:cs="Arial"/>
        </w:rPr>
        <w:t>Valeria Salinas López  - Tutora</w:t>
      </w:r>
    </w:p>
    <w:p w:rsidR="004D6C79" w:rsidRDefault="00A75464">
      <w:pPr>
        <w:numPr>
          <w:ilvl w:val="0"/>
          <w:numId w:val="2"/>
        </w:numPr>
      </w:pPr>
      <w:r>
        <w:rPr>
          <w:rFonts w:ascii="Arial" w:eastAsia="Arial" w:hAnsi="Arial" w:cs="Arial"/>
        </w:rPr>
        <w:t>Stefania Valle Fernández - Tutora</w:t>
      </w:r>
    </w:p>
    <w:p w:rsidR="004D6C79" w:rsidRDefault="004D6C79">
      <w:pPr>
        <w:rPr>
          <w:rFonts w:ascii="Arial" w:eastAsia="Arial" w:hAnsi="Arial" w:cs="Arial"/>
        </w:rPr>
      </w:pPr>
    </w:p>
    <w:p w:rsidR="004D6C79" w:rsidRDefault="00A75464">
      <w:pPr>
        <w:rPr>
          <w:rFonts w:ascii="Arial" w:eastAsia="Arial" w:hAnsi="Arial" w:cs="Arial"/>
          <w:b/>
        </w:rPr>
      </w:pPr>
      <w:r>
        <w:rPr>
          <w:rFonts w:ascii="Arial" w:eastAsia="Arial" w:hAnsi="Arial" w:cs="Arial"/>
          <w:b/>
        </w:rPr>
        <w:t>ORDEN DEL DÍA:</w:t>
      </w:r>
    </w:p>
    <w:p w:rsidR="004D6C79" w:rsidRDefault="004D6C79">
      <w:pPr>
        <w:rPr>
          <w:rFonts w:ascii="Arial" w:eastAsia="Arial" w:hAnsi="Arial" w:cs="Arial"/>
        </w:rPr>
      </w:pPr>
    </w:p>
    <w:p w:rsidR="004D6C79" w:rsidRDefault="00A75464">
      <w:pPr>
        <w:numPr>
          <w:ilvl w:val="0"/>
          <w:numId w:val="1"/>
        </w:numPr>
      </w:pPr>
      <w:r>
        <w:rPr>
          <w:rFonts w:ascii="Arial" w:eastAsia="Arial" w:hAnsi="Arial" w:cs="Arial"/>
        </w:rPr>
        <w:t>Problemas de comunicación.</w:t>
      </w:r>
    </w:p>
    <w:p w:rsidR="004D6C79" w:rsidRDefault="00A75464">
      <w:pPr>
        <w:numPr>
          <w:ilvl w:val="0"/>
          <w:numId w:val="1"/>
        </w:numPr>
      </w:pPr>
      <w:r>
        <w:rPr>
          <w:rFonts w:ascii="Arial" w:eastAsia="Arial" w:hAnsi="Arial" w:cs="Arial"/>
        </w:rPr>
        <w:t>Condiciones de Transporte.</w:t>
      </w:r>
    </w:p>
    <w:p w:rsidR="004D6C79" w:rsidRDefault="004D6C79">
      <w:pPr>
        <w:ind w:left="720"/>
        <w:rPr>
          <w:rFonts w:ascii="Arial" w:eastAsia="Arial" w:hAnsi="Arial" w:cs="Arial"/>
        </w:rPr>
      </w:pPr>
    </w:p>
    <w:p w:rsidR="004D6C79" w:rsidRDefault="00A75464">
      <w:pPr>
        <w:rPr>
          <w:rFonts w:ascii="Arial" w:eastAsia="Arial" w:hAnsi="Arial" w:cs="Arial"/>
          <w:b/>
        </w:rPr>
      </w:pPr>
      <w:r>
        <w:rPr>
          <w:rFonts w:ascii="Arial" w:eastAsia="Arial" w:hAnsi="Arial" w:cs="Arial"/>
          <w:b/>
        </w:rPr>
        <w:t>DESARROLLO:</w:t>
      </w:r>
    </w:p>
    <w:p w:rsidR="004D6C79" w:rsidRDefault="004D6C79">
      <w:pPr>
        <w:rPr>
          <w:rFonts w:ascii="Arial" w:eastAsia="Arial" w:hAnsi="Arial" w:cs="Arial"/>
          <w:b/>
        </w:rPr>
      </w:pPr>
    </w:p>
    <w:p w:rsidR="004D6C79" w:rsidRDefault="00A75464">
      <w:pPr>
        <w:numPr>
          <w:ilvl w:val="0"/>
          <w:numId w:val="1"/>
        </w:numPr>
        <w:jc w:val="both"/>
        <w:rPr>
          <w:b/>
        </w:rPr>
      </w:pPr>
      <w:r>
        <w:rPr>
          <w:rFonts w:ascii="Arial" w:eastAsia="Arial" w:hAnsi="Arial" w:cs="Arial"/>
          <w:b/>
        </w:rPr>
        <w:t xml:space="preserve">Problemas de comunicación: </w:t>
      </w:r>
      <w:r>
        <w:rPr>
          <w:rFonts w:ascii="Arial" w:eastAsia="Arial" w:hAnsi="Arial" w:cs="Arial"/>
        </w:rPr>
        <w:t xml:space="preserve">Las Tutoras se dirigían a cumplir con la actividad “Convocatoria Club de Talentos” a Pueblo Pance, que estaba concertada para realizar de 10:00 am a 12:30 m, sin embargo cuando se encontraban en La Voragine en la Recreativos, Stefania recibe la llamada de </w:t>
      </w:r>
      <w:r>
        <w:rPr>
          <w:rFonts w:ascii="Arial" w:eastAsia="Arial" w:hAnsi="Arial" w:cs="Arial"/>
        </w:rPr>
        <w:t>la formadora Gina quien luego la comunica con el Coordinador zonal, el cual le informa que la IEO despacharía a los estudiantes a las 10:00 am. La Institución no tenía claro que se iba a realizar la Convocatoria y  debido al Taller de Formación con docente</w:t>
      </w:r>
      <w:r>
        <w:rPr>
          <w:rFonts w:ascii="Arial" w:eastAsia="Arial" w:hAnsi="Arial" w:cs="Arial"/>
        </w:rPr>
        <w:t>s tomaron la decisión de informar a los estudiantes el día de ayer que debían irse a las 10:00 am, pero no se les comunicó a las Tutoras que asistieran más temprano a cumplir su labor o no asistieran. A</w:t>
      </w:r>
      <w:r>
        <w:rPr>
          <w:rFonts w:ascii="Arial" w:eastAsia="Arial" w:hAnsi="Arial" w:cs="Arial"/>
        </w:rPr>
        <w:t xml:space="preserve">demás el conducto regular de </w:t>
      </w:r>
      <w:r>
        <w:rPr>
          <w:rFonts w:ascii="Arial" w:eastAsia="Arial" w:hAnsi="Arial" w:cs="Arial"/>
        </w:rPr>
        <w:t xml:space="preserve">comunicación fue roto teniendo en cuenta que se había pactado una llegada en conjunto </w:t>
      </w:r>
      <w:r w:rsidR="00B66764">
        <w:rPr>
          <w:rFonts w:ascii="Arial" w:eastAsia="Arial" w:hAnsi="Arial" w:cs="Arial"/>
        </w:rPr>
        <w:t>y</w:t>
      </w:r>
      <w:r>
        <w:rPr>
          <w:rFonts w:ascii="Arial" w:eastAsia="Arial" w:hAnsi="Arial" w:cs="Arial"/>
        </w:rPr>
        <w:t xml:space="preserve"> las Tutoras no fueron avisadas que parte del equipo llegaría antes con él coordinador zonal.</w:t>
      </w:r>
    </w:p>
    <w:p w:rsidR="004D6C79" w:rsidRDefault="004D6C79">
      <w:pPr>
        <w:ind w:left="720" w:hanging="708"/>
        <w:jc w:val="both"/>
        <w:rPr>
          <w:rFonts w:ascii="Arial" w:eastAsia="Arial" w:hAnsi="Arial" w:cs="Arial"/>
        </w:rPr>
      </w:pPr>
    </w:p>
    <w:p w:rsidR="004D6C79" w:rsidRDefault="004D6C79">
      <w:pPr>
        <w:ind w:left="720" w:hanging="708"/>
        <w:jc w:val="both"/>
        <w:rPr>
          <w:rFonts w:ascii="Arial" w:eastAsia="Arial" w:hAnsi="Arial" w:cs="Arial"/>
        </w:rPr>
      </w:pPr>
    </w:p>
    <w:p w:rsidR="004D6C79" w:rsidRDefault="004D6C79">
      <w:pPr>
        <w:ind w:left="720" w:hanging="708"/>
        <w:jc w:val="both"/>
        <w:rPr>
          <w:rFonts w:ascii="Arial" w:eastAsia="Arial" w:hAnsi="Arial" w:cs="Arial"/>
        </w:rPr>
      </w:pPr>
    </w:p>
    <w:p w:rsidR="004D6C79" w:rsidRDefault="004D6C79">
      <w:pPr>
        <w:ind w:left="720" w:hanging="708"/>
        <w:jc w:val="both"/>
        <w:rPr>
          <w:rFonts w:ascii="Arial" w:eastAsia="Arial" w:hAnsi="Arial" w:cs="Arial"/>
        </w:rPr>
      </w:pPr>
    </w:p>
    <w:p w:rsidR="004D6C79" w:rsidRDefault="004D6C79">
      <w:pPr>
        <w:ind w:left="720" w:hanging="708"/>
        <w:jc w:val="both"/>
        <w:rPr>
          <w:rFonts w:ascii="Arial" w:eastAsia="Arial" w:hAnsi="Arial" w:cs="Arial"/>
        </w:rPr>
      </w:pPr>
    </w:p>
    <w:p w:rsidR="004D6C79" w:rsidRDefault="00A75464">
      <w:pPr>
        <w:numPr>
          <w:ilvl w:val="0"/>
          <w:numId w:val="1"/>
        </w:numPr>
        <w:jc w:val="both"/>
      </w:pPr>
      <w:r>
        <w:rPr>
          <w:rFonts w:ascii="Arial" w:eastAsia="Arial" w:hAnsi="Arial" w:cs="Arial"/>
          <w:b/>
        </w:rPr>
        <w:t xml:space="preserve">Condiciones de Transporte: </w:t>
      </w:r>
    </w:p>
    <w:p w:rsidR="004D6C79" w:rsidRDefault="004D6C79">
      <w:pPr>
        <w:ind w:left="708" w:hanging="708"/>
        <w:rPr>
          <w:rFonts w:ascii="Arial" w:eastAsia="Arial" w:hAnsi="Arial" w:cs="Arial"/>
        </w:rPr>
      </w:pPr>
    </w:p>
    <w:p w:rsidR="004D6C79" w:rsidRDefault="00A75464">
      <w:pPr>
        <w:numPr>
          <w:ilvl w:val="0"/>
          <w:numId w:val="3"/>
        </w:numPr>
        <w:jc w:val="both"/>
      </w:pPr>
      <w:r>
        <w:rPr>
          <w:rFonts w:ascii="Arial" w:eastAsia="Arial" w:hAnsi="Arial" w:cs="Arial"/>
        </w:rPr>
        <w:t>8:30 am:</w:t>
      </w:r>
      <w:r>
        <w:rPr>
          <w:rFonts w:ascii="Arial" w:eastAsia="Arial" w:hAnsi="Arial" w:cs="Arial"/>
        </w:rPr>
        <w:t xml:space="preserve"> una Tutora se encontraba en las afueras de la terminal de transporte lugar donde inicia el recorrido de la ruta recreativos 1ª hasta pueblo Pance, según los horarios establecidos por la empresa recreativos.</w:t>
      </w:r>
    </w:p>
    <w:p w:rsidR="004D6C79" w:rsidRDefault="00A75464">
      <w:pPr>
        <w:numPr>
          <w:ilvl w:val="0"/>
          <w:numId w:val="3"/>
        </w:numPr>
        <w:jc w:val="both"/>
      </w:pPr>
      <w:r>
        <w:rPr>
          <w:rFonts w:ascii="Arial" w:eastAsia="Arial" w:hAnsi="Arial" w:cs="Arial"/>
        </w:rPr>
        <w:t>8:50 am: el bus que se dirige a Pueblo Pance lle</w:t>
      </w:r>
      <w:r>
        <w:rPr>
          <w:rFonts w:ascii="Arial" w:eastAsia="Arial" w:hAnsi="Arial" w:cs="Arial"/>
        </w:rPr>
        <w:t>ga al lugar de partida, mientras los pasajeros abordaban el transporte el tiempo seguía transcurriendo.</w:t>
      </w:r>
    </w:p>
    <w:p w:rsidR="004D6C79" w:rsidRDefault="00A75464">
      <w:pPr>
        <w:numPr>
          <w:ilvl w:val="0"/>
          <w:numId w:val="3"/>
        </w:numPr>
        <w:jc w:val="both"/>
      </w:pPr>
      <w:r>
        <w:rPr>
          <w:rFonts w:ascii="Arial" w:eastAsia="Arial" w:hAnsi="Arial" w:cs="Arial"/>
        </w:rPr>
        <w:t xml:space="preserve">9:28am: la segunda tutora aborda el transporte en Aventura Plaza </w:t>
      </w:r>
    </w:p>
    <w:p w:rsidR="004D6C79" w:rsidRDefault="00A75464">
      <w:pPr>
        <w:numPr>
          <w:ilvl w:val="0"/>
          <w:numId w:val="3"/>
        </w:numPr>
        <w:jc w:val="both"/>
      </w:pPr>
      <w:r>
        <w:rPr>
          <w:rFonts w:ascii="Arial" w:eastAsia="Arial" w:hAnsi="Arial" w:cs="Arial"/>
        </w:rPr>
        <w:t>9:45am el equipo de tutoras llega a la en la vorágine y recibe la llamada por parte de</w:t>
      </w:r>
      <w:r>
        <w:rPr>
          <w:rFonts w:ascii="Arial" w:eastAsia="Arial" w:hAnsi="Arial" w:cs="Arial"/>
        </w:rPr>
        <w:t xml:space="preserve">l equipo y Coordinador Zonal diciendo que la Institución despachaba a los estudiantes a las 10: 00 am.  </w:t>
      </w:r>
    </w:p>
    <w:p w:rsidR="004D6C79" w:rsidRDefault="00A75464">
      <w:pPr>
        <w:numPr>
          <w:ilvl w:val="0"/>
          <w:numId w:val="3"/>
        </w:numPr>
        <w:jc w:val="both"/>
      </w:pPr>
      <w:r>
        <w:rPr>
          <w:rFonts w:ascii="Arial" w:eastAsia="Arial" w:hAnsi="Arial" w:cs="Arial"/>
        </w:rPr>
        <w:t>A las 10:00 am en punto era imposible que el equipo se encontrara en la sede Santo Domingo por que dependen del transporte Público. Sin embargo la acti</w:t>
      </w:r>
      <w:r>
        <w:rPr>
          <w:rFonts w:ascii="Arial" w:eastAsia="Arial" w:hAnsi="Arial" w:cs="Arial"/>
        </w:rPr>
        <w:t>vidad a realizar era “Convocatoria a Club de Talentos” y su realización estaba en el rango de las 10: 00 am a las 12:30 m.</w:t>
      </w:r>
    </w:p>
    <w:p w:rsidR="004D6C79" w:rsidRDefault="00A75464">
      <w:pPr>
        <w:numPr>
          <w:ilvl w:val="0"/>
          <w:numId w:val="3"/>
        </w:numPr>
        <w:jc w:val="both"/>
      </w:pPr>
      <w:r>
        <w:rPr>
          <w:rFonts w:ascii="Arial" w:eastAsia="Arial" w:hAnsi="Arial" w:cs="Arial"/>
        </w:rPr>
        <w:t xml:space="preserve">Minutos después las Tutoras deciden no subir a la IEO. </w:t>
      </w:r>
    </w:p>
    <w:p w:rsidR="004D6C79" w:rsidRDefault="00A75464">
      <w:pPr>
        <w:numPr>
          <w:ilvl w:val="0"/>
          <w:numId w:val="3"/>
        </w:numPr>
        <w:jc w:val="both"/>
      </w:pPr>
      <w:r>
        <w:rPr>
          <w:rFonts w:ascii="Arial" w:eastAsia="Arial" w:hAnsi="Arial" w:cs="Arial"/>
        </w:rPr>
        <w:t xml:space="preserve">Cuando se toma esta decisión el Coordinador Zonal advierte que si hubiéramos </w:t>
      </w:r>
      <w:r>
        <w:rPr>
          <w:rFonts w:ascii="Arial" w:eastAsia="Arial" w:hAnsi="Arial" w:cs="Arial"/>
        </w:rPr>
        <w:t>llegado a las 10: 00 am o 10: 15 am hubiéramos podido alcanzar a hacer la convocatoria o si subíamos podíamos hablar con los docentes para cuadrar la actividad, sin embargo, no se iba a estar a las 10: 15 y la Convocatoria está pensada directamente con los</w:t>
      </w:r>
      <w:r>
        <w:rPr>
          <w:rFonts w:ascii="Arial" w:eastAsia="Arial" w:hAnsi="Arial" w:cs="Arial"/>
        </w:rPr>
        <w:t xml:space="preserve"> estudiantes, ya que con los docentes ya se ha hablado lo pertinente. </w:t>
      </w:r>
    </w:p>
    <w:p w:rsidR="004D6C79" w:rsidRDefault="004D6C79">
      <w:pPr>
        <w:ind w:left="720" w:hanging="708"/>
        <w:jc w:val="both"/>
        <w:rPr>
          <w:rFonts w:ascii="Arial" w:eastAsia="Arial" w:hAnsi="Arial" w:cs="Arial"/>
          <w:b/>
        </w:rPr>
      </w:pPr>
    </w:p>
    <w:p w:rsidR="004D6C79" w:rsidRDefault="00A75464">
      <w:pPr>
        <w:ind w:left="360"/>
        <w:jc w:val="both"/>
        <w:rPr>
          <w:rFonts w:ascii="Arial" w:eastAsia="Arial" w:hAnsi="Arial" w:cs="Arial"/>
        </w:rPr>
      </w:pPr>
      <w:r>
        <w:rPr>
          <w:rFonts w:ascii="Arial" w:eastAsia="Arial" w:hAnsi="Arial" w:cs="Arial"/>
          <w:b/>
        </w:rPr>
        <w:t xml:space="preserve">Nota: </w:t>
      </w:r>
      <w:r>
        <w:rPr>
          <w:rFonts w:ascii="Arial" w:eastAsia="Arial" w:hAnsi="Arial" w:cs="Arial"/>
        </w:rPr>
        <w:t>Es necesario tener en cuenta que el equipo está condicionado por la movilidad de la ciudad y las salidas de los buses. Se adjunta imagen con horarios establecidos por la ruta que</w:t>
      </w:r>
      <w:r>
        <w:rPr>
          <w:rFonts w:ascii="Arial" w:eastAsia="Arial" w:hAnsi="Arial" w:cs="Arial"/>
        </w:rPr>
        <w:t xml:space="preserve"> va hasta el Pueblo Pance </w:t>
      </w:r>
    </w:p>
    <w:p w:rsidR="004D6C79" w:rsidRDefault="004D6C79">
      <w:pPr>
        <w:ind w:left="360"/>
        <w:jc w:val="both"/>
        <w:rPr>
          <w:rFonts w:ascii="Arial" w:eastAsia="Arial" w:hAnsi="Arial" w:cs="Arial"/>
          <w:b/>
        </w:rPr>
      </w:pPr>
    </w:p>
    <w:p w:rsidR="004D6C79" w:rsidRDefault="00A75464">
      <w:pPr>
        <w:ind w:left="720" w:hanging="708"/>
        <w:jc w:val="center"/>
        <w:rPr>
          <w:rFonts w:ascii="Arial" w:eastAsia="Arial" w:hAnsi="Arial" w:cs="Arial"/>
        </w:rPr>
      </w:pPr>
      <w:r>
        <w:rPr>
          <w:noProof/>
          <w:lang w:val="es-CO" w:eastAsia="es-CO"/>
        </w:rPr>
        <w:lastRenderedPageBreak/>
        <w:drawing>
          <wp:inline distT="0" distB="0" distL="0" distR="0">
            <wp:extent cx="1447800" cy="20002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4412" t="50460" r="69790" b="2021"/>
                    <a:stretch>
                      <a:fillRect/>
                    </a:stretch>
                  </pic:blipFill>
                  <pic:spPr>
                    <a:xfrm>
                      <a:off x="0" y="0"/>
                      <a:ext cx="1447800" cy="2000250"/>
                    </a:xfrm>
                    <a:prstGeom prst="rect">
                      <a:avLst/>
                    </a:prstGeom>
                    <a:ln/>
                  </pic:spPr>
                </pic:pic>
              </a:graphicData>
            </a:graphic>
          </wp:inline>
        </w:drawing>
      </w:r>
    </w:p>
    <w:p w:rsidR="004D6C79" w:rsidRDefault="004D6C79">
      <w:pPr>
        <w:rPr>
          <w:rFonts w:ascii="Arial" w:eastAsia="Arial" w:hAnsi="Arial" w:cs="Arial"/>
        </w:rPr>
      </w:pPr>
    </w:p>
    <w:p w:rsidR="004D6C79" w:rsidRDefault="00A75464">
      <w:pPr>
        <w:rPr>
          <w:rFonts w:ascii="Arial" w:eastAsia="Arial" w:hAnsi="Arial" w:cs="Arial"/>
          <w:b/>
        </w:rPr>
      </w:pPr>
      <w:r>
        <w:rPr>
          <w:rFonts w:ascii="Arial" w:eastAsia="Arial" w:hAnsi="Arial" w:cs="Arial"/>
          <w:b/>
        </w:rPr>
        <w:t>OBSERVACIONES GENERALES:</w:t>
      </w:r>
    </w:p>
    <w:p w:rsidR="004D6C79" w:rsidRDefault="004D6C79">
      <w:pPr>
        <w:rPr>
          <w:rFonts w:ascii="Arial" w:eastAsia="Arial" w:hAnsi="Arial" w:cs="Arial"/>
        </w:rPr>
      </w:pPr>
    </w:p>
    <w:p w:rsidR="004D6C79" w:rsidRDefault="004D6C79">
      <w:pPr>
        <w:jc w:val="both"/>
        <w:rPr>
          <w:rFonts w:ascii="Arial" w:eastAsia="Arial" w:hAnsi="Arial" w:cs="Arial"/>
        </w:rPr>
      </w:pPr>
    </w:p>
    <w:p w:rsidR="004D6C79" w:rsidRDefault="004D6C79">
      <w:pPr>
        <w:jc w:val="both"/>
        <w:rPr>
          <w:rFonts w:ascii="Arial" w:eastAsia="Arial" w:hAnsi="Arial" w:cs="Arial"/>
        </w:rPr>
      </w:pPr>
    </w:p>
    <w:p w:rsidR="004D6C79" w:rsidRDefault="004D6C79">
      <w:pPr>
        <w:jc w:val="both"/>
        <w:rPr>
          <w:rFonts w:ascii="Arial" w:eastAsia="Arial" w:hAnsi="Arial" w:cs="Arial"/>
        </w:rPr>
      </w:pPr>
    </w:p>
    <w:tbl>
      <w:tblPr>
        <w:tblStyle w:val="a6"/>
        <w:tblW w:w="10188" w:type="dxa"/>
        <w:tblInd w:w="0" w:type="dxa"/>
        <w:tblLayout w:type="fixed"/>
        <w:tblLook w:val="0000" w:firstRow="0" w:lastRow="0" w:firstColumn="0" w:lastColumn="0" w:noHBand="0" w:noVBand="0"/>
      </w:tblPr>
      <w:tblGrid>
        <w:gridCol w:w="5884"/>
        <w:gridCol w:w="2201"/>
        <w:gridCol w:w="2103"/>
      </w:tblGrid>
      <w:tr w:rsidR="004D6C79">
        <w:trPr>
          <w:trHeight w:val="80"/>
        </w:trPr>
        <w:tc>
          <w:tcPr>
            <w:tcW w:w="101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D6C79" w:rsidRDefault="00A75464">
            <w:pPr>
              <w:jc w:val="center"/>
              <w:rPr>
                <w:rFonts w:ascii="Arial" w:eastAsia="Arial" w:hAnsi="Arial" w:cs="Arial"/>
                <w:b/>
              </w:rPr>
            </w:pPr>
            <w:r>
              <w:rPr>
                <w:rFonts w:ascii="Arial" w:eastAsia="Arial" w:hAnsi="Arial" w:cs="Arial"/>
                <w:b/>
              </w:rPr>
              <w:t>TAREAS Y COMPROMISOS</w:t>
            </w:r>
          </w:p>
          <w:p w:rsidR="004D6C79" w:rsidRDefault="00A75464">
            <w:pPr>
              <w:jc w:val="center"/>
              <w:rPr>
                <w:rFonts w:ascii="Arial" w:eastAsia="Arial" w:hAnsi="Arial" w:cs="Arial"/>
                <w:b/>
              </w:rPr>
            </w:pPr>
            <w:r>
              <w:rPr>
                <w:rFonts w:ascii="Arial" w:eastAsia="Arial" w:hAnsi="Arial" w:cs="Arial"/>
                <w:b/>
              </w:rPr>
              <w:t xml:space="preserve">  ESTABLECIDOS EN ESTA REUNION</w:t>
            </w:r>
          </w:p>
        </w:tc>
      </w:tr>
      <w:tr w:rsidR="004D6C79">
        <w:trPr>
          <w:trHeight w:val="276"/>
        </w:trPr>
        <w:tc>
          <w:tcPr>
            <w:tcW w:w="5884" w:type="dxa"/>
            <w:vMerge w:val="restart"/>
            <w:tcBorders>
              <w:top w:val="single" w:sz="4" w:space="0" w:color="000000"/>
              <w:left w:val="single" w:sz="4" w:space="0" w:color="000000"/>
              <w:bottom w:val="single" w:sz="4" w:space="0" w:color="000000"/>
            </w:tcBorders>
            <w:shd w:val="clear" w:color="auto" w:fill="auto"/>
            <w:vAlign w:val="center"/>
          </w:tcPr>
          <w:p w:rsidR="004D6C79" w:rsidRDefault="00A75464">
            <w:pPr>
              <w:jc w:val="center"/>
              <w:rPr>
                <w:rFonts w:ascii="Arial" w:eastAsia="Arial" w:hAnsi="Arial" w:cs="Arial"/>
              </w:rPr>
            </w:pPr>
            <w:r>
              <w:rPr>
                <w:rFonts w:ascii="Arial" w:eastAsia="Arial" w:hAnsi="Arial" w:cs="Arial"/>
              </w:rPr>
              <w:t>QUÉ HACER</w:t>
            </w:r>
          </w:p>
        </w:tc>
        <w:tc>
          <w:tcPr>
            <w:tcW w:w="2201" w:type="dxa"/>
            <w:vMerge w:val="restart"/>
            <w:tcBorders>
              <w:top w:val="single" w:sz="4" w:space="0" w:color="000000"/>
              <w:left w:val="single" w:sz="4" w:space="0" w:color="000000"/>
              <w:bottom w:val="single" w:sz="4" w:space="0" w:color="000000"/>
            </w:tcBorders>
            <w:shd w:val="clear" w:color="auto" w:fill="auto"/>
            <w:vAlign w:val="center"/>
          </w:tcPr>
          <w:p w:rsidR="004D6C79" w:rsidRDefault="00A75464">
            <w:pPr>
              <w:jc w:val="center"/>
              <w:rPr>
                <w:rFonts w:ascii="Arial" w:eastAsia="Arial" w:hAnsi="Arial" w:cs="Arial"/>
              </w:rPr>
            </w:pPr>
            <w:r>
              <w:rPr>
                <w:rFonts w:ascii="Arial" w:eastAsia="Arial" w:hAnsi="Arial" w:cs="Arial"/>
              </w:rPr>
              <w:t>RESPONSABLE</w:t>
            </w:r>
          </w:p>
        </w:tc>
        <w:tc>
          <w:tcPr>
            <w:tcW w:w="210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D6C79" w:rsidRDefault="00A75464">
            <w:pPr>
              <w:jc w:val="center"/>
              <w:rPr>
                <w:rFonts w:ascii="Arial" w:eastAsia="Arial" w:hAnsi="Arial" w:cs="Arial"/>
              </w:rPr>
            </w:pPr>
            <w:r>
              <w:rPr>
                <w:rFonts w:ascii="Arial" w:eastAsia="Arial" w:hAnsi="Arial" w:cs="Arial"/>
              </w:rPr>
              <w:t>FECHA</w:t>
            </w:r>
          </w:p>
          <w:p w:rsidR="004D6C79" w:rsidRDefault="00A75464">
            <w:pPr>
              <w:jc w:val="center"/>
              <w:rPr>
                <w:rFonts w:ascii="Arial" w:eastAsia="Arial" w:hAnsi="Arial" w:cs="Arial"/>
              </w:rPr>
            </w:pPr>
            <w:r>
              <w:rPr>
                <w:rFonts w:ascii="Arial" w:eastAsia="Arial" w:hAnsi="Arial" w:cs="Arial"/>
              </w:rPr>
              <w:t>COMPROMISO</w:t>
            </w:r>
          </w:p>
        </w:tc>
      </w:tr>
      <w:tr w:rsidR="004D6C79">
        <w:trPr>
          <w:trHeight w:val="317"/>
        </w:trPr>
        <w:tc>
          <w:tcPr>
            <w:tcW w:w="5884" w:type="dxa"/>
            <w:vMerge/>
            <w:tcBorders>
              <w:top w:val="single" w:sz="4" w:space="0" w:color="000000"/>
              <w:left w:val="single" w:sz="4" w:space="0" w:color="000000"/>
              <w:bottom w:val="single" w:sz="4" w:space="0" w:color="000000"/>
            </w:tcBorders>
            <w:shd w:val="clear" w:color="auto" w:fill="auto"/>
            <w:vAlign w:val="center"/>
          </w:tcPr>
          <w:p w:rsidR="004D6C79" w:rsidRDefault="004D6C79">
            <w:pPr>
              <w:widowControl w:val="0"/>
              <w:spacing w:line="276" w:lineRule="auto"/>
              <w:rPr>
                <w:rFonts w:ascii="Arial" w:eastAsia="Arial" w:hAnsi="Arial" w:cs="Arial"/>
              </w:rPr>
            </w:pPr>
          </w:p>
        </w:tc>
        <w:tc>
          <w:tcPr>
            <w:tcW w:w="2201" w:type="dxa"/>
            <w:vMerge/>
            <w:tcBorders>
              <w:top w:val="single" w:sz="4" w:space="0" w:color="000000"/>
              <w:left w:val="single" w:sz="4" w:space="0" w:color="000000"/>
              <w:bottom w:val="single" w:sz="4" w:space="0" w:color="000000"/>
            </w:tcBorders>
            <w:shd w:val="clear" w:color="auto" w:fill="auto"/>
            <w:vAlign w:val="center"/>
          </w:tcPr>
          <w:p w:rsidR="004D6C79" w:rsidRDefault="004D6C79">
            <w:pPr>
              <w:widowControl w:val="0"/>
              <w:spacing w:line="276" w:lineRule="auto"/>
              <w:rPr>
                <w:rFonts w:ascii="Arial" w:eastAsia="Arial" w:hAnsi="Arial" w:cs="Arial"/>
              </w:rPr>
            </w:pPr>
          </w:p>
        </w:tc>
        <w:tc>
          <w:tcPr>
            <w:tcW w:w="21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D6C79" w:rsidRDefault="004D6C79">
            <w:pPr>
              <w:widowControl w:val="0"/>
              <w:spacing w:line="276" w:lineRule="auto"/>
              <w:rPr>
                <w:rFonts w:ascii="Arial" w:eastAsia="Arial" w:hAnsi="Arial" w:cs="Arial"/>
              </w:rPr>
            </w:pPr>
          </w:p>
          <w:p w:rsidR="004D6C79" w:rsidRDefault="004D6C79">
            <w:pPr>
              <w:widowControl w:val="0"/>
              <w:spacing w:line="276" w:lineRule="auto"/>
              <w:rPr>
                <w:rFonts w:ascii="Arial" w:eastAsia="Arial" w:hAnsi="Arial" w:cs="Arial"/>
              </w:rPr>
            </w:pPr>
          </w:p>
          <w:p w:rsidR="004D6C79" w:rsidRDefault="004D6C79">
            <w:pPr>
              <w:widowControl w:val="0"/>
              <w:spacing w:line="276" w:lineRule="auto"/>
              <w:rPr>
                <w:rFonts w:ascii="Arial" w:eastAsia="Arial" w:hAnsi="Arial" w:cs="Arial"/>
              </w:rPr>
            </w:pPr>
          </w:p>
          <w:p w:rsidR="004D6C79" w:rsidRDefault="004D6C79">
            <w:pPr>
              <w:widowControl w:val="0"/>
              <w:spacing w:line="276" w:lineRule="auto"/>
              <w:rPr>
                <w:rFonts w:ascii="Arial" w:eastAsia="Arial" w:hAnsi="Arial" w:cs="Arial"/>
              </w:rPr>
            </w:pPr>
          </w:p>
          <w:p w:rsidR="004D6C79" w:rsidRDefault="004D6C79">
            <w:pPr>
              <w:jc w:val="center"/>
              <w:rPr>
                <w:rFonts w:ascii="Arial" w:eastAsia="Arial" w:hAnsi="Arial" w:cs="Arial"/>
                <w:b/>
              </w:rPr>
            </w:pPr>
          </w:p>
          <w:p w:rsidR="004D6C79" w:rsidRDefault="004D6C79">
            <w:pPr>
              <w:jc w:val="center"/>
              <w:rPr>
                <w:rFonts w:ascii="Arial" w:eastAsia="Arial" w:hAnsi="Arial" w:cs="Arial"/>
              </w:rPr>
            </w:pPr>
          </w:p>
          <w:p w:rsidR="004D6C79" w:rsidRDefault="004D6C79">
            <w:pPr>
              <w:jc w:val="center"/>
              <w:rPr>
                <w:rFonts w:ascii="Arial" w:eastAsia="Arial" w:hAnsi="Arial" w:cs="Arial"/>
              </w:rPr>
            </w:pPr>
          </w:p>
        </w:tc>
      </w:tr>
      <w:tr w:rsidR="004D6C79">
        <w:trPr>
          <w:trHeight w:val="180"/>
        </w:trPr>
        <w:tc>
          <w:tcPr>
            <w:tcW w:w="5884" w:type="dxa"/>
            <w:tcBorders>
              <w:top w:val="single" w:sz="4" w:space="0" w:color="000000"/>
              <w:left w:val="single" w:sz="4" w:space="0" w:color="000000"/>
              <w:bottom w:val="single" w:sz="4" w:space="0" w:color="000000"/>
            </w:tcBorders>
            <w:shd w:val="clear" w:color="auto" w:fill="auto"/>
            <w:vAlign w:val="center"/>
          </w:tcPr>
          <w:p w:rsidR="00B328E7" w:rsidRDefault="00B328E7" w:rsidP="00B328E7">
            <w:pPr>
              <w:jc w:val="both"/>
              <w:rPr>
                <w:rFonts w:ascii="Arial" w:hAnsi="Arial" w:cs="Arial"/>
              </w:rPr>
            </w:pPr>
            <w:r>
              <w:rPr>
                <w:rFonts w:ascii="Arial" w:hAnsi="Arial" w:cs="Arial"/>
              </w:rPr>
              <w:t xml:space="preserve">Realizar convocatoria de Club de Talentos el día 05 de Abril en el rango de 8:00 a 9:00 am en la Sede de Santo Domingo, acordada con el profesor Ángel Zapata. </w:t>
            </w:r>
          </w:p>
          <w:p w:rsidR="004D6C79" w:rsidRDefault="004D6C79" w:rsidP="00B328E7">
            <w:pPr>
              <w:rPr>
                <w:rFonts w:ascii="Arial" w:eastAsia="Arial" w:hAnsi="Arial" w:cs="Arial"/>
              </w:rPr>
            </w:pPr>
            <w:bookmarkStart w:id="0" w:name="_GoBack"/>
            <w:bookmarkEnd w:id="0"/>
          </w:p>
          <w:p w:rsidR="004D6C79" w:rsidRDefault="00A75464">
            <w:pPr>
              <w:jc w:val="both"/>
              <w:rPr>
                <w:rFonts w:ascii="Arial" w:eastAsia="Arial" w:hAnsi="Arial" w:cs="Arial"/>
              </w:rPr>
            </w:pPr>
            <w:r>
              <w:rPr>
                <w:rFonts w:ascii="Arial" w:eastAsia="Arial" w:hAnsi="Arial" w:cs="Arial"/>
              </w:rPr>
              <w:t xml:space="preserve">Enviar acta a Laura Liliana, coordinadora técnico pedagógica informando lo sucedido. </w:t>
            </w:r>
          </w:p>
          <w:p w:rsidR="004D6C79" w:rsidRDefault="004D6C79">
            <w:pPr>
              <w:jc w:val="both"/>
              <w:rPr>
                <w:rFonts w:ascii="Arial" w:eastAsia="Arial" w:hAnsi="Arial" w:cs="Arial"/>
              </w:rPr>
            </w:pPr>
          </w:p>
        </w:tc>
        <w:tc>
          <w:tcPr>
            <w:tcW w:w="2201" w:type="dxa"/>
            <w:tcBorders>
              <w:top w:val="single" w:sz="4" w:space="0" w:color="000000"/>
              <w:left w:val="single" w:sz="4" w:space="0" w:color="000000"/>
              <w:bottom w:val="single" w:sz="4" w:space="0" w:color="000000"/>
            </w:tcBorders>
            <w:shd w:val="clear" w:color="auto" w:fill="auto"/>
            <w:vAlign w:val="center"/>
          </w:tcPr>
          <w:p w:rsidR="004D6C79" w:rsidRDefault="00A75464">
            <w:pPr>
              <w:jc w:val="center"/>
              <w:rPr>
                <w:rFonts w:ascii="Arial" w:eastAsia="Arial" w:hAnsi="Arial" w:cs="Arial"/>
              </w:rPr>
            </w:pPr>
            <w:r>
              <w:rPr>
                <w:rFonts w:ascii="Arial" w:eastAsia="Arial" w:hAnsi="Arial" w:cs="Arial"/>
              </w:rPr>
              <w:t>Tutoras</w:t>
            </w:r>
          </w:p>
        </w:tc>
        <w:tc>
          <w:tcPr>
            <w:tcW w:w="21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6C79" w:rsidRDefault="004D6C79">
            <w:pPr>
              <w:jc w:val="center"/>
              <w:rPr>
                <w:rFonts w:ascii="Arial" w:eastAsia="Arial" w:hAnsi="Arial" w:cs="Arial"/>
              </w:rPr>
            </w:pPr>
          </w:p>
          <w:p w:rsidR="004D6C79" w:rsidRDefault="004D6C79">
            <w:pPr>
              <w:jc w:val="center"/>
              <w:rPr>
                <w:rFonts w:ascii="Arial" w:eastAsia="Arial" w:hAnsi="Arial" w:cs="Arial"/>
              </w:rPr>
            </w:pPr>
          </w:p>
          <w:p w:rsidR="004D6C79" w:rsidRDefault="004D6C79">
            <w:pPr>
              <w:jc w:val="center"/>
              <w:rPr>
                <w:rFonts w:ascii="Arial" w:eastAsia="Arial" w:hAnsi="Arial" w:cs="Arial"/>
              </w:rPr>
            </w:pPr>
          </w:p>
          <w:p w:rsidR="004D6C79" w:rsidRDefault="00A75464">
            <w:pPr>
              <w:jc w:val="center"/>
              <w:rPr>
                <w:rFonts w:ascii="Arial" w:eastAsia="Arial" w:hAnsi="Arial" w:cs="Arial"/>
              </w:rPr>
            </w:pPr>
            <w:bookmarkStart w:id="1" w:name="_gjdgxs" w:colFirst="0" w:colLast="0"/>
            <w:bookmarkEnd w:id="1"/>
            <w:r>
              <w:rPr>
                <w:rFonts w:ascii="Arial" w:eastAsia="Arial" w:hAnsi="Arial" w:cs="Arial"/>
              </w:rPr>
              <w:t>Abril 03 2018</w:t>
            </w:r>
          </w:p>
          <w:p w:rsidR="004D6C79" w:rsidRDefault="004D6C79">
            <w:pPr>
              <w:jc w:val="center"/>
              <w:rPr>
                <w:rFonts w:ascii="Arial" w:eastAsia="Arial" w:hAnsi="Arial" w:cs="Arial"/>
              </w:rPr>
            </w:pPr>
          </w:p>
          <w:p w:rsidR="004D6C79" w:rsidRDefault="004D6C79">
            <w:pPr>
              <w:jc w:val="center"/>
              <w:rPr>
                <w:rFonts w:ascii="Arial" w:eastAsia="Arial" w:hAnsi="Arial" w:cs="Arial"/>
              </w:rPr>
            </w:pPr>
          </w:p>
          <w:p w:rsidR="004D6C79" w:rsidRDefault="004D6C79">
            <w:pPr>
              <w:jc w:val="center"/>
              <w:rPr>
                <w:rFonts w:ascii="Arial" w:eastAsia="Arial" w:hAnsi="Arial" w:cs="Arial"/>
              </w:rPr>
            </w:pPr>
          </w:p>
        </w:tc>
      </w:tr>
    </w:tbl>
    <w:p w:rsidR="004D6C79" w:rsidRDefault="004D6C79">
      <w:pPr>
        <w:rPr>
          <w:rFonts w:ascii="Arial" w:eastAsia="Arial" w:hAnsi="Arial" w:cs="Arial"/>
          <w:b/>
        </w:rPr>
      </w:pPr>
    </w:p>
    <w:p w:rsidR="004D6C79" w:rsidRDefault="004D6C79">
      <w:pPr>
        <w:rPr>
          <w:rFonts w:ascii="Arial" w:eastAsia="Arial" w:hAnsi="Arial" w:cs="Arial"/>
        </w:rPr>
      </w:pPr>
    </w:p>
    <w:p w:rsidR="004D6C79" w:rsidRDefault="00A75464">
      <w:pPr>
        <w:rPr>
          <w:rFonts w:ascii="Arial" w:eastAsia="Arial" w:hAnsi="Arial" w:cs="Arial"/>
        </w:rPr>
      </w:pPr>
      <w:r>
        <w:rPr>
          <w:rFonts w:ascii="Arial" w:eastAsia="Arial" w:hAnsi="Arial" w:cs="Arial"/>
        </w:rPr>
        <w:t xml:space="preserve">Firmas </w:t>
      </w:r>
    </w:p>
    <w:p w:rsidR="004D6C79" w:rsidRDefault="004D6C79">
      <w:pPr>
        <w:rPr>
          <w:rFonts w:ascii="Arial" w:eastAsia="Arial" w:hAnsi="Arial" w:cs="Arial"/>
        </w:rPr>
      </w:pPr>
    </w:p>
    <w:p w:rsidR="004D6C79" w:rsidRDefault="004D6C79">
      <w:pPr>
        <w:rPr>
          <w:rFonts w:ascii="Arial" w:eastAsia="Arial" w:hAnsi="Arial" w:cs="Arial"/>
        </w:rPr>
      </w:pPr>
    </w:p>
    <w:p w:rsidR="004D6C79" w:rsidRDefault="004D6C79">
      <w:pPr>
        <w:rPr>
          <w:rFonts w:ascii="Arial" w:eastAsia="Arial" w:hAnsi="Arial" w:cs="Arial"/>
        </w:rPr>
      </w:pPr>
    </w:p>
    <w:p w:rsidR="004D6C79" w:rsidRDefault="004D6C79">
      <w:pPr>
        <w:rPr>
          <w:rFonts w:ascii="Arial" w:eastAsia="Arial" w:hAnsi="Arial" w:cs="Arial"/>
        </w:rPr>
      </w:pPr>
    </w:p>
    <w:p w:rsidR="004D6C79" w:rsidRDefault="00A75464">
      <w:pPr>
        <w:rPr>
          <w:rFonts w:ascii="Arial" w:eastAsia="Arial" w:hAnsi="Arial" w:cs="Arial"/>
          <w:sz w:val="20"/>
          <w:szCs w:val="20"/>
        </w:rPr>
      </w:pPr>
      <w:r>
        <w:rPr>
          <w:rFonts w:ascii="Arial" w:eastAsia="Arial" w:hAnsi="Arial" w:cs="Arial"/>
          <w:sz w:val="20"/>
          <w:szCs w:val="20"/>
        </w:rPr>
        <w:t xml:space="preserve">NOTA: Se anexa listado de asistencia compuesto por </w:t>
      </w:r>
      <w:r>
        <w:rPr>
          <w:rFonts w:ascii="Arial" w:eastAsia="Arial" w:hAnsi="Arial" w:cs="Arial"/>
          <w:b/>
          <w:sz w:val="20"/>
          <w:szCs w:val="20"/>
          <w:u w:val="single"/>
        </w:rPr>
        <w:t xml:space="preserve">_______________ </w:t>
      </w:r>
      <w:r>
        <w:rPr>
          <w:rFonts w:ascii="Arial" w:eastAsia="Arial" w:hAnsi="Arial" w:cs="Arial"/>
          <w:b/>
          <w:sz w:val="20"/>
          <w:szCs w:val="20"/>
        </w:rPr>
        <w:t xml:space="preserve">( ) </w:t>
      </w:r>
      <w:r>
        <w:rPr>
          <w:rFonts w:ascii="Arial" w:eastAsia="Arial" w:hAnsi="Arial" w:cs="Arial"/>
          <w:sz w:val="20"/>
          <w:szCs w:val="20"/>
        </w:rPr>
        <w:t>folio.</w:t>
      </w:r>
    </w:p>
    <w:p w:rsidR="004D6C79" w:rsidRDefault="004D6C79">
      <w:pPr>
        <w:rPr>
          <w:rFonts w:ascii="Arial" w:eastAsia="Arial" w:hAnsi="Arial" w:cs="Arial"/>
          <w:sz w:val="20"/>
          <w:szCs w:val="20"/>
        </w:rPr>
      </w:pPr>
    </w:p>
    <w:p w:rsidR="004D6C79" w:rsidRDefault="004D6C79"/>
    <w:sectPr w:rsidR="004D6C79">
      <w:headerReference w:type="default" r:id="rId9"/>
      <w:footerReference w:type="default" r:id="rId10"/>
      <w:pgSz w:w="12240" w:h="15840"/>
      <w:pgMar w:top="1191" w:right="1134" w:bottom="1418" w:left="1134" w:header="1134" w:footer="85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464" w:rsidRDefault="00A75464">
      <w:r>
        <w:separator/>
      </w:r>
    </w:p>
  </w:endnote>
  <w:endnote w:type="continuationSeparator" w:id="0">
    <w:p w:rsidR="00A75464" w:rsidRDefault="00A75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m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C79" w:rsidRDefault="00A75464">
    <w:pPr>
      <w:jc w:val="both"/>
      <w:rPr>
        <w:rFonts w:ascii="Arial" w:eastAsia="Arial" w:hAnsi="Arial" w:cs="Arial"/>
        <w:sz w:val="16"/>
        <w:szCs w:val="16"/>
      </w:rPr>
    </w:pPr>
    <w:r>
      <w:rPr>
        <w:rFonts w:ascii="Arial" w:eastAsia="Arial" w:hAnsi="Arial" w:cs="Arial"/>
        <w:sz w:val="16"/>
        <w:szCs w:val="16"/>
      </w:rPr>
      <w:t>Este documento es propiedad de la Administración Central del Municipio de Santiago de Cali. Prohibida su alteración o modificación por cualquier medio, sin previa autorización del Alcalde.</w:t>
    </w:r>
  </w:p>
  <w:p w:rsidR="004D6C79" w:rsidRDefault="004D6C79">
    <w:pPr>
      <w:jc w:val="right"/>
      <w:rPr>
        <w:rFonts w:ascii="Arial" w:eastAsia="Arial" w:hAnsi="Arial" w:cs="Arial"/>
        <w:sz w:val="16"/>
        <w:szCs w:val="16"/>
      </w:rPr>
    </w:pPr>
  </w:p>
  <w:p w:rsidR="004D6C79" w:rsidRDefault="00A75464">
    <w:pPr>
      <w:jc w:val="right"/>
      <w:rPr>
        <w:rFonts w:ascii="Arial" w:eastAsia="Arial" w:hAnsi="Arial" w:cs="Arial"/>
      </w:rPr>
    </w:pPr>
    <w:r>
      <w:rPr>
        <w:rFonts w:ascii="Arial" w:eastAsia="Arial" w:hAnsi="Arial" w:cs="Arial"/>
        <w:sz w:val="16"/>
        <w:szCs w:val="16"/>
      </w:rPr>
      <w:t xml:space="preserve">Página </w:t>
    </w:r>
    <w:r>
      <w:rPr>
        <w:rFonts w:ascii="Arial" w:eastAsia="Arial" w:hAnsi="Arial" w:cs="Arial"/>
        <w:sz w:val="16"/>
        <w:szCs w:val="16"/>
      </w:rPr>
      <w:fldChar w:fldCharType="begin"/>
    </w:r>
    <w:r>
      <w:rPr>
        <w:rFonts w:ascii="Arial" w:eastAsia="Arial" w:hAnsi="Arial" w:cs="Arial"/>
        <w:sz w:val="16"/>
        <w:szCs w:val="16"/>
      </w:rPr>
      <w:instrText>PAGE</w:instrText>
    </w:r>
    <w:r w:rsidR="00B66764">
      <w:rPr>
        <w:rFonts w:ascii="Arial" w:eastAsia="Arial" w:hAnsi="Arial" w:cs="Arial"/>
        <w:sz w:val="16"/>
        <w:szCs w:val="16"/>
      </w:rPr>
      <w:fldChar w:fldCharType="separate"/>
    </w:r>
    <w:r w:rsidR="00D7581A">
      <w:rPr>
        <w:rFonts w:ascii="Arial" w:eastAsia="Arial" w:hAnsi="Arial" w:cs="Arial"/>
        <w:noProof/>
        <w:sz w:val="16"/>
        <w:szCs w:val="16"/>
      </w:rPr>
      <w:t>4</w:t>
    </w:r>
    <w:r>
      <w:rPr>
        <w:rFonts w:ascii="Arial" w:eastAsia="Arial" w:hAnsi="Arial" w:cs="Arial"/>
        <w:sz w:val="16"/>
        <w:szCs w:val="16"/>
      </w:rPr>
      <w:fldChar w:fldCharType="end"/>
    </w:r>
    <w:r>
      <w:rPr>
        <w:rFonts w:ascii="Arial" w:eastAsia="Arial" w:hAnsi="Arial" w:cs="Arial"/>
        <w:sz w:val="16"/>
        <w:szCs w:val="16"/>
      </w:rPr>
      <w:t xml:space="preserve"> de </w:t>
    </w:r>
    <w:r>
      <w:rPr>
        <w:rFonts w:ascii="Arial" w:eastAsia="Arial" w:hAnsi="Arial" w:cs="Arial"/>
        <w:sz w:val="16"/>
        <w:szCs w:val="16"/>
      </w:rPr>
      <w:fldChar w:fldCharType="begin"/>
    </w:r>
    <w:r>
      <w:rPr>
        <w:rFonts w:ascii="Arial" w:eastAsia="Arial" w:hAnsi="Arial" w:cs="Arial"/>
        <w:sz w:val="16"/>
        <w:szCs w:val="16"/>
      </w:rPr>
      <w:instrText>NUMPAGES</w:instrText>
    </w:r>
    <w:r w:rsidR="00B66764">
      <w:rPr>
        <w:rFonts w:ascii="Arial" w:eastAsia="Arial" w:hAnsi="Arial" w:cs="Arial"/>
        <w:sz w:val="16"/>
        <w:szCs w:val="16"/>
      </w:rPr>
      <w:fldChar w:fldCharType="separate"/>
    </w:r>
    <w:r w:rsidR="00D7581A">
      <w:rPr>
        <w:rFonts w:ascii="Arial" w:eastAsia="Arial" w:hAnsi="Arial" w:cs="Arial"/>
        <w:noProof/>
        <w:sz w:val="16"/>
        <w:szCs w:val="16"/>
      </w:rPr>
      <w:t>4</w:t>
    </w:r>
    <w:r>
      <w:rPr>
        <w:rFonts w:ascii="Arial" w:eastAsia="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464" w:rsidRDefault="00A75464">
      <w:r>
        <w:separator/>
      </w:r>
    </w:p>
  </w:footnote>
  <w:footnote w:type="continuationSeparator" w:id="0">
    <w:p w:rsidR="00A75464" w:rsidRDefault="00A754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C79" w:rsidRDefault="004D6C79">
    <w:pPr>
      <w:widowControl w:val="0"/>
      <w:spacing w:line="276" w:lineRule="auto"/>
    </w:pPr>
  </w:p>
  <w:tbl>
    <w:tblPr>
      <w:tblStyle w:val="a7"/>
      <w:tblW w:w="9891" w:type="dxa"/>
      <w:tblInd w:w="108" w:type="dxa"/>
      <w:tblLayout w:type="fixed"/>
      <w:tblLook w:val="0000" w:firstRow="0" w:lastRow="0" w:firstColumn="0" w:lastColumn="0" w:noHBand="0" w:noVBand="0"/>
    </w:tblPr>
    <w:tblGrid>
      <w:gridCol w:w="2489"/>
      <w:gridCol w:w="4738"/>
      <w:gridCol w:w="1417"/>
      <w:gridCol w:w="1247"/>
    </w:tblGrid>
    <w:tr w:rsidR="004D6C79">
      <w:trPr>
        <w:trHeight w:val="520"/>
      </w:trPr>
      <w:tc>
        <w:tcPr>
          <w:tcW w:w="2489" w:type="dxa"/>
          <w:vMerge w:val="restart"/>
          <w:tcBorders>
            <w:top w:val="single" w:sz="4" w:space="0" w:color="000000"/>
            <w:left w:val="single" w:sz="4" w:space="0" w:color="000000"/>
            <w:bottom w:val="single" w:sz="4" w:space="0" w:color="000000"/>
          </w:tcBorders>
          <w:shd w:val="clear" w:color="auto" w:fill="auto"/>
          <w:vAlign w:val="center"/>
        </w:tcPr>
        <w:p w:rsidR="004D6C79" w:rsidRDefault="00A75464">
          <w:pPr>
            <w:jc w:val="center"/>
            <w:rPr>
              <w:rFonts w:ascii="Arial" w:eastAsia="Arial" w:hAnsi="Arial" w:cs="Arial"/>
              <w:sz w:val="14"/>
              <w:szCs w:val="14"/>
            </w:rPr>
          </w:pPr>
          <w:r>
            <w:rPr>
              <w:rFonts w:ascii="Arial" w:eastAsia="Arial" w:hAnsi="Arial" w:cs="Arial"/>
              <w:noProof/>
              <w:sz w:val="14"/>
              <w:szCs w:val="14"/>
              <w:lang w:val="es-CO" w:eastAsia="es-CO"/>
            </w:rPr>
            <w:drawing>
              <wp:inline distT="0" distB="0" distL="0" distR="0">
                <wp:extent cx="1076325" cy="8286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76325" cy="828675"/>
                        </a:xfrm>
                        <a:prstGeom prst="rect">
                          <a:avLst/>
                        </a:prstGeom>
                        <a:ln/>
                      </pic:spPr>
                    </pic:pic>
                  </a:graphicData>
                </a:graphic>
              </wp:inline>
            </w:drawing>
          </w:r>
        </w:p>
        <w:p w:rsidR="004D6C79" w:rsidRDefault="004D6C79">
          <w:pPr>
            <w:jc w:val="center"/>
            <w:rPr>
              <w:rFonts w:ascii="Arial" w:eastAsia="Arial" w:hAnsi="Arial" w:cs="Arial"/>
              <w:sz w:val="14"/>
              <w:szCs w:val="14"/>
            </w:rPr>
          </w:pPr>
        </w:p>
        <w:p w:rsidR="004D6C79" w:rsidRDefault="00A75464">
          <w:pPr>
            <w:jc w:val="center"/>
            <w:rPr>
              <w:rFonts w:ascii="Arial" w:eastAsia="Arial" w:hAnsi="Arial" w:cs="Arial"/>
              <w:sz w:val="14"/>
              <w:szCs w:val="14"/>
            </w:rPr>
          </w:pPr>
          <w:r>
            <w:rPr>
              <w:rFonts w:ascii="Arial" w:eastAsia="Arial" w:hAnsi="Arial" w:cs="Arial"/>
              <w:sz w:val="14"/>
              <w:szCs w:val="14"/>
            </w:rPr>
            <w:t>GESTIÓN TECNOLÓGICA Y DE LA INFORMACIÓN</w:t>
          </w:r>
        </w:p>
        <w:p w:rsidR="004D6C79" w:rsidRDefault="00A75464">
          <w:pPr>
            <w:jc w:val="center"/>
            <w:rPr>
              <w:rFonts w:ascii="Arial" w:eastAsia="Arial" w:hAnsi="Arial" w:cs="Arial"/>
              <w:sz w:val="20"/>
              <w:szCs w:val="20"/>
            </w:rPr>
          </w:pPr>
          <w:r>
            <w:rPr>
              <w:rFonts w:ascii="Arial" w:eastAsia="Arial" w:hAnsi="Arial" w:cs="Arial"/>
              <w:sz w:val="14"/>
              <w:szCs w:val="14"/>
            </w:rPr>
            <w:t>GESTIÓN DOCUMENTAL</w:t>
          </w:r>
        </w:p>
      </w:tc>
      <w:tc>
        <w:tcPr>
          <w:tcW w:w="4738" w:type="dxa"/>
          <w:vMerge w:val="restart"/>
          <w:tcBorders>
            <w:top w:val="single" w:sz="4" w:space="0" w:color="000000"/>
            <w:left w:val="single" w:sz="4" w:space="0" w:color="000000"/>
            <w:bottom w:val="single" w:sz="4" w:space="0" w:color="000000"/>
          </w:tcBorders>
          <w:shd w:val="clear" w:color="auto" w:fill="auto"/>
          <w:vAlign w:val="center"/>
        </w:tcPr>
        <w:p w:rsidR="004D6C79" w:rsidRDefault="004D6C79">
          <w:pPr>
            <w:jc w:val="center"/>
            <w:rPr>
              <w:rFonts w:ascii="Arial" w:eastAsia="Arial" w:hAnsi="Arial" w:cs="Arial"/>
              <w:sz w:val="20"/>
              <w:szCs w:val="20"/>
            </w:rPr>
          </w:pPr>
        </w:p>
        <w:p w:rsidR="004D6C79" w:rsidRDefault="00A75464">
          <w:pPr>
            <w:jc w:val="center"/>
            <w:rPr>
              <w:rFonts w:ascii="Arial" w:eastAsia="Arial" w:hAnsi="Arial" w:cs="Arial"/>
              <w:sz w:val="20"/>
              <w:szCs w:val="20"/>
            </w:rPr>
          </w:pPr>
          <w:r>
            <w:rPr>
              <w:rFonts w:ascii="Arial" w:eastAsia="Arial" w:hAnsi="Arial" w:cs="Arial"/>
              <w:sz w:val="20"/>
              <w:szCs w:val="20"/>
            </w:rPr>
            <w:t>SISTEMAS DE GESTIÓN Y CONTROL INTEGRADOS</w:t>
          </w:r>
        </w:p>
        <w:p w:rsidR="004D6C79" w:rsidRDefault="00A75464">
          <w:pPr>
            <w:jc w:val="center"/>
            <w:rPr>
              <w:rFonts w:ascii="Arimo" w:eastAsia="Arimo" w:hAnsi="Arimo" w:cs="Arimo"/>
              <w:b/>
            </w:rPr>
          </w:pPr>
          <w:r>
            <w:rPr>
              <w:rFonts w:ascii="Arial" w:eastAsia="Arial" w:hAnsi="Arial" w:cs="Arial"/>
              <w:sz w:val="20"/>
              <w:szCs w:val="20"/>
            </w:rPr>
            <w:t>(SISTEDA, SGC y MECI)</w:t>
          </w:r>
        </w:p>
        <w:p w:rsidR="004D6C79" w:rsidRDefault="004D6C79">
          <w:pPr>
            <w:jc w:val="center"/>
            <w:rPr>
              <w:rFonts w:ascii="Arial" w:eastAsia="Arial" w:hAnsi="Arial" w:cs="Arial"/>
              <w:b/>
            </w:rPr>
          </w:pPr>
        </w:p>
        <w:p w:rsidR="004D6C79" w:rsidRDefault="00A75464">
          <w:pPr>
            <w:jc w:val="center"/>
            <w:rPr>
              <w:rFonts w:ascii="Arial" w:eastAsia="Arial" w:hAnsi="Arial" w:cs="Arial"/>
              <w:sz w:val="18"/>
              <w:szCs w:val="18"/>
            </w:rPr>
          </w:pPr>
          <w:r>
            <w:rPr>
              <w:rFonts w:ascii="Arial" w:eastAsia="Arial" w:hAnsi="Arial" w:cs="Arial"/>
              <w:b/>
            </w:rPr>
            <w:t>ACTA DE REUNIÓN</w:t>
          </w:r>
        </w:p>
      </w:tc>
      <w:tc>
        <w:tcPr>
          <w:tcW w:w="266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D6C79" w:rsidRDefault="00A75464">
          <w:pPr>
            <w:jc w:val="center"/>
          </w:pPr>
          <w:r>
            <w:rPr>
              <w:rFonts w:ascii="Arial" w:eastAsia="Arial" w:hAnsi="Arial" w:cs="Arial"/>
              <w:sz w:val="18"/>
              <w:szCs w:val="18"/>
            </w:rPr>
            <w:t>MAGT04.03.14.12.P01.F04</w:t>
          </w:r>
        </w:p>
      </w:tc>
    </w:tr>
    <w:tr w:rsidR="004D6C79">
      <w:trPr>
        <w:trHeight w:val="380"/>
      </w:trPr>
      <w:tc>
        <w:tcPr>
          <w:tcW w:w="2489" w:type="dxa"/>
          <w:vMerge/>
          <w:tcBorders>
            <w:top w:val="single" w:sz="4" w:space="0" w:color="000000"/>
            <w:left w:val="single" w:sz="4" w:space="0" w:color="000000"/>
            <w:bottom w:val="single" w:sz="4" w:space="0" w:color="000000"/>
          </w:tcBorders>
          <w:shd w:val="clear" w:color="auto" w:fill="auto"/>
          <w:vAlign w:val="center"/>
        </w:tcPr>
        <w:p w:rsidR="004D6C79" w:rsidRDefault="004D6C79">
          <w:pPr>
            <w:widowControl w:val="0"/>
            <w:spacing w:line="276" w:lineRule="auto"/>
          </w:pPr>
        </w:p>
      </w:tc>
      <w:tc>
        <w:tcPr>
          <w:tcW w:w="4738" w:type="dxa"/>
          <w:vMerge/>
          <w:tcBorders>
            <w:top w:val="single" w:sz="4" w:space="0" w:color="000000"/>
            <w:left w:val="single" w:sz="4" w:space="0" w:color="000000"/>
            <w:bottom w:val="single" w:sz="4" w:space="0" w:color="000000"/>
          </w:tcBorders>
          <w:shd w:val="clear" w:color="auto" w:fill="auto"/>
          <w:vAlign w:val="center"/>
        </w:tcPr>
        <w:p w:rsidR="004D6C79" w:rsidRDefault="004D6C79">
          <w:pPr>
            <w:widowControl w:val="0"/>
            <w:spacing w:line="276" w:lineRule="auto"/>
          </w:pPr>
        </w:p>
        <w:p w:rsidR="004D6C79" w:rsidRDefault="004D6C79">
          <w:pPr>
            <w:widowControl w:val="0"/>
            <w:spacing w:line="276" w:lineRule="auto"/>
          </w:pPr>
        </w:p>
        <w:p w:rsidR="004D6C79" w:rsidRDefault="004D6C79">
          <w:pPr>
            <w:rPr>
              <w:rFonts w:ascii="Arial" w:eastAsia="Arial" w:hAnsi="Arial" w:cs="Arial"/>
            </w:rPr>
          </w:pPr>
        </w:p>
        <w:p w:rsidR="004D6C79" w:rsidRDefault="004D6C79">
          <w:pPr>
            <w:rPr>
              <w:rFonts w:ascii="Arial" w:eastAsia="Arial" w:hAnsi="Arial" w:cs="Arial"/>
            </w:rPr>
          </w:pPr>
        </w:p>
      </w:tc>
      <w:tc>
        <w:tcPr>
          <w:tcW w:w="1417" w:type="dxa"/>
          <w:tcBorders>
            <w:top w:val="single" w:sz="4" w:space="0" w:color="000000"/>
            <w:left w:val="single" w:sz="4" w:space="0" w:color="000000"/>
            <w:bottom w:val="single" w:sz="4" w:space="0" w:color="000000"/>
          </w:tcBorders>
          <w:shd w:val="clear" w:color="auto" w:fill="auto"/>
          <w:vAlign w:val="center"/>
        </w:tcPr>
        <w:p w:rsidR="004D6C79" w:rsidRDefault="00A75464">
          <w:pPr>
            <w:jc w:val="center"/>
            <w:rPr>
              <w:rFonts w:ascii="Arial" w:eastAsia="Arial" w:hAnsi="Arial" w:cs="Arial"/>
              <w:sz w:val="16"/>
              <w:szCs w:val="16"/>
            </w:rPr>
          </w:pPr>
          <w:r>
            <w:rPr>
              <w:rFonts w:ascii="Arial" w:eastAsia="Arial" w:hAnsi="Arial" w:cs="Arial"/>
              <w:sz w:val="16"/>
              <w:szCs w:val="16"/>
            </w:rPr>
            <w:t>VERSIÓN</w:t>
          </w: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6C79" w:rsidRDefault="00A75464">
          <w:pPr>
            <w:jc w:val="center"/>
            <w:rPr>
              <w:rFonts w:ascii="Arial" w:eastAsia="Arial" w:hAnsi="Arial" w:cs="Arial"/>
            </w:rPr>
          </w:pPr>
          <w:r>
            <w:rPr>
              <w:rFonts w:ascii="Arial" w:eastAsia="Arial" w:hAnsi="Arial" w:cs="Arial"/>
              <w:sz w:val="16"/>
              <w:szCs w:val="16"/>
            </w:rPr>
            <w:t>2</w:t>
          </w:r>
        </w:p>
      </w:tc>
    </w:tr>
    <w:tr w:rsidR="004D6C79">
      <w:tc>
        <w:tcPr>
          <w:tcW w:w="2489" w:type="dxa"/>
          <w:vMerge/>
          <w:tcBorders>
            <w:top w:val="single" w:sz="4" w:space="0" w:color="000000"/>
            <w:left w:val="single" w:sz="4" w:space="0" w:color="000000"/>
            <w:bottom w:val="single" w:sz="4" w:space="0" w:color="000000"/>
          </w:tcBorders>
          <w:shd w:val="clear" w:color="auto" w:fill="auto"/>
          <w:vAlign w:val="center"/>
        </w:tcPr>
        <w:p w:rsidR="004D6C79" w:rsidRDefault="004D6C79">
          <w:pPr>
            <w:widowControl w:val="0"/>
            <w:spacing w:line="276" w:lineRule="auto"/>
            <w:rPr>
              <w:rFonts w:ascii="Arial" w:eastAsia="Arial" w:hAnsi="Arial" w:cs="Arial"/>
            </w:rPr>
          </w:pPr>
        </w:p>
      </w:tc>
      <w:tc>
        <w:tcPr>
          <w:tcW w:w="4738" w:type="dxa"/>
          <w:vMerge/>
          <w:tcBorders>
            <w:top w:val="single" w:sz="4" w:space="0" w:color="000000"/>
            <w:left w:val="single" w:sz="4" w:space="0" w:color="000000"/>
            <w:bottom w:val="single" w:sz="4" w:space="0" w:color="000000"/>
          </w:tcBorders>
          <w:shd w:val="clear" w:color="auto" w:fill="auto"/>
          <w:vAlign w:val="center"/>
        </w:tcPr>
        <w:p w:rsidR="004D6C79" w:rsidRDefault="004D6C79">
          <w:pPr>
            <w:widowControl w:val="0"/>
            <w:spacing w:line="276" w:lineRule="auto"/>
            <w:rPr>
              <w:rFonts w:ascii="Arial" w:eastAsia="Arial" w:hAnsi="Arial" w:cs="Arial"/>
            </w:rPr>
          </w:pPr>
        </w:p>
        <w:p w:rsidR="004D6C79" w:rsidRDefault="004D6C79">
          <w:pPr>
            <w:widowControl w:val="0"/>
            <w:spacing w:line="276" w:lineRule="auto"/>
            <w:rPr>
              <w:rFonts w:ascii="Arial" w:eastAsia="Arial" w:hAnsi="Arial" w:cs="Arial"/>
            </w:rPr>
          </w:pPr>
        </w:p>
        <w:p w:rsidR="004D6C79" w:rsidRDefault="004D6C79">
          <w:pPr>
            <w:rPr>
              <w:rFonts w:ascii="Arial" w:eastAsia="Arial" w:hAnsi="Arial" w:cs="Arial"/>
            </w:rPr>
          </w:pPr>
        </w:p>
        <w:p w:rsidR="004D6C79" w:rsidRDefault="004D6C79">
          <w:pPr>
            <w:rPr>
              <w:rFonts w:ascii="Arial" w:eastAsia="Arial" w:hAnsi="Arial" w:cs="Arial"/>
            </w:rPr>
          </w:pPr>
        </w:p>
      </w:tc>
      <w:tc>
        <w:tcPr>
          <w:tcW w:w="1417" w:type="dxa"/>
          <w:tcBorders>
            <w:top w:val="single" w:sz="4" w:space="0" w:color="000000"/>
            <w:left w:val="single" w:sz="4" w:space="0" w:color="000000"/>
            <w:bottom w:val="single" w:sz="4" w:space="0" w:color="000000"/>
          </w:tcBorders>
          <w:shd w:val="clear" w:color="auto" w:fill="auto"/>
          <w:vAlign w:val="center"/>
        </w:tcPr>
        <w:p w:rsidR="004D6C79" w:rsidRDefault="00A75464">
          <w:pPr>
            <w:jc w:val="center"/>
            <w:rPr>
              <w:rFonts w:ascii="Arial" w:eastAsia="Arial" w:hAnsi="Arial" w:cs="Arial"/>
              <w:sz w:val="16"/>
              <w:szCs w:val="16"/>
            </w:rPr>
          </w:pPr>
          <w:r>
            <w:rPr>
              <w:rFonts w:ascii="Arial" w:eastAsia="Arial" w:hAnsi="Arial" w:cs="Arial"/>
              <w:sz w:val="16"/>
              <w:szCs w:val="16"/>
            </w:rPr>
            <w:t>FECHA DE ENTRADA EN VIGENCIA</w:t>
          </w: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6C79" w:rsidRDefault="00A75464">
          <w:pPr>
            <w:jc w:val="center"/>
            <w:rPr>
              <w:rFonts w:ascii="Arial" w:eastAsia="Arial" w:hAnsi="Arial" w:cs="Arial"/>
            </w:rPr>
          </w:pPr>
          <w:r>
            <w:rPr>
              <w:rFonts w:ascii="Arial" w:eastAsia="Arial" w:hAnsi="Arial" w:cs="Arial"/>
              <w:sz w:val="16"/>
              <w:szCs w:val="16"/>
            </w:rPr>
            <w:t>06/may/2015</w:t>
          </w:r>
        </w:p>
      </w:tc>
    </w:tr>
  </w:tbl>
  <w:p w:rsidR="004D6C79" w:rsidRDefault="004D6C79">
    <w:pPr>
      <w:jc w:val="right"/>
      <w:rPr>
        <w:rFonts w:ascii="Arial" w:eastAsia="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DF9"/>
    <w:multiLevelType w:val="multilevel"/>
    <w:tmpl w:val="92AC707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3F881360"/>
    <w:multiLevelType w:val="multilevel"/>
    <w:tmpl w:val="048A7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79F3466"/>
    <w:multiLevelType w:val="multilevel"/>
    <w:tmpl w:val="C61221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D6C79"/>
    <w:rsid w:val="004D6C79"/>
    <w:rsid w:val="00A75464"/>
    <w:rsid w:val="00B328E7"/>
    <w:rsid w:val="00B66764"/>
    <w:rsid w:val="00D758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ES" w:eastAsia="es-CO"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9AA"/>
    <w:pPr>
      <w:suppressAutoHyphens/>
    </w:pPr>
    <w:rPr>
      <w:lang w:eastAsia="ar-SA"/>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rsid w:val="00D529AA"/>
    <w:rPr>
      <w:rFonts w:ascii="Arial" w:eastAsia="SimSun" w:hAnsi="Arial" w:cs="Arial"/>
    </w:rPr>
  </w:style>
  <w:style w:type="character" w:customStyle="1" w:styleId="EncabezadoCar">
    <w:name w:val="Encabezado Car"/>
    <w:basedOn w:val="Fuentedeprrafopredeter"/>
    <w:link w:val="Encabezado"/>
    <w:rsid w:val="00D529AA"/>
    <w:rPr>
      <w:rFonts w:ascii="Arial" w:eastAsia="SimSun" w:hAnsi="Arial" w:cs="Arial"/>
      <w:sz w:val="24"/>
      <w:szCs w:val="24"/>
      <w:lang w:val="es-ES" w:eastAsia="ar-SA"/>
    </w:rPr>
  </w:style>
  <w:style w:type="paragraph" w:styleId="NormalWeb">
    <w:name w:val="Normal (Web)"/>
    <w:basedOn w:val="Normal"/>
    <w:uiPriority w:val="99"/>
    <w:rsid w:val="00D529AA"/>
    <w:pPr>
      <w:spacing w:before="280" w:after="280"/>
    </w:pPr>
    <w:rPr>
      <w:rFonts w:ascii="Arial Unicode MS" w:eastAsia="Arial Unicode MS" w:hAnsi="Arial Unicode MS" w:cs="Arial Unicode MS"/>
    </w:rPr>
  </w:style>
  <w:style w:type="paragraph" w:styleId="Piedepgina">
    <w:name w:val="footer"/>
    <w:basedOn w:val="Normal"/>
    <w:link w:val="PiedepginaCar"/>
    <w:rsid w:val="00D529AA"/>
  </w:style>
  <w:style w:type="character" w:customStyle="1" w:styleId="PiedepginaCar">
    <w:name w:val="Pie de página Car"/>
    <w:basedOn w:val="Fuentedeprrafopredeter"/>
    <w:link w:val="Piedepgina"/>
    <w:rsid w:val="00D529AA"/>
    <w:rPr>
      <w:rFonts w:ascii="Times New Roman" w:eastAsia="Times New Roman" w:hAnsi="Times New Roman" w:cs="Times New Roman"/>
      <w:sz w:val="24"/>
      <w:szCs w:val="24"/>
      <w:lang w:val="es-ES" w:eastAsia="ar-SA"/>
    </w:rPr>
  </w:style>
  <w:style w:type="paragraph" w:styleId="Prrafodelista">
    <w:name w:val="List Paragraph"/>
    <w:basedOn w:val="Normal"/>
    <w:uiPriority w:val="34"/>
    <w:qFormat/>
    <w:rsid w:val="00D529AA"/>
    <w:pPr>
      <w:ind w:left="708"/>
    </w:pPr>
  </w:style>
  <w:style w:type="paragraph" w:styleId="Textodeglobo">
    <w:name w:val="Balloon Text"/>
    <w:basedOn w:val="Normal"/>
    <w:link w:val="TextodegloboCar"/>
    <w:uiPriority w:val="99"/>
    <w:semiHidden/>
    <w:unhideWhenUsed/>
    <w:rsid w:val="00D529AA"/>
    <w:rPr>
      <w:rFonts w:ascii="Tahoma" w:hAnsi="Tahoma" w:cs="Tahoma"/>
      <w:sz w:val="16"/>
      <w:szCs w:val="16"/>
    </w:rPr>
  </w:style>
  <w:style w:type="character" w:customStyle="1" w:styleId="TextodegloboCar">
    <w:name w:val="Texto de globo Car"/>
    <w:basedOn w:val="Fuentedeprrafopredeter"/>
    <w:link w:val="Textodeglobo"/>
    <w:uiPriority w:val="99"/>
    <w:semiHidden/>
    <w:rsid w:val="00D529AA"/>
    <w:rPr>
      <w:rFonts w:ascii="Tahoma" w:eastAsia="Times New Roman" w:hAnsi="Tahoma" w:cs="Tahoma"/>
      <w:sz w:val="16"/>
      <w:szCs w:val="16"/>
      <w:lang w:val="es-ES" w:eastAsia="ar-SA"/>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70" w:type="dxa"/>
        <w:bottom w:w="0" w:type="dxa"/>
        <w:right w:w="70" w:type="dxa"/>
      </w:tblCellMar>
    </w:tblPr>
  </w:style>
  <w:style w:type="table" w:customStyle="1" w:styleId="a0">
    <w:basedOn w:val="TableNormal1"/>
    <w:tblPr>
      <w:tblStyleRowBandSize w:val="1"/>
      <w:tblStyleColBandSize w:val="1"/>
      <w:tblCellMar>
        <w:top w:w="0" w:type="dxa"/>
        <w:left w:w="115" w:type="dxa"/>
        <w:bottom w:w="0" w:type="dxa"/>
        <w:right w:w="115" w:type="dxa"/>
      </w:tblCellMar>
    </w:tblPr>
  </w:style>
  <w:style w:type="table" w:customStyle="1" w:styleId="a1">
    <w:basedOn w:val="TableNormal1"/>
    <w:tblPr>
      <w:tblStyleRowBandSize w:val="1"/>
      <w:tblStyleColBandSize w:val="1"/>
      <w:tblCellMar>
        <w:top w:w="0" w:type="dxa"/>
        <w:left w:w="115" w:type="dxa"/>
        <w:bottom w:w="0" w:type="dxa"/>
        <w:right w:w="115" w:type="dxa"/>
      </w:tblCellMar>
    </w:tblPr>
  </w:style>
  <w:style w:type="table" w:customStyle="1" w:styleId="a2">
    <w:basedOn w:val="TableNormal1"/>
    <w:tblPr>
      <w:tblStyleRowBandSize w:val="1"/>
      <w:tblStyleColBandSize w:val="1"/>
      <w:tblCellMar>
        <w:top w:w="0" w:type="dxa"/>
        <w:left w:w="115" w:type="dxa"/>
        <w:bottom w:w="0" w:type="dxa"/>
        <w:right w:w="115" w:type="dxa"/>
      </w:tblCellMar>
    </w:tblPr>
  </w:style>
  <w:style w:type="table" w:customStyle="1" w:styleId="a3">
    <w:basedOn w:val="TableNormal1"/>
    <w:tblPr>
      <w:tblStyleRowBandSize w:val="1"/>
      <w:tblStyleColBandSize w:val="1"/>
      <w:tblCellMar>
        <w:top w:w="0" w:type="dxa"/>
        <w:left w:w="115" w:type="dxa"/>
        <w:bottom w:w="0" w:type="dxa"/>
        <w:right w:w="115" w:type="dxa"/>
      </w:tblCellMar>
    </w:tblPr>
  </w:style>
  <w:style w:type="table" w:customStyle="1" w:styleId="a4">
    <w:basedOn w:val="TableNormal1"/>
    <w:tblPr>
      <w:tblStyleRowBandSize w:val="1"/>
      <w:tblStyleColBandSize w:val="1"/>
      <w:tblCellMar>
        <w:top w:w="0" w:type="dxa"/>
        <w:left w:w="115" w:type="dxa"/>
        <w:bottom w:w="0" w:type="dxa"/>
        <w:right w:w="115" w:type="dxa"/>
      </w:tblCellMar>
    </w:tblPr>
  </w:style>
  <w:style w:type="table" w:customStyle="1" w:styleId="a5">
    <w:basedOn w:val="TableNormal1"/>
    <w:tblPr>
      <w:tblStyleRowBandSize w:val="1"/>
      <w:tblStyleColBandSize w:val="1"/>
      <w:tblCellMar>
        <w:top w:w="0" w:type="dxa"/>
        <w:left w:w="115" w:type="dxa"/>
        <w:bottom w:w="0" w:type="dxa"/>
        <w:right w:w="115" w:type="dxa"/>
      </w:tblCellMar>
    </w:tblPr>
  </w:style>
  <w:style w:type="table" w:customStyle="1" w:styleId="a6">
    <w:basedOn w:val="TableNormal1"/>
    <w:tblPr>
      <w:tblStyleRowBandSize w:val="1"/>
      <w:tblStyleColBandSize w:val="1"/>
      <w:tblCellMar>
        <w:top w:w="0" w:type="dxa"/>
        <w:left w:w="115" w:type="dxa"/>
        <w:bottom w:w="0" w:type="dxa"/>
        <w:right w:w="115" w:type="dxa"/>
      </w:tblCellMar>
    </w:tblPr>
  </w:style>
  <w:style w:type="table" w:customStyle="1" w:styleId="a7">
    <w:basedOn w:val="TableNormal1"/>
    <w:tblPr>
      <w:tblStyleRowBandSize w:val="1"/>
      <w:tblStyleColBandSize w:val="1"/>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ES" w:eastAsia="es-CO"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9AA"/>
    <w:pPr>
      <w:suppressAutoHyphens/>
    </w:pPr>
    <w:rPr>
      <w:lang w:eastAsia="ar-SA"/>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rsid w:val="00D529AA"/>
    <w:rPr>
      <w:rFonts w:ascii="Arial" w:eastAsia="SimSun" w:hAnsi="Arial" w:cs="Arial"/>
    </w:rPr>
  </w:style>
  <w:style w:type="character" w:customStyle="1" w:styleId="EncabezadoCar">
    <w:name w:val="Encabezado Car"/>
    <w:basedOn w:val="Fuentedeprrafopredeter"/>
    <w:link w:val="Encabezado"/>
    <w:rsid w:val="00D529AA"/>
    <w:rPr>
      <w:rFonts w:ascii="Arial" w:eastAsia="SimSun" w:hAnsi="Arial" w:cs="Arial"/>
      <w:sz w:val="24"/>
      <w:szCs w:val="24"/>
      <w:lang w:val="es-ES" w:eastAsia="ar-SA"/>
    </w:rPr>
  </w:style>
  <w:style w:type="paragraph" w:styleId="NormalWeb">
    <w:name w:val="Normal (Web)"/>
    <w:basedOn w:val="Normal"/>
    <w:uiPriority w:val="99"/>
    <w:rsid w:val="00D529AA"/>
    <w:pPr>
      <w:spacing w:before="280" w:after="280"/>
    </w:pPr>
    <w:rPr>
      <w:rFonts w:ascii="Arial Unicode MS" w:eastAsia="Arial Unicode MS" w:hAnsi="Arial Unicode MS" w:cs="Arial Unicode MS"/>
    </w:rPr>
  </w:style>
  <w:style w:type="paragraph" w:styleId="Piedepgina">
    <w:name w:val="footer"/>
    <w:basedOn w:val="Normal"/>
    <w:link w:val="PiedepginaCar"/>
    <w:rsid w:val="00D529AA"/>
  </w:style>
  <w:style w:type="character" w:customStyle="1" w:styleId="PiedepginaCar">
    <w:name w:val="Pie de página Car"/>
    <w:basedOn w:val="Fuentedeprrafopredeter"/>
    <w:link w:val="Piedepgina"/>
    <w:rsid w:val="00D529AA"/>
    <w:rPr>
      <w:rFonts w:ascii="Times New Roman" w:eastAsia="Times New Roman" w:hAnsi="Times New Roman" w:cs="Times New Roman"/>
      <w:sz w:val="24"/>
      <w:szCs w:val="24"/>
      <w:lang w:val="es-ES" w:eastAsia="ar-SA"/>
    </w:rPr>
  </w:style>
  <w:style w:type="paragraph" w:styleId="Prrafodelista">
    <w:name w:val="List Paragraph"/>
    <w:basedOn w:val="Normal"/>
    <w:uiPriority w:val="34"/>
    <w:qFormat/>
    <w:rsid w:val="00D529AA"/>
    <w:pPr>
      <w:ind w:left="708"/>
    </w:pPr>
  </w:style>
  <w:style w:type="paragraph" w:styleId="Textodeglobo">
    <w:name w:val="Balloon Text"/>
    <w:basedOn w:val="Normal"/>
    <w:link w:val="TextodegloboCar"/>
    <w:uiPriority w:val="99"/>
    <w:semiHidden/>
    <w:unhideWhenUsed/>
    <w:rsid w:val="00D529AA"/>
    <w:rPr>
      <w:rFonts w:ascii="Tahoma" w:hAnsi="Tahoma" w:cs="Tahoma"/>
      <w:sz w:val="16"/>
      <w:szCs w:val="16"/>
    </w:rPr>
  </w:style>
  <w:style w:type="character" w:customStyle="1" w:styleId="TextodegloboCar">
    <w:name w:val="Texto de globo Car"/>
    <w:basedOn w:val="Fuentedeprrafopredeter"/>
    <w:link w:val="Textodeglobo"/>
    <w:uiPriority w:val="99"/>
    <w:semiHidden/>
    <w:rsid w:val="00D529AA"/>
    <w:rPr>
      <w:rFonts w:ascii="Tahoma" w:eastAsia="Times New Roman" w:hAnsi="Tahoma" w:cs="Tahoma"/>
      <w:sz w:val="16"/>
      <w:szCs w:val="16"/>
      <w:lang w:val="es-ES" w:eastAsia="ar-SA"/>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70" w:type="dxa"/>
        <w:bottom w:w="0" w:type="dxa"/>
        <w:right w:w="70" w:type="dxa"/>
      </w:tblCellMar>
    </w:tblPr>
  </w:style>
  <w:style w:type="table" w:customStyle="1" w:styleId="a0">
    <w:basedOn w:val="TableNormal1"/>
    <w:tblPr>
      <w:tblStyleRowBandSize w:val="1"/>
      <w:tblStyleColBandSize w:val="1"/>
      <w:tblCellMar>
        <w:top w:w="0" w:type="dxa"/>
        <w:left w:w="115" w:type="dxa"/>
        <w:bottom w:w="0" w:type="dxa"/>
        <w:right w:w="115" w:type="dxa"/>
      </w:tblCellMar>
    </w:tblPr>
  </w:style>
  <w:style w:type="table" w:customStyle="1" w:styleId="a1">
    <w:basedOn w:val="TableNormal1"/>
    <w:tblPr>
      <w:tblStyleRowBandSize w:val="1"/>
      <w:tblStyleColBandSize w:val="1"/>
      <w:tblCellMar>
        <w:top w:w="0" w:type="dxa"/>
        <w:left w:w="115" w:type="dxa"/>
        <w:bottom w:w="0" w:type="dxa"/>
        <w:right w:w="115" w:type="dxa"/>
      </w:tblCellMar>
    </w:tblPr>
  </w:style>
  <w:style w:type="table" w:customStyle="1" w:styleId="a2">
    <w:basedOn w:val="TableNormal1"/>
    <w:tblPr>
      <w:tblStyleRowBandSize w:val="1"/>
      <w:tblStyleColBandSize w:val="1"/>
      <w:tblCellMar>
        <w:top w:w="0" w:type="dxa"/>
        <w:left w:w="115" w:type="dxa"/>
        <w:bottom w:w="0" w:type="dxa"/>
        <w:right w:w="115" w:type="dxa"/>
      </w:tblCellMar>
    </w:tblPr>
  </w:style>
  <w:style w:type="table" w:customStyle="1" w:styleId="a3">
    <w:basedOn w:val="TableNormal1"/>
    <w:tblPr>
      <w:tblStyleRowBandSize w:val="1"/>
      <w:tblStyleColBandSize w:val="1"/>
      <w:tblCellMar>
        <w:top w:w="0" w:type="dxa"/>
        <w:left w:w="115" w:type="dxa"/>
        <w:bottom w:w="0" w:type="dxa"/>
        <w:right w:w="115" w:type="dxa"/>
      </w:tblCellMar>
    </w:tblPr>
  </w:style>
  <w:style w:type="table" w:customStyle="1" w:styleId="a4">
    <w:basedOn w:val="TableNormal1"/>
    <w:tblPr>
      <w:tblStyleRowBandSize w:val="1"/>
      <w:tblStyleColBandSize w:val="1"/>
      <w:tblCellMar>
        <w:top w:w="0" w:type="dxa"/>
        <w:left w:w="115" w:type="dxa"/>
        <w:bottom w:w="0" w:type="dxa"/>
        <w:right w:w="115" w:type="dxa"/>
      </w:tblCellMar>
    </w:tblPr>
  </w:style>
  <w:style w:type="table" w:customStyle="1" w:styleId="a5">
    <w:basedOn w:val="TableNormal1"/>
    <w:tblPr>
      <w:tblStyleRowBandSize w:val="1"/>
      <w:tblStyleColBandSize w:val="1"/>
      <w:tblCellMar>
        <w:top w:w="0" w:type="dxa"/>
        <w:left w:w="115" w:type="dxa"/>
        <w:bottom w:w="0" w:type="dxa"/>
        <w:right w:w="115" w:type="dxa"/>
      </w:tblCellMar>
    </w:tblPr>
  </w:style>
  <w:style w:type="table" w:customStyle="1" w:styleId="a6">
    <w:basedOn w:val="TableNormal1"/>
    <w:tblPr>
      <w:tblStyleRowBandSize w:val="1"/>
      <w:tblStyleColBandSize w:val="1"/>
      <w:tblCellMar>
        <w:top w:w="0" w:type="dxa"/>
        <w:left w:w="115" w:type="dxa"/>
        <w:bottom w:w="0" w:type="dxa"/>
        <w:right w:w="115" w:type="dxa"/>
      </w:tblCellMar>
    </w:tblPr>
  </w:style>
  <w:style w:type="table" w:customStyle="1" w:styleId="a7">
    <w:basedOn w:val="TableNormal1"/>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538</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diegolopez</dc:creator>
  <cp:lastModifiedBy>diegolopez</cp:lastModifiedBy>
  <cp:revision>2</cp:revision>
  <dcterms:created xsi:type="dcterms:W3CDTF">2018-04-04T04:21:00Z</dcterms:created>
  <dcterms:modified xsi:type="dcterms:W3CDTF">2018-04-04T04:21:00Z</dcterms:modified>
</cp:coreProperties>
</file>