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19181" w14:textId="3BB8178A" w:rsidR="00227043" w:rsidRDefault="74B0048D" w:rsidP="403CA49B">
      <w:pPr>
        <w:spacing w:line="257" w:lineRule="auto"/>
        <w:ind w:left="10" w:hanging="10"/>
        <w:jc w:val="center"/>
        <w:rPr>
          <w:rFonts w:ascii="Calibri" w:eastAsia="Calibri" w:hAnsi="Calibri" w:cs="Calibri"/>
          <w:b/>
          <w:bCs/>
          <w:color w:val="000000" w:themeColor="text1"/>
        </w:rPr>
      </w:pPr>
      <w:r w:rsidRPr="403CA49B">
        <w:rPr>
          <w:rFonts w:ascii="Calibri" w:eastAsia="Calibri" w:hAnsi="Calibri" w:cs="Calibri"/>
          <w:b/>
          <w:bCs/>
          <w:color w:val="000000" w:themeColor="text1"/>
        </w:rPr>
        <w:t xml:space="preserve">Universidad de las Américas  </w:t>
      </w:r>
    </w:p>
    <w:p w14:paraId="60537EFA" w14:textId="757E6B11" w:rsidR="00227043" w:rsidRDefault="74B0048D" w:rsidP="403CA49B">
      <w:pPr>
        <w:spacing w:line="257" w:lineRule="auto"/>
        <w:ind w:left="10" w:hanging="10"/>
        <w:jc w:val="center"/>
        <w:rPr>
          <w:rFonts w:ascii="Calibri" w:eastAsia="Calibri" w:hAnsi="Calibri" w:cs="Calibri"/>
          <w:b/>
          <w:bCs/>
          <w:color w:val="000000" w:themeColor="text1"/>
        </w:rPr>
      </w:pPr>
      <w:r w:rsidRPr="403CA49B">
        <w:rPr>
          <w:rFonts w:ascii="Calibri" w:eastAsia="Calibri" w:hAnsi="Calibri" w:cs="Calibri"/>
          <w:b/>
          <w:bCs/>
          <w:color w:val="000000" w:themeColor="text1"/>
        </w:rPr>
        <w:t xml:space="preserve">Facultad de Ingeniería y Ciencias Aplicadas  </w:t>
      </w:r>
    </w:p>
    <w:p w14:paraId="60DAB1DC" w14:textId="7CF3966E" w:rsidR="00227043" w:rsidRDefault="74B0048D" w:rsidP="403CA49B">
      <w:pPr>
        <w:spacing w:line="257" w:lineRule="auto"/>
        <w:ind w:left="2384" w:hanging="2384"/>
        <w:jc w:val="center"/>
        <w:rPr>
          <w:rFonts w:ascii="Calibri" w:eastAsia="Calibri" w:hAnsi="Calibri" w:cs="Calibri"/>
          <w:b/>
          <w:bCs/>
          <w:color w:val="000000" w:themeColor="text1"/>
        </w:rPr>
      </w:pPr>
      <w:r w:rsidRPr="680213FB">
        <w:rPr>
          <w:rFonts w:ascii="Calibri" w:eastAsia="Calibri" w:hAnsi="Calibri" w:cs="Calibri"/>
          <w:b/>
          <w:bCs/>
          <w:color w:val="000000" w:themeColor="text1"/>
        </w:rPr>
        <w:t xml:space="preserve">Ingeniería en Sistemas de Computación e Informática  </w:t>
      </w:r>
    </w:p>
    <w:p w14:paraId="5ACB9370" w14:textId="7CF3966E" w:rsidR="5A2BEBF7" w:rsidRDefault="581D6077" w:rsidP="680213FB">
      <w:pPr>
        <w:spacing w:line="257" w:lineRule="auto"/>
        <w:jc w:val="center"/>
        <w:rPr>
          <w:rFonts w:ascii="Calibri" w:eastAsia="Calibri" w:hAnsi="Calibri" w:cs="Calibri"/>
          <w:b/>
          <w:bCs/>
          <w:color w:val="000000" w:themeColor="text1"/>
        </w:rPr>
      </w:pPr>
      <w:r w:rsidRPr="7450D17E">
        <w:rPr>
          <w:rFonts w:ascii="Calibri" w:eastAsia="Calibri" w:hAnsi="Calibri" w:cs="Calibri"/>
          <w:b/>
          <w:bCs/>
          <w:color w:val="000000" w:themeColor="text1"/>
        </w:rPr>
        <w:t>Implementación de una guía de buenas prácticas de Integración Continua en proyectos de desarrollo en el área de tecnología de una Empresa Privada.</w:t>
      </w:r>
    </w:p>
    <w:p w14:paraId="0510D196" w14:textId="52F26878" w:rsidR="2AF8B39D" w:rsidRPr="00C77827" w:rsidRDefault="3F873667" w:rsidP="00C77827">
      <w:pPr>
        <w:spacing w:line="257" w:lineRule="auto"/>
        <w:ind w:left="10" w:hanging="10"/>
        <w:jc w:val="center"/>
        <w:rPr>
          <w:rFonts w:ascii="Calibri" w:eastAsia="Calibri" w:hAnsi="Calibri" w:cs="Calibri"/>
          <w:color w:val="000000" w:themeColor="text1"/>
        </w:rPr>
      </w:pPr>
      <w:r w:rsidRPr="710057D6">
        <w:rPr>
          <w:rFonts w:ascii="Calibri" w:eastAsia="Calibri" w:hAnsi="Calibri" w:cs="Calibri"/>
          <w:color w:val="000000" w:themeColor="text1"/>
        </w:rPr>
        <w:t xml:space="preserve">Edison P. Mosquera León, Carlos X. Ruiz </w:t>
      </w:r>
      <w:r w:rsidR="1076B745" w:rsidRPr="710057D6">
        <w:rPr>
          <w:rFonts w:ascii="Calibri" w:eastAsia="Calibri" w:hAnsi="Calibri" w:cs="Calibri"/>
          <w:color w:val="000000" w:themeColor="text1"/>
        </w:rPr>
        <w:t>Águila</w:t>
      </w:r>
      <w:r w:rsidRPr="710057D6">
        <w:rPr>
          <w:rFonts w:ascii="Calibri" w:eastAsia="Calibri" w:hAnsi="Calibri" w:cs="Calibri"/>
          <w:color w:val="000000" w:themeColor="text1"/>
        </w:rPr>
        <w:t xml:space="preserve">, David F. </w:t>
      </w:r>
      <w:r w:rsidR="3FEFD6A1" w:rsidRPr="710057D6">
        <w:rPr>
          <w:rFonts w:ascii="Calibri" w:eastAsia="Calibri" w:hAnsi="Calibri" w:cs="Calibri"/>
          <w:color w:val="000000" w:themeColor="text1"/>
        </w:rPr>
        <w:t>Martínez</w:t>
      </w:r>
      <w:r w:rsidRPr="710057D6">
        <w:rPr>
          <w:rFonts w:ascii="Calibri" w:eastAsia="Calibri" w:hAnsi="Calibri" w:cs="Calibri"/>
          <w:color w:val="000000" w:themeColor="text1"/>
        </w:rPr>
        <w:t xml:space="preserve"> Bravo</w:t>
      </w:r>
    </w:p>
    <w:p w14:paraId="1CEA86FE" w14:textId="4948D6AD" w:rsidR="00DF0B3A" w:rsidRDefault="00DF0B3A" w:rsidP="00DF0B3A">
      <w:pPr>
        <w:spacing w:line="257" w:lineRule="auto"/>
        <w:jc w:val="cente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SONARCLOUD</w:t>
      </w:r>
    </w:p>
    <w:p w14:paraId="316DC107" w14:textId="77777777" w:rsidR="00DF0B3A" w:rsidRDefault="00DF0B3A" w:rsidP="00DF0B3A">
      <w:pPr>
        <w:jc w:val="both"/>
      </w:pPr>
      <w:r>
        <w:t xml:space="preserve">El propósito principal de las herramientas de software es permitir reducir tiempos de desarrollo en diversos ámbitos, como por ejemplo </w:t>
      </w:r>
      <w:proofErr w:type="spellStart"/>
      <w:r>
        <w:t>Testing</w:t>
      </w:r>
      <w:proofErr w:type="spellEnd"/>
      <w:r>
        <w:t xml:space="preserve">. La herramienta SonarCloud es un servicio online que permite la detección de errores y vulnerabilidades para los repositorios de código. SonarCloud permite la unión armónica con flujos de trabajo de </w:t>
      </w:r>
      <w:proofErr w:type="gramStart"/>
      <w:r>
        <w:t>CI(</w:t>
      </w:r>
      <w:proofErr w:type="spellStart"/>
      <w:proofErr w:type="gramEnd"/>
      <w:r>
        <w:t>Continuous</w:t>
      </w:r>
      <w:proofErr w:type="spellEnd"/>
      <w:r>
        <w:t xml:space="preserve"> </w:t>
      </w:r>
      <w:proofErr w:type="spellStart"/>
      <w:r>
        <w:t>Integration</w:t>
      </w:r>
      <w:proofErr w:type="spellEnd"/>
      <w:r>
        <w:t>)/CD(</w:t>
      </w:r>
      <w:proofErr w:type="spellStart"/>
      <w:r>
        <w:t>Continuous</w:t>
      </w:r>
      <w:proofErr w:type="spellEnd"/>
      <w:r>
        <w:t xml:space="preserve"> </w:t>
      </w:r>
      <w:proofErr w:type="spellStart"/>
      <w:r>
        <w:t>Delivery</w:t>
      </w:r>
      <w:proofErr w:type="spellEnd"/>
      <w:r>
        <w:t>) permitiendo tener una guía para cualquier problema dentro de la calidad de código o seguridad del código que pueda ser detectado.</w:t>
      </w:r>
    </w:p>
    <w:p w14:paraId="5A92FA3D" w14:textId="77777777" w:rsidR="00DF0B3A" w:rsidRDefault="00DF0B3A" w:rsidP="00DF0B3A">
      <w:pPr>
        <w:jc w:val="both"/>
      </w:pPr>
      <w:r>
        <w:t xml:space="preserve">Una vez registrados dentro de la plataforma de SonarCloud deberemos ir a la pestaña de perfil y ver los proyectos a los que hemos sido invitados y lo seleccionamos en mi caso </w:t>
      </w:r>
      <w:proofErr w:type="spellStart"/>
      <w:r>
        <w:t>Movicomp</w:t>
      </w:r>
      <w:proofErr w:type="spellEnd"/>
      <w:r>
        <w:t>.</w:t>
      </w:r>
    </w:p>
    <w:p w14:paraId="5396E80D" w14:textId="77777777" w:rsidR="00DF0B3A" w:rsidRDefault="00DF0B3A" w:rsidP="00DF0B3A">
      <w:pPr>
        <w:jc w:val="center"/>
      </w:pPr>
      <w:r>
        <w:rPr>
          <w:noProof/>
        </w:rPr>
        <w:drawing>
          <wp:inline distT="0" distB="0" distL="0" distR="0" wp14:anchorId="5757912D" wp14:editId="55694603">
            <wp:extent cx="4572000" cy="2190750"/>
            <wp:effectExtent l="0" t="0" r="0" b="0"/>
            <wp:docPr id="59361950" name="Imagen 593619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1950" name="Imagen 59361950"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F511828" w14:textId="77777777" w:rsidR="00DF0B3A" w:rsidRDefault="00DF0B3A" w:rsidP="00DF0B3A">
      <w:r>
        <w:t>Una vez dentro del proyecto podremos observar todos y cada uno de los pipelines ejecutados que contiene nuestro proyecto sobre el cual vamos a trabajar.</w:t>
      </w:r>
    </w:p>
    <w:p w14:paraId="4518A3C7" w14:textId="77777777" w:rsidR="00DF0B3A" w:rsidRDefault="00DF0B3A" w:rsidP="00DF0B3A">
      <w:r>
        <w:t>En la pestaña de Proyecto observaremos cuales pipelines han sido ejecutados con éxito, cuáles son los fallidos y cuales no han sido computados. Permitiéndonos observar cada uno de los aspectos en los que se podría trabajar dentro del código.</w:t>
      </w:r>
    </w:p>
    <w:p w14:paraId="5D4FDCB0" w14:textId="77777777" w:rsidR="00DF0B3A" w:rsidRDefault="00DF0B3A" w:rsidP="00DF0B3A">
      <w:pPr>
        <w:jc w:val="center"/>
      </w:pPr>
      <w:r>
        <w:rPr>
          <w:noProof/>
        </w:rPr>
        <w:lastRenderedPageBreak/>
        <w:drawing>
          <wp:inline distT="0" distB="0" distL="0" distR="0" wp14:anchorId="42AFB2B0" wp14:editId="6966DC5B">
            <wp:extent cx="4572000" cy="2190750"/>
            <wp:effectExtent l="0" t="0" r="0" b="0"/>
            <wp:docPr id="2078109564" name="Imagen 2078109564"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09564" name="Imagen 2078109564" descr="Interfaz de usuario gráfica, Texto, Aplicación, Sitio web&#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BD22C25" w14:textId="77777777" w:rsidR="00DF0B3A" w:rsidRDefault="00DF0B3A" w:rsidP="00DF0B3A">
      <w:pPr>
        <w:jc w:val="both"/>
      </w:pPr>
      <w:r>
        <w:t xml:space="preserve">Nosotros al darle </w:t>
      </w:r>
      <w:proofErr w:type="spellStart"/>
      <w:proofErr w:type="gramStart"/>
      <w:r>
        <w:t>click</w:t>
      </w:r>
      <w:proofErr w:type="spellEnd"/>
      <w:proofErr w:type="gramEnd"/>
      <w:r>
        <w:t xml:space="preserve"> a cada uno de los pipelines nos va a desplegar diferentes datos dentro de las diferentes áreas, estas áreas son:</w:t>
      </w:r>
    </w:p>
    <w:p w14:paraId="28F469F9" w14:textId="77777777" w:rsidR="00DF0B3A" w:rsidRDefault="00DF0B3A" w:rsidP="00DF0B3A">
      <w:pPr>
        <w:jc w:val="both"/>
      </w:pPr>
      <w:r w:rsidRPr="6FDF7020">
        <w:rPr>
          <w:b/>
          <w:bCs/>
        </w:rPr>
        <w:t>Puerta de calidad,</w:t>
      </w:r>
      <w:r>
        <w:t xml:space="preserve"> que tiene el código dentro del pipeline que nos ayuda a saber si está listo el pipeline para ser pasado a producción.</w:t>
      </w:r>
    </w:p>
    <w:p w14:paraId="439249D4" w14:textId="77777777" w:rsidR="00DF0B3A" w:rsidRDefault="00DF0B3A" w:rsidP="00DF0B3A">
      <w:pPr>
        <w:jc w:val="center"/>
      </w:pPr>
      <w:r>
        <w:rPr>
          <w:noProof/>
        </w:rPr>
        <w:drawing>
          <wp:inline distT="0" distB="0" distL="0" distR="0" wp14:anchorId="2A2087C5" wp14:editId="3D055BF2">
            <wp:extent cx="4572000" cy="2190750"/>
            <wp:effectExtent l="0" t="0" r="0" b="0"/>
            <wp:docPr id="336390827" name="Imagen 33639082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90827" name="Imagen 336390827" descr="Interfaz de usuario gráfica, Aplicación, Sitio web&#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E2711B8" w14:textId="77777777" w:rsidR="00DF0B3A" w:rsidRDefault="00DF0B3A" w:rsidP="00DF0B3A">
      <w:pPr>
        <w:jc w:val="both"/>
      </w:pPr>
      <w:r w:rsidRPr="6FDF7020">
        <w:rPr>
          <w:b/>
          <w:bCs/>
        </w:rPr>
        <w:t>La fiabilidad,</w:t>
      </w:r>
      <w:r>
        <w:t xml:space="preserve"> nos permite observar el ámbito marcado dentro del código que permite obtener comportamientos distintos a lo esperado, además de desplegarnos errores de codificación que necesitan ser arreglados.</w:t>
      </w:r>
    </w:p>
    <w:p w14:paraId="1BDFB988" w14:textId="77777777" w:rsidR="00DF0B3A" w:rsidRDefault="00DF0B3A" w:rsidP="00DF0B3A">
      <w:pPr>
        <w:jc w:val="center"/>
      </w:pPr>
      <w:r>
        <w:rPr>
          <w:noProof/>
        </w:rPr>
        <w:lastRenderedPageBreak/>
        <w:drawing>
          <wp:inline distT="0" distB="0" distL="0" distR="0" wp14:anchorId="11A5226B" wp14:editId="07260BA3">
            <wp:extent cx="4572000" cy="2190750"/>
            <wp:effectExtent l="0" t="0" r="0" b="0"/>
            <wp:docPr id="306154044" name="Imagen 3061540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4044" name="Imagen 306154044" descr="Captura de pantalla de computado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70DD4948" w14:textId="77777777" w:rsidR="00DF0B3A" w:rsidRDefault="00DF0B3A" w:rsidP="00DF0B3A">
      <w:pPr>
        <w:jc w:val="both"/>
      </w:pPr>
      <w:r w:rsidRPr="6FDF7020">
        <w:rPr>
          <w:b/>
          <w:bCs/>
        </w:rPr>
        <w:t>El área de seguridad</w:t>
      </w:r>
      <w:r>
        <w:t xml:space="preserve"> nos permite observar problemas marcados en debilidades potenciales dentro de nuestro código vulnerable para posibles ataques de intrusos o hackers.</w:t>
      </w:r>
    </w:p>
    <w:p w14:paraId="745135CE" w14:textId="77777777" w:rsidR="00DF0B3A" w:rsidRDefault="00DF0B3A" w:rsidP="00DF0B3A">
      <w:pPr>
        <w:jc w:val="center"/>
      </w:pPr>
      <w:r>
        <w:rPr>
          <w:noProof/>
        </w:rPr>
        <w:drawing>
          <wp:inline distT="0" distB="0" distL="0" distR="0" wp14:anchorId="5999187F" wp14:editId="614DA763">
            <wp:extent cx="4572000" cy="2190750"/>
            <wp:effectExtent l="0" t="0" r="0" b="0"/>
            <wp:docPr id="433045003" name="Imagen 43304500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5003" name="Imagen 433045003" descr="Captura de pantalla de computado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6A8A1A57" w14:textId="77777777" w:rsidR="00DF0B3A" w:rsidRDefault="00DF0B3A" w:rsidP="00DF0B3A">
      <w:pPr>
        <w:jc w:val="both"/>
      </w:pPr>
      <w:r w:rsidRPr="6FDF7020">
        <w:rPr>
          <w:b/>
          <w:bCs/>
        </w:rPr>
        <w:t>El área de mantenibilidad</w:t>
      </w:r>
      <w:r>
        <w:t xml:space="preserve"> marca los problemas de que un código sea demasiado difícil de entender y por ende actualizar de una manera competente.</w:t>
      </w:r>
    </w:p>
    <w:p w14:paraId="4F217B35" w14:textId="77777777" w:rsidR="00DF0B3A" w:rsidRDefault="00DF0B3A" w:rsidP="00DF0B3A">
      <w:pPr>
        <w:jc w:val="center"/>
      </w:pPr>
      <w:r>
        <w:rPr>
          <w:noProof/>
        </w:rPr>
        <w:drawing>
          <wp:inline distT="0" distB="0" distL="0" distR="0" wp14:anchorId="7B1B6657" wp14:editId="65320E97">
            <wp:extent cx="4572000" cy="2190750"/>
            <wp:effectExtent l="0" t="0" r="0" b="0"/>
            <wp:docPr id="1765633858" name="Imagen 176563385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3858" name="Imagen 1765633858" descr="Captura de pantalla de computador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528086E8" w14:textId="77777777" w:rsidR="00DF0B3A" w:rsidRDefault="00DF0B3A" w:rsidP="00DF0B3A">
      <w:pPr>
        <w:jc w:val="both"/>
      </w:pPr>
      <w:r w:rsidRPr="6FDF7020">
        <w:rPr>
          <w:b/>
          <w:bCs/>
        </w:rPr>
        <w:t>El área de cobertura</w:t>
      </w:r>
      <w:r>
        <w:t xml:space="preserve"> se encarga de cubrir el porcentaje de líneas de código realizadas por las pruebas.</w:t>
      </w:r>
    </w:p>
    <w:p w14:paraId="27C44647" w14:textId="77777777" w:rsidR="00DF0B3A" w:rsidRDefault="00DF0B3A" w:rsidP="00DF0B3A">
      <w:pPr>
        <w:jc w:val="center"/>
      </w:pPr>
      <w:r>
        <w:rPr>
          <w:noProof/>
        </w:rPr>
        <w:lastRenderedPageBreak/>
        <w:drawing>
          <wp:inline distT="0" distB="0" distL="0" distR="0" wp14:anchorId="4C66A1C7" wp14:editId="185930DA">
            <wp:extent cx="4572000" cy="2190750"/>
            <wp:effectExtent l="0" t="0" r="0" b="0"/>
            <wp:docPr id="249241038" name="Imagen 2492410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41038" name="Imagen 249241038" descr="Captura de pantalla de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FC8DD06" w14:textId="77777777" w:rsidR="00DF0B3A" w:rsidRDefault="00DF0B3A" w:rsidP="00DF0B3A">
      <w:pPr>
        <w:jc w:val="both"/>
      </w:pPr>
      <w:r w:rsidRPr="6FDF7020">
        <w:rPr>
          <w:b/>
          <w:bCs/>
        </w:rPr>
        <w:t>El área de duplicación</w:t>
      </w:r>
      <w:r>
        <w:t xml:space="preserve"> nos permite conocer el nivel de duplicidad dentro de nuestro código.</w:t>
      </w:r>
    </w:p>
    <w:p w14:paraId="47D3F0BE" w14:textId="77777777" w:rsidR="00DF0B3A" w:rsidRDefault="00DF0B3A" w:rsidP="00DF0B3A">
      <w:pPr>
        <w:jc w:val="center"/>
      </w:pPr>
      <w:r>
        <w:rPr>
          <w:noProof/>
        </w:rPr>
        <w:drawing>
          <wp:inline distT="0" distB="0" distL="0" distR="0" wp14:anchorId="30B3E1B4" wp14:editId="7FE68D4E">
            <wp:extent cx="4572000" cy="2190750"/>
            <wp:effectExtent l="0" t="0" r="0" b="0"/>
            <wp:docPr id="2014960907" name="Imagen 2014960907"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60907" name="Imagen 2014960907" descr="Interfaz de usuario gráfica, 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28C78064" w14:textId="77777777" w:rsidR="00DF0B3A" w:rsidRDefault="00DF0B3A" w:rsidP="00DF0B3A"/>
    <w:p w14:paraId="08954E3A" w14:textId="77777777" w:rsidR="00DF0B3A" w:rsidRDefault="00DF0B3A" w:rsidP="00DF0B3A">
      <w:pPr>
        <w:jc w:val="both"/>
      </w:pPr>
      <w:r>
        <w:t>A continuación, la pestaña de Issues nos desplegara cada uno de los análisis de fragmento de código que rompen alguna regla de codificación. Dentro de esta área existen tres tipos de problemas que pueden desplegarse, son:</w:t>
      </w:r>
    </w:p>
    <w:p w14:paraId="62E6CF00" w14:textId="77777777" w:rsidR="00DF0B3A" w:rsidRDefault="00DF0B3A" w:rsidP="00DF0B3A">
      <w:pPr>
        <w:pStyle w:val="Prrafodelista"/>
        <w:numPr>
          <w:ilvl w:val="0"/>
          <w:numId w:val="18"/>
        </w:numPr>
        <w:jc w:val="both"/>
        <w:rPr>
          <w:rFonts w:eastAsiaTheme="minorEastAsia"/>
        </w:rPr>
      </w:pPr>
      <w:r w:rsidRPr="6FDF7020">
        <w:rPr>
          <w:b/>
          <w:bCs/>
        </w:rPr>
        <w:t>Error:</w:t>
      </w:r>
      <w:r>
        <w:t xml:space="preserve"> es un error de codificación que puede causar problemas en el código y debe corregirse.</w:t>
      </w:r>
    </w:p>
    <w:p w14:paraId="4BA01B3A" w14:textId="77777777" w:rsidR="00DF0B3A" w:rsidRDefault="00DF0B3A" w:rsidP="00DF0B3A">
      <w:pPr>
        <w:pStyle w:val="Prrafodelista"/>
        <w:numPr>
          <w:ilvl w:val="0"/>
          <w:numId w:val="18"/>
        </w:numPr>
        <w:jc w:val="both"/>
      </w:pPr>
      <w:r w:rsidRPr="6FDF7020">
        <w:rPr>
          <w:b/>
          <w:bCs/>
        </w:rPr>
        <w:t>Vulnerabilidad:</w:t>
      </w:r>
      <w:r>
        <w:t xml:space="preserve"> un punto de código abierto ataques informáticos.</w:t>
      </w:r>
    </w:p>
    <w:p w14:paraId="58414CF2" w14:textId="77777777" w:rsidR="00DF0B3A" w:rsidRDefault="00DF0B3A" w:rsidP="00DF0B3A">
      <w:pPr>
        <w:pStyle w:val="Prrafodelista"/>
        <w:numPr>
          <w:ilvl w:val="0"/>
          <w:numId w:val="18"/>
        </w:numPr>
        <w:jc w:val="both"/>
      </w:pPr>
      <w:proofErr w:type="spellStart"/>
      <w:r w:rsidRPr="6FDF7020">
        <w:rPr>
          <w:b/>
          <w:bCs/>
        </w:rPr>
        <w:t>Code</w:t>
      </w:r>
      <w:proofErr w:type="spellEnd"/>
      <w:r w:rsidRPr="6FDF7020">
        <w:rPr>
          <w:b/>
          <w:bCs/>
        </w:rPr>
        <w:t xml:space="preserve"> </w:t>
      </w:r>
      <w:proofErr w:type="spellStart"/>
      <w:r w:rsidRPr="6FDF7020">
        <w:rPr>
          <w:b/>
          <w:bCs/>
        </w:rPr>
        <w:t>Smell</w:t>
      </w:r>
      <w:proofErr w:type="spellEnd"/>
      <w:r w:rsidRPr="6FDF7020">
        <w:rPr>
          <w:b/>
          <w:bCs/>
        </w:rPr>
        <w:t>:</w:t>
      </w:r>
      <w:r>
        <w:t xml:space="preserve"> problemas de mantenimiento que hace el código más confuso y difícil de mantener.</w:t>
      </w:r>
    </w:p>
    <w:p w14:paraId="5C31C7B0" w14:textId="77777777" w:rsidR="00DF0B3A" w:rsidRDefault="00DF0B3A" w:rsidP="00DF0B3A">
      <w:pPr>
        <w:jc w:val="both"/>
      </w:pPr>
      <w:r>
        <w:t>Adicionalmente nos muestra la gravedad del problema, los cuales se dividen en cinco grados de gravedad:</w:t>
      </w:r>
    </w:p>
    <w:p w14:paraId="7CC69ABA" w14:textId="77777777" w:rsidR="00DF0B3A" w:rsidRDefault="00DF0B3A" w:rsidP="00DF0B3A">
      <w:pPr>
        <w:pStyle w:val="Prrafodelista"/>
        <w:numPr>
          <w:ilvl w:val="0"/>
          <w:numId w:val="17"/>
        </w:numPr>
        <w:jc w:val="both"/>
        <w:rPr>
          <w:rFonts w:eastAsiaTheme="minorEastAsia"/>
        </w:rPr>
      </w:pPr>
      <w:proofErr w:type="spellStart"/>
      <w:r w:rsidRPr="6FDF7020">
        <w:rPr>
          <w:b/>
          <w:bCs/>
        </w:rPr>
        <w:t>Blocker</w:t>
      </w:r>
      <w:proofErr w:type="spellEnd"/>
      <w:r w:rsidRPr="6FDF7020">
        <w:rPr>
          <w:b/>
          <w:bCs/>
        </w:rPr>
        <w:t xml:space="preserve"> </w:t>
      </w:r>
      <w:r>
        <w:t>es el error con una alta probabilidad de afectar el comportamiento de la aplicación en producción.</w:t>
      </w:r>
    </w:p>
    <w:p w14:paraId="6A2AD212" w14:textId="77777777" w:rsidR="00DF0B3A" w:rsidRDefault="00DF0B3A" w:rsidP="00DF0B3A">
      <w:pPr>
        <w:pStyle w:val="Prrafodelista"/>
        <w:numPr>
          <w:ilvl w:val="0"/>
          <w:numId w:val="17"/>
        </w:numPr>
        <w:jc w:val="both"/>
      </w:pPr>
      <w:r w:rsidRPr="6FDF7020">
        <w:rPr>
          <w:b/>
          <w:bCs/>
        </w:rPr>
        <w:t xml:space="preserve">Critico </w:t>
      </w:r>
      <w:r>
        <w:t>es un error con baja probabilidad de afectar el comportamiento de la aplicación en producción, representando una falla de seguridad.</w:t>
      </w:r>
    </w:p>
    <w:p w14:paraId="07C9EA2A" w14:textId="77777777" w:rsidR="00DF0B3A" w:rsidRDefault="00DF0B3A" w:rsidP="00DF0B3A">
      <w:pPr>
        <w:pStyle w:val="Prrafodelista"/>
        <w:numPr>
          <w:ilvl w:val="0"/>
          <w:numId w:val="17"/>
        </w:numPr>
        <w:jc w:val="both"/>
      </w:pPr>
      <w:r w:rsidRPr="6FDF7020">
        <w:rPr>
          <w:b/>
          <w:bCs/>
        </w:rPr>
        <w:t xml:space="preserve">Mayor </w:t>
      </w:r>
      <w:r>
        <w:t>es un defecto de calidad que puede afectar en gran cantidad la productividad en el desarrollo.</w:t>
      </w:r>
    </w:p>
    <w:p w14:paraId="6828F6C4" w14:textId="77777777" w:rsidR="00DF0B3A" w:rsidRDefault="00DF0B3A" w:rsidP="00DF0B3A">
      <w:pPr>
        <w:pStyle w:val="Prrafodelista"/>
        <w:numPr>
          <w:ilvl w:val="0"/>
          <w:numId w:val="17"/>
        </w:numPr>
        <w:jc w:val="both"/>
      </w:pPr>
      <w:r w:rsidRPr="6FDF7020">
        <w:rPr>
          <w:b/>
          <w:bCs/>
        </w:rPr>
        <w:lastRenderedPageBreak/>
        <w:t xml:space="preserve">Menor </w:t>
      </w:r>
      <w:r>
        <w:t>es un defecto de calidad que puede afectar ligeramente la productividad en el desarrollo.</w:t>
      </w:r>
    </w:p>
    <w:p w14:paraId="068FAF2C" w14:textId="77777777" w:rsidR="00DF0B3A" w:rsidRDefault="00DF0B3A" w:rsidP="00DF0B3A">
      <w:pPr>
        <w:pStyle w:val="Prrafodelista"/>
        <w:numPr>
          <w:ilvl w:val="0"/>
          <w:numId w:val="17"/>
        </w:numPr>
        <w:jc w:val="both"/>
      </w:pPr>
      <w:proofErr w:type="spellStart"/>
      <w:r w:rsidRPr="6FDF7020">
        <w:rPr>
          <w:b/>
          <w:bCs/>
        </w:rPr>
        <w:t>Info</w:t>
      </w:r>
      <w:proofErr w:type="spellEnd"/>
      <w:r w:rsidRPr="6FDF7020">
        <w:rPr>
          <w:b/>
          <w:bCs/>
        </w:rPr>
        <w:t xml:space="preserve"> </w:t>
      </w:r>
      <w:r>
        <w:t>no es ni un error ni defecto de calidad, solo un encuentro.</w:t>
      </w:r>
    </w:p>
    <w:p w14:paraId="513FE906" w14:textId="77777777" w:rsidR="00DF0B3A" w:rsidRDefault="00DF0B3A" w:rsidP="00DF0B3A">
      <w:pPr>
        <w:jc w:val="center"/>
      </w:pPr>
      <w:r>
        <w:rPr>
          <w:noProof/>
        </w:rPr>
        <w:drawing>
          <wp:inline distT="0" distB="0" distL="0" distR="0" wp14:anchorId="4AC7DE26" wp14:editId="70A23889">
            <wp:extent cx="4572000" cy="2190750"/>
            <wp:effectExtent l="0" t="0" r="0" b="0"/>
            <wp:docPr id="692214875" name="Imagen 69221487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214875" name="Imagen 692214875" descr="Una captura de pantalla de una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1BDB744E" w14:textId="77777777" w:rsidR="00DF0B3A" w:rsidRDefault="00DF0B3A" w:rsidP="00DF0B3A">
      <w:pPr>
        <w:jc w:val="both"/>
      </w:pPr>
      <w:r>
        <w:t xml:space="preserve">Dentro de la pestaña de perfiles de calidad encontraremos los componentes centrales donde se nos permitirá definir reglas que nos sirve para que cuando se las violan, deberían generar problemas en el código base. Se debe tener cuidado si se utiliza en otros proyectos porque cada uno tiene diferentes requisitos técnicos además que </w:t>
      </w:r>
      <w:proofErr w:type="gramStart"/>
      <w:r>
        <w:t>de acuerdo a</w:t>
      </w:r>
      <w:proofErr w:type="gramEnd"/>
      <w:r>
        <w:t xml:space="preserve"> como plantemos los proyectos unos tendrás requisitos más estrictos que otros.</w:t>
      </w:r>
    </w:p>
    <w:p w14:paraId="4D09A81B" w14:textId="77777777" w:rsidR="00DF0B3A" w:rsidRDefault="00DF0B3A" w:rsidP="00DF0B3A">
      <w:pPr>
        <w:jc w:val="center"/>
      </w:pPr>
      <w:r>
        <w:rPr>
          <w:noProof/>
        </w:rPr>
        <w:drawing>
          <wp:inline distT="0" distB="0" distL="0" distR="0" wp14:anchorId="1A5FCCB8" wp14:editId="683D6683">
            <wp:extent cx="4572000" cy="2190750"/>
            <wp:effectExtent l="0" t="0" r="0" b="0"/>
            <wp:docPr id="251493897" name="Imagen 25149389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3897" name="Imagen 251493897" descr="Una captura de pantalla de una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0682F080" w14:textId="77777777" w:rsidR="00DF0B3A" w:rsidRDefault="00DF0B3A" w:rsidP="00DF0B3A">
      <w:r>
        <w:t xml:space="preserve">En la pestaña de reglas se almacenan todas las reglas que hemos establecido para posibles modificación o reutilización dentro de otros proyectos. </w:t>
      </w:r>
    </w:p>
    <w:p w14:paraId="6851060F" w14:textId="77777777" w:rsidR="00DF0B3A" w:rsidRDefault="00DF0B3A" w:rsidP="00DF0B3A">
      <w:pPr>
        <w:jc w:val="center"/>
      </w:pPr>
      <w:r>
        <w:rPr>
          <w:noProof/>
        </w:rPr>
        <w:lastRenderedPageBreak/>
        <w:drawing>
          <wp:inline distT="0" distB="0" distL="0" distR="0" wp14:anchorId="1692AE39" wp14:editId="14327323">
            <wp:extent cx="4572000" cy="2190750"/>
            <wp:effectExtent l="0" t="0" r="0" b="0"/>
            <wp:docPr id="552356044" name="Imagen 55235604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6044" name="Imagen 552356044" descr="Captura de pantalla de computador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07626A0F" w14:textId="77777777" w:rsidR="00DF0B3A" w:rsidRDefault="00DF0B3A" w:rsidP="00DF0B3A">
      <w:r>
        <w:t xml:space="preserve">Adicionalmente podemos seleccionar una de ellas para realizar alguna modificación o revisión de </w:t>
      </w:r>
      <w:proofErr w:type="gramStart"/>
      <w:r>
        <w:t>la misma</w:t>
      </w:r>
      <w:proofErr w:type="gramEnd"/>
      <w:r>
        <w:t>.</w:t>
      </w:r>
    </w:p>
    <w:p w14:paraId="658B778C" w14:textId="77777777" w:rsidR="00DF0B3A" w:rsidRDefault="00DF0B3A" w:rsidP="00DF0B3A">
      <w:pPr>
        <w:jc w:val="center"/>
      </w:pPr>
      <w:r>
        <w:rPr>
          <w:noProof/>
        </w:rPr>
        <w:drawing>
          <wp:inline distT="0" distB="0" distL="0" distR="0" wp14:anchorId="6E77C28E" wp14:editId="036FAE50">
            <wp:extent cx="4572000" cy="2190750"/>
            <wp:effectExtent l="0" t="0" r="0" b="0"/>
            <wp:docPr id="1776574347" name="Imagen 177657434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4347" name="Imagen 1776574347"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276153F" w14:textId="77777777" w:rsidR="00DF0B3A" w:rsidRDefault="00DF0B3A" w:rsidP="00DF0B3A">
      <w:r>
        <w:t>El último apartado de puertas de calidad es un indicador sobre como el código ha ido cumpliendo el nivel mínimo de calidad requerido para el proyecto. Sobre todo, este apartado son los resultados de un análisis que superan o cumplen condiciones establecidas, es decir, muestra estados de aprobado o de fallido. Estas puertas de calidad básicamente dan como resultado si se puede o no se puede lanzar el proyecto dentro de un tiempo establecido.</w:t>
      </w:r>
    </w:p>
    <w:p w14:paraId="7719CE20" w14:textId="77777777" w:rsidR="00DF0B3A" w:rsidRDefault="00DF0B3A" w:rsidP="00DF0B3A">
      <w:pPr>
        <w:jc w:val="center"/>
      </w:pPr>
      <w:r>
        <w:rPr>
          <w:noProof/>
        </w:rPr>
        <w:lastRenderedPageBreak/>
        <w:drawing>
          <wp:inline distT="0" distB="0" distL="0" distR="0" wp14:anchorId="6E7ED5C0" wp14:editId="12DB2AC7">
            <wp:extent cx="4572000" cy="2190750"/>
            <wp:effectExtent l="0" t="0" r="0" b="0"/>
            <wp:docPr id="1256035121" name="Imagen 125603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3405A354" w14:textId="77777777" w:rsidR="00DF0B3A" w:rsidRDefault="00DF0B3A" w:rsidP="00DF0B3A">
      <w:pPr>
        <w:jc w:val="center"/>
      </w:pPr>
    </w:p>
    <w:p w14:paraId="0A6074CE" w14:textId="77777777" w:rsidR="00DF0B3A" w:rsidRPr="00502BFD" w:rsidRDefault="00DF0B3A" w:rsidP="00DF0B3A">
      <w:pPr>
        <w:spacing w:line="257" w:lineRule="auto"/>
        <w:rPr>
          <w:rFonts w:ascii="Calibri" w:eastAsia="Calibri" w:hAnsi="Calibri" w:cs="Calibri"/>
          <w:b/>
          <w:bCs/>
          <w:color w:val="000000" w:themeColor="text1"/>
          <w:sz w:val="24"/>
          <w:szCs w:val="24"/>
        </w:rPr>
      </w:pPr>
    </w:p>
    <w:sectPr w:rsidR="00DF0B3A" w:rsidRPr="00502BFD">
      <w:headerReference w:type="default" r:id="rId20"/>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1187B" w14:textId="77777777" w:rsidR="007E7AEE" w:rsidRDefault="007E7AEE">
      <w:pPr>
        <w:spacing w:after="0" w:line="240" w:lineRule="auto"/>
      </w:pPr>
      <w:r>
        <w:separator/>
      </w:r>
    </w:p>
  </w:endnote>
  <w:endnote w:type="continuationSeparator" w:id="0">
    <w:p w14:paraId="09ACD4A7" w14:textId="77777777" w:rsidR="007E7AEE" w:rsidRDefault="007E7AEE">
      <w:pPr>
        <w:spacing w:after="0" w:line="240" w:lineRule="auto"/>
      </w:pPr>
      <w:r>
        <w:continuationSeparator/>
      </w:r>
    </w:p>
  </w:endnote>
  <w:endnote w:type="continuationNotice" w:id="1">
    <w:p w14:paraId="7128C5A0" w14:textId="77777777" w:rsidR="007E7AEE" w:rsidRDefault="007E7A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3CA49B" w14:paraId="54B7F93C" w14:textId="77777777" w:rsidTr="403CA49B">
      <w:tc>
        <w:tcPr>
          <w:tcW w:w="3005" w:type="dxa"/>
        </w:tcPr>
        <w:p w14:paraId="4E723F69" w14:textId="1FEDA00B" w:rsidR="403CA49B" w:rsidRDefault="403CA49B" w:rsidP="403CA49B">
          <w:pPr>
            <w:pStyle w:val="Encabezado"/>
            <w:ind w:left="-115"/>
          </w:pPr>
        </w:p>
      </w:tc>
      <w:tc>
        <w:tcPr>
          <w:tcW w:w="3005" w:type="dxa"/>
        </w:tcPr>
        <w:p w14:paraId="57312AEA" w14:textId="7346F733" w:rsidR="403CA49B" w:rsidRDefault="403CA49B" w:rsidP="403CA49B">
          <w:pPr>
            <w:pStyle w:val="Encabezado"/>
            <w:jc w:val="center"/>
          </w:pPr>
        </w:p>
      </w:tc>
      <w:tc>
        <w:tcPr>
          <w:tcW w:w="3005" w:type="dxa"/>
        </w:tcPr>
        <w:p w14:paraId="58A153D2" w14:textId="5ECF5A89" w:rsidR="403CA49B" w:rsidRDefault="403CA49B" w:rsidP="403CA49B">
          <w:pPr>
            <w:pStyle w:val="Encabezado"/>
            <w:ind w:right="-115"/>
            <w:jc w:val="right"/>
          </w:pPr>
        </w:p>
      </w:tc>
    </w:tr>
  </w:tbl>
  <w:p w14:paraId="7AFD37C8" w14:textId="20F82735" w:rsidR="403CA49B" w:rsidRDefault="403CA49B" w:rsidP="403CA4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9EA80" w14:textId="77777777" w:rsidR="007E7AEE" w:rsidRDefault="007E7AEE">
      <w:pPr>
        <w:spacing w:after="0" w:line="240" w:lineRule="auto"/>
      </w:pPr>
      <w:r>
        <w:separator/>
      </w:r>
    </w:p>
  </w:footnote>
  <w:footnote w:type="continuationSeparator" w:id="0">
    <w:p w14:paraId="6C4DC9F3" w14:textId="77777777" w:rsidR="007E7AEE" w:rsidRDefault="007E7AEE">
      <w:pPr>
        <w:spacing w:after="0" w:line="240" w:lineRule="auto"/>
      </w:pPr>
      <w:r>
        <w:continuationSeparator/>
      </w:r>
    </w:p>
  </w:footnote>
  <w:footnote w:type="continuationNotice" w:id="1">
    <w:p w14:paraId="3C7DB381" w14:textId="77777777" w:rsidR="007E7AEE" w:rsidRDefault="007E7A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03CA49B" w14:paraId="56991E51" w14:textId="77777777" w:rsidTr="2AF8B39D">
      <w:tc>
        <w:tcPr>
          <w:tcW w:w="3005" w:type="dxa"/>
        </w:tcPr>
        <w:p w14:paraId="42882F47" w14:textId="469838A5" w:rsidR="403CA49B" w:rsidRDefault="403CA49B" w:rsidP="403CA49B">
          <w:pPr>
            <w:pStyle w:val="Encabezado"/>
            <w:ind w:left="-115"/>
          </w:pPr>
        </w:p>
      </w:tc>
      <w:tc>
        <w:tcPr>
          <w:tcW w:w="3005" w:type="dxa"/>
        </w:tcPr>
        <w:p w14:paraId="70AF5397" w14:textId="4BE0368F" w:rsidR="403CA49B" w:rsidRDefault="2AF8B39D" w:rsidP="403CA49B">
          <w:pPr>
            <w:pStyle w:val="Encabezado"/>
            <w:jc w:val="center"/>
          </w:pPr>
          <w:r>
            <w:rPr>
              <w:noProof/>
            </w:rPr>
            <w:drawing>
              <wp:inline distT="0" distB="0" distL="0" distR="0" wp14:anchorId="0A4A0E07" wp14:editId="5287CBFF">
                <wp:extent cx="1647825" cy="895350"/>
                <wp:effectExtent l="0" t="0" r="0" b="0"/>
                <wp:docPr id="97429860" name="Picture 9742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9860"/>
                        <pic:cNvPicPr/>
                      </pic:nvPicPr>
                      <pic:blipFill>
                        <a:blip r:embed="rId1">
                          <a:extLst>
                            <a:ext uri="{28A0092B-C50C-407E-A947-70E740481C1C}">
                              <a14:useLocalDpi xmlns:a14="http://schemas.microsoft.com/office/drawing/2010/main" val="0"/>
                            </a:ext>
                          </a:extLst>
                        </a:blip>
                        <a:stretch>
                          <a:fillRect/>
                        </a:stretch>
                      </pic:blipFill>
                      <pic:spPr>
                        <a:xfrm>
                          <a:off x="0" y="0"/>
                          <a:ext cx="1647825" cy="895350"/>
                        </a:xfrm>
                        <a:prstGeom prst="rect">
                          <a:avLst/>
                        </a:prstGeom>
                      </pic:spPr>
                    </pic:pic>
                  </a:graphicData>
                </a:graphic>
              </wp:inline>
            </w:drawing>
          </w:r>
        </w:p>
      </w:tc>
      <w:tc>
        <w:tcPr>
          <w:tcW w:w="3005" w:type="dxa"/>
        </w:tcPr>
        <w:p w14:paraId="662185D4" w14:textId="5BF23B17" w:rsidR="403CA49B" w:rsidRDefault="403CA49B" w:rsidP="403CA49B">
          <w:pPr>
            <w:pStyle w:val="Encabezado"/>
            <w:ind w:right="-115"/>
            <w:jc w:val="right"/>
          </w:pPr>
        </w:p>
      </w:tc>
    </w:tr>
  </w:tbl>
  <w:p w14:paraId="15A4F2F6" w14:textId="671F8290" w:rsidR="403CA49B" w:rsidRDefault="403CA49B" w:rsidP="403CA4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F51D0"/>
    <w:multiLevelType w:val="hybridMultilevel"/>
    <w:tmpl w:val="C9B24368"/>
    <w:lvl w:ilvl="0" w:tplc="47D0480E">
      <w:start w:val="1"/>
      <w:numFmt w:val="bullet"/>
      <w:lvlText w:val="-"/>
      <w:lvlJc w:val="left"/>
      <w:pPr>
        <w:ind w:left="720" w:hanging="360"/>
      </w:pPr>
      <w:rPr>
        <w:rFonts w:ascii="Calibri" w:hAnsi="Calibri" w:hint="default"/>
      </w:rPr>
    </w:lvl>
    <w:lvl w:ilvl="1" w:tplc="9168C07C">
      <w:start w:val="1"/>
      <w:numFmt w:val="bullet"/>
      <w:lvlText w:val="o"/>
      <w:lvlJc w:val="left"/>
      <w:pPr>
        <w:ind w:left="1440" w:hanging="360"/>
      </w:pPr>
      <w:rPr>
        <w:rFonts w:ascii="Courier New" w:hAnsi="Courier New" w:hint="default"/>
      </w:rPr>
    </w:lvl>
    <w:lvl w:ilvl="2" w:tplc="F95E2B9A">
      <w:start w:val="1"/>
      <w:numFmt w:val="bullet"/>
      <w:lvlText w:val=""/>
      <w:lvlJc w:val="left"/>
      <w:pPr>
        <w:ind w:left="2160" w:hanging="360"/>
      </w:pPr>
      <w:rPr>
        <w:rFonts w:ascii="Wingdings" w:hAnsi="Wingdings" w:hint="default"/>
      </w:rPr>
    </w:lvl>
    <w:lvl w:ilvl="3" w:tplc="0FAC977A">
      <w:start w:val="1"/>
      <w:numFmt w:val="bullet"/>
      <w:lvlText w:val=""/>
      <w:lvlJc w:val="left"/>
      <w:pPr>
        <w:ind w:left="2880" w:hanging="360"/>
      </w:pPr>
      <w:rPr>
        <w:rFonts w:ascii="Symbol" w:hAnsi="Symbol" w:hint="default"/>
      </w:rPr>
    </w:lvl>
    <w:lvl w:ilvl="4" w:tplc="8ADE0B7C">
      <w:start w:val="1"/>
      <w:numFmt w:val="bullet"/>
      <w:lvlText w:val="o"/>
      <w:lvlJc w:val="left"/>
      <w:pPr>
        <w:ind w:left="3600" w:hanging="360"/>
      </w:pPr>
      <w:rPr>
        <w:rFonts w:ascii="Courier New" w:hAnsi="Courier New" w:hint="default"/>
      </w:rPr>
    </w:lvl>
    <w:lvl w:ilvl="5" w:tplc="E0F6E402">
      <w:start w:val="1"/>
      <w:numFmt w:val="bullet"/>
      <w:lvlText w:val=""/>
      <w:lvlJc w:val="left"/>
      <w:pPr>
        <w:ind w:left="4320" w:hanging="360"/>
      </w:pPr>
      <w:rPr>
        <w:rFonts w:ascii="Wingdings" w:hAnsi="Wingdings" w:hint="default"/>
      </w:rPr>
    </w:lvl>
    <w:lvl w:ilvl="6" w:tplc="9DC658AE">
      <w:start w:val="1"/>
      <w:numFmt w:val="bullet"/>
      <w:lvlText w:val=""/>
      <w:lvlJc w:val="left"/>
      <w:pPr>
        <w:ind w:left="5040" w:hanging="360"/>
      </w:pPr>
      <w:rPr>
        <w:rFonts w:ascii="Symbol" w:hAnsi="Symbol" w:hint="default"/>
      </w:rPr>
    </w:lvl>
    <w:lvl w:ilvl="7" w:tplc="850ED94E">
      <w:start w:val="1"/>
      <w:numFmt w:val="bullet"/>
      <w:lvlText w:val="o"/>
      <w:lvlJc w:val="left"/>
      <w:pPr>
        <w:ind w:left="5760" w:hanging="360"/>
      </w:pPr>
      <w:rPr>
        <w:rFonts w:ascii="Courier New" w:hAnsi="Courier New" w:hint="default"/>
      </w:rPr>
    </w:lvl>
    <w:lvl w:ilvl="8" w:tplc="492C7382">
      <w:start w:val="1"/>
      <w:numFmt w:val="bullet"/>
      <w:lvlText w:val=""/>
      <w:lvlJc w:val="left"/>
      <w:pPr>
        <w:ind w:left="6480" w:hanging="360"/>
      </w:pPr>
      <w:rPr>
        <w:rFonts w:ascii="Wingdings" w:hAnsi="Wingdings" w:hint="default"/>
      </w:rPr>
    </w:lvl>
  </w:abstractNum>
  <w:abstractNum w:abstractNumId="1" w15:restartNumberingAfterBreak="0">
    <w:nsid w:val="14A352F5"/>
    <w:multiLevelType w:val="hybridMultilevel"/>
    <w:tmpl w:val="22EA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F703F"/>
    <w:multiLevelType w:val="hybridMultilevel"/>
    <w:tmpl w:val="03DEAE6C"/>
    <w:lvl w:ilvl="0" w:tplc="DD28DBF0">
      <w:start w:val="1"/>
      <w:numFmt w:val="bullet"/>
      <w:lvlText w:val=""/>
      <w:lvlJc w:val="left"/>
      <w:pPr>
        <w:ind w:left="1080" w:hanging="360"/>
      </w:pPr>
      <w:rPr>
        <w:rFonts w:ascii="Symbol" w:hAnsi="Symbol" w:hint="default"/>
      </w:rPr>
    </w:lvl>
    <w:lvl w:ilvl="1" w:tplc="1804CF46">
      <w:start w:val="1"/>
      <w:numFmt w:val="bullet"/>
      <w:lvlText w:val="o"/>
      <w:lvlJc w:val="left"/>
      <w:pPr>
        <w:ind w:left="1800" w:hanging="360"/>
      </w:pPr>
      <w:rPr>
        <w:rFonts w:ascii="Courier New" w:hAnsi="Courier New" w:hint="default"/>
      </w:rPr>
    </w:lvl>
    <w:lvl w:ilvl="2" w:tplc="3A0E8EFA">
      <w:start w:val="1"/>
      <w:numFmt w:val="bullet"/>
      <w:lvlText w:val=""/>
      <w:lvlJc w:val="left"/>
      <w:pPr>
        <w:ind w:left="2520" w:hanging="360"/>
      </w:pPr>
      <w:rPr>
        <w:rFonts w:ascii="Wingdings" w:hAnsi="Wingdings" w:hint="default"/>
      </w:rPr>
    </w:lvl>
    <w:lvl w:ilvl="3" w:tplc="96AE0DE6">
      <w:start w:val="1"/>
      <w:numFmt w:val="bullet"/>
      <w:lvlText w:val=""/>
      <w:lvlJc w:val="left"/>
      <w:pPr>
        <w:ind w:left="3240" w:hanging="360"/>
      </w:pPr>
      <w:rPr>
        <w:rFonts w:ascii="Symbol" w:hAnsi="Symbol" w:hint="default"/>
      </w:rPr>
    </w:lvl>
    <w:lvl w:ilvl="4" w:tplc="8D546F1C">
      <w:start w:val="1"/>
      <w:numFmt w:val="bullet"/>
      <w:lvlText w:val="o"/>
      <w:lvlJc w:val="left"/>
      <w:pPr>
        <w:ind w:left="3960" w:hanging="360"/>
      </w:pPr>
      <w:rPr>
        <w:rFonts w:ascii="Courier New" w:hAnsi="Courier New" w:hint="default"/>
      </w:rPr>
    </w:lvl>
    <w:lvl w:ilvl="5" w:tplc="1668D912">
      <w:start w:val="1"/>
      <w:numFmt w:val="bullet"/>
      <w:lvlText w:val=""/>
      <w:lvlJc w:val="left"/>
      <w:pPr>
        <w:ind w:left="4680" w:hanging="360"/>
      </w:pPr>
      <w:rPr>
        <w:rFonts w:ascii="Wingdings" w:hAnsi="Wingdings" w:hint="default"/>
      </w:rPr>
    </w:lvl>
    <w:lvl w:ilvl="6" w:tplc="038424DC">
      <w:start w:val="1"/>
      <w:numFmt w:val="bullet"/>
      <w:lvlText w:val=""/>
      <w:lvlJc w:val="left"/>
      <w:pPr>
        <w:ind w:left="5400" w:hanging="360"/>
      </w:pPr>
      <w:rPr>
        <w:rFonts w:ascii="Symbol" w:hAnsi="Symbol" w:hint="default"/>
      </w:rPr>
    </w:lvl>
    <w:lvl w:ilvl="7" w:tplc="94EEF5D2">
      <w:start w:val="1"/>
      <w:numFmt w:val="bullet"/>
      <w:lvlText w:val="o"/>
      <w:lvlJc w:val="left"/>
      <w:pPr>
        <w:ind w:left="6120" w:hanging="360"/>
      </w:pPr>
      <w:rPr>
        <w:rFonts w:ascii="Courier New" w:hAnsi="Courier New" w:hint="default"/>
      </w:rPr>
    </w:lvl>
    <w:lvl w:ilvl="8" w:tplc="0E52D158">
      <w:start w:val="1"/>
      <w:numFmt w:val="bullet"/>
      <w:lvlText w:val=""/>
      <w:lvlJc w:val="left"/>
      <w:pPr>
        <w:ind w:left="6840" w:hanging="360"/>
      </w:pPr>
      <w:rPr>
        <w:rFonts w:ascii="Wingdings" w:hAnsi="Wingdings" w:hint="default"/>
      </w:rPr>
    </w:lvl>
  </w:abstractNum>
  <w:abstractNum w:abstractNumId="3" w15:restartNumberingAfterBreak="0">
    <w:nsid w:val="1AF02A2A"/>
    <w:multiLevelType w:val="hybridMultilevel"/>
    <w:tmpl w:val="8464870E"/>
    <w:lvl w:ilvl="0" w:tplc="C510945C">
      <w:start w:val="1"/>
      <w:numFmt w:val="bullet"/>
      <w:lvlText w:val=""/>
      <w:lvlJc w:val="left"/>
      <w:pPr>
        <w:ind w:left="1080" w:hanging="360"/>
      </w:pPr>
      <w:rPr>
        <w:rFonts w:ascii="Symbol" w:hAnsi="Symbol" w:hint="default"/>
      </w:rPr>
    </w:lvl>
    <w:lvl w:ilvl="1" w:tplc="3A08CB04">
      <w:start w:val="1"/>
      <w:numFmt w:val="bullet"/>
      <w:lvlText w:val="o"/>
      <w:lvlJc w:val="left"/>
      <w:pPr>
        <w:ind w:left="1800" w:hanging="360"/>
      </w:pPr>
      <w:rPr>
        <w:rFonts w:ascii="Courier New" w:hAnsi="Courier New" w:hint="default"/>
      </w:rPr>
    </w:lvl>
    <w:lvl w:ilvl="2" w:tplc="CD14FE04">
      <w:start w:val="1"/>
      <w:numFmt w:val="bullet"/>
      <w:lvlText w:val=""/>
      <w:lvlJc w:val="left"/>
      <w:pPr>
        <w:ind w:left="2520" w:hanging="360"/>
      </w:pPr>
      <w:rPr>
        <w:rFonts w:ascii="Wingdings" w:hAnsi="Wingdings" w:hint="default"/>
      </w:rPr>
    </w:lvl>
    <w:lvl w:ilvl="3" w:tplc="6688E07E">
      <w:start w:val="1"/>
      <w:numFmt w:val="bullet"/>
      <w:lvlText w:val=""/>
      <w:lvlJc w:val="left"/>
      <w:pPr>
        <w:ind w:left="3240" w:hanging="360"/>
      </w:pPr>
      <w:rPr>
        <w:rFonts w:ascii="Symbol" w:hAnsi="Symbol" w:hint="default"/>
      </w:rPr>
    </w:lvl>
    <w:lvl w:ilvl="4" w:tplc="E8A49CA4">
      <w:start w:val="1"/>
      <w:numFmt w:val="bullet"/>
      <w:lvlText w:val="o"/>
      <w:lvlJc w:val="left"/>
      <w:pPr>
        <w:ind w:left="3960" w:hanging="360"/>
      </w:pPr>
      <w:rPr>
        <w:rFonts w:ascii="Courier New" w:hAnsi="Courier New" w:hint="default"/>
      </w:rPr>
    </w:lvl>
    <w:lvl w:ilvl="5" w:tplc="C9C295EC">
      <w:start w:val="1"/>
      <w:numFmt w:val="bullet"/>
      <w:lvlText w:val=""/>
      <w:lvlJc w:val="left"/>
      <w:pPr>
        <w:ind w:left="4680" w:hanging="360"/>
      </w:pPr>
      <w:rPr>
        <w:rFonts w:ascii="Wingdings" w:hAnsi="Wingdings" w:hint="default"/>
      </w:rPr>
    </w:lvl>
    <w:lvl w:ilvl="6" w:tplc="F408615C">
      <w:start w:val="1"/>
      <w:numFmt w:val="bullet"/>
      <w:lvlText w:val=""/>
      <w:lvlJc w:val="left"/>
      <w:pPr>
        <w:ind w:left="5400" w:hanging="360"/>
      </w:pPr>
      <w:rPr>
        <w:rFonts w:ascii="Symbol" w:hAnsi="Symbol" w:hint="default"/>
      </w:rPr>
    </w:lvl>
    <w:lvl w:ilvl="7" w:tplc="80BC260E">
      <w:start w:val="1"/>
      <w:numFmt w:val="bullet"/>
      <w:lvlText w:val="o"/>
      <w:lvlJc w:val="left"/>
      <w:pPr>
        <w:ind w:left="6120" w:hanging="360"/>
      </w:pPr>
      <w:rPr>
        <w:rFonts w:ascii="Courier New" w:hAnsi="Courier New" w:hint="default"/>
      </w:rPr>
    </w:lvl>
    <w:lvl w:ilvl="8" w:tplc="6434A34E">
      <w:start w:val="1"/>
      <w:numFmt w:val="bullet"/>
      <w:lvlText w:val=""/>
      <w:lvlJc w:val="left"/>
      <w:pPr>
        <w:ind w:left="6840" w:hanging="360"/>
      </w:pPr>
      <w:rPr>
        <w:rFonts w:ascii="Wingdings" w:hAnsi="Wingdings" w:hint="default"/>
      </w:rPr>
    </w:lvl>
  </w:abstractNum>
  <w:abstractNum w:abstractNumId="4" w15:restartNumberingAfterBreak="0">
    <w:nsid w:val="1E2B7ED4"/>
    <w:multiLevelType w:val="hybridMultilevel"/>
    <w:tmpl w:val="DE6A3394"/>
    <w:lvl w:ilvl="0" w:tplc="16A8AFDA">
      <w:start w:val="1"/>
      <w:numFmt w:val="bullet"/>
      <w:lvlText w:val=""/>
      <w:lvlJc w:val="left"/>
      <w:pPr>
        <w:ind w:left="1080" w:hanging="360"/>
      </w:pPr>
      <w:rPr>
        <w:rFonts w:ascii="Symbol" w:hAnsi="Symbol" w:hint="default"/>
      </w:rPr>
    </w:lvl>
    <w:lvl w:ilvl="1" w:tplc="CB9CD3F4">
      <w:start w:val="1"/>
      <w:numFmt w:val="bullet"/>
      <w:lvlText w:val="o"/>
      <w:lvlJc w:val="left"/>
      <w:pPr>
        <w:ind w:left="1800" w:hanging="360"/>
      </w:pPr>
      <w:rPr>
        <w:rFonts w:ascii="Courier New" w:hAnsi="Courier New" w:hint="default"/>
      </w:rPr>
    </w:lvl>
    <w:lvl w:ilvl="2" w:tplc="D1846CEE">
      <w:start w:val="1"/>
      <w:numFmt w:val="bullet"/>
      <w:lvlText w:val=""/>
      <w:lvlJc w:val="left"/>
      <w:pPr>
        <w:ind w:left="2520" w:hanging="360"/>
      </w:pPr>
      <w:rPr>
        <w:rFonts w:ascii="Wingdings" w:hAnsi="Wingdings" w:hint="default"/>
      </w:rPr>
    </w:lvl>
    <w:lvl w:ilvl="3" w:tplc="69AAFF9A">
      <w:start w:val="1"/>
      <w:numFmt w:val="bullet"/>
      <w:lvlText w:val=""/>
      <w:lvlJc w:val="left"/>
      <w:pPr>
        <w:ind w:left="3240" w:hanging="360"/>
      </w:pPr>
      <w:rPr>
        <w:rFonts w:ascii="Symbol" w:hAnsi="Symbol" w:hint="default"/>
      </w:rPr>
    </w:lvl>
    <w:lvl w:ilvl="4" w:tplc="643858D2">
      <w:start w:val="1"/>
      <w:numFmt w:val="bullet"/>
      <w:lvlText w:val="o"/>
      <w:lvlJc w:val="left"/>
      <w:pPr>
        <w:ind w:left="3960" w:hanging="360"/>
      </w:pPr>
      <w:rPr>
        <w:rFonts w:ascii="Courier New" w:hAnsi="Courier New" w:hint="default"/>
      </w:rPr>
    </w:lvl>
    <w:lvl w:ilvl="5" w:tplc="C4207276">
      <w:start w:val="1"/>
      <w:numFmt w:val="bullet"/>
      <w:lvlText w:val=""/>
      <w:lvlJc w:val="left"/>
      <w:pPr>
        <w:ind w:left="4680" w:hanging="360"/>
      </w:pPr>
      <w:rPr>
        <w:rFonts w:ascii="Wingdings" w:hAnsi="Wingdings" w:hint="default"/>
      </w:rPr>
    </w:lvl>
    <w:lvl w:ilvl="6" w:tplc="873A4EF8">
      <w:start w:val="1"/>
      <w:numFmt w:val="bullet"/>
      <w:lvlText w:val=""/>
      <w:lvlJc w:val="left"/>
      <w:pPr>
        <w:ind w:left="5400" w:hanging="360"/>
      </w:pPr>
      <w:rPr>
        <w:rFonts w:ascii="Symbol" w:hAnsi="Symbol" w:hint="default"/>
      </w:rPr>
    </w:lvl>
    <w:lvl w:ilvl="7" w:tplc="0386AE90">
      <w:start w:val="1"/>
      <w:numFmt w:val="bullet"/>
      <w:lvlText w:val="o"/>
      <w:lvlJc w:val="left"/>
      <w:pPr>
        <w:ind w:left="6120" w:hanging="360"/>
      </w:pPr>
      <w:rPr>
        <w:rFonts w:ascii="Courier New" w:hAnsi="Courier New" w:hint="default"/>
      </w:rPr>
    </w:lvl>
    <w:lvl w:ilvl="8" w:tplc="557CEEAA">
      <w:start w:val="1"/>
      <w:numFmt w:val="bullet"/>
      <w:lvlText w:val=""/>
      <w:lvlJc w:val="left"/>
      <w:pPr>
        <w:ind w:left="6840" w:hanging="360"/>
      </w:pPr>
      <w:rPr>
        <w:rFonts w:ascii="Wingdings" w:hAnsi="Wingdings" w:hint="default"/>
      </w:rPr>
    </w:lvl>
  </w:abstractNum>
  <w:abstractNum w:abstractNumId="5" w15:restartNumberingAfterBreak="0">
    <w:nsid w:val="26ED12D1"/>
    <w:multiLevelType w:val="hybridMultilevel"/>
    <w:tmpl w:val="13108CE6"/>
    <w:lvl w:ilvl="0" w:tplc="E2AC9630">
      <w:start w:val="1"/>
      <w:numFmt w:val="bullet"/>
      <w:lvlText w:val=""/>
      <w:lvlJc w:val="left"/>
      <w:pPr>
        <w:ind w:left="720" w:hanging="360"/>
      </w:pPr>
      <w:rPr>
        <w:rFonts w:ascii="Wingdings" w:hAnsi="Wingdings" w:hint="default"/>
      </w:rPr>
    </w:lvl>
    <w:lvl w:ilvl="1" w:tplc="1F36A4A0">
      <w:start w:val="1"/>
      <w:numFmt w:val="bullet"/>
      <w:lvlText w:val="o"/>
      <w:lvlJc w:val="left"/>
      <w:pPr>
        <w:ind w:left="1440" w:hanging="360"/>
      </w:pPr>
      <w:rPr>
        <w:rFonts w:ascii="Courier New" w:hAnsi="Courier New" w:hint="default"/>
      </w:rPr>
    </w:lvl>
    <w:lvl w:ilvl="2" w:tplc="2D241DBC">
      <w:start w:val="1"/>
      <w:numFmt w:val="bullet"/>
      <w:lvlText w:val=""/>
      <w:lvlJc w:val="left"/>
      <w:pPr>
        <w:ind w:left="2160" w:hanging="360"/>
      </w:pPr>
      <w:rPr>
        <w:rFonts w:ascii="Wingdings" w:hAnsi="Wingdings" w:hint="default"/>
      </w:rPr>
    </w:lvl>
    <w:lvl w:ilvl="3" w:tplc="149640B6">
      <w:start w:val="1"/>
      <w:numFmt w:val="bullet"/>
      <w:lvlText w:val=""/>
      <w:lvlJc w:val="left"/>
      <w:pPr>
        <w:ind w:left="2880" w:hanging="360"/>
      </w:pPr>
      <w:rPr>
        <w:rFonts w:ascii="Symbol" w:hAnsi="Symbol" w:hint="default"/>
      </w:rPr>
    </w:lvl>
    <w:lvl w:ilvl="4" w:tplc="DEFCF2C0">
      <w:start w:val="1"/>
      <w:numFmt w:val="bullet"/>
      <w:lvlText w:val="o"/>
      <w:lvlJc w:val="left"/>
      <w:pPr>
        <w:ind w:left="3600" w:hanging="360"/>
      </w:pPr>
      <w:rPr>
        <w:rFonts w:ascii="Courier New" w:hAnsi="Courier New" w:hint="default"/>
      </w:rPr>
    </w:lvl>
    <w:lvl w:ilvl="5" w:tplc="71089820">
      <w:start w:val="1"/>
      <w:numFmt w:val="bullet"/>
      <w:lvlText w:val=""/>
      <w:lvlJc w:val="left"/>
      <w:pPr>
        <w:ind w:left="4320" w:hanging="360"/>
      </w:pPr>
      <w:rPr>
        <w:rFonts w:ascii="Wingdings" w:hAnsi="Wingdings" w:hint="default"/>
      </w:rPr>
    </w:lvl>
    <w:lvl w:ilvl="6" w:tplc="726C159A">
      <w:start w:val="1"/>
      <w:numFmt w:val="bullet"/>
      <w:lvlText w:val=""/>
      <w:lvlJc w:val="left"/>
      <w:pPr>
        <w:ind w:left="5040" w:hanging="360"/>
      </w:pPr>
      <w:rPr>
        <w:rFonts w:ascii="Symbol" w:hAnsi="Symbol" w:hint="default"/>
      </w:rPr>
    </w:lvl>
    <w:lvl w:ilvl="7" w:tplc="F36AD840">
      <w:start w:val="1"/>
      <w:numFmt w:val="bullet"/>
      <w:lvlText w:val="o"/>
      <w:lvlJc w:val="left"/>
      <w:pPr>
        <w:ind w:left="5760" w:hanging="360"/>
      </w:pPr>
      <w:rPr>
        <w:rFonts w:ascii="Courier New" w:hAnsi="Courier New" w:hint="default"/>
      </w:rPr>
    </w:lvl>
    <w:lvl w:ilvl="8" w:tplc="CA4A12F0">
      <w:start w:val="1"/>
      <w:numFmt w:val="bullet"/>
      <w:lvlText w:val=""/>
      <w:lvlJc w:val="left"/>
      <w:pPr>
        <w:ind w:left="6480" w:hanging="360"/>
      </w:pPr>
      <w:rPr>
        <w:rFonts w:ascii="Wingdings" w:hAnsi="Wingdings" w:hint="default"/>
      </w:rPr>
    </w:lvl>
  </w:abstractNum>
  <w:abstractNum w:abstractNumId="6" w15:restartNumberingAfterBreak="0">
    <w:nsid w:val="2D8C0AAC"/>
    <w:multiLevelType w:val="hybridMultilevel"/>
    <w:tmpl w:val="451CD4D4"/>
    <w:lvl w:ilvl="0" w:tplc="5936F11E">
      <w:start w:val="1"/>
      <w:numFmt w:val="decimal"/>
      <w:lvlText w:val="%1."/>
      <w:lvlJc w:val="left"/>
      <w:pPr>
        <w:ind w:left="720" w:hanging="360"/>
      </w:pPr>
    </w:lvl>
    <w:lvl w:ilvl="1" w:tplc="9BD84B6C">
      <w:start w:val="1"/>
      <w:numFmt w:val="lowerLetter"/>
      <w:lvlText w:val="%2."/>
      <w:lvlJc w:val="left"/>
      <w:pPr>
        <w:ind w:left="1440" w:hanging="360"/>
      </w:pPr>
    </w:lvl>
    <w:lvl w:ilvl="2" w:tplc="D0E22700">
      <w:start w:val="1"/>
      <w:numFmt w:val="lowerRoman"/>
      <w:lvlText w:val="%3."/>
      <w:lvlJc w:val="right"/>
      <w:pPr>
        <w:ind w:left="2160" w:hanging="180"/>
      </w:pPr>
    </w:lvl>
    <w:lvl w:ilvl="3" w:tplc="815631BA">
      <w:start w:val="1"/>
      <w:numFmt w:val="decimal"/>
      <w:lvlText w:val="%4."/>
      <w:lvlJc w:val="left"/>
      <w:pPr>
        <w:ind w:left="2880" w:hanging="360"/>
      </w:pPr>
    </w:lvl>
    <w:lvl w:ilvl="4" w:tplc="2B304EBC">
      <w:start w:val="1"/>
      <w:numFmt w:val="lowerLetter"/>
      <w:lvlText w:val="%5."/>
      <w:lvlJc w:val="left"/>
      <w:pPr>
        <w:ind w:left="3600" w:hanging="360"/>
      </w:pPr>
    </w:lvl>
    <w:lvl w:ilvl="5" w:tplc="128E3A78">
      <w:start w:val="1"/>
      <w:numFmt w:val="lowerRoman"/>
      <w:lvlText w:val="%6."/>
      <w:lvlJc w:val="right"/>
      <w:pPr>
        <w:ind w:left="4320" w:hanging="180"/>
      </w:pPr>
    </w:lvl>
    <w:lvl w:ilvl="6" w:tplc="98CEBE5E">
      <w:start w:val="1"/>
      <w:numFmt w:val="decimal"/>
      <w:lvlText w:val="%7."/>
      <w:lvlJc w:val="left"/>
      <w:pPr>
        <w:ind w:left="5040" w:hanging="360"/>
      </w:pPr>
    </w:lvl>
    <w:lvl w:ilvl="7" w:tplc="C0F6183C">
      <w:start w:val="1"/>
      <w:numFmt w:val="lowerLetter"/>
      <w:lvlText w:val="%8."/>
      <w:lvlJc w:val="left"/>
      <w:pPr>
        <w:ind w:left="5760" w:hanging="360"/>
      </w:pPr>
    </w:lvl>
    <w:lvl w:ilvl="8" w:tplc="F46EC612">
      <w:start w:val="1"/>
      <w:numFmt w:val="lowerRoman"/>
      <w:lvlText w:val="%9."/>
      <w:lvlJc w:val="right"/>
      <w:pPr>
        <w:ind w:left="6480" w:hanging="180"/>
      </w:pPr>
    </w:lvl>
  </w:abstractNum>
  <w:abstractNum w:abstractNumId="7" w15:restartNumberingAfterBreak="0">
    <w:nsid w:val="34817736"/>
    <w:multiLevelType w:val="hybridMultilevel"/>
    <w:tmpl w:val="2E44322E"/>
    <w:lvl w:ilvl="0" w:tplc="66B8128C">
      <w:start w:val="1"/>
      <w:numFmt w:val="bullet"/>
      <w:lvlText w:val="-"/>
      <w:lvlJc w:val="left"/>
      <w:pPr>
        <w:ind w:left="720" w:hanging="360"/>
      </w:pPr>
      <w:rPr>
        <w:rFonts w:ascii="Calibri" w:hAnsi="Calibri" w:hint="default"/>
      </w:rPr>
    </w:lvl>
    <w:lvl w:ilvl="1" w:tplc="D4125A52">
      <w:start w:val="1"/>
      <w:numFmt w:val="bullet"/>
      <w:lvlText w:val="o"/>
      <w:lvlJc w:val="left"/>
      <w:pPr>
        <w:ind w:left="1440" w:hanging="360"/>
      </w:pPr>
      <w:rPr>
        <w:rFonts w:ascii="Courier New" w:hAnsi="Courier New" w:hint="default"/>
      </w:rPr>
    </w:lvl>
    <w:lvl w:ilvl="2" w:tplc="523C1B96">
      <w:start w:val="1"/>
      <w:numFmt w:val="bullet"/>
      <w:lvlText w:val=""/>
      <w:lvlJc w:val="left"/>
      <w:pPr>
        <w:ind w:left="2160" w:hanging="360"/>
      </w:pPr>
      <w:rPr>
        <w:rFonts w:ascii="Wingdings" w:hAnsi="Wingdings" w:hint="default"/>
      </w:rPr>
    </w:lvl>
    <w:lvl w:ilvl="3" w:tplc="B53E97D4">
      <w:start w:val="1"/>
      <w:numFmt w:val="bullet"/>
      <w:lvlText w:val=""/>
      <w:lvlJc w:val="left"/>
      <w:pPr>
        <w:ind w:left="2880" w:hanging="360"/>
      </w:pPr>
      <w:rPr>
        <w:rFonts w:ascii="Symbol" w:hAnsi="Symbol" w:hint="default"/>
      </w:rPr>
    </w:lvl>
    <w:lvl w:ilvl="4" w:tplc="40A8E318">
      <w:start w:val="1"/>
      <w:numFmt w:val="bullet"/>
      <w:lvlText w:val="o"/>
      <w:lvlJc w:val="left"/>
      <w:pPr>
        <w:ind w:left="3600" w:hanging="360"/>
      </w:pPr>
      <w:rPr>
        <w:rFonts w:ascii="Courier New" w:hAnsi="Courier New" w:hint="default"/>
      </w:rPr>
    </w:lvl>
    <w:lvl w:ilvl="5" w:tplc="C47668C6">
      <w:start w:val="1"/>
      <w:numFmt w:val="bullet"/>
      <w:lvlText w:val=""/>
      <w:lvlJc w:val="left"/>
      <w:pPr>
        <w:ind w:left="4320" w:hanging="360"/>
      </w:pPr>
      <w:rPr>
        <w:rFonts w:ascii="Wingdings" w:hAnsi="Wingdings" w:hint="default"/>
      </w:rPr>
    </w:lvl>
    <w:lvl w:ilvl="6" w:tplc="FB4641E4">
      <w:start w:val="1"/>
      <w:numFmt w:val="bullet"/>
      <w:lvlText w:val=""/>
      <w:lvlJc w:val="left"/>
      <w:pPr>
        <w:ind w:left="5040" w:hanging="360"/>
      </w:pPr>
      <w:rPr>
        <w:rFonts w:ascii="Symbol" w:hAnsi="Symbol" w:hint="default"/>
      </w:rPr>
    </w:lvl>
    <w:lvl w:ilvl="7" w:tplc="4824F87A">
      <w:start w:val="1"/>
      <w:numFmt w:val="bullet"/>
      <w:lvlText w:val="o"/>
      <w:lvlJc w:val="left"/>
      <w:pPr>
        <w:ind w:left="5760" w:hanging="360"/>
      </w:pPr>
      <w:rPr>
        <w:rFonts w:ascii="Courier New" w:hAnsi="Courier New" w:hint="default"/>
      </w:rPr>
    </w:lvl>
    <w:lvl w:ilvl="8" w:tplc="2AD0E972">
      <w:start w:val="1"/>
      <w:numFmt w:val="bullet"/>
      <w:lvlText w:val=""/>
      <w:lvlJc w:val="left"/>
      <w:pPr>
        <w:ind w:left="6480" w:hanging="360"/>
      </w:pPr>
      <w:rPr>
        <w:rFonts w:ascii="Wingdings" w:hAnsi="Wingdings" w:hint="default"/>
      </w:rPr>
    </w:lvl>
  </w:abstractNum>
  <w:abstractNum w:abstractNumId="8" w15:restartNumberingAfterBreak="0">
    <w:nsid w:val="41587D74"/>
    <w:multiLevelType w:val="hybridMultilevel"/>
    <w:tmpl w:val="26609AEA"/>
    <w:lvl w:ilvl="0" w:tplc="A8B47F44">
      <w:start w:val="1"/>
      <w:numFmt w:val="bullet"/>
      <w:lvlText w:val="-"/>
      <w:lvlJc w:val="left"/>
      <w:pPr>
        <w:ind w:left="720" w:hanging="360"/>
      </w:pPr>
      <w:rPr>
        <w:rFonts w:ascii="Calibri" w:hAnsi="Calibri" w:hint="default"/>
      </w:rPr>
    </w:lvl>
    <w:lvl w:ilvl="1" w:tplc="C3CE65D8">
      <w:start w:val="1"/>
      <w:numFmt w:val="bullet"/>
      <w:lvlText w:val="o"/>
      <w:lvlJc w:val="left"/>
      <w:pPr>
        <w:ind w:left="1440" w:hanging="360"/>
      </w:pPr>
      <w:rPr>
        <w:rFonts w:ascii="Courier New" w:hAnsi="Courier New" w:hint="default"/>
      </w:rPr>
    </w:lvl>
    <w:lvl w:ilvl="2" w:tplc="7BC0E18E">
      <w:start w:val="1"/>
      <w:numFmt w:val="bullet"/>
      <w:lvlText w:val=""/>
      <w:lvlJc w:val="left"/>
      <w:pPr>
        <w:ind w:left="2160" w:hanging="360"/>
      </w:pPr>
      <w:rPr>
        <w:rFonts w:ascii="Wingdings" w:hAnsi="Wingdings" w:hint="default"/>
      </w:rPr>
    </w:lvl>
    <w:lvl w:ilvl="3" w:tplc="85D83282">
      <w:start w:val="1"/>
      <w:numFmt w:val="bullet"/>
      <w:lvlText w:val=""/>
      <w:lvlJc w:val="left"/>
      <w:pPr>
        <w:ind w:left="2880" w:hanging="360"/>
      </w:pPr>
      <w:rPr>
        <w:rFonts w:ascii="Symbol" w:hAnsi="Symbol" w:hint="default"/>
      </w:rPr>
    </w:lvl>
    <w:lvl w:ilvl="4" w:tplc="22E28CFC">
      <w:start w:val="1"/>
      <w:numFmt w:val="bullet"/>
      <w:lvlText w:val="o"/>
      <w:lvlJc w:val="left"/>
      <w:pPr>
        <w:ind w:left="3600" w:hanging="360"/>
      </w:pPr>
      <w:rPr>
        <w:rFonts w:ascii="Courier New" w:hAnsi="Courier New" w:hint="default"/>
      </w:rPr>
    </w:lvl>
    <w:lvl w:ilvl="5" w:tplc="2E32B318">
      <w:start w:val="1"/>
      <w:numFmt w:val="bullet"/>
      <w:lvlText w:val=""/>
      <w:lvlJc w:val="left"/>
      <w:pPr>
        <w:ind w:left="4320" w:hanging="360"/>
      </w:pPr>
      <w:rPr>
        <w:rFonts w:ascii="Wingdings" w:hAnsi="Wingdings" w:hint="default"/>
      </w:rPr>
    </w:lvl>
    <w:lvl w:ilvl="6" w:tplc="1C4AB64C">
      <w:start w:val="1"/>
      <w:numFmt w:val="bullet"/>
      <w:lvlText w:val=""/>
      <w:lvlJc w:val="left"/>
      <w:pPr>
        <w:ind w:left="5040" w:hanging="360"/>
      </w:pPr>
      <w:rPr>
        <w:rFonts w:ascii="Symbol" w:hAnsi="Symbol" w:hint="default"/>
      </w:rPr>
    </w:lvl>
    <w:lvl w:ilvl="7" w:tplc="FB466760">
      <w:start w:val="1"/>
      <w:numFmt w:val="bullet"/>
      <w:lvlText w:val="o"/>
      <w:lvlJc w:val="left"/>
      <w:pPr>
        <w:ind w:left="5760" w:hanging="360"/>
      </w:pPr>
      <w:rPr>
        <w:rFonts w:ascii="Courier New" w:hAnsi="Courier New" w:hint="default"/>
      </w:rPr>
    </w:lvl>
    <w:lvl w:ilvl="8" w:tplc="57BE8F80">
      <w:start w:val="1"/>
      <w:numFmt w:val="bullet"/>
      <w:lvlText w:val=""/>
      <w:lvlJc w:val="left"/>
      <w:pPr>
        <w:ind w:left="6480" w:hanging="360"/>
      </w:pPr>
      <w:rPr>
        <w:rFonts w:ascii="Wingdings" w:hAnsi="Wingdings" w:hint="default"/>
      </w:rPr>
    </w:lvl>
  </w:abstractNum>
  <w:abstractNum w:abstractNumId="9" w15:restartNumberingAfterBreak="0">
    <w:nsid w:val="54D70334"/>
    <w:multiLevelType w:val="hybridMultilevel"/>
    <w:tmpl w:val="2CB449E6"/>
    <w:lvl w:ilvl="0" w:tplc="8F0AF956">
      <w:start w:val="1"/>
      <w:numFmt w:val="bullet"/>
      <w:lvlText w:val="-"/>
      <w:lvlJc w:val="left"/>
      <w:pPr>
        <w:ind w:left="720" w:hanging="360"/>
      </w:pPr>
      <w:rPr>
        <w:rFonts w:ascii="Calibri" w:hAnsi="Calibri" w:hint="default"/>
      </w:rPr>
    </w:lvl>
    <w:lvl w:ilvl="1" w:tplc="E6F2737E">
      <w:start w:val="1"/>
      <w:numFmt w:val="bullet"/>
      <w:lvlText w:val="o"/>
      <w:lvlJc w:val="left"/>
      <w:pPr>
        <w:ind w:left="1440" w:hanging="360"/>
      </w:pPr>
      <w:rPr>
        <w:rFonts w:ascii="Courier New" w:hAnsi="Courier New" w:hint="default"/>
      </w:rPr>
    </w:lvl>
    <w:lvl w:ilvl="2" w:tplc="133C3AF2">
      <w:start w:val="1"/>
      <w:numFmt w:val="bullet"/>
      <w:lvlText w:val=""/>
      <w:lvlJc w:val="left"/>
      <w:pPr>
        <w:ind w:left="2160" w:hanging="360"/>
      </w:pPr>
      <w:rPr>
        <w:rFonts w:ascii="Wingdings" w:hAnsi="Wingdings" w:hint="default"/>
      </w:rPr>
    </w:lvl>
    <w:lvl w:ilvl="3" w:tplc="A0D453A4">
      <w:start w:val="1"/>
      <w:numFmt w:val="bullet"/>
      <w:lvlText w:val=""/>
      <w:lvlJc w:val="left"/>
      <w:pPr>
        <w:ind w:left="2880" w:hanging="360"/>
      </w:pPr>
      <w:rPr>
        <w:rFonts w:ascii="Symbol" w:hAnsi="Symbol" w:hint="default"/>
      </w:rPr>
    </w:lvl>
    <w:lvl w:ilvl="4" w:tplc="4072BADE">
      <w:start w:val="1"/>
      <w:numFmt w:val="bullet"/>
      <w:lvlText w:val="o"/>
      <w:lvlJc w:val="left"/>
      <w:pPr>
        <w:ind w:left="3600" w:hanging="360"/>
      </w:pPr>
      <w:rPr>
        <w:rFonts w:ascii="Courier New" w:hAnsi="Courier New" w:hint="default"/>
      </w:rPr>
    </w:lvl>
    <w:lvl w:ilvl="5" w:tplc="8A36A230">
      <w:start w:val="1"/>
      <w:numFmt w:val="bullet"/>
      <w:lvlText w:val=""/>
      <w:lvlJc w:val="left"/>
      <w:pPr>
        <w:ind w:left="4320" w:hanging="360"/>
      </w:pPr>
      <w:rPr>
        <w:rFonts w:ascii="Wingdings" w:hAnsi="Wingdings" w:hint="default"/>
      </w:rPr>
    </w:lvl>
    <w:lvl w:ilvl="6" w:tplc="8BDAA44A">
      <w:start w:val="1"/>
      <w:numFmt w:val="bullet"/>
      <w:lvlText w:val=""/>
      <w:lvlJc w:val="left"/>
      <w:pPr>
        <w:ind w:left="5040" w:hanging="360"/>
      </w:pPr>
      <w:rPr>
        <w:rFonts w:ascii="Symbol" w:hAnsi="Symbol" w:hint="default"/>
      </w:rPr>
    </w:lvl>
    <w:lvl w:ilvl="7" w:tplc="4D9A661E">
      <w:start w:val="1"/>
      <w:numFmt w:val="bullet"/>
      <w:lvlText w:val="o"/>
      <w:lvlJc w:val="left"/>
      <w:pPr>
        <w:ind w:left="5760" w:hanging="360"/>
      </w:pPr>
      <w:rPr>
        <w:rFonts w:ascii="Courier New" w:hAnsi="Courier New" w:hint="default"/>
      </w:rPr>
    </w:lvl>
    <w:lvl w:ilvl="8" w:tplc="1466CFB6">
      <w:start w:val="1"/>
      <w:numFmt w:val="bullet"/>
      <w:lvlText w:val=""/>
      <w:lvlJc w:val="left"/>
      <w:pPr>
        <w:ind w:left="6480" w:hanging="360"/>
      </w:pPr>
      <w:rPr>
        <w:rFonts w:ascii="Wingdings" w:hAnsi="Wingdings" w:hint="default"/>
      </w:rPr>
    </w:lvl>
  </w:abstractNum>
  <w:abstractNum w:abstractNumId="10" w15:restartNumberingAfterBreak="0">
    <w:nsid w:val="57D12311"/>
    <w:multiLevelType w:val="hybridMultilevel"/>
    <w:tmpl w:val="DD2A583C"/>
    <w:lvl w:ilvl="0" w:tplc="7CBE18AE">
      <w:start w:val="1"/>
      <w:numFmt w:val="bullet"/>
      <w:lvlText w:val="-"/>
      <w:lvlJc w:val="left"/>
      <w:pPr>
        <w:ind w:left="720" w:hanging="360"/>
      </w:pPr>
      <w:rPr>
        <w:rFonts w:ascii="Calibri" w:hAnsi="Calibri" w:hint="default"/>
      </w:rPr>
    </w:lvl>
    <w:lvl w:ilvl="1" w:tplc="47062A76">
      <w:start w:val="1"/>
      <w:numFmt w:val="bullet"/>
      <w:lvlText w:val="o"/>
      <w:lvlJc w:val="left"/>
      <w:pPr>
        <w:ind w:left="1440" w:hanging="360"/>
      </w:pPr>
      <w:rPr>
        <w:rFonts w:ascii="Courier New" w:hAnsi="Courier New" w:hint="default"/>
      </w:rPr>
    </w:lvl>
    <w:lvl w:ilvl="2" w:tplc="63FC2C9A">
      <w:start w:val="1"/>
      <w:numFmt w:val="bullet"/>
      <w:lvlText w:val=""/>
      <w:lvlJc w:val="left"/>
      <w:pPr>
        <w:ind w:left="2160" w:hanging="360"/>
      </w:pPr>
      <w:rPr>
        <w:rFonts w:ascii="Wingdings" w:hAnsi="Wingdings" w:hint="default"/>
      </w:rPr>
    </w:lvl>
    <w:lvl w:ilvl="3" w:tplc="7EDE9AA0">
      <w:start w:val="1"/>
      <w:numFmt w:val="bullet"/>
      <w:lvlText w:val=""/>
      <w:lvlJc w:val="left"/>
      <w:pPr>
        <w:ind w:left="2880" w:hanging="360"/>
      </w:pPr>
      <w:rPr>
        <w:rFonts w:ascii="Symbol" w:hAnsi="Symbol" w:hint="default"/>
      </w:rPr>
    </w:lvl>
    <w:lvl w:ilvl="4" w:tplc="562C3014">
      <w:start w:val="1"/>
      <w:numFmt w:val="bullet"/>
      <w:lvlText w:val="o"/>
      <w:lvlJc w:val="left"/>
      <w:pPr>
        <w:ind w:left="3600" w:hanging="360"/>
      </w:pPr>
      <w:rPr>
        <w:rFonts w:ascii="Courier New" w:hAnsi="Courier New" w:hint="default"/>
      </w:rPr>
    </w:lvl>
    <w:lvl w:ilvl="5" w:tplc="D804B5DE">
      <w:start w:val="1"/>
      <w:numFmt w:val="bullet"/>
      <w:lvlText w:val=""/>
      <w:lvlJc w:val="left"/>
      <w:pPr>
        <w:ind w:left="4320" w:hanging="360"/>
      </w:pPr>
      <w:rPr>
        <w:rFonts w:ascii="Wingdings" w:hAnsi="Wingdings" w:hint="default"/>
      </w:rPr>
    </w:lvl>
    <w:lvl w:ilvl="6" w:tplc="9BEC1DF2">
      <w:start w:val="1"/>
      <w:numFmt w:val="bullet"/>
      <w:lvlText w:val=""/>
      <w:lvlJc w:val="left"/>
      <w:pPr>
        <w:ind w:left="5040" w:hanging="360"/>
      </w:pPr>
      <w:rPr>
        <w:rFonts w:ascii="Symbol" w:hAnsi="Symbol" w:hint="default"/>
      </w:rPr>
    </w:lvl>
    <w:lvl w:ilvl="7" w:tplc="3EEAF436">
      <w:start w:val="1"/>
      <w:numFmt w:val="bullet"/>
      <w:lvlText w:val="o"/>
      <w:lvlJc w:val="left"/>
      <w:pPr>
        <w:ind w:left="5760" w:hanging="360"/>
      </w:pPr>
      <w:rPr>
        <w:rFonts w:ascii="Courier New" w:hAnsi="Courier New" w:hint="default"/>
      </w:rPr>
    </w:lvl>
    <w:lvl w:ilvl="8" w:tplc="7A0C92F2">
      <w:start w:val="1"/>
      <w:numFmt w:val="bullet"/>
      <w:lvlText w:val=""/>
      <w:lvlJc w:val="left"/>
      <w:pPr>
        <w:ind w:left="6480" w:hanging="360"/>
      </w:pPr>
      <w:rPr>
        <w:rFonts w:ascii="Wingdings" w:hAnsi="Wingdings" w:hint="default"/>
      </w:rPr>
    </w:lvl>
  </w:abstractNum>
  <w:abstractNum w:abstractNumId="11" w15:restartNumberingAfterBreak="0">
    <w:nsid w:val="589B0A2E"/>
    <w:multiLevelType w:val="hybridMultilevel"/>
    <w:tmpl w:val="4C9EC566"/>
    <w:lvl w:ilvl="0" w:tplc="51E4001A">
      <w:start w:val="1"/>
      <w:numFmt w:val="bullet"/>
      <w:lvlText w:val=""/>
      <w:lvlJc w:val="left"/>
      <w:pPr>
        <w:ind w:left="1080" w:hanging="360"/>
      </w:pPr>
      <w:rPr>
        <w:rFonts w:ascii="Symbol" w:hAnsi="Symbol" w:hint="default"/>
      </w:rPr>
    </w:lvl>
    <w:lvl w:ilvl="1" w:tplc="4864A812">
      <w:start w:val="1"/>
      <w:numFmt w:val="bullet"/>
      <w:lvlText w:val="o"/>
      <w:lvlJc w:val="left"/>
      <w:pPr>
        <w:ind w:left="1800" w:hanging="360"/>
      </w:pPr>
      <w:rPr>
        <w:rFonts w:ascii="Courier New" w:hAnsi="Courier New" w:hint="default"/>
      </w:rPr>
    </w:lvl>
    <w:lvl w:ilvl="2" w:tplc="3F84039A">
      <w:start w:val="1"/>
      <w:numFmt w:val="bullet"/>
      <w:lvlText w:val=""/>
      <w:lvlJc w:val="left"/>
      <w:pPr>
        <w:ind w:left="2520" w:hanging="360"/>
      </w:pPr>
      <w:rPr>
        <w:rFonts w:ascii="Wingdings" w:hAnsi="Wingdings" w:hint="default"/>
      </w:rPr>
    </w:lvl>
    <w:lvl w:ilvl="3" w:tplc="8C284D60">
      <w:start w:val="1"/>
      <w:numFmt w:val="bullet"/>
      <w:lvlText w:val=""/>
      <w:lvlJc w:val="left"/>
      <w:pPr>
        <w:ind w:left="3240" w:hanging="360"/>
      </w:pPr>
      <w:rPr>
        <w:rFonts w:ascii="Symbol" w:hAnsi="Symbol" w:hint="default"/>
      </w:rPr>
    </w:lvl>
    <w:lvl w:ilvl="4" w:tplc="AB3C8E0A">
      <w:start w:val="1"/>
      <w:numFmt w:val="bullet"/>
      <w:lvlText w:val="o"/>
      <w:lvlJc w:val="left"/>
      <w:pPr>
        <w:ind w:left="3960" w:hanging="360"/>
      </w:pPr>
      <w:rPr>
        <w:rFonts w:ascii="Courier New" w:hAnsi="Courier New" w:hint="default"/>
      </w:rPr>
    </w:lvl>
    <w:lvl w:ilvl="5" w:tplc="7CCC1564">
      <w:start w:val="1"/>
      <w:numFmt w:val="bullet"/>
      <w:lvlText w:val=""/>
      <w:lvlJc w:val="left"/>
      <w:pPr>
        <w:ind w:left="4680" w:hanging="360"/>
      </w:pPr>
      <w:rPr>
        <w:rFonts w:ascii="Wingdings" w:hAnsi="Wingdings" w:hint="default"/>
      </w:rPr>
    </w:lvl>
    <w:lvl w:ilvl="6" w:tplc="DEA036A8">
      <w:start w:val="1"/>
      <w:numFmt w:val="bullet"/>
      <w:lvlText w:val=""/>
      <w:lvlJc w:val="left"/>
      <w:pPr>
        <w:ind w:left="5400" w:hanging="360"/>
      </w:pPr>
      <w:rPr>
        <w:rFonts w:ascii="Symbol" w:hAnsi="Symbol" w:hint="default"/>
      </w:rPr>
    </w:lvl>
    <w:lvl w:ilvl="7" w:tplc="54EE82B8">
      <w:start w:val="1"/>
      <w:numFmt w:val="bullet"/>
      <w:lvlText w:val="o"/>
      <w:lvlJc w:val="left"/>
      <w:pPr>
        <w:ind w:left="6120" w:hanging="360"/>
      </w:pPr>
      <w:rPr>
        <w:rFonts w:ascii="Courier New" w:hAnsi="Courier New" w:hint="default"/>
      </w:rPr>
    </w:lvl>
    <w:lvl w:ilvl="8" w:tplc="6F021FDC">
      <w:start w:val="1"/>
      <w:numFmt w:val="bullet"/>
      <w:lvlText w:val=""/>
      <w:lvlJc w:val="left"/>
      <w:pPr>
        <w:ind w:left="6840" w:hanging="360"/>
      </w:pPr>
      <w:rPr>
        <w:rFonts w:ascii="Wingdings" w:hAnsi="Wingdings" w:hint="default"/>
      </w:rPr>
    </w:lvl>
  </w:abstractNum>
  <w:abstractNum w:abstractNumId="12" w15:restartNumberingAfterBreak="0">
    <w:nsid w:val="62AA65B2"/>
    <w:multiLevelType w:val="hybridMultilevel"/>
    <w:tmpl w:val="7AAE09CA"/>
    <w:lvl w:ilvl="0" w:tplc="01126ADC">
      <w:start w:val="1"/>
      <w:numFmt w:val="bullet"/>
      <w:lvlText w:val=""/>
      <w:lvlJc w:val="left"/>
      <w:pPr>
        <w:ind w:left="1080" w:hanging="360"/>
      </w:pPr>
      <w:rPr>
        <w:rFonts w:ascii="Symbol" w:hAnsi="Symbol" w:hint="default"/>
      </w:rPr>
    </w:lvl>
    <w:lvl w:ilvl="1" w:tplc="E76EF16C">
      <w:start w:val="1"/>
      <w:numFmt w:val="bullet"/>
      <w:lvlText w:val="o"/>
      <w:lvlJc w:val="left"/>
      <w:pPr>
        <w:ind w:left="1800" w:hanging="360"/>
      </w:pPr>
      <w:rPr>
        <w:rFonts w:ascii="Courier New" w:hAnsi="Courier New" w:hint="default"/>
      </w:rPr>
    </w:lvl>
    <w:lvl w:ilvl="2" w:tplc="657E0082">
      <w:start w:val="1"/>
      <w:numFmt w:val="bullet"/>
      <w:lvlText w:val=""/>
      <w:lvlJc w:val="left"/>
      <w:pPr>
        <w:ind w:left="2520" w:hanging="360"/>
      </w:pPr>
      <w:rPr>
        <w:rFonts w:ascii="Wingdings" w:hAnsi="Wingdings" w:hint="default"/>
      </w:rPr>
    </w:lvl>
    <w:lvl w:ilvl="3" w:tplc="E64EEFD2">
      <w:start w:val="1"/>
      <w:numFmt w:val="bullet"/>
      <w:lvlText w:val=""/>
      <w:lvlJc w:val="left"/>
      <w:pPr>
        <w:ind w:left="3240" w:hanging="360"/>
      </w:pPr>
      <w:rPr>
        <w:rFonts w:ascii="Symbol" w:hAnsi="Symbol" w:hint="default"/>
      </w:rPr>
    </w:lvl>
    <w:lvl w:ilvl="4" w:tplc="F38A87DC">
      <w:start w:val="1"/>
      <w:numFmt w:val="bullet"/>
      <w:lvlText w:val="o"/>
      <w:lvlJc w:val="left"/>
      <w:pPr>
        <w:ind w:left="3960" w:hanging="360"/>
      </w:pPr>
      <w:rPr>
        <w:rFonts w:ascii="Courier New" w:hAnsi="Courier New" w:hint="default"/>
      </w:rPr>
    </w:lvl>
    <w:lvl w:ilvl="5" w:tplc="99D4CC54">
      <w:start w:val="1"/>
      <w:numFmt w:val="bullet"/>
      <w:lvlText w:val=""/>
      <w:lvlJc w:val="left"/>
      <w:pPr>
        <w:ind w:left="4680" w:hanging="360"/>
      </w:pPr>
      <w:rPr>
        <w:rFonts w:ascii="Wingdings" w:hAnsi="Wingdings" w:hint="default"/>
      </w:rPr>
    </w:lvl>
    <w:lvl w:ilvl="6" w:tplc="6B0E9280">
      <w:start w:val="1"/>
      <w:numFmt w:val="bullet"/>
      <w:lvlText w:val=""/>
      <w:lvlJc w:val="left"/>
      <w:pPr>
        <w:ind w:left="5400" w:hanging="360"/>
      </w:pPr>
      <w:rPr>
        <w:rFonts w:ascii="Symbol" w:hAnsi="Symbol" w:hint="default"/>
      </w:rPr>
    </w:lvl>
    <w:lvl w:ilvl="7" w:tplc="C5EEE420">
      <w:start w:val="1"/>
      <w:numFmt w:val="bullet"/>
      <w:lvlText w:val="o"/>
      <w:lvlJc w:val="left"/>
      <w:pPr>
        <w:ind w:left="6120" w:hanging="360"/>
      </w:pPr>
      <w:rPr>
        <w:rFonts w:ascii="Courier New" w:hAnsi="Courier New" w:hint="default"/>
      </w:rPr>
    </w:lvl>
    <w:lvl w:ilvl="8" w:tplc="513CFE08">
      <w:start w:val="1"/>
      <w:numFmt w:val="bullet"/>
      <w:lvlText w:val=""/>
      <w:lvlJc w:val="left"/>
      <w:pPr>
        <w:ind w:left="6840" w:hanging="360"/>
      </w:pPr>
      <w:rPr>
        <w:rFonts w:ascii="Wingdings" w:hAnsi="Wingdings" w:hint="default"/>
      </w:rPr>
    </w:lvl>
  </w:abstractNum>
  <w:abstractNum w:abstractNumId="13" w15:restartNumberingAfterBreak="0">
    <w:nsid w:val="6C2A4B74"/>
    <w:multiLevelType w:val="hybridMultilevel"/>
    <w:tmpl w:val="BA109F36"/>
    <w:lvl w:ilvl="0" w:tplc="79EE3474">
      <w:start w:val="1"/>
      <w:numFmt w:val="bullet"/>
      <w:lvlText w:val=""/>
      <w:lvlJc w:val="left"/>
      <w:pPr>
        <w:ind w:left="1080" w:hanging="360"/>
      </w:pPr>
      <w:rPr>
        <w:rFonts w:ascii="Symbol" w:hAnsi="Symbol" w:hint="default"/>
      </w:rPr>
    </w:lvl>
    <w:lvl w:ilvl="1" w:tplc="C8E6A810">
      <w:start w:val="1"/>
      <w:numFmt w:val="bullet"/>
      <w:lvlText w:val="o"/>
      <w:lvlJc w:val="left"/>
      <w:pPr>
        <w:ind w:left="1800" w:hanging="360"/>
      </w:pPr>
      <w:rPr>
        <w:rFonts w:ascii="Courier New" w:hAnsi="Courier New" w:hint="default"/>
      </w:rPr>
    </w:lvl>
    <w:lvl w:ilvl="2" w:tplc="1A48C100">
      <w:start w:val="1"/>
      <w:numFmt w:val="bullet"/>
      <w:lvlText w:val=""/>
      <w:lvlJc w:val="left"/>
      <w:pPr>
        <w:ind w:left="2520" w:hanging="360"/>
      </w:pPr>
      <w:rPr>
        <w:rFonts w:ascii="Wingdings" w:hAnsi="Wingdings" w:hint="default"/>
      </w:rPr>
    </w:lvl>
    <w:lvl w:ilvl="3" w:tplc="B5CA7306">
      <w:start w:val="1"/>
      <w:numFmt w:val="bullet"/>
      <w:lvlText w:val=""/>
      <w:lvlJc w:val="left"/>
      <w:pPr>
        <w:ind w:left="3240" w:hanging="360"/>
      </w:pPr>
      <w:rPr>
        <w:rFonts w:ascii="Symbol" w:hAnsi="Symbol" w:hint="default"/>
      </w:rPr>
    </w:lvl>
    <w:lvl w:ilvl="4" w:tplc="4BDA43C0">
      <w:start w:val="1"/>
      <w:numFmt w:val="bullet"/>
      <w:lvlText w:val="o"/>
      <w:lvlJc w:val="left"/>
      <w:pPr>
        <w:ind w:left="3960" w:hanging="360"/>
      </w:pPr>
      <w:rPr>
        <w:rFonts w:ascii="Courier New" w:hAnsi="Courier New" w:hint="default"/>
      </w:rPr>
    </w:lvl>
    <w:lvl w:ilvl="5" w:tplc="9570536E">
      <w:start w:val="1"/>
      <w:numFmt w:val="bullet"/>
      <w:lvlText w:val=""/>
      <w:lvlJc w:val="left"/>
      <w:pPr>
        <w:ind w:left="4680" w:hanging="360"/>
      </w:pPr>
      <w:rPr>
        <w:rFonts w:ascii="Wingdings" w:hAnsi="Wingdings" w:hint="default"/>
      </w:rPr>
    </w:lvl>
    <w:lvl w:ilvl="6" w:tplc="29145C40">
      <w:start w:val="1"/>
      <w:numFmt w:val="bullet"/>
      <w:lvlText w:val=""/>
      <w:lvlJc w:val="left"/>
      <w:pPr>
        <w:ind w:left="5400" w:hanging="360"/>
      </w:pPr>
      <w:rPr>
        <w:rFonts w:ascii="Symbol" w:hAnsi="Symbol" w:hint="default"/>
      </w:rPr>
    </w:lvl>
    <w:lvl w:ilvl="7" w:tplc="5EB00ED8">
      <w:start w:val="1"/>
      <w:numFmt w:val="bullet"/>
      <w:lvlText w:val="o"/>
      <w:lvlJc w:val="left"/>
      <w:pPr>
        <w:ind w:left="6120" w:hanging="360"/>
      </w:pPr>
      <w:rPr>
        <w:rFonts w:ascii="Courier New" w:hAnsi="Courier New" w:hint="default"/>
      </w:rPr>
    </w:lvl>
    <w:lvl w:ilvl="8" w:tplc="F4DC4480">
      <w:start w:val="1"/>
      <w:numFmt w:val="bullet"/>
      <w:lvlText w:val=""/>
      <w:lvlJc w:val="left"/>
      <w:pPr>
        <w:ind w:left="6840" w:hanging="360"/>
      </w:pPr>
      <w:rPr>
        <w:rFonts w:ascii="Wingdings" w:hAnsi="Wingdings" w:hint="default"/>
      </w:rPr>
    </w:lvl>
  </w:abstractNum>
  <w:abstractNum w:abstractNumId="14" w15:restartNumberingAfterBreak="0">
    <w:nsid w:val="747A36F0"/>
    <w:multiLevelType w:val="hybridMultilevel"/>
    <w:tmpl w:val="8D2423D2"/>
    <w:lvl w:ilvl="0" w:tplc="7CDECCD2">
      <w:start w:val="1"/>
      <w:numFmt w:val="bullet"/>
      <w:lvlText w:val=""/>
      <w:lvlJc w:val="left"/>
      <w:pPr>
        <w:ind w:left="1080" w:hanging="360"/>
      </w:pPr>
      <w:rPr>
        <w:rFonts w:ascii="Symbol" w:hAnsi="Symbol" w:hint="default"/>
      </w:rPr>
    </w:lvl>
    <w:lvl w:ilvl="1" w:tplc="2432EFD0">
      <w:start w:val="1"/>
      <w:numFmt w:val="bullet"/>
      <w:lvlText w:val="o"/>
      <w:lvlJc w:val="left"/>
      <w:pPr>
        <w:ind w:left="1800" w:hanging="360"/>
      </w:pPr>
      <w:rPr>
        <w:rFonts w:ascii="Courier New" w:hAnsi="Courier New" w:hint="default"/>
      </w:rPr>
    </w:lvl>
    <w:lvl w:ilvl="2" w:tplc="C6F424A4">
      <w:start w:val="1"/>
      <w:numFmt w:val="bullet"/>
      <w:lvlText w:val=""/>
      <w:lvlJc w:val="left"/>
      <w:pPr>
        <w:ind w:left="2520" w:hanging="360"/>
      </w:pPr>
      <w:rPr>
        <w:rFonts w:ascii="Wingdings" w:hAnsi="Wingdings" w:hint="default"/>
      </w:rPr>
    </w:lvl>
    <w:lvl w:ilvl="3" w:tplc="30CED666">
      <w:start w:val="1"/>
      <w:numFmt w:val="bullet"/>
      <w:lvlText w:val=""/>
      <w:lvlJc w:val="left"/>
      <w:pPr>
        <w:ind w:left="3240" w:hanging="360"/>
      </w:pPr>
      <w:rPr>
        <w:rFonts w:ascii="Symbol" w:hAnsi="Symbol" w:hint="default"/>
      </w:rPr>
    </w:lvl>
    <w:lvl w:ilvl="4" w:tplc="B538CB5A">
      <w:start w:val="1"/>
      <w:numFmt w:val="bullet"/>
      <w:lvlText w:val="o"/>
      <w:lvlJc w:val="left"/>
      <w:pPr>
        <w:ind w:left="3960" w:hanging="360"/>
      </w:pPr>
      <w:rPr>
        <w:rFonts w:ascii="Courier New" w:hAnsi="Courier New" w:hint="default"/>
      </w:rPr>
    </w:lvl>
    <w:lvl w:ilvl="5" w:tplc="C818EB02">
      <w:start w:val="1"/>
      <w:numFmt w:val="bullet"/>
      <w:lvlText w:val=""/>
      <w:lvlJc w:val="left"/>
      <w:pPr>
        <w:ind w:left="4680" w:hanging="360"/>
      </w:pPr>
      <w:rPr>
        <w:rFonts w:ascii="Wingdings" w:hAnsi="Wingdings" w:hint="default"/>
      </w:rPr>
    </w:lvl>
    <w:lvl w:ilvl="6" w:tplc="44028F30">
      <w:start w:val="1"/>
      <w:numFmt w:val="bullet"/>
      <w:lvlText w:val=""/>
      <w:lvlJc w:val="left"/>
      <w:pPr>
        <w:ind w:left="5400" w:hanging="360"/>
      </w:pPr>
      <w:rPr>
        <w:rFonts w:ascii="Symbol" w:hAnsi="Symbol" w:hint="default"/>
      </w:rPr>
    </w:lvl>
    <w:lvl w:ilvl="7" w:tplc="C73CFE4A">
      <w:start w:val="1"/>
      <w:numFmt w:val="bullet"/>
      <w:lvlText w:val="o"/>
      <w:lvlJc w:val="left"/>
      <w:pPr>
        <w:ind w:left="6120" w:hanging="360"/>
      </w:pPr>
      <w:rPr>
        <w:rFonts w:ascii="Courier New" w:hAnsi="Courier New" w:hint="default"/>
      </w:rPr>
    </w:lvl>
    <w:lvl w:ilvl="8" w:tplc="E74E6226">
      <w:start w:val="1"/>
      <w:numFmt w:val="bullet"/>
      <w:lvlText w:val=""/>
      <w:lvlJc w:val="left"/>
      <w:pPr>
        <w:ind w:left="6840" w:hanging="360"/>
      </w:pPr>
      <w:rPr>
        <w:rFonts w:ascii="Wingdings" w:hAnsi="Wingdings" w:hint="default"/>
      </w:rPr>
    </w:lvl>
  </w:abstractNum>
  <w:abstractNum w:abstractNumId="15" w15:restartNumberingAfterBreak="0">
    <w:nsid w:val="771A7083"/>
    <w:multiLevelType w:val="hybridMultilevel"/>
    <w:tmpl w:val="65781C50"/>
    <w:lvl w:ilvl="0" w:tplc="B0400FB0">
      <w:start w:val="1"/>
      <w:numFmt w:val="bullet"/>
      <w:lvlText w:val=""/>
      <w:lvlJc w:val="left"/>
      <w:pPr>
        <w:ind w:left="720" w:hanging="360"/>
      </w:pPr>
      <w:rPr>
        <w:rFonts w:ascii="Symbol" w:hAnsi="Symbol" w:hint="default"/>
      </w:rPr>
    </w:lvl>
    <w:lvl w:ilvl="1" w:tplc="44E474F6">
      <w:start w:val="1"/>
      <w:numFmt w:val="bullet"/>
      <w:lvlText w:val="o"/>
      <w:lvlJc w:val="left"/>
      <w:pPr>
        <w:ind w:left="1440" w:hanging="360"/>
      </w:pPr>
      <w:rPr>
        <w:rFonts w:ascii="Courier New" w:hAnsi="Courier New" w:hint="default"/>
      </w:rPr>
    </w:lvl>
    <w:lvl w:ilvl="2" w:tplc="5C187C5E">
      <w:start w:val="1"/>
      <w:numFmt w:val="bullet"/>
      <w:lvlText w:val=""/>
      <w:lvlJc w:val="left"/>
      <w:pPr>
        <w:ind w:left="2160" w:hanging="360"/>
      </w:pPr>
      <w:rPr>
        <w:rFonts w:ascii="Wingdings" w:hAnsi="Wingdings" w:hint="default"/>
      </w:rPr>
    </w:lvl>
    <w:lvl w:ilvl="3" w:tplc="BBC4D2D0">
      <w:start w:val="1"/>
      <w:numFmt w:val="bullet"/>
      <w:lvlText w:val=""/>
      <w:lvlJc w:val="left"/>
      <w:pPr>
        <w:ind w:left="2880" w:hanging="360"/>
      </w:pPr>
      <w:rPr>
        <w:rFonts w:ascii="Symbol" w:hAnsi="Symbol" w:hint="default"/>
      </w:rPr>
    </w:lvl>
    <w:lvl w:ilvl="4" w:tplc="1E3A1A8E">
      <w:start w:val="1"/>
      <w:numFmt w:val="bullet"/>
      <w:lvlText w:val="o"/>
      <w:lvlJc w:val="left"/>
      <w:pPr>
        <w:ind w:left="3600" w:hanging="360"/>
      </w:pPr>
      <w:rPr>
        <w:rFonts w:ascii="Courier New" w:hAnsi="Courier New" w:hint="default"/>
      </w:rPr>
    </w:lvl>
    <w:lvl w:ilvl="5" w:tplc="3C88BBC4">
      <w:start w:val="1"/>
      <w:numFmt w:val="bullet"/>
      <w:lvlText w:val=""/>
      <w:lvlJc w:val="left"/>
      <w:pPr>
        <w:ind w:left="4320" w:hanging="360"/>
      </w:pPr>
      <w:rPr>
        <w:rFonts w:ascii="Wingdings" w:hAnsi="Wingdings" w:hint="default"/>
      </w:rPr>
    </w:lvl>
    <w:lvl w:ilvl="6" w:tplc="000296D8">
      <w:start w:val="1"/>
      <w:numFmt w:val="bullet"/>
      <w:lvlText w:val=""/>
      <w:lvlJc w:val="left"/>
      <w:pPr>
        <w:ind w:left="5040" w:hanging="360"/>
      </w:pPr>
      <w:rPr>
        <w:rFonts w:ascii="Symbol" w:hAnsi="Symbol" w:hint="default"/>
      </w:rPr>
    </w:lvl>
    <w:lvl w:ilvl="7" w:tplc="7C4271AA">
      <w:start w:val="1"/>
      <w:numFmt w:val="bullet"/>
      <w:lvlText w:val="o"/>
      <w:lvlJc w:val="left"/>
      <w:pPr>
        <w:ind w:left="5760" w:hanging="360"/>
      </w:pPr>
      <w:rPr>
        <w:rFonts w:ascii="Courier New" w:hAnsi="Courier New" w:hint="default"/>
      </w:rPr>
    </w:lvl>
    <w:lvl w:ilvl="8" w:tplc="0F7C47B2">
      <w:start w:val="1"/>
      <w:numFmt w:val="bullet"/>
      <w:lvlText w:val=""/>
      <w:lvlJc w:val="left"/>
      <w:pPr>
        <w:ind w:left="6480" w:hanging="360"/>
      </w:pPr>
      <w:rPr>
        <w:rFonts w:ascii="Wingdings" w:hAnsi="Wingdings" w:hint="default"/>
      </w:rPr>
    </w:lvl>
  </w:abstractNum>
  <w:abstractNum w:abstractNumId="16" w15:restartNumberingAfterBreak="0">
    <w:nsid w:val="78A366CF"/>
    <w:multiLevelType w:val="hybridMultilevel"/>
    <w:tmpl w:val="6284D120"/>
    <w:lvl w:ilvl="0" w:tplc="AC3AD3AA">
      <w:start w:val="2"/>
      <w:numFmt w:val="decimal"/>
      <w:lvlText w:val="%1."/>
      <w:lvlJc w:val="left"/>
      <w:pPr>
        <w:ind w:left="720" w:hanging="360"/>
      </w:pPr>
    </w:lvl>
    <w:lvl w:ilvl="1" w:tplc="DC74DA9E">
      <w:start w:val="1"/>
      <w:numFmt w:val="lowerLetter"/>
      <w:lvlText w:val="%2."/>
      <w:lvlJc w:val="left"/>
      <w:pPr>
        <w:ind w:left="1440" w:hanging="360"/>
      </w:pPr>
    </w:lvl>
    <w:lvl w:ilvl="2" w:tplc="80E204D2">
      <w:start w:val="1"/>
      <w:numFmt w:val="lowerRoman"/>
      <w:lvlText w:val="%3."/>
      <w:lvlJc w:val="right"/>
      <w:pPr>
        <w:ind w:left="2160" w:hanging="180"/>
      </w:pPr>
    </w:lvl>
    <w:lvl w:ilvl="3" w:tplc="376C8058">
      <w:start w:val="1"/>
      <w:numFmt w:val="decimal"/>
      <w:lvlText w:val="%4."/>
      <w:lvlJc w:val="left"/>
      <w:pPr>
        <w:ind w:left="2880" w:hanging="360"/>
      </w:pPr>
    </w:lvl>
    <w:lvl w:ilvl="4" w:tplc="170C7FD6">
      <w:start w:val="1"/>
      <w:numFmt w:val="lowerLetter"/>
      <w:lvlText w:val="%5."/>
      <w:lvlJc w:val="left"/>
      <w:pPr>
        <w:ind w:left="3600" w:hanging="360"/>
      </w:pPr>
    </w:lvl>
    <w:lvl w:ilvl="5" w:tplc="BD4CB60E">
      <w:start w:val="1"/>
      <w:numFmt w:val="lowerRoman"/>
      <w:lvlText w:val="%6."/>
      <w:lvlJc w:val="right"/>
      <w:pPr>
        <w:ind w:left="4320" w:hanging="180"/>
      </w:pPr>
    </w:lvl>
    <w:lvl w:ilvl="6" w:tplc="C29C5B4A">
      <w:start w:val="1"/>
      <w:numFmt w:val="decimal"/>
      <w:lvlText w:val="%7."/>
      <w:lvlJc w:val="left"/>
      <w:pPr>
        <w:ind w:left="5040" w:hanging="360"/>
      </w:pPr>
    </w:lvl>
    <w:lvl w:ilvl="7" w:tplc="A150073A">
      <w:start w:val="1"/>
      <w:numFmt w:val="lowerLetter"/>
      <w:lvlText w:val="%8."/>
      <w:lvlJc w:val="left"/>
      <w:pPr>
        <w:ind w:left="5760" w:hanging="360"/>
      </w:pPr>
    </w:lvl>
    <w:lvl w:ilvl="8" w:tplc="B8E47E5E">
      <w:start w:val="1"/>
      <w:numFmt w:val="lowerRoman"/>
      <w:lvlText w:val="%9."/>
      <w:lvlJc w:val="right"/>
      <w:pPr>
        <w:ind w:left="6480" w:hanging="180"/>
      </w:pPr>
    </w:lvl>
  </w:abstractNum>
  <w:abstractNum w:abstractNumId="17" w15:restartNumberingAfterBreak="0">
    <w:nsid w:val="7B6A5E66"/>
    <w:multiLevelType w:val="hybridMultilevel"/>
    <w:tmpl w:val="5F0CE1EE"/>
    <w:lvl w:ilvl="0" w:tplc="E83E361E">
      <w:start w:val="1"/>
      <w:numFmt w:val="bullet"/>
      <w:lvlText w:val=""/>
      <w:lvlJc w:val="left"/>
      <w:pPr>
        <w:ind w:left="720" w:hanging="360"/>
      </w:pPr>
      <w:rPr>
        <w:rFonts w:ascii="Wingdings" w:hAnsi="Wingdings" w:hint="default"/>
      </w:rPr>
    </w:lvl>
    <w:lvl w:ilvl="1" w:tplc="9508EDFC">
      <w:start w:val="1"/>
      <w:numFmt w:val="bullet"/>
      <w:lvlText w:val="o"/>
      <w:lvlJc w:val="left"/>
      <w:pPr>
        <w:ind w:left="1440" w:hanging="360"/>
      </w:pPr>
      <w:rPr>
        <w:rFonts w:ascii="Courier New" w:hAnsi="Courier New" w:hint="default"/>
      </w:rPr>
    </w:lvl>
    <w:lvl w:ilvl="2" w:tplc="99002396">
      <w:start w:val="1"/>
      <w:numFmt w:val="bullet"/>
      <w:lvlText w:val=""/>
      <w:lvlJc w:val="left"/>
      <w:pPr>
        <w:ind w:left="2160" w:hanging="360"/>
      </w:pPr>
      <w:rPr>
        <w:rFonts w:ascii="Wingdings" w:hAnsi="Wingdings" w:hint="default"/>
      </w:rPr>
    </w:lvl>
    <w:lvl w:ilvl="3" w:tplc="AF060634">
      <w:start w:val="1"/>
      <w:numFmt w:val="bullet"/>
      <w:lvlText w:val=""/>
      <w:lvlJc w:val="left"/>
      <w:pPr>
        <w:ind w:left="2880" w:hanging="360"/>
      </w:pPr>
      <w:rPr>
        <w:rFonts w:ascii="Symbol" w:hAnsi="Symbol" w:hint="default"/>
      </w:rPr>
    </w:lvl>
    <w:lvl w:ilvl="4" w:tplc="42BA6F2E">
      <w:start w:val="1"/>
      <w:numFmt w:val="bullet"/>
      <w:lvlText w:val="o"/>
      <w:lvlJc w:val="left"/>
      <w:pPr>
        <w:ind w:left="3600" w:hanging="360"/>
      </w:pPr>
      <w:rPr>
        <w:rFonts w:ascii="Courier New" w:hAnsi="Courier New" w:hint="default"/>
      </w:rPr>
    </w:lvl>
    <w:lvl w:ilvl="5" w:tplc="A5705BDA">
      <w:start w:val="1"/>
      <w:numFmt w:val="bullet"/>
      <w:lvlText w:val=""/>
      <w:lvlJc w:val="left"/>
      <w:pPr>
        <w:ind w:left="4320" w:hanging="360"/>
      </w:pPr>
      <w:rPr>
        <w:rFonts w:ascii="Wingdings" w:hAnsi="Wingdings" w:hint="default"/>
      </w:rPr>
    </w:lvl>
    <w:lvl w:ilvl="6" w:tplc="1DF6D57E">
      <w:start w:val="1"/>
      <w:numFmt w:val="bullet"/>
      <w:lvlText w:val=""/>
      <w:lvlJc w:val="left"/>
      <w:pPr>
        <w:ind w:left="5040" w:hanging="360"/>
      </w:pPr>
      <w:rPr>
        <w:rFonts w:ascii="Symbol" w:hAnsi="Symbol" w:hint="default"/>
      </w:rPr>
    </w:lvl>
    <w:lvl w:ilvl="7" w:tplc="D02003AC">
      <w:start w:val="1"/>
      <w:numFmt w:val="bullet"/>
      <w:lvlText w:val="o"/>
      <w:lvlJc w:val="left"/>
      <w:pPr>
        <w:ind w:left="5760" w:hanging="360"/>
      </w:pPr>
      <w:rPr>
        <w:rFonts w:ascii="Courier New" w:hAnsi="Courier New" w:hint="default"/>
      </w:rPr>
    </w:lvl>
    <w:lvl w:ilvl="8" w:tplc="1DDCD306">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6"/>
  </w:num>
  <w:num w:numId="4">
    <w:abstractNumId w:val="0"/>
  </w:num>
  <w:num w:numId="5">
    <w:abstractNumId w:val="13"/>
  </w:num>
  <w:num w:numId="6">
    <w:abstractNumId w:val="7"/>
  </w:num>
  <w:num w:numId="7">
    <w:abstractNumId w:val="4"/>
  </w:num>
  <w:num w:numId="8">
    <w:abstractNumId w:val="9"/>
  </w:num>
  <w:num w:numId="9">
    <w:abstractNumId w:val="2"/>
  </w:num>
  <w:num w:numId="10">
    <w:abstractNumId w:val="10"/>
  </w:num>
  <w:num w:numId="11">
    <w:abstractNumId w:val="11"/>
  </w:num>
  <w:num w:numId="12">
    <w:abstractNumId w:val="8"/>
  </w:num>
  <w:num w:numId="13">
    <w:abstractNumId w:val="12"/>
  </w:num>
  <w:num w:numId="14">
    <w:abstractNumId w:val="3"/>
  </w:num>
  <w:num w:numId="15">
    <w:abstractNumId w:val="6"/>
  </w:num>
  <w:num w:numId="16">
    <w:abstractNumId w:val="1"/>
  </w:num>
  <w:num w:numId="17">
    <w:abstractNumId w:val="5"/>
  </w:num>
  <w:num w:numId="1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0409FD"/>
    <w:rsid w:val="00004BF0"/>
    <w:rsid w:val="00005832"/>
    <w:rsid w:val="00005E0D"/>
    <w:rsid w:val="00011D62"/>
    <w:rsid w:val="00012DC6"/>
    <w:rsid w:val="00034C89"/>
    <w:rsid w:val="000410C1"/>
    <w:rsid w:val="000415E6"/>
    <w:rsid w:val="00043630"/>
    <w:rsid w:val="0006303E"/>
    <w:rsid w:val="00073023"/>
    <w:rsid w:val="00081828"/>
    <w:rsid w:val="000956C0"/>
    <w:rsid w:val="000C6D68"/>
    <w:rsid w:val="000E21D1"/>
    <w:rsid w:val="000F2EEB"/>
    <w:rsid w:val="000F6E88"/>
    <w:rsid w:val="00106CDA"/>
    <w:rsid w:val="00120895"/>
    <w:rsid w:val="001245D6"/>
    <w:rsid w:val="00132B97"/>
    <w:rsid w:val="001512EA"/>
    <w:rsid w:val="001619C8"/>
    <w:rsid w:val="0016212D"/>
    <w:rsid w:val="00181556"/>
    <w:rsid w:val="00193D1A"/>
    <w:rsid w:val="001A431F"/>
    <w:rsid w:val="001B092D"/>
    <w:rsid w:val="001B206D"/>
    <w:rsid w:val="001B2B96"/>
    <w:rsid w:val="001E1A74"/>
    <w:rsid w:val="001F2B06"/>
    <w:rsid w:val="00200FBD"/>
    <w:rsid w:val="00203BD5"/>
    <w:rsid w:val="00227043"/>
    <w:rsid w:val="002310DA"/>
    <w:rsid w:val="0023608D"/>
    <w:rsid w:val="00267C5F"/>
    <w:rsid w:val="002702A0"/>
    <w:rsid w:val="002A3AFF"/>
    <w:rsid w:val="002A46D8"/>
    <w:rsid w:val="002B76E1"/>
    <w:rsid w:val="002C4C6A"/>
    <w:rsid w:val="002D4EE7"/>
    <w:rsid w:val="002D5521"/>
    <w:rsid w:val="002E3136"/>
    <w:rsid w:val="002E72A3"/>
    <w:rsid w:val="002F47B7"/>
    <w:rsid w:val="00303171"/>
    <w:rsid w:val="003036D7"/>
    <w:rsid w:val="003207B7"/>
    <w:rsid w:val="0032203F"/>
    <w:rsid w:val="00330183"/>
    <w:rsid w:val="00335009"/>
    <w:rsid w:val="003507DC"/>
    <w:rsid w:val="0035683B"/>
    <w:rsid w:val="003705A9"/>
    <w:rsid w:val="00371D02"/>
    <w:rsid w:val="00390851"/>
    <w:rsid w:val="00396DA4"/>
    <w:rsid w:val="003A1850"/>
    <w:rsid w:val="003B602E"/>
    <w:rsid w:val="003D2539"/>
    <w:rsid w:val="003E17C6"/>
    <w:rsid w:val="003E32C2"/>
    <w:rsid w:val="0040493E"/>
    <w:rsid w:val="004175D9"/>
    <w:rsid w:val="00422000"/>
    <w:rsid w:val="004229EA"/>
    <w:rsid w:val="004374D4"/>
    <w:rsid w:val="004532C4"/>
    <w:rsid w:val="0045525D"/>
    <w:rsid w:val="00457BF7"/>
    <w:rsid w:val="0046235F"/>
    <w:rsid w:val="004B23DF"/>
    <w:rsid w:val="004B24BC"/>
    <w:rsid w:val="004B6B44"/>
    <w:rsid w:val="004E176C"/>
    <w:rsid w:val="00501EBE"/>
    <w:rsid w:val="00505968"/>
    <w:rsid w:val="005254A3"/>
    <w:rsid w:val="00526258"/>
    <w:rsid w:val="0052661E"/>
    <w:rsid w:val="00536290"/>
    <w:rsid w:val="00536EE7"/>
    <w:rsid w:val="0053715B"/>
    <w:rsid w:val="00537533"/>
    <w:rsid w:val="00541952"/>
    <w:rsid w:val="00565023"/>
    <w:rsid w:val="0056525F"/>
    <w:rsid w:val="005661E5"/>
    <w:rsid w:val="0059500D"/>
    <w:rsid w:val="0059513F"/>
    <w:rsid w:val="005A5AB7"/>
    <w:rsid w:val="005C1708"/>
    <w:rsid w:val="006039FD"/>
    <w:rsid w:val="006076CB"/>
    <w:rsid w:val="00617A0A"/>
    <w:rsid w:val="00633263"/>
    <w:rsid w:val="00635F5C"/>
    <w:rsid w:val="0064007C"/>
    <w:rsid w:val="00650730"/>
    <w:rsid w:val="0066334E"/>
    <w:rsid w:val="006660D9"/>
    <w:rsid w:val="006814CE"/>
    <w:rsid w:val="00687717"/>
    <w:rsid w:val="006913A6"/>
    <w:rsid w:val="006955D0"/>
    <w:rsid w:val="0069794F"/>
    <w:rsid w:val="006A0A26"/>
    <w:rsid w:val="006B0537"/>
    <w:rsid w:val="006D203B"/>
    <w:rsid w:val="006D7EF7"/>
    <w:rsid w:val="006E0B8D"/>
    <w:rsid w:val="0070558F"/>
    <w:rsid w:val="00707D45"/>
    <w:rsid w:val="00710D02"/>
    <w:rsid w:val="00722977"/>
    <w:rsid w:val="007421EA"/>
    <w:rsid w:val="00743E77"/>
    <w:rsid w:val="00744590"/>
    <w:rsid w:val="007601BD"/>
    <w:rsid w:val="00762851"/>
    <w:rsid w:val="007732F0"/>
    <w:rsid w:val="0079206F"/>
    <w:rsid w:val="007A57A4"/>
    <w:rsid w:val="007B4424"/>
    <w:rsid w:val="007B4807"/>
    <w:rsid w:val="007C1F48"/>
    <w:rsid w:val="007C4987"/>
    <w:rsid w:val="007D5EBE"/>
    <w:rsid w:val="007E455D"/>
    <w:rsid w:val="007E6547"/>
    <w:rsid w:val="007E7AEE"/>
    <w:rsid w:val="00811D98"/>
    <w:rsid w:val="00812D41"/>
    <w:rsid w:val="0081337F"/>
    <w:rsid w:val="00851EB9"/>
    <w:rsid w:val="00853B2A"/>
    <w:rsid w:val="008649EE"/>
    <w:rsid w:val="00865927"/>
    <w:rsid w:val="0087396B"/>
    <w:rsid w:val="00877582"/>
    <w:rsid w:val="008806C5"/>
    <w:rsid w:val="008944AE"/>
    <w:rsid w:val="00894931"/>
    <w:rsid w:val="008A7ADD"/>
    <w:rsid w:val="008B75DD"/>
    <w:rsid w:val="008D3770"/>
    <w:rsid w:val="008D3DAA"/>
    <w:rsid w:val="008E05DC"/>
    <w:rsid w:val="008E2FA4"/>
    <w:rsid w:val="008E6327"/>
    <w:rsid w:val="008E6AC9"/>
    <w:rsid w:val="008F3F84"/>
    <w:rsid w:val="008F5CE3"/>
    <w:rsid w:val="00904DF4"/>
    <w:rsid w:val="0091775D"/>
    <w:rsid w:val="00922AB1"/>
    <w:rsid w:val="0093648E"/>
    <w:rsid w:val="00940035"/>
    <w:rsid w:val="00941ED0"/>
    <w:rsid w:val="00944A2A"/>
    <w:rsid w:val="0095509A"/>
    <w:rsid w:val="00983FC7"/>
    <w:rsid w:val="009B16F8"/>
    <w:rsid w:val="009C287B"/>
    <w:rsid w:val="009C49E8"/>
    <w:rsid w:val="009D10DF"/>
    <w:rsid w:val="00A230B4"/>
    <w:rsid w:val="00A3370B"/>
    <w:rsid w:val="00A658C9"/>
    <w:rsid w:val="00A86E86"/>
    <w:rsid w:val="00A91C0A"/>
    <w:rsid w:val="00A95DE0"/>
    <w:rsid w:val="00AC757E"/>
    <w:rsid w:val="00AD4408"/>
    <w:rsid w:val="00B0BB7B"/>
    <w:rsid w:val="00B1051E"/>
    <w:rsid w:val="00B11C38"/>
    <w:rsid w:val="00B146BB"/>
    <w:rsid w:val="00BB2E2C"/>
    <w:rsid w:val="00BC2DEE"/>
    <w:rsid w:val="00BC6108"/>
    <w:rsid w:val="00BC6B6A"/>
    <w:rsid w:val="00BC70CE"/>
    <w:rsid w:val="00BD7B0B"/>
    <w:rsid w:val="00BF273E"/>
    <w:rsid w:val="00BF3E4B"/>
    <w:rsid w:val="00C03FBC"/>
    <w:rsid w:val="00C1089C"/>
    <w:rsid w:val="00C13997"/>
    <w:rsid w:val="00C17685"/>
    <w:rsid w:val="00C3270C"/>
    <w:rsid w:val="00C333F1"/>
    <w:rsid w:val="00C55376"/>
    <w:rsid w:val="00C57D50"/>
    <w:rsid w:val="00C6735E"/>
    <w:rsid w:val="00C759B8"/>
    <w:rsid w:val="00C77827"/>
    <w:rsid w:val="00C81589"/>
    <w:rsid w:val="00C91C02"/>
    <w:rsid w:val="00C9544A"/>
    <w:rsid w:val="00CA4277"/>
    <w:rsid w:val="00CB4CD5"/>
    <w:rsid w:val="00CD028C"/>
    <w:rsid w:val="00CD0697"/>
    <w:rsid w:val="00CD68EA"/>
    <w:rsid w:val="00CF3AB3"/>
    <w:rsid w:val="00CF55D6"/>
    <w:rsid w:val="00CF72AD"/>
    <w:rsid w:val="00D07147"/>
    <w:rsid w:val="00D13EE6"/>
    <w:rsid w:val="00D27D31"/>
    <w:rsid w:val="00D30BDF"/>
    <w:rsid w:val="00D332F3"/>
    <w:rsid w:val="00D35F1F"/>
    <w:rsid w:val="00D37317"/>
    <w:rsid w:val="00D4071B"/>
    <w:rsid w:val="00D540EF"/>
    <w:rsid w:val="00D71C0C"/>
    <w:rsid w:val="00D812C4"/>
    <w:rsid w:val="00DA0F6B"/>
    <w:rsid w:val="00DB4DBB"/>
    <w:rsid w:val="00DB6450"/>
    <w:rsid w:val="00DC4539"/>
    <w:rsid w:val="00DD5F12"/>
    <w:rsid w:val="00DD6B78"/>
    <w:rsid w:val="00DD7508"/>
    <w:rsid w:val="00DDD4C5"/>
    <w:rsid w:val="00DF0B3A"/>
    <w:rsid w:val="00E247A8"/>
    <w:rsid w:val="00E27AD2"/>
    <w:rsid w:val="00E40288"/>
    <w:rsid w:val="00E5296A"/>
    <w:rsid w:val="00E612C2"/>
    <w:rsid w:val="00E61A1A"/>
    <w:rsid w:val="00E675F3"/>
    <w:rsid w:val="00E853E0"/>
    <w:rsid w:val="00E90125"/>
    <w:rsid w:val="00ED4EB2"/>
    <w:rsid w:val="00EE3CB8"/>
    <w:rsid w:val="00EF48DF"/>
    <w:rsid w:val="00F03A83"/>
    <w:rsid w:val="00F16DB4"/>
    <w:rsid w:val="00F203BB"/>
    <w:rsid w:val="00F230E4"/>
    <w:rsid w:val="00F64662"/>
    <w:rsid w:val="00F7759E"/>
    <w:rsid w:val="00F90A33"/>
    <w:rsid w:val="00F923B3"/>
    <w:rsid w:val="00FC4BB7"/>
    <w:rsid w:val="00FD5FC3"/>
    <w:rsid w:val="010B17FA"/>
    <w:rsid w:val="01191AC5"/>
    <w:rsid w:val="0124ED76"/>
    <w:rsid w:val="01314B27"/>
    <w:rsid w:val="01384579"/>
    <w:rsid w:val="0145AF43"/>
    <w:rsid w:val="014F9A2E"/>
    <w:rsid w:val="0150A282"/>
    <w:rsid w:val="01869897"/>
    <w:rsid w:val="01D5954B"/>
    <w:rsid w:val="020AB966"/>
    <w:rsid w:val="023C6321"/>
    <w:rsid w:val="024BBEDE"/>
    <w:rsid w:val="02C8327E"/>
    <w:rsid w:val="02EB6BA1"/>
    <w:rsid w:val="02FDB09D"/>
    <w:rsid w:val="0304F6E1"/>
    <w:rsid w:val="031AE60F"/>
    <w:rsid w:val="037F60EE"/>
    <w:rsid w:val="03A9D534"/>
    <w:rsid w:val="03B50629"/>
    <w:rsid w:val="03BAE095"/>
    <w:rsid w:val="03C7C479"/>
    <w:rsid w:val="041155C8"/>
    <w:rsid w:val="04270A78"/>
    <w:rsid w:val="0437F420"/>
    <w:rsid w:val="0455BA72"/>
    <w:rsid w:val="047D91CE"/>
    <w:rsid w:val="04909FE7"/>
    <w:rsid w:val="04998271"/>
    <w:rsid w:val="04BC8522"/>
    <w:rsid w:val="04F16891"/>
    <w:rsid w:val="05547179"/>
    <w:rsid w:val="05B03B00"/>
    <w:rsid w:val="05E57635"/>
    <w:rsid w:val="05EC7037"/>
    <w:rsid w:val="060F3316"/>
    <w:rsid w:val="062F0050"/>
    <w:rsid w:val="062FA686"/>
    <w:rsid w:val="064E8DA5"/>
    <w:rsid w:val="06E134CE"/>
    <w:rsid w:val="06E1C36A"/>
    <w:rsid w:val="0709DBC8"/>
    <w:rsid w:val="0786177D"/>
    <w:rsid w:val="07EBCE2B"/>
    <w:rsid w:val="07EC60D8"/>
    <w:rsid w:val="0849A4A0"/>
    <w:rsid w:val="08846A36"/>
    <w:rsid w:val="08FBA198"/>
    <w:rsid w:val="0923903D"/>
    <w:rsid w:val="097A16F3"/>
    <w:rsid w:val="09855E39"/>
    <w:rsid w:val="0990DB34"/>
    <w:rsid w:val="099B9040"/>
    <w:rsid w:val="09A8D2DF"/>
    <w:rsid w:val="09BDC7F6"/>
    <w:rsid w:val="09C7EBB2"/>
    <w:rsid w:val="09DC207D"/>
    <w:rsid w:val="0A132804"/>
    <w:rsid w:val="0A251106"/>
    <w:rsid w:val="0A2728F9"/>
    <w:rsid w:val="0A288643"/>
    <w:rsid w:val="0A310CA9"/>
    <w:rsid w:val="0A72A185"/>
    <w:rsid w:val="0A81D6B2"/>
    <w:rsid w:val="0A8DB3B0"/>
    <w:rsid w:val="0AC303B8"/>
    <w:rsid w:val="0AC30B41"/>
    <w:rsid w:val="0AD61424"/>
    <w:rsid w:val="0B110CD4"/>
    <w:rsid w:val="0B21FC7D"/>
    <w:rsid w:val="0BE1664D"/>
    <w:rsid w:val="0BEBCC4D"/>
    <w:rsid w:val="0BF2A124"/>
    <w:rsid w:val="0C22A800"/>
    <w:rsid w:val="0C6E4010"/>
    <w:rsid w:val="0C7C64B0"/>
    <w:rsid w:val="0C85B73D"/>
    <w:rsid w:val="0C97B68E"/>
    <w:rsid w:val="0CA29C18"/>
    <w:rsid w:val="0CB3D6EF"/>
    <w:rsid w:val="0D00E959"/>
    <w:rsid w:val="0D1ACE8A"/>
    <w:rsid w:val="0D1F0925"/>
    <w:rsid w:val="0D689496"/>
    <w:rsid w:val="0DD04146"/>
    <w:rsid w:val="0DE31B94"/>
    <w:rsid w:val="0E1B3BEF"/>
    <w:rsid w:val="0E77B0DC"/>
    <w:rsid w:val="0EDC0851"/>
    <w:rsid w:val="0EFD249B"/>
    <w:rsid w:val="0F1DF5D3"/>
    <w:rsid w:val="0F2AED3A"/>
    <w:rsid w:val="0F2C3EF6"/>
    <w:rsid w:val="0F4E5A95"/>
    <w:rsid w:val="0F5D49E0"/>
    <w:rsid w:val="0F6F5C10"/>
    <w:rsid w:val="0F8185F6"/>
    <w:rsid w:val="0FCFEBAE"/>
    <w:rsid w:val="0FD4152A"/>
    <w:rsid w:val="0FD6462B"/>
    <w:rsid w:val="1042CACA"/>
    <w:rsid w:val="1076B745"/>
    <w:rsid w:val="1107E208"/>
    <w:rsid w:val="111ED895"/>
    <w:rsid w:val="113C4965"/>
    <w:rsid w:val="11578101"/>
    <w:rsid w:val="1176CA73"/>
    <w:rsid w:val="11E8E41C"/>
    <w:rsid w:val="12096D94"/>
    <w:rsid w:val="126C53E5"/>
    <w:rsid w:val="1285FB57"/>
    <w:rsid w:val="129B62D7"/>
    <w:rsid w:val="12CECBEE"/>
    <w:rsid w:val="12FFD6B1"/>
    <w:rsid w:val="13090EFB"/>
    <w:rsid w:val="130B17D7"/>
    <w:rsid w:val="13595609"/>
    <w:rsid w:val="138683E9"/>
    <w:rsid w:val="13C01CC0"/>
    <w:rsid w:val="13CD3487"/>
    <w:rsid w:val="141052C6"/>
    <w:rsid w:val="1414E328"/>
    <w:rsid w:val="14539653"/>
    <w:rsid w:val="14875786"/>
    <w:rsid w:val="14FB3192"/>
    <w:rsid w:val="1502B0D3"/>
    <w:rsid w:val="150FD1E8"/>
    <w:rsid w:val="152AFF09"/>
    <w:rsid w:val="15448094"/>
    <w:rsid w:val="154BDEFA"/>
    <w:rsid w:val="157BFD79"/>
    <w:rsid w:val="159252DA"/>
    <w:rsid w:val="15A25ACD"/>
    <w:rsid w:val="15BD9C19"/>
    <w:rsid w:val="15E6BCF5"/>
    <w:rsid w:val="15F870D6"/>
    <w:rsid w:val="16027CEB"/>
    <w:rsid w:val="161477AB"/>
    <w:rsid w:val="161DB55A"/>
    <w:rsid w:val="161DC2C1"/>
    <w:rsid w:val="162E225F"/>
    <w:rsid w:val="16320DCC"/>
    <w:rsid w:val="169A90BE"/>
    <w:rsid w:val="16B3F583"/>
    <w:rsid w:val="1712CEF4"/>
    <w:rsid w:val="1716F8B9"/>
    <w:rsid w:val="17191F29"/>
    <w:rsid w:val="1746FA9D"/>
    <w:rsid w:val="178A36E4"/>
    <w:rsid w:val="178E9019"/>
    <w:rsid w:val="178EB9CB"/>
    <w:rsid w:val="17B5213F"/>
    <w:rsid w:val="17DA98FD"/>
    <w:rsid w:val="17DB1DD7"/>
    <w:rsid w:val="1810340B"/>
    <w:rsid w:val="182D9695"/>
    <w:rsid w:val="182E325B"/>
    <w:rsid w:val="188EE64E"/>
    <w:rsid w:val="18F53CDB"/>
    <w:rsid w:val="190310D9"/>
    <w:rsid w:val="1908C09E"/>
    <w:rsid w:val="1923B1F6"/>
    <w:rsid w:val="19353AB0"/>
    <w:rsid w:val="19CFFFAA"/>
    <w:rsid w:val="19DEE017"/>
    <w:rsid w:val="19DFF43C"/>
    <w:rsid w:val="1A353E38"/>
    <w:rsid w:val="1A468E63"/>
    <w:rsid w:val="1A4DBB3F"/>
    <w:rsid w:val="1A82F78C"/>
    <w:rsid w:val="1AABA775"/>
    <w:rsid w:val="1B02E7EB"/>
    <w:rsid w:val="1B5E235B"/>
    <w:rsid w:val="1BBAA720"/>
    <w:rsid w:val="1BC9F9B1"/>
    <w:rsid w:val="1C476416"/>
    <w:rsid w:val="1C4C4939"/>
    <w:rsid w:val="1C568293"/>
    <w:rsid w:val="1C74BCA9"/>
    <w:rsid w:val="1CB35EF6"/>
    <w:rsid w:val="1D134A64"/>
    <w:rsid w:val="1D2AE512"/>
    <w:rsid w:val="1D44FC32"/>
    <w:rsid w:val="1D52DFA8"/>
    <w:rsid w:val="1D5F3F9F"/>
    <w:rsid w:val="1D8490F5"/>
    <w:rsid w:val="1DC16DE9"/>
    <w:rsid w:val="1E258265"/>
    <w:rsid w:val="1E321D17"/>
    <w:rsid w:val="1E337D6F"/>
    <w:rsid w:val="1E45A93C"/>
    <w:rsid w:val="1F0E8449"/>
    <w:rsid w:val="1F3BD324"/>
    <w:rsid w:val="1F5C937D"/>
    <w:rsid w:val="1F6ADB7B"/>
    <w:rsid w:val="1FA33BAE"/>
    <w:rsid w:val="1FD383A7"/>
    <w:rsid w:val="2058CCD9"/>
    <w:rsid w:val="205B715F"/>
    <w:rsid w:val="20691733"/>
    <w:rsid w:val="206DC8B2"/>
    <w:rsid w:val="20787119"/>
    <w:rsid w:val="2089F362"/>
    <w:rsid w:val="20AAA60B"/>
    <w:rsid w:val="20E12B4E"/>
    <w:rsid w:val="21154472"/>
    <w:rsid w:val="21287855"/>
    <w:rsid w:val="2148C6EC"/>
    <w:rsid w:val="21810683"/>
    <w:rsid w:val="21AB8B18"/>
    <w:rsid w:val="21EA3BD5"/>
    <w:rsid w:val="21EDFCE9"/>
    <w:rsid w:val="22004A20"/>
    <w:rsid w:val="22724290"/>
    <w:rsid w:val="227C3FEA"/>
    <w:rsid w:val="2281B40C"/>
    <w:rsid w:val="22933540"/>
    <w:rsid w:val="22C3C12E"/>
    <w:rsid w:val="22F8F8E1"/>
    <w:rsid w:val="2334EBD3"/>
    <w:rsid w:val="235DB993"/>
    <w:rsid w:val="2376E1F0"/>
    <w:rsid w:val="238F832A"/>
    <w:rsid w:val="23ACF27B"/>
    <w:rsid w:val="23C52F65"/>
    <w:rsid w:val="23C8541F"/>
    <w:rsid w:val="23CC9788"/>
    <w:rsid w:val="246AA4E3"/>
    <w:rsid w:val="2470A0D1"/>
    <w:rsid w:val="24B7DF5A"/>
    <w:rsid w:val="24C5922C"/>
    <w:rsid w:val="24EC1E6C"/>
    <w:rsid w:val="24F06E79"/>
    <w:rsid w:val="252ACEF8"/>
    <w:rsid w:val="256449F3"/>
    <w:rsid w:val="2581B068"/>
    <w:rsid w:val="2593910E"/>
    <w:rsid w:val="25B3E0AC"/>
    <w:rsid w:val="25B4B151"/>
    <w:rsid w:val="25E4DF70"/>
    <w:rsid w:val="25E54819"/>
    <w:rsid w:val="25E66A67"/>
    <w:rsid w:val="261C380F"/>
    <w:rsid w:val="2649DBF4"/>
    <w:rsid w:val="2665D3DE"/>
    <w:rsid w:val="266CB36B"/>
    <w:rsid w:val="26840919"/>
    <w:rsid w:val="2688498C"/>
    <w:rsid w:val="26D92254"/>
    <w:rsid w:val="2705A682"/>
    <w:rsid w:val="270BD7CD"/>
    <w:rsid w:val="270D8E14"/>
    <w:rsid w:val="2714F615"/>
    <w:rsid w:val="2740B4CF"/>
    <w:rsid w:val="27486583"/>
    <w:rsid w:val="27A867F1"/>
    <w:rsid w:val="27C1178D"/>
    <w:rsid w:val="27D5BE25"/>
    <w:rsid w:val="28024785"/>
    <w:rsid w:val="2829A20E"/>
    <w:rsid w:val="283B107A"/>
    <w:rsid w:val="2877A2B0"/>
    <w:rsid w:val="28967E98"/>
    <w:rsid w:val="28A0E43D"/>
    <w:rsid w:val="29366874"/>
    <w:rsid w:val="29A49D18"/>
    <w:rsid w:val="29B273CB"/>
    <w:rsid w:val="29C56888"/>
    <w:rsid w:val="2A0B38EE"/>
    <w:rsid w:val="2A2DDE4D"/>
    <w:rsid w:val="2A60A2A9"/>
    <w:rsid w:val="2A9E6848"/>
    <w:rsid w:val="2AAC1DFB"/>
    <w:rsid w:val="2AB75CCB"/>
    <w:rsid w:val="2AF8B39D"/>
    <w:rsid w:val="2AFF49DF"/>
    <w:rsid w:val="2B3B3CDD"/>
    <w:rsid w:val="2B6290DE"/>
    <w:rsid w:val="2BBCA059"/>
    <w:rsid w:val="2BCBDE20"/>
    <w:rsid w:val="2BCEECA9"/>
    <w:rsid w:val="2BEE668A"/>
    <w:rsid w:val="2BF24454"/>
    <w:rsid w:val="2C098952"/>
    <w:rsid w:val="2C782506"/>
    <w:rsid w:val="2C97EE6E"/>
    <w:rsid w:val="2CFD61F0"/>
    <w:rsid w:val="2D50C75E"/>
    <w:rsid w:val="2D54F06A"/>
    <w:rsid w:val="2D70A275"/>
    <w:rsid w:val="2D732D66"/>
    <w:rsid w:val="2D8C5456"/>
    <w:rsid w:val="2ECFE99D"/>
    <w:rsid w:val="2EE696A1"/>
    <w:rsid w:val="2F454EA3"/>
    <w:rsid w:val="2F7EAC9E"/>
    <w:rsid w:val="2F7F03F6"/>
    <w:rsid w:val="2F82FEBA"/>
    <w:rsid w:val="2F97EAB4"/>
    <w:rsid w:val="2FCF2E63"/>
    <w:rsid w:val="2FEEB355"/>
    <w:rsid w:val="305C1E5D"/>
    <w:rsid w:val="3064AC5D"/>
    <w:rsid w:val="306DD215"/>
    <w:rsid w:val="30711428"/>
    <w:rsid w:val="30A36C03"/>
    <w:rsid w:val="30BC923D"/>
    <w:rsid w:val="30BEA1F3"/>
    <w:rsid w:val="311C6914"/>
    <w:rsid w:val="31291897"/>
    <w:rsid w:val="3160F655"/>
    <w:rsid w:val="3177F19B"/>
    <w:rsid w:val="31B460D4"/>
    <w:rsid w:val="326CA6F6"/>
    <w:rsid w:val="32729E39"/>
    <w:rsid w:val="32928271"/>
    <w:rsid w:val="32945BF2"/>
    <w:rsid w:val="329CB875"/>
    <w:rsid w:val="32C7CB5B"/>
    <w:rsid w:val="32E9E7D0"/>
    <w:rsid w:val="32F32683"/>
    <w:rsid w:val="333754AC"/>
    <w:rsid w:val="33B4222A"/>
    <w:rsid w:val="3418BFC6"/>
    <w:rsid w:val="348EF6E4"/>
    <w:rsid w:val="34B77FE3"/>
    <w:rsid w:val="34CCA882"/>
    <w:rsid w:val="34FCD56F"/>
    <w:rsid w:val="35100DCE"/>
    <w:rsid w:val="3524633F"/>
    <w:rsid w:val="35B68865"/>
    <w:rsid w:val="35D847F5"/>
    <w:rsid w:val="35E5C0E6"/>
    <w:rsid w:val="3612F182"/>
    <w:rsid w:val="365906D5"/>
    <w:rsid w:val="3662C2AA"/>
    <w:rsid w:val="36B85DC5"/>
    <w:rsid w:val="36FF972A"/>
    <w:rsid w:val="37023178"/>
    <w:rsid w:val="371E5960"/>
    <w:rsid w:val="3746E9FD"/>
    <w:rsid w:val="374BD73B"/>
    <w:rsid w:val="37546238"/>
    <w:rsid w:val="37549A00"/>
    <w:rsid w:val="37ED512C"/>
    <w:rsid w:val="37F39BA3"/>
    <w:rsid w:val="380CD450"/>
    <w:rsid w:val="3818848A"/>
    <w:rsid w:val="3829E472"/>
    <w:rsid w:val="38D00ECE"/>
    <w:rsid w:val="38FF015E"/>
    <w:rsid w:val="390409FD"/>
    <w:rsid w:val="39638FD5"/>
    <w:rsid w:val="39DD5E6D"/>
    <w:rsid w:val="39F8DD1D"/>
    <w:rsid w:val="3A0BCCA4"/>
    <w:rsid w:val="3A44795B"/>
    <w:rsid w:val="3A55717F"/>
    <w:rsid w:val="3B56948D"/>
    <w:rsid w:val="3B60653A"/>
    <w:rsid w:val="3B687224"/>
    <w:rsid w:val="3B77A255"/>
    <w:rsid w:val="3B87ACED"/>
    <w:rsid w:val="3B9052DD"/>
    <w:rsid w:val="3BCB0115"/>
    <w:rsid w:val="3BD8B499"/>
    <w:rsid w:val="3BF38888"/>
    <w:rsid w:val="3BF91987"/>
    <w:rsid w:val="3C413380"/>
    <w:rsid w:val="3C4A0B3C"/>
    <w:rsid w:val="3CA48DB0"/>
    <w:rsid w:val="3CA83A7B"/>
    <w:rsid w:val="3CB360F4"/>
    <w:rsid w:val="3CC9590E"/>
    <w:rsid w:val="3D044285"/>
    <w:rsid w:val="3D0659C7"/>
    <w:rsid w:val="3D0D4372"/>
    <w:rsid w:val="3D33C8E1"/>
    <w:rsid w:val="3D365078"/>
    <w:rsid w:val="3D4012BD"/>
    <w:rsid w:val="3D419180"/>
    <w:rsid w:val="3D8421B6"/>
    <w:rsid w:val="3D9FBA04"/>
    <w:rsid w:val="3DC987D0"/>
    <w:rsid w:val="3DEF3892"/>
    <w:rsid w:val="3DF10044"/>
    <w:rsid w:val="3E3206B7"/>
    <w:rsid w:val="3E331B7C"/>
    <w:rsid w:val="3E749AF0"/>
    <w:rsid w:val="3E848668"/>
    <w:rsid w:val="3F37EA4B"/>
    <w:rsid w:val="3F4E85E5"/>
    <w:rsid w:val="3F4EA3F5"/>
    <w:rsid w:val="3F5954E6"/>
    <w:rsid w:val="3F873667"/>
    <w:rsid w:val="3FA1377C"/>
    <w:rsid w:val="3FD9D5A8"/>
    <w:rsid w:val="3FEFD6A1"/>
    <w:rsid w:val="3FF67E7C"/>
    <w:rsid w:val="400FA6D9"/>
    <w:rsid w:val="403CA49B"/>
    <w:rsid w:val="4079129F"/>
    <w:rsid w:val="407A8D7D"/>
    <w:rsid w:val="4088D6A9"/>
    <w:rsid w:val="40B3D8B5"/>
    <w:rsid w:val="40C19DF3"/>
    <w:rsid w:val="40DB2254"/>
    <w:rsid w:val="40FB7C46"/>
    <w:rsid w:val="41169CE1"/>
    <w:rsid w:val="413F8BD1"/>
    <w:rsid w:val="41E53541"/>
    <w:rsid w:val="41FD6C6C"/>
    <w:rsid w:val="421439AB"/>
    <w:rsid w:val="421CD020"/>
    <w:rsid w:val="42452A71"/>
    <w:rsid w:val="424FA916"/>
    <w:rsid w:val="42F1A2C7"/>
    <w:rsid w:val="4314F9BE"/>
    <w:rsid w:val="4348B901"/>
    <w:rsid w:val="43493FD9"/>
    <w:rsid w:val="4386D622"/>
    <w:rsid w:val="438B0F9A"/>
    <w:rsid w:val="43987007"/>
    <w:rsid w:val="439B3B23"/>
    <w:rsid w:val="43AB8B2E"/>
    <w:rsid w:val="44033610"/>
    <w:rsid w:val="446E8181"/>
    <w:rsid w:val="44EBD489"/>
    <w:rsid w:val="451E7C75"/>
    <w:rsid w:val="4524BE28"/>
    <w:rsid w:val="452C4D37"/>
    <w:rsid w:val="4533600D"/>
    <w:rsid w:val="4536F5FA"/>
    <w:rsid w:val="4547ECF3"/>
    <w:rsid w:val="456C735A"/>
    <w:rsid w:val="458E7D70"/>
    <w:rsid w:val="45AEC0F9"/>
    <w:rsid w:val="45B855BD"/>
    <w:rsid w:val="45EA0E04"/>
    <w:rsid w:val="46110710"/>
    <w:rsid w:val="4710846F"/>
    <w:rsid w:val="475B202B"/>
    <w:rsid w:val="475CEEBE"/>
    <w:rsid w:val="479771D9"/>
    <w:rsid w:val="4820CCFB"/>
    <w:rsid w:val="484C3773"/>
    <w:rsid w:val="48604E4F"/>
    <w:rsid w:val="4863A829"/>
    <w:rsid w:val="486C26F4"/>
    <w:rsid w:val="48B75606"/>
    <w:rsid w:val="48E05D99"/>
    <w:rsid w:val="49052579"/>
    <w:rsid w:val="4912234E"/>
    <w:rsid w:val="492E5AE8"/>
    <w:rsid w:val="494A684A"/>
    <w:rsid w:val="497A93A0"/>
    <w:rsid w:val="4989E4B1"/>
    <w:rsid w:val="49A4BF6E"/>
    <w:rsid w:val="49FAF58C"/>
    <w:rsid w:val="4A0FF743"/>
    <w:rsid w:val="4A115836"/>
    <w:rsid w:val="4A2F61C5"/>
    <w:rsid w:val="4A6CCC22"/>
    <w:rsid w:val="4A6CF4F0"/>
    <w:rsid w:val="4A7AB82F"/>
    <w:rsid w:val="4A7C082F"/>
    <w:rsid w:val="4A8730D7"/>
    <w:rsid w:val="4B0F7B11"/>
    <w:rsid w:val="4B1C0A72"/>
    <w:rsid w:val="4B3CE531"/>
    <w:rsid w:val="4B49CDC1"/>
    <w:rsid w:val="4BC8B0DA"/>
    <w:rsid w:val="4BD29CC3"/>
    <w:rsid w:val="4BD5B006"/>
    <w:rsid w:val="4C5AF50B"/>
    <w:rsid w:val="4C74FDF1"/>
    <w:rsid w:val="4CC74167"/>
    <w:rsid w:val="4D7DA293"/>
    <w:rsid w:val="4D7EB3F8"/>
    <w:rsid w:val="4D82C3B0"/>
    <w:rsid w:val="4D83F892"/>
    <w:rsid w:val="4DA036FD"/>
    <w:rsid w:val="4DF92BA1"/>
    <w:rsid w:val="4E1D514D"/>
    <w:rsid w:val="4E212FED"/>
    <w:rsid w:val="4E57AD6F"/>
    <w:rsid w:val="4EB25D7C"/>
    <w:rsid w:val="4F5BD15E"/>
    <w:rsid w:val="4F793AD5"/>
    <w:rsid w:val="4FBD6189"/>
    <w:rsid w:val="4FCEE45A"/>
    <w:rsid w:val="4FDF0B3F"/>
    <w:rsid w:val="4FEB0F8B"/>
    <w:rsid w:val="4FF3700C"/>
    <w:rsid w:val="501FB958"/>
    <w:rsid w:val="504155BC"/>
    <w:rsid w:val="5054149F"/>
    <w:rsid w:val="506BE562"/>
    <w:rsid w:val="5079CE85"/>
    <w:rsid w:val="5091D9D5"/>
    <w:rsid w:val="50958BF1"/>
    <w:rsid w:val="50A0473D"/>
    <w:rsid w:val="513233BA"/>
    <w:rsid w:val="51470F6B"/>
    <w:rsid w:val="516CC42E"/>
    <w:rsid w:val="522A02B0"/>
    <w:rsid w:val="523002A5"/>
    <w:rsid w:val="525D4F6F"/>
    <w:rsid w:val="5262D751"/>
    <w:rsid w:val="52B2B28B"/>
    <w:rsid w:val="52BAD4E8"/>
    <w:rsid w:val="52C2A91F"/>
    <w:rsid w:val="52FAB78A"/>
    <w:rsid w:val="530565E0"/>
    <w:rsid w:val="5388B932"/>
    <w:rsid w:val="53A88694"/>
    <w:rsid w:val="53C55593"/>
    <w:rsid w:val="53EBDB30"/>
    <w:rsid w:val="54381D1D"/>
    <w:rsid w:val="546D4356"/>
    <w:rsid w:val="5481772A"/>
    <w:rsid w:val="5492B51D"/>
    <w:rsid w:val="54ACA0A9"/>
    <w:rsid w:val="54D6D0C4"/>
    <w:rsid w:val="5516CF71"/>
    <w:rsid w:val="557700E3"/>
    <w:rsid w:val="55B63B84"/>
    <w:rsid w:val="55CC8693"/>
    <w:rsid w:val="56249FBA"/>
    <w:rsid w:val="567D95D7"/>
    <w:rsid w:val="56A289D1"/>
    <w:rsid w:val="56A5C355"/>
    <w:rsid w:val="56CB730A"/>
    <w:rsid w:val="573635A9"/>
    <w:rsid w:val="573E41C4"/>
    <w:rsid w:val="579272E8"/>
    <w:rsid w:val="57C43393"/>
    <w:rsid w:val="57DDD1F0"/>
    <w:rsid w:val="581D6077"/>
    <w:rsid w:val="585C1D9C"/>
    <w:rsid w:val="58773E69"/>
    <w:rsid w:val="58793BC9"/>
    <w:rsid w:val="58E9EB3B"/>
    <w:rsid w:val="594D02B5"/>
    <w:rsid w:val="5965F69C"/>
    <w:rsid w:val="5969098A"/>
    <w:rsid w:val="5974B3B8"/>
    <w:rsid w:val="598FE1C1"/>
    <w:rsid w:val="59FEAA6B"/>
    <w:rsid w:val="5A0FD6AF"/>
    <w:rsid w:val="5A2BEBF7"/>
    <w:rsid w:val="5A3C5050"/>
    <w:rsid w:val="5AE8D316"/>
    <w:rsid w:val="5B35B690"/>
    <w:rsid w:val="5B3B64AE"/>
    <w:rsid w:val="5B7BB05F"/>
    <w:rsid w:val="5B8DA793"/>
    <w:rsid w:val="5C29EF83"/>
    <w:rsid w:val="5C6EA6F7"/>
    <w:rsid w:val="5CF7FDB5"/>
    <w:rsid w:val="5D2EED4D"/>
    <w:rsid w:val="5D349CAE"/>
    <w:rsid w:val="5D4DC1F6"/>
    <w:rsid w:val="5D633645"/>
    <w:rsid w:val="5D7D628A"/>
    <w:rsid w:val="5DA7EB18"/>
    <w:rsid w:val="5DD8A724"/>
    <w:rsid w:val="5E0A63B9"/>
    <w:rsid w:val="5E428F77"/>
    <w:rsid w:val="5E5BB7D4"/>
    <w:rsid w:val="5E6833E2"/>
    <w:rsid w:val="5E8F40A5"/>
    <w:rsid w:val="5ECE71BC"/>
    <w:rsid w:val="5EDCD4E6"/>
    <w:rsid w:val="5F0202B0"/>
    <w:rsid w:val="5F286FC0"/>
    <w:rsid w:val="5F741B84"/>
    <w:rsid w:val="5FB4B20B"/>
    <w:rsid w:val="5FD3949F"/>
    <w:rsid w:val="5FE98AA7"/>
    <w:rsid w:val="5FED28ED"/>
    <w:rsid w:val="5FEE1B70"/>
    <w:rsid w:val="5FFA2296"/>
    <w:rsid w:val="601755EA"/>
    <w:rsid w:val="601E431F"/>
    <w:rsid w:val="60350910"/>
    <w:rsid w:val="6035B8C7"/>
    <w:rsid w:val="603DE6AB"/>
    <w:rsid w:val="605CF7EE"/>
    <w:rsid w:val="6092FCCE"/>
    <w:rsid w:val="60CE44E8"/>
    <w:rsid w:val="6121EA9B"/>
    <w:rsid w:val="612C1168"/>
    <w:rsid w:val="6153B3E4"/>
    <w:rsid w:val="6159C2A7"/>
    <w:rsid w:val="615FE3FC"/>
    <w:rsid w:val="61B4D28A"/>
    <w:rsid w:val="620CC995"/>
    <w:rsid w:val="624BCD0A"/>
    <w:rsid w:val="6250A58E"/>
    <w:rsid w:val="62B451A2"/>
    <w:rsid w:val="62F3E4FB"/>
    <w:rsid w:val="6320D234"/>
    <w:rsid w:val="63720424"/>
    <w:rsid w:val="637B31A1"/>
    <w:rsid w:val="6383365A"/>
    <w:rsid w:val="63BB0B66"/>
    <w:rsid w:val="63F1EA5D"/>
    <w:rsid w:val="63FDE8AA"/>
    <w:rsid w:val="64946531"/>
    <w:rsid w:val="6495A5D2"/>
    <w:rsid w:val="65186BEE"/>
    <w:rsid w:val="651A39B7"/>
    <w:rsid w:val="652054E5"/>
    <w:rsid w:val="6520F85A"/>
    <w:rsid w:val="65276395"/>
    <w:rsid w:val="652DD2AB"/>
    <w:rsid w:val="6538B326"/>
    <w:rsid w:val="658C93CA"/>
    <w:rsid w:val="659A5306"/>
    <w:rsid w:val="65ABDE73"/>
    <w:rsid w:val="66235867"/>
    <w:rsid w:val="66402DD1"/>
    <w:rsid w:val="664D47DB"/>
    <w:rsid w:val="664DA15C"/>
    <w:rsid w:val="668B5491"/>
    <w:rsid w:val="66A7B87F"/>
    <w:rsid w:val="66B5A4CE"/>
    <w:rsid w:val="66C4CE77"/>
    <w:rsid w:val="66C8E774"/>
    <w:rsid w:val="66D983A1"/>
    <w:rsid w:val="6725B4E1"/>
    <w:rsid w:val="6763F27B"/>
    <w:rsid w:val="6764A6F1"/>
    <w:rsid w:val="679E6CAA"/>
    <w:rsid w:val="67C5590E"/>
    <w:rsid w:val="67D72B2D"/>
    <w:rsid w:val="67E971BD"/>
    <w:rsid w:val="680213FB"/>
    <w:rsid w:val="680C2161"/>
    <w:rsid w:val="68505EF5"/>
    <w:rsid w:val="68746FBF"/>
    <w:rsid w:val="68755402"/>
    <w:rsid w:val="68A1F0B4"/>
    <w:rsid w:val="68E189B3"/>
    <w:rsid w:val="68E6E29E"/>
    <w:rsid w:val="68F5C94E"/>
    <w:rsid w:val="6917AC8B"/>
    <w:rsid w:val="698F374D"/>
    <w:rsid w:val="69C86806"/>
    <w:rsid w:val="69CBA094"/>
    <w:rsid w:val="69DB93A4"/>
    <w:rsid w:val="6A369ACA"/>
    <w:rsid w:val="6A69C278"/>
    <w:rsid w:val="6AAC3072"/>
    <w:rsid w:val="6ABC94F8"/>
    <w:rsid w:val="6AD6E98D"/>
    <w:rsid w:val="6ADF9A04"/>
    <w:rsid w:val="6B0D1AFA"/>
    <w:rsid w:val="6BF9D59B"/>
    <w:rsid w:val="6C196427"/>
    <w:rsid w:val="6C27B50C"/>
    <w:rsid w:val="6C51F348"/>
    <w:rsid w:val="6C535BF1"/>
    <w:rsid w:val="6C59B60A"/>
    <w:rsid w:val="6C5AE0B0"/>
    <w:rsid w:val="6C75BE37"/>
    <w:rsid w:val="6C83475D"/>
    <w:rsid w:val="6CA4ABEF"/>
    <w:rsid w:val="6CAF1916"/>
    <w:rsid w:val="6CBCE2E0"/>
    <w:rsid w:val="6CBCE9A1"/>
    <w:rsid w:val="6D1F997C"/>
    <w:rsid w:val="6DA09DBA"/>
    <w:rsid w:val="6DDF97BC"/>
    <w:rsid w:val="6DE5C972"/>
    <w:rsid w:val="6E18569A"/>
    <w:rsid w:val="6E190E8F"/>
    <w:rsid w:val="6E623FD8"/>
    <w:rsid w:val="6E7D3E19"/>
    <w:rsid w:val="6E9571A6"/>
    <w:rsid w:val="6ECBBD43"/>
    <w:rsid w:val="6EDE7D69"/>
    <w:rsid w:val="6EEA8FE3"/>
    <w:rsid w:val="6F06E54A"/>
    <w:rsid w:val="6F07A27E"/>
    <w:rsid w:val="6F109A4A"/>
    <w:rsid w:val="6F24A977"/>
    <w:rsid w:val="6F657AFB"/>
    <w:rsid w:val="6F6C261C"/>
    <w:rsid w:val="6FB360E1"/>
    <w:rsid w:val="6FD01D48"/>
    <w:rsid w:val="6FEDCCC8"/>
    <w:rsid w:val="6FEFC506"/>
    <w:rsid w:val="70077343"/>
    <w:rsid w:val="704AF07F"/>
    <w:rsid w:val="7061BCD1"/>
    <w:rsid w:val="70730932"/>
    <w:rsid w:val="7080C3CD"/>
    <w:rsid w:val="710057D6"/>
    <w:rsid w:val="71547902"/>
    <w:rsid w:val="715CFD8D"/>
    <w:rsid w:val="716A6179"/>
    <w:rsid w:val="71B2448D"/>
    <w:rsid w:val="71B9C7F6"/>
    <w:rsid w:val="71D8CC2F"/>
    <w:rsid w:val="71DA8039"/>
    <w:rsid w:val="72318FA7"/>
    <w:rsid w:val="72339111"/>
    <w:rsid w:val="72652D53"/>
    <w:rsid w:val="72A74CF7"/>
    <w:rsid w:val="72CEA517"/>
    <w:rsid w:val="72CF34A9"/>
    <w:rsid w:val="72EB6AB6"/>
    <w:rsid w:val="73027F4D"/>
    <w:rsid w:val="730C4DD1"/>
    <w:rsid w:val="7324CF51"/>
    <w:rsid w:val="732E1514"/>
    <w:rsid w:val="737B00BC"/>
    <w:rsid w:val="73D63B8A"/>
    <w:rsid w:val="73EDBED6"/>
    <w:rsid w:val="74286B5A"/>
    <w:rsid w:val="7450D17E"/>
    <w:rsid w:val="74873724"/>
    <w:rsid w:val="74A5B0F9"/>
    <w:rsid w:val="74B0048D"/>
    <w:rsid w:val="74D1E4DA"/>
    <w:rsid w:val="74E9E54F"/>
    <w:rsid w:val="751DAEE4"/>
    <w:rsid w:val="753A8C93"/>
    <w:rsid w:val="754E14B0"/>
    <w:rsid w:val="7561EED8"/>
    <w:rsid w:val="757246C0"/>
    <w:rsid w:val="7593EAFB"/>
    <w:rsid w:val="75AB604E"/>
    <w:rsid w:val="75BAC313"/>
    <w:rsid w:val="761B04F9"/>
    <w:rsid w:val="762978AE"/>
    <w:rsid w:val="7632C764"/>
    <w:rsid w:val="764972E9"/>
    <w:rsid w:val="7658BA24"/>
    <w:rsid w:val="769314F5"/>
    <w:rsid w:val="76B21122"/>
    <w:rsid w:val="76F683ED"/>
    <w:rsid w:val="772FBB5C"/>
    <w:rsid w:val="774AEB09"/>
    <w:rsid w:val="775BF251"/>
    <w:rsid w:val="777755CE"/>
    <w:rsid w:val="77E7F951"/>
    <w:rsid w:val="77E90D46"/>
    <w:rsid w:val="77FAD6EB"/>
    <w:rsid w:val="78730C05"/>
    <w:rsid w:val="78C6423A"/>
    <w:rsid w:val="78CB8BBD"/>
    <w:rsid w:val="78DAC3E7"/>
    <w:rsid w:val="7905E7AD"/>
    <w:rsid w:val="7922A787"/>
    <w:rsid w:val="7952E14A"/>
    <w:rsid w:val="797F3ABF"/>
    <w:rsid w:val="79C7CBF2"/>
    <w:rsid w:val="79DDE826"/>
    <w:rsid w:val="7A359123"/>
    <w:rsid w:val="7A6D5166"/>
    <w:rsid w:val="7A6EEAF6"/>
    <w:rsid w:val="7A823979"/>
    <w:rsid w:val="7A95B1FC"/>
    <w:rsid w:val="7AAED82B"/>
    <w:rsid w:val="7ACC615B"/>
    <w:rsid w:val="7AD89622"/>
    <w:rsid w:val="7B359EDD"/>
    <w:rsid w:val="7BA0DB0B"/>
    <w:rsid w:val="7BC20F3D"/>
    <w:rsid w:val="7BE348E5"/>
    <w:rsid w:val="7BEC3F01"/>
    <w:rsid w:val="7BF1F417"/>
    <w:rsid w:val="7BFED7A5"/>
    <w:rsid w:val="7C05AE96"/>
    <w:rsid w:val="7C1E24BB"/>
    <w:rsid w:val="7C268555"/>
    <w:rsid w:val="7C548E50"/>
    <w:rsid w:val="7CC65A88"/>
    <w:rsid w:val="7D39B4C7"/>
    <w:rsid w:val="7DA6A41B"/>
    <w:rsid w:val="7DE480AF"/>
    <w:rsid w:val="7DF25C8C"/>
    <w:rsid w:val="7E010989"/>
    <w:rsid w:val="7E0D9B7A"/>
    <w:rsid w:val="7E2FD833"/>
    <w:rsid w:val="7E72FA58"/>
    <w:rsid w:val="7E78A22F"/>
    <w:rsid w:val="7ED48F94"/>
    <w:rsid w:val="7EF28B77"/>
    <w:rsid w:val="7EF899EF"/>
    <w:rsid w:val="7F1507DB"/>
    <w:rsid w:val="7F191B4E"/>
    <w:rsid w:val="7F64F6E3"/>
    <w:rsid w:val="7F6D924B"/>
    <w:rsid w:val="7F8286B7"/>
    <w:rsid w:val="7FE62AC7"/>
    <w:rsid w:val="7FF387A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409FD"/>
  <w15:chartTrackingRefBased/>
  <w15:docId w15:val="{C20AA6CC-3EA6-4144-8A8B-762EA9A2B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7C4987"/>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7C4987"/>
    <w:rPr>
      <w:b/>
      <w:bCs/>
    </w:rPr>
  </w:style>
  <w:style w:type="character" w:styleId="Hipervnculo">
    <w:name w:val="Hyperlink"/>
    <w:basedOn w:val="Fuentedeprrafopredeter"/>
    <w:uiPriority w:val="99"/>
    <w:unhideWhenUsed/>
    <w:rsid w:val="007C4987"/>
    <w:rPr>
      <w:color w:val="0563C1" w:themeColor="hyperlink"/>
      <w:u w:val="single"/>
    </w:rPr>
  </w:style>
  <w:style w:type="paragraph" w:customStyle="1" w:styleId="trt0xe">
    <w:name w:val="trt0xe"/>
    <w:basedOn w:val="Normal"/>
    <w:rsid w:val="00536290"/>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customStyle="1" w:styleId="words">
    <w:name w:val="words"/>
    <w:basedOn w:val="Fuentedeprrafopredeter"/>
    <w:rsid w:val="00F92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269049">
      <w:bodyDiv w:val="1"/>
      <w:marLeft w:val="0"/>
      <w:marRight w:val="0"/>
      <w:marTop w:val="0"/>
      <w:marBottom w:val="0"/>
      <w:divBdr>
        <w:top w:val="none" w:sz="0" w:space="0" w:color="auto"/>
        <w:left w:val="none" w:sz="0" w:space="0" w:color="auto"/>
        <w:bottom w:val="none" w:sz="0" w:space="0" w:color="auto"/>
        <w:right w:val="none" w:sz="0" w:space="0" w:color="auto"/>
      </w:divBdr>
    </w:div>
    <w:div w:id="695040954">
      <w:bodyDiv w:val="1"/>
      <w:marLeft w:val="0"/>
      <w:marRight w:val="0"/>
      <w:marTop w:val="0"/>
      <w:marBottom w:val="0"/>
      <w:divBdr>
        <w:top w:val="none" w:sz="0" w:space="0" w:color="auto"/>
        <w:left w:val="none" w:sz="0" w:space="0" w:color="auto"/>
        <w:bottom w:val="none" w:sz="0" w:space="0" w:color="auto"/>
        <w:right w:val="none" w:sz="0" w:space="0" w:color="auto"/>
      </w:divBdr>
    </w:div>
    <w:div w:id="1691494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700</Words>
  <Characters>3995</Characters>
  <Application>Microsoft Office Word</Application>
  <DocSecurity>0</DocSecurity>
  <Lines>33</Lines>
  <Paragraphs>9</Paragraphs>
  <ScaleCrop>false</ScaleCrop>
  <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David Felipe Martinez Bravo</dc:creator>
  <cp:keywords/>
  <dc:description/>
  <cp:lastModifiedBy>Paul Mosquera</cp:lastModifiedBy>
  <cp:revision>2</cp:revision>
  <dcterms:created xsi:type="dcterms:W3CDTF">2021-06-18T15:40:00Z</dcterms:created>
  <dcterms:modified xsi:type="dcterms:W3CDTF">2021-06-18T15:40:00Z</dcterms:modified>
</cp:coreProperties>
</file>