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36" w:rsidRDefault="007F160B" w:rsidP="001A0DE3">
      <w:pPr>
        <w:pStyle w:val="Title"/>
      </w:pPr>
      <w:r>
        <w:t>Assignment 1.2.9 Debriefing</w:t>
      </w:r>
    </w:p>
    <w:p w:rsidR="001A0DE3" w:rsidRDefault="007F160B" w:rsidP="001A0DE3">
      <w:pPr>
        <w:pStyle w:val="Heading1"/>
      </w:pPr>
      <w:r>
        <w:t>What’s This About</w:t>
      </w:r>
      <w:r w:rsidR="00030B4D">
        <w:t>?</w:t>
      </w:r>
    </w:p>
    <w:p w:rsidR="001A0DE3" w:rsidRDefault="007F160B" w:rsidP="001A0DE3">
      <w:pPr>
        <w:ind w:firstLine="720"/>
      </w:pPr>
      <w:r>
        <w:t>Many of you have said that the CSS assignment was difficult, especially since we didn’t have a lot of time to cover it in class. I wanted to put this document together to help go through the in-class “student bio” exercise.</w:t>
      </w:r>
    </w:p>
    <w:p w:rsidR="006F4685" w:rsidRDefault="006F4685" w:rsidP="006F4685">
      <w:pPr>
        <w:pStyle w:val="Heading2"/>
      </w:pPr>
    </w:p>
    <w:p w:rsidR="006F4685" w:rsidRDefault="007F160B" w:rsidP="006F4685">
      <w:pPr>
        <w:pStyle w:val="Heading2"/>
      </w:pPr>
      <w:r>
        <w:t>The Assignment</w:t>
      </w:r>
    </w:p>
    <w:p w:rsidR="001A0DE3" w:rsidRDefault="006F4685" w:rsidP="007F160B">
      <w:r>
        <w:tab/>
      </w:r>
      <w:r w:rsidR="007F160B">
        <w:t>The assignment covered here is 1.2.9, where you’re asked to create this:</w:t>
      </w:r>
    </w:p>
    <w:p w:rsidR="00AB48E8" w:rsidRDefault="00AB48E8" w:rsidP="007F160B"/>
    <w:p w:rsidR="007F160B" w:rsidRDefault="007F160B" w:rsidP="007F160B">
      <w:r>
        <w:rPr>
          <w:noProof/>
        </w:rPr>
        <w:drawing>
          <wp:inline distT="0" distB="0" distL="0" distR="0" wp14:anchorId="4B43A5DA" wp14:editId="21D6774F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5" w:rsidRPr="006F4685" w:rsidRDefault="006F4685" w:rsidP="006F4685"/>
    <w:p w:rsidR="00AB48E8" w:rsidRDefault="00AB48E8" w:rsidP="001A0DE3">
      <w:pPr>
        <w:pStyle w:val="Heading2"/>
      </w:pPr>
    </w:p>
    <w:p w:rsidR="001A0DE3" w:rsidRDefault="00AB48E8" w:rsidP="001A0DE3">
      <w:pPr>
        <w:pStyle w:val="Heading2"/>
      </w:pPr>
      <w:r>
        <w:t xml:space="preserve">First Things First – The </w:t>
      </w:r>
      <w:r w:rsidR="000068BE">
        <w:t>HTML</w:t>
      </w:r>
      <w:r>
        <w:t xml:space="preserve"> “Scaffolding”</w:t>
      </w:r>
    </w:p>
    <w:p w:rsidR="00B80DBE" w:rsidRDefault="007B56A1" w:rsidP="00AB48E8">
      <w:r>
        <w:tab/>
      </w:r>
      <w:r w:rsidR="00AB48E8">
        <w:t xml:space="preserve">Before we do anything else, let’s make the basic </w:t>
      </w:r>
      <w:r w:rsidR="000068BE">
        <w:t>HTML</w:t>
      </w:r>
      <w:r w:rsidR="00AB48E8">
        <w:t xml:space="preserve"> page. This will be made up of:</w:t>
      </w:r>
    </w:p>
    <w:p w:rsidR="00AB48E8" w:rsidRDefault="00AB48E8" w:rsidP="00AB48E8">
      <w:pPr>
        <w:pStyle w:val="ListParagraph"/>
        <w:numPr>
          <w:ilvl w:val="0"/>
          <w:numId w:val="11"/>
        </w:numPr>
      </w:pPr>
      <w:r>
        <w:t xml:space="preserve">The DOCTYPE, which tells a browser tying to display the page what version of </w:t>
      </w:r>
      <w:r w:rsidR="000068BE">
        <w:t>HTML</w:t>
      </w:r>
      <w:r>
        <w:t xml:space="preserve"> the page is made up of.</w:t>
      </w:r>
    </w:p>
    <w:p w:rsidR="00AB48E8" w:rsidRDefault="00AB48E8" w:rsidP="00AB48E8">
      <w:pPr>
        <w:pStyle w:val="ListParagraph"/>
        <w:numPr>
          <w:ilvl w:val="0"/>
          <w:numId w:val="11"/>
        </w:numPr>
      </w:pPr>
      <w:r>
        <w:t xml:space="preserve">The </w:t>
      </w:r>
      <w:r w:rsidR="000068BE">
        <w:t>&lt;html</w:t>
      </w:r>
      <w:r>
        <w:t xml:space="preserve">&gt; and </w:t>
      </w:r>
      <w:r w:rsidR="000068BE">
        <w:t>&lt;/html</w:t>
      </w:r>
      <w:r>
        <w:t>&gt; tags, which will contain all other tags in the document.</w:t>
      </w:r>
    </w:p>
    <w:p w:rsidR="00AB48E8" w:rsidRDefault="00AB48E8" w:rsidP="00AB48E8">
      <w:pPr>
        <w:pStyle w:val="ListParagraph"/>
        <w:numPr>
          <w:ilvl w:val="0"/>
          <w:numId w:val="11"/>
        </w:numPr>
      </w:pPr>
      <w:r>
        <w:t>The &lt;head&gt; and &lt;/head&gt; tags, which will contain things like the page title and any files (such as stylesheets) which should be included.</w:t>
      </w:r>
    </w:p>
    <w:p w:rsidR="00AB48E8" w:rsidRDefault="00AB48E8" w:rsidP="00AB48E8">
      <w:pPr>
        <w:pStyle w:val="ListParagraph"/>
        <w:numPr>
          <w:ilvl w:val="0"/>
          <w:numId w:val="11"/>
        </w:numPr>
      </w:pPr>
      <w:r>
        <w:t>The &lt;body&gt; and &lt;/body&gt; tags, which contain the “meat” of the page. This is where the things you want to display on the page will be found.</w:t>
      </w:r>
    </w:p>
    <w:p w:rsidR="00AB48E8" w:rsidRDefault="00AB48E8" w:rsidP="00AB48E8">
      <w:pPr>
        <w:ind w:left="360"/>
      </w:pPr>
      <w:r>
        <w:t>See the picture on the next page for the scaffolding to use.</w:t>
      </w:r>
    </w:p>
    <w:p w:rsidR="00AB48E8" w:rsidRPr="001D7A03" w:rsidRDefault="00AB48E8" w:rsidP="00AB48E8">
      <w:pPr>
        <w:jc w:val="center"/>
      </w:pPr>
      <w:r>
        <w:rPr>
          <w:noProof/>
        </w:rPr>
        <w:lastRenderedPageBreak/>
        <w:drawing>
          <wp:inline distT="0" distB="0" distL="0" distR="0" wp14:anchorId="6A62259E" wp14:editId="4ACDF6B7">
            <wp:extent cx="2628571" cy="24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03" w:rsidRDefault="001D7A03" w:rsidP="00CA1FB6">
      <w:pPr>
        <w:ind w:firstLine="720"/>
      </w:pPr>
    </w:p>
    <w:p w:rsidR="0075448D" w:rsidRDefault="00FA6DAC" w:rsidP="00FA6DAC">
      <w:pPr>
        <w:ind w:firstLine="720"/>
      </w:pPr>
      <w:r>
        <w:t>Add the &lt;title&gt; tag in the &lt;head&gt; section. Call it whatever you like</w:t>
      </w:r>
    </w:p>
    <w:p w:rsidR="00FA6DAC" w:rsidRDefault="00FA6DAC" w:rsidP="00FA6DAC">
      <w:pPr>
        <w:ind w:firstLine="720"/>
        <w:jc w:val="center"/>
      </w:pPr>
      <w:r>
        <w:rPr>
          <w:noProof/>
        </w:rPr>
        <w:drawing>
          <wp:inline distT="0" distB="0" distL="0" distR="0" wp14:anchorId="2D4239C8" wp14:editId="469AEB15">
            <wp:extent cx="3780952" cy="13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AC" w:rsidRDefault="00FA6DAC" w:rsidP="00FA6DAC">
      <w:pPr>
        <w:ind w:firstLine="720"/>
      </w:pPr>
    </w:p>
    <w:p w:rsidR="00FA6DAC" w:rsidRDefault="00FA6DAC" w:rsidP="00FA6DAC">
      <w:pPr>
        <w:ind w:firstLine="720"/>
      </w:pPr>
    </w:p>
    <w:p w:rsidR="00FA6DAC" w:rsidRDefault="00FA6DAC" w:rsidP="00FA6DAC">
      <w:pPr>
        <w:pStyle w:val="Heading2"/>
      </w:pPr>
      <w:r>
        <w:t>Adding a Style Sheet</w:t>
      </w:r>
    </w:p>
    <w:p w:rsidR="00FA6DAC" w:rsidRDefault="00FA6DAC" w:rsidP="00FA6DAC">
      <w:r>
        <w:tab/>
      </w:r>
      <w:r>
        <w:t>Since this page will be using CSS to style itself, we’ll need to create a stylesheet. Then we’ll need to tell the page where to find the style sheet.</w:t>
      </w:r>
    </w:p>
    <w:p w:rsidR="00FA6DAC" w:rsidRDefault="00FA6DAC" w:rsidP="00FA6DAC">
      <w:pPr>
        <w:ind w:firstLine="720"/>
      </w:pPr>
      <w:r>
        <w:t xml:space="preserve">To make this a much like a “real” page as possible, let’s make a folder in the same directory as </w:t>
      </w:r>
      <w:r w:rsidR="00163AE3">
        <w:t xml:space="preserve">our bio </w:t>
      </w:r>
      <w:r w:rsidR="000068BE">
        <w:t>HTML</w:t>
      </w:r>
      <w:r w:rsidR="00163AE3">
        <w:t xml:space="preserve"> page. We’ll call it “assets” since it will hold stylesheets, images, and whatever else might be needed to help the page do its thing.</w:t>
      </w:r>
    </w:p>
    <w:p w:rsidR="00163AE3" w:rsidRDefault="00163AE3" w:rsidP="00163AE3">
      <w:pPr>
        <w:ind w:firstLine="720"/>
      </w:pPr>
      <w:r>
        <w:t xml:space="preserve">Once you’ve created the folder, do a quick “ls –l” or “ls –la” to see that the “assets” folder is there. Be sure that the “assets” folder is in the same folder as the </w:t>
      </w:r>
      <w:r w:rsidR="000068BE">
        <w:t>HTML</w:t>
      </w:r>
      <w:r>
        <w:t xml:space="preserve"> page containing your bio.</w:t>
      </w:r>
    </w:p>
    <w:p w:rsidR="00163AE3" w:rsidRDefault="00163AE3" w:rsidP="00163AE3">
      <w:pPr>
        <w:ind w:firstLine="720"/>
        <w:jc w:val="center"/>
      </w:pPr>
      <w:r>
        <w:rPr>
          <w:noProof/>
        </w:rPr>
        <w:drawing>
          <wp:inline distT="0" distB="0" distL="0" distR="0" wp14:anchorId="3D7F0B07" wp14:editId="3ADEB409">
            <wp:extent cx="4352381" cy="10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E3" w:rsidRDefault="00163AE3" w:rsidP="00163AE3">
      <w:pPr>
        <w:ind w:firstLine="720"/>
      </w:pPr>
      <w:r>
        <w:lastRenderedPageBreak/>
        <w:t>Go into the “</w:t>
      </w:r>
      <w:proofErr w:type="spellStart"/>
      <w:r>
        <w:t>css</w:t>
      </w:r>
      <w:proofErr w:type="spellEnd"/>
      <w:r>
        <w:t>” folder and create the stylesheet. Call it “styles.css”. You don’t need to add anything to it just yet, just make sure it’s created.</w:t>
      </w:r>
    </w:p>
    <w:p w:rsidR="00AD7AD7" w:rsidRDefault="00AD7AD7" w:rsidP="00163AE3">
      <w:pPr>
        <w:ind w:firstLine="720"/>
      </w:pPr>
      <w:r>
        <w:t xml:space="preserve">Now we’ll go back to the </w:t>
      </w:r>
      <w:r w:rsidR="000068BE">
        <w:t>HTML</w:t>
      </w:r>
      <w:r>
        <w:t xml:space="preserve"> page and make sure the page can “see” the stylesheet. To do this, we’ll use a &lt;link&gt; tag. A &lt;link&gt; tag </w:t>
      </w:r>
      <w:r w:rsidR="000068BE">
        <w:t>is one way to “refer” to a document from inside an HTML</w:t>
      </w:r>
      <w:r w:rsidR="004F08DA">
        <w:t xml:space="preserve"> document. This allows us to break up a project into smaller pieces rather than putting everything into the HTML document.</w:t>
      </w:r>
    </w:p>
    <w:p w:rsidR="004F08DA" w:rsidRDefault="004F08DA" w:rsidP="004F08DA">
      <w:pPr>
        <w:ind w:firstLine="720"/>
        <w:jc w:val="center"/>
      </w:pPr>
      <w:r>
        <w:rPr>
          <w:noProof/>
        </w:rPr>
        <w:drawing>
          <wp:inline distT="0" distB="0" distL="0" distR="0" wp14:anchorId="47FC4E2F" wp14:editId="5AE5C66D">
            <wp:extent cx="5943600" cy="697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DA" w:rsidRDefault="004F08DA" w:rsidP="00163AE3">
      <w:pPr>
        <w:ind w:firstLine="720"/>
      </w:pPr>
    </w:p>
    <w:p w:rsidR="004F08DA" w:rsidRDefault="004F08DA" w:rsidP="00163AE3">
      <w:pPr>
        <w:ind w:firstLine="720"/>
      </w:pPr>
      <w:r>
        <w:t>Notice that the &lt;link&gt; tag has a few items inside of it, but we’re interested in the “</w:t>
      </w:r>
      <w:proofErr w:type="spellStart"/>
      <w:r>
        <w:t>href</w:t>
      </w:r>
      <w:proofErr w:type="spellEnd"/>
      <w:r>
        <w:t>”. That’s what we use to tell the HTML page where to find the stylesheet. The “</w:t>
      </w:r>
      <w:proofErr w:type="spellStart"/>
      <w:r>
        <w:t>href</w:t>
      </w:r>
      <w:proofErr w:type="spellEnd"/>
      <w:r>
        <w:t>=’assets/style.css” says to the page “There’s a file called “styles.css” in the folder called “assets”. Please load it up and use what’s inside.</w:t>
      </w:r>
    </w:p>
    <w:p w:rsidR="00163AE3" w:rsidRDefault="00163AE3" w:rsidP="00163AE3">
      <w:pPr>
        <w:ind w:firstLine="720"/>
      </w:pPr>
    </w:p>
    <w:p w:rsidR="004F08DA" w:rsidRDefault="004F08DA" w:rsidP="004F08DA">
      <w:pPr>
        <w:pStyle w:val="Heading2"/>
      </w:pPr>
      <w:r>
        <w:t>The Good Parts</w:t>
      </w:r>
    </w:p>
    <w:p w:rsidR="004F08DA" w:rsidRDefault="004F08DA" w:rsidP="004F08DA">
      <w:r>
        <w:tab/>
      </w:r>
      <w:r>
        <w:t>Now, let’s get started on the items we’re supposed to display. These items will all be within the &lt;body&gt; section.</w:t>
      </w:r>
    </w:p>
    <w:p w:rsidR="004F08DA" w:rsidRDefault="004F08DA" w:rsidP="00163AE3">
      <w:pPr>
        <w:ind w:firstLine="720"/>
      </w:pPr>
    </w:p>
    <w:p w:rsidR="004F08DA" w:rsidRDefault="004F08DA" w:rsidP="004F08DA">
      <w:pPr>
        <w:pStyle w:val="Heading2"/>
      </w:pPr>
      <w:r>
        <w:t xml:space="preserve">The </w:t>
      </w:r>
      <w:r>
        <w:t>Header</w:t>
      </w:r>
    </w:p>
    <w:p w:rsidR="004F08DA" w:rsidRDefault="004F08DA" w:rsidP="004F08DA">
      <w:r>
        <w:tab/>
      </w:r>
      <w:r>
        <w:t>The first thing to do is create the page’s header. That’s going to be the Rutgers image and the title “Student Bio”.</w:t>
      </w:r>
    </w:p>
    <w:p w:rsidR="004F08DA" w:rsidRDefault="004F08DA" w:rsidP="004F08DA">
      <w:r>
        <w:tab/>
        <w:t>We can do this a few different ways, but the smartest way is to use a &lt;header&gt; tag. You could use a plain-old &lt;div&gt; tag, but &lt;headers&gt; are good for things like this because they tell things like search engines what the header of the page is.</w:t>
      </w:r>
      <w:r w:rsidR="004155B1">
        <w:t xml:space="preserve"> Note that the &lt;header&gt; tag has nothing to do with the &lt;head&gt; tag.</w:t>
      </w:r>
    </w:p>
    <w:p w:rsidR="004F08DA" w:rsidRDefault="004F08DA" w:rsidP="004F08DA">
      <w:r>
        <w:tab/>
        <w:t>We’re supposed to use the “RutgersBanner.png” image which was supplied to us. That should be put in the “assets” folder. Then we can place it in the document using an &lt;</w:t>
      </w:r>
      <w:proofErr w:type="spellStart"/>
      <w:r>
        <w:t>img</w:t>
      </w:r>
      <w:proofErr w:type="spellEnd"/>
      <w:r>
        <w:t>&gt; tag. After that, use an &lt;h1&gt; tag for the “Student Bio” headline.</w:t>
      </w:r>
    </w:p>
    <w:p w:rsidR="004F08DA" w:rsidRDefault="004F08DA" w:rsidP="004F08DA"/>
    <w:p w:rsidR="00FA6DAC" w:rsidRDefault="004155B1" w:rsidP="00FA6DAC">
      <w:pPr>
        <w:ind w:firstLine="720"/>
      </w:pPr>
      <w:r>
        <w:rPr>
          <w:noProof/>
        </w:rPr>
        <w:drawing>
          <wp:inline distT="0" distB="0" distL="0" distR="0" wp14:anchorId="75585875" wp14:editId="41876A2C">
            <wp:extent cx="5943600" cy="619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8" w:rsidRPr="00CA1FB6" w:rsidRDefault="00AB48E8" w:rsidP="00CA1FB6">
      <w:pPr>
        <w:ind w:firstLine="720"/>
      </w:pPr>
      <w:bookmarkStart w:id="0" w:name="_GoBack"/>
      <w:bookmarkEnd w:id="0"/>
    </w:p>
    <w:sectPr w:rsidR="00AB48E8" w:rsidRPr="00CA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5B4"/>
    <w:multiLevelType w:val="hybridMultilevel"/>
    <w:tmpl w:val="2E88A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B0BE6"/>
    <w:multiLevelType w:val="hybridMultilevel"/>
    <w:tmpl w:val="3C6EC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F3043"/>
    <w:multiLevelType w:val="hybridMultilevel"/>
    <w:tmpl w:val="A58A4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4745"/>
    <w:multiLevelType w:val="hybridMultilevel"/>
    <w:tmpl w:val="C212E682"/>
    <w:lvl w:ilvl="0" w:tplc="E20207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B4694"/>
    <w:multiLevelType w:val="hybridMultilevel"/>
    <w:tmpl w:val="C0E0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947C2"/>
    <w:multiLevelType w:val="hybridMultilevel"/>
    <w:tmpl w:val="7DEA1D56"/>
    <w:lvl w:ilvl="0" w:tplc="D37A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27136"/>
    <w:multiLevelType w:val="hybridMultilevel"/>
    <w:tmpl w:val="E8301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8F58A4"/>
    <w:multiLevelType w:val="hybridMultilevel"/>
    <w:tmpl w:val="A1ACB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AF4C7F"/>
    <w:multiLevelType w:val="hybridMultilevel"/>
    <w:tmpl w:val="E3BC512C"/>
    <w:lvl w:ilvl="0" w:tplc="B4F6D3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25521"/>
    <w:multiLevelType w:val="hybridMultilevel"/>
    <w:tmpl w:val="1B5E3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312187"/>
    <w:multiLevelType w:val="hybridMultilevel"/>
    <w:tmpl w:val="C9C2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5B"/>
    <w:rsid w:val="000068BE"/>
    <w:rsid w:val="000069F4"/>
    <w:rsid w:val="0001572A"/>
    <w:rsid w:val="0002384A"/>
    <w:rsid w:val="00024CBA"/>
    <w:rsid w:val="00030B4D"/>
    <w:rsid w:val="0004080F"/>
    <w:rsid w:val="00092134"/>
    <w:rsid w:val="000941BF"/>
    <w:rsid w:val="000B28D3"/>
    <w:rsid w:val="000C0013"/>
    <w:rsid w:val="000D1E3C"/>
    <w:rsid w:val="000E3B0C"/>
    <w:rsid w:val="00127E6F"/>
    <w:rsid w:val="001305FF"/>
    <w:rsid w:val="001378A0"/>
    <w:rsid w:val="00163AE3"/>
    <w:rsid w:val="001A0DE3"/>
    <w:rsid w:val="001C4240"/>
    <w:rsid w:val="001D7A03"/>
    <w:rsid w:val="002107E5"/>
    <w:rsid w:val="0023200B"/>
    <w:rsid w:val="00241378"/>
    <w:rsid w:val="0026285B"/>
    <w:rsid w:val="0027139F"/>
    <w:rsid w:val="002A04B4"/>
    <w:rsid w:val="002A0D2C"/>
    <w:rsid w:val="002A6186"/>
    <w:rsid w:val="002B4C0F"/>
    <w:rsid w:val="002C04BB"/>
    <w:rsid w:val="002D0649"/>
    <w:rsid w:val="002D10AE"/>
    <w:rsid w:val="002D547B"/>
    <w:rsid w:val="002F1441"/>
    <w:rsid w:val="002F4542"/>
    <w:rsid w:val="00300DB6"/>
    <w:rsid w:val="00313112"/>
    <w:rsid w:val="00340492"/>
    <w:rsid w:val="00343D0F"/>
    <w:rsid w:val="00344095"/>
    <w:rsid w:val="0035603C"/>
    <w:rsid w:val="0036084D"/>
    <w:rsid w:val="00364E1D"/>
    <w:rsid w:val="003659F4"/>
    <w:rsid w:val="003C311B"/>
    <w:rsid w:val="003F5332"/>
    <w:rsid w:val="00414761"/>
    <w:rsid w:val="004155B1"/>
    <w:rsid w:val="0041770C"/>
    <w:rsid w:val="00422F02"/>
    <w:rsid w:val="004477B1"/>
    <w:rsid w:val="004544EF"/>
    <w:rsid w:val="00495EB7"/>
    <w:rsid w:val="004A0876"/>
    <w:rsid w:val="004A2A28"/>
    <w:rsid w:val="004A626F"/>
    <w:rsid w:val="004B0480"/>
    <w:rsid w:val="004B2B4F"/>
    <w:rsid w:val="004F08DA"/>
    <w:rsid w:val="00554069"/>
    <w:rsid w:val="00572EC2"/>
    <w:rsid w:val="005D415B"/>
    <w:rsid w:val="006137C2"/>
    <w:rsid w:val="00621A4F"/>
    <w:rsid w:val="00631BF9"/>
    <w:rsid w:val="00645DAD"/>
    <w:rsid w:val="00646F91"/>
    <w:rsid w:val="006558C5"/>
    <w:rsid w:val="00696308"/>
    <w:rsid w:val="0069758A"/>
    <w:rsid w:val="006F4685"/>
    <w:rsid w:val="006F7ECE"/>
    <w:rsid w:val="007338FD"/>
    <w:rsid w:val="0073510F"/>
    <w:rsid w:val="0075448D"/>
    <w:rsid w:val="00775A9A"/>
    <w:rsid w:val="00791645"/>
    <w:rsid w:val="007B325B"/>
    <w:rsid w:val="007B56A1"/>
    <w:rsid w:val="007C6B4A"/>
    <w:rsid w:val="007E619B"/>
    <w:rsid w:val="007F160B"/>
    <w:rsid w:val="00800D1C"/>
    <w:rsid w:val="00803D83"/>
    <w:rsid w:val="00804AE9"/>
    <w:rsid w:val="008469D0"/>
    <w:rsid w:val="008B14A9"/>
    <w:rsid w:val="008E0449"/>
    <w:rsid w:val="00901497"/>
    <w:rsid w:val="00912005"/>
    <w:rsid w:val="00925FFA"/>
    <w:rsid w:val="009469D1"/>
    <w:rsid w:val="00967E7F"/>
    <w:rsid w:val="00967FFB"/>
    <w:rsid w:val="00970205"/>
    <w:rsid w:val="00980B82"/>
    <w:rsid w:val="00997D64"/>
    <w:rsid w:val="009B11A0"/>
    <w:rsid w:val="009F0527"/>
    <w:rsid w:val="00A060A5"/>
    <w:rsid w:val="00A33441"/>
    <w:rsid w:val="00A44394"/>
    <w:rsid w:val="00A57935"/>
    <w:rsid w:val="00A70E36"/>
    <w:rsid w:val="00A73151"/>
    <w:rsid w:val="00A83024"/>
    <w:rsid w:val="00A87DC4"/>
    <w:rsid w:val="00A90292"/>
    <w:rsid w:val="00A911CD"/>
    <w:rsid w:val="00AA3635"/>
    <w:rsid w:val="00AB3A5F"/>
    <w:rsid w:val="00AB48E8"/>
    <w:rsid w:val="00AD7AD7"/>
    <w:rsid w:val="00AE73FA"/>
    <w:rsid w:val="00B225DA"/>
    <w:rsid w:val="00B248F7"/>
    <w:rsid w:val="00B27418"/>
    <w:rsid w:val="00B724A8"/>
    <w:rsid w:val="00B80DBE"/>
    <w:rsid w:val="00B94361"/>
    <w:rsid w:val="00BA5D58"/>
    <w:rsid w:val="00BC0537"/>
    <w:rsid w:val="00BD5A36"/>
    <w:rsid w:val="00BD7944"/>
    <w:rsid w:val="00C00125"/>
    <w:rsid w:val="00C07716"/>
    <w:rsid w:val="00C41DBF"/>
    <w:rsid w:val="00C613D8"/>
    <w:rsid w:val="00C627C1"/>
    <w:rsid w:val="00C64325"/>
    <w:rsid w:val="00CA1FB6"/>
    <w:rsid w:val="00CB21F1"/>
    <w:rsid w:val="00CE1F94"/>
    <w:rsid w:val="00CF14F2"/>
    <w:rsid w:val="00D04DBE"/>
    <w:rsid w:val="00D07AB9"/>
    <w:rsid w:val="00D34692"/>
    <w:rsid w:val="00D4379C"/>
    <w:rsid w:val="00D43ACA"/>
    <w:rsid w:val="00D45EF1"/>
    <w:rsid w:val="00D665A4"/>
    <w:rsid w:val="00D70A87"/>
    <w:rsid w:val="00D73952"/>
    <w:rsid w:val="00D77C10"/>
    <w:rsid w:val="00DB31A0"/>
    <w:rsid w:val="00DB4728"/>
    <w:rsid w:val="00DD35ED"/>
    <w:rsid w:val="00DE7119"/>
    <w:rsid w:val="00E00616"/>
    <w:rsid w:val="00E6375F"/>
    <w:rsid w:val="00E71C67"/>
    <w:rsid w:val="00E85CCB"/>
    <w:rsid w:val="00E95BCF"/>
    <w:rsid w:val="00EA775D"/>
    <w:rsid w:val="00EC74F5"/>
    <w:rsid w:val="00F078B6"/>
    <w:rsid w:val="00F32A87"/>
    <w:rsid w:val="00F4452B"/>
    <w:rsid w:val="00F44BEA"/>
    <w:rsid w:val="00F87EF3"/>
    <w:rsid w:val="00FA6DAC"/>
    <w:rsid w:val="00FC241C"/>
    <w:rsid w:val="00FC2588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2F35B-DC94-4563-8F74-4E1F5FB9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C00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13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DD35ED"/>
  </w:style>
  <w:style w:type="character" w:styleId="Hyperlink">
    <w:name w:val="Hyperlink"/>
    <w:basedOn w:val="DefaultParagraphFont"/>
    <w:uiPriority w:val="99"/>
    <w:unhideWhenUsed/>
    <w:rsid w:val="00DD35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572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01572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7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Dougherty</dc:creator>
  <cp:keywords/>
  <dc:description/>
  <cp:lastModifiedBy>John Dougherty</cp:lastModifiedBy>
  <cp:revision>7</cp:revision>
  <cp:lastPrinted>2015-03-15T12:57:00Z</cp:lastPrinted>
  <dcterms:created xsi:type="dcterms:W3CDTF">2015-03-15T12:59:00Z</dcterms:created>
  <dcterms:modified xsi:type="dcterms:W3CDTF">2016-02-02T14:47:00Z</dcterms:modified>
</cp:coreProperties>
</file>