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cheers-2022-checklist"/>
    <w:p>
      <w:pPr>
        <w:pStyle w:val="Heading1"/>
      </w:pPr>
      <w:r>
        <w:t xml:space="preserve">CHEERS 2022 Checklist</w:t>
      </w:r>
    </w:p>
    <w:p>
      <w:pPr>
        <w:pStyle w:val="BlockText"/>
      </w:pPr>
      <w:r>
        <w:t xml:space="preserve">Scope: The Consolidated Health Economic Evaluation Reporting Standards (CHEERS) 2022 statement provides a 28-item checklist to promote transparent and comprehensive reporting of economic evaluations of health interventions.</w:t>
      </w:r>
    </w:p>
    <w:p>
      <w:pPr>
        <w:pStyle w:val="BlockText"/>
      </w:pPr>
      <w:r>
        <w:t xml:space="preserve">Reference: See</w:t>
      </w:r>
      <w:r>
        <w:t xml:space="preserve"> </w:t>
      </w:r>
      <w:r>
        <w:rPr>
          <w:rStyle w:val="VerbatimChar"/>
        </w:rPr>
        <w:t xml:space="preserve">source/archetypes/cheers-2022.yml</w:t>
      </w:r>
      <w:r>
        <w:t xml:space="preserve"> </w:t>
      </w:r>
      <w:r>
        <w:t xml:space="preserve">for canonical link and provenance.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9"/>
    <w:bookmarkStart w:id="10" w:name="title-and-abstract"/>
    <w:p>
      <w:pPr>
        <w:pStyle w:val="Heading2"/>
      </w:pPr>
      <w:r>
        <w:t xml:space="preserve">Title and Abstract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Title:</w:t>
      </w:r>
      <w:r>
        <w:t xml:space="preserve"> </w:t>
      </w:r>
      <w:r>
        <w:t xml:space="preserve">Identify the study as an economic evaluation and specify the interventions being compared.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Abstract:</w:t>
      </w:r>
      <w:r>
        <w:t xml:space="preserve"> </w:t>
      </w:r>
      <w:r>
        <w:t xml:space="preserve">Provide a structured summary detailing the context, key methods, results, and alternative analyses.</w:t>
      </w:r>
    </w:p>
    <w:bookmarkEnd w:id="10"/>
    <w:bookmarkStart w:id="11" w:name="introduction"/>
    <w:p>
      <w:pPr>
        <w:pStyle w:val="Heading2"/>
      </w:pPr>
      <w:r>
        <w:t xml:space="preserve">Introduction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Background and Objectives:</w:t>
      </w:r>
      <w:r>
        <w:t xml:space="preserve"> </w:t>
      </w:r>
      <w:r>
        <w:t xml:space="preserve">Describe the study’s context, the research question, and its relevance for policy or practice.</w:t>
      </w:r>
    </w:p>
    <w:bookmarkEnd w:id="11"/>
    <w:bookmarkStart w:id="12" w:name="methods"/>
    <w:p>
      <w:pPr>
        <w:pStyle w:val="Heading2"/>
      </w:pPr>
      <w:r>
        <w:t xml:space="preserve">Methods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Health Economic Analysis Plan:</w:t>
      </w:r>
      <w:r>
        <w:t xml:space="preserve"> </w:t>
      </w:r>
      <w:r>
        <w:t xml:space="preserve">Indicate if a health economic analysis plan was developed and where it can be accessed.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Study Population:</w:t>
      </w:r>
      <w:r>
        <w:t xml:space="preserve"> </w:t>
      </w:r>
      <w:r>
        <w:t xml:space="preserve">Describe the characteristics of the study population, including demographics and clinical characteristics.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Setting and Location:</w:t>
      </w:r>
      <w:r>
        <w:t xml:space="preserve"> </w:t>
      </w:r>
      <w:r>
        <w:t xml:space="preserve">Provide relevant contextual information that could influence the findings.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Comparators:</w:t>
      </w:r>
      <w:r>
        <w:t xml:space="preserve"> </w:t>
      </w:r>
      <w:r>
        <w:t xml:space="preserve">Describe the interventions or strategies being compared and the rationale for their choice.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Perspective:</w:t>
      </w:r>
      <w:r>
        <w:t xml:space="preserve"> </w:t>
      </w:r>
      <w:r>
        <w:t xml:space="preserve">State the perspective(s) of the study and the reasoning for their selection.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Time Horizon:</w:t>
      </w:r>
      <w:r>
        <w:t xml:space="preserve"> </w:t>
      </w:r>
      <w:r>
        <w:t xml:space="preserve">Report the time horizon for the study and justify its appropriateness.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Discount Rate:</w:t>
      </w:r>
      <w:r>
        <w:t xml:space="preserve"> </w:t>
      </w:r>
      <w:r>
        <w:t xml:space="preserve">Report the discount rate(s) used and the reason for their choice.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Selection of Outcomes:</w:t>
      </w:r>
      <w:r>
        <w:t xml:space="preserve"> </w:t>
      </w:r>
      <w:r>
        <w:t xml:space="preserve">Describe the outcomes used to measure benefits and harms.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Measurement of Outcomes:</w:t>
      </w:r>
      <w:r>
        <w:t xml:space="preserve"> </w:t>
      </w:r>
      <w:r>
        <w:t xml:space="preserve">Detail how the selected outcomes were measured.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Valuation of Outcomes:</w:t>
      </w:r>
      <w:r>
        <w:t xml:space="preserve"> </w:t>
      </w:r>
      <w:r>
        <w:t xml:space="preserve">Describe the methods and population used to measure and value outcomes.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Measurement and Valuation of Resources and Costs:</w:t>
      </w:r>
      <w:r>
        <w:t xml:space="preserve"> </w:t>
      </w:r>
      <w:r>
        <w:t xml:space="preserve">Explain how costs were valued.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Currency, Price Date, and Conversion:</w:t>
      </w:r>
      <w:r>
        <w:t xml:space="preserve"> </w:t>
      </w:r>
      <w:r>
        <w:t xml:space="preserve">Report the dates of estimated resource quantities and unit costs, as well as the currency and conversion year.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Rationale and Description of Model:</w:t>
      </w:r>
      <w:r>
        <w:t xml:space="preserve"> </w:t>
      </w:r>
      <w:r>
        <w:t xml:space="preserve">If a model was used, describe it in detail, explain its use, and state if it is publicly available.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Analytics and Assumptions:</w:t>
      </w:r>
      <w:r>
        <w:t xml:space="preserve"> </w:t>
      </w:r>
      <w:r>
        <w:t xml:space="preserve">Describe methods for data analysis, statistical transformation, extrapolation, and model validation.</w:t>
      </w:r>
    </w:p>
    <w:bookmarkEnd w:id="12"/>
    <w:bookmarkStart w:id="13" w:name="results"/>
    <w:p>
      <w:pPr>
        <w:pStyle w:val="Heading2"/>
      </w:pPr>
      <w:r>
        <w:t xml:space="preserve">Results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Study Parameters:</w:t>
      </w:r>
      <w:r>
        <w:t xml:space="preserve"> </w:t>
      </w:r>
      <w:r>
        <w:t xml:space="preserve">Report all parameters used in the analysis, including their sources and any assumptions.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Summary of Main Results:</w:t>
      </w:r>
      <w:r>
        <w:t xml:space="preserve"> </w:t>
      </w:r>
      <w:r>
        <w:t xml:space="preserve">Present the main results, including costs, effects, and the incremental cost-effectiveness ratio.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Characterizing Heterogeneity:</w:t>
      </w:r>
      <w:r>
        <w:t xml:space="preserve"> </w:t>
      </w:r>
      <w:r>
        <w:t xml:space="preserve">Describe any methods used to explore how results may vary for different subgroups.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Characterizing Distributional Effects:</w:t>
      </w:r>
      <w:r>
        <w:t xml:space="preserve"> </w:t>
      </w:r>
      <w:r>
        <w:t xml:space="preserve">Explain how impacts are distributed across different individuals or any adjustments made for priority populations.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Characterizing Uncertainty:</w:t>
      </w:r>
      <w:r>
        <w:t xml:space="preserve"> </w:t>
      </w:r>
      <w:r>
        <w:t xml:space="preserve">Describe the methods used to characterize any sources of uncertainty in the analysis.</w:t>
      </w:r>
    </w:p>
    <w:bookmarkEnd w:id="13"/>
    <w:bookmarkStart w:id="14" w:name="discussion"/>
    <w:p>
      <w:pPr>
        <w:pStyle w:val="Heading2"/>
      </w:pPr>
      <w:r>
        <w:t xml:space="preserve">Discussion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Summary of Findings, Limitations, Generalizability, and Current Knowledge:</w:t>
      </w:r>
      <w:r>
        <w:t xml:space="preserve"> </w:t>
      </w:r>
      <w:r>
        <w:t xml:space="preserve">Summarize the findings, discuss limitations, and consider the generalizability of the results in the context of current knowledge.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Conclusions:</w:t>
      </w:r>
      <w:r>
        <w:t xml:space="preserve"> </w:t>
      </w:r>
      <w:r>
        <w:t xml:space="preserve">Provide conclusions about the study’s findings and their implications for policy or practice.</w:t>
      </w:r>
    </w:p>
    <w:bookmarkEnd w:id="14"/>
    <w:bookmarkStart w:id="15" w:name="other"/>
    <w:p>
      <w:pPr>
        <w:pStyle w:val="Heading2"/>
      </w:pPr>
      <w:r>
        <w:t xml:space="preserve">Other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Conflicts of Interest:</w:t>
      </w:r>
      <w:r>
        <w:t xml:space="preserve"> </w:t>
      </w:r>
      <w:r>
        <w:t xml:space="preserve">Disclose any potential conflicts of interest.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Funding:</w:t>
      </w:r>
      <w:r>
        <w:t xml:space="preserve"> </w:t>
      </w:r>
      <w:r>
        <w:t xml:space="preserve">Identify the sources of funding for the study.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Approach to Engagement:</w:t>
      </w:r>
      <w:r>
        <w:t xml:space="preserve"> </w:t>
      </w:r>
      <w:r>
        <w:t xml:space="preserve">Describe the approach to engaging with patients and others affected by the study.</w:t>
      </w:r>
    </w:p>
    <w:p>
      <w:pPr>
        <w:pStyle w:val="FirstParagraph"/>
      </w:pPr>
      <w:r>
        <w:t xml:space="preserve">Notes</w:t>
      </w:r>
    </w:p>
    <w:bookmarkEnd w:id="15"/>
    <w:bookmarkStart w:id="16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29"/>
        </w:numPr>
      </w:pPr>
      <w:r>
        <w:t xml:space="preserve">Source: See sidecar metadata in</w:t>
      </w:r>
      <w:r>
        <w:t xml:space="preserve"> </w:t>
      </w:r>
      <w:r>
        <w:rPr>
          <w:rStyle w:val="VerbatimChar"/>
        </w:rPr>
        <w:t xml:space="preserve">source/archetypes/cheers-2022.yml</w:t>
      </w:r>
    </w:p>
    <w:p>
      <w:pPr>
        <w:pStyle w:val="Compact"/>
        <w:numPr>
          <w:ilvl w:val="0"/>
          <w:numId w:val="1029"/>
        </w:numPr>
      </w:pPr>
      <w:r>
        <w:t xml:space="preserve">Version: 2022</w:t>
      </w:r>
    </w:p>
    <w:p>
      <w:pPr>
        <w:pStyle w:val="Compact"/>
        <w:numPr>
          <w:ilvl w:val="0"/>
          <w:numId w:val="1029"/>
        </w:numPr>
      </w:pPr>
      <w:r>
        <w:t xml:space="preserve">License: CC-BY-4.0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2025-08-11T23:56:25Z</dcterms:created>
  <dcterms:modified xsi:type="dcterms:W3CDTF">2025-08-11T23:56:25Z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