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prisma-p-checklist"/>
    <w:p>
      <w:pPr>
        <w:pStyle w:val="Heading1"/>
      </w:pPr>
      <w:r>
        <w:t xml:space="preserve">PRISMA-P Checklist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"/>
    <w:p>
      <w:pPr>
        <w:pStyle w:val="Heading2"/>
      </w:pPr>
      <w:r>
        <w:t xml:space="preserve">Title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1a. Title:</w:t>
      </w:r>
      <w:r>
        <w:t xml:space="preserve"> </w:t>
      </w:r>
      <w:r>
        <w:t xml:space="preserve">Identification of the report as a protocol of a systematic review.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1b. Update:</w:t>
      </w:r>
      <w:r>
        <w:t xml:space="preserve"> </w:t>
      </w:r>
      <w:r>
        <w:t xml:space="preserve">If the protocol is for an update of an existing review, identify as such.</w:t>
      </w:r>
    </w:p>
    <w:bookmarkEnd w:id="10"/>
    <w:bookmarkStart w:id="11" w:name="abstract"/>
    <w:p>
      <w:pPr>
        <w:pStyle w:val="Heading2"/>
      </w:pPr>
      <w:r>
        <w:t xml:space="preserve">Abstract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2. Abstract:</w:t>
      </w:r>
      <w:r>
        <w:t xml:space="preserve"> </w:t>
      </w:r>
      <w:r>
        <w:t xml:space="preserve">Provide a structured summary of the protocol, including: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Background:</w:t>
      </w:r>
      <w:r>
        <w:t xml:space="preserve"> </w:t>
      </w:r>
      <w:r>
        <w:t xml:space="preserve">Rationale for the review.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Methods:</w:t>
      </w:r>
      <w:r>
        <w:t xml:space="preserve"> </w:t>
      </w:r>
      <w:r>
        <w:t xml:space="preserve">Key elements of the methods, including eligibility criteria, information sources, risk of bias assessment, and data synthesis.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Registration:</w:t>
      </w:r>
      <w:r>
        <w:t xml:space="preserve"> </w:t>
      </w:r>
      <w:r>
        <w:t xml:space="preserve">If registered, provide the registration number and registry name.</w:t>
      </w:r>
    </w:p>
    <w:bookmarkEnd w:id="11"/>
    <w:bookmarkStart w:id="12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3. Rationale:</w:t>
      </w:r>
      <w:r>
        <w:t xml:space="preserve"> </w:t>
      </w:r>
      <w:r>
        <w:t xml:space="preserve">Describe the rationale for the review in the context of what is already known.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4. Objectives:</w:t>
      </w:r>
      <w:r>
        <w:t xml:space="preserve"> </w:t>
      </w:r>
      <w:r>
        <w:t xml:space="preserve">Provide an explicit statement of the question(s) the review will address with reference to participants, interventions, comparators, and outcomes (PICO).</w:t>
      </w:r>
    </w:p>
    <w:bookmarkEnd w:id="12"/>
    <w:bookmarkStart w:id="13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5. Eligibility criteria:</w:t>
      </w:r>
      <w:r>
        <w:t xml:space="preserve"> </w:t>
      </w:r>
      <w:r>
        <w:t xml:space="preserve">Specify the study characteristics (e.g., PICO, study design, setting, time frame) and report characteristics (e.g., years considered, language, publication status) to be used as criteria for eligibility for the review.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6. Information sources:</w:t>
      </w:r>
      <w:r>
        <w:t xml:space="preserve"> </w:t>
      </w:r>
      <w:r>
        <w:t xml:space="preserve">Describe all intended information sources (e.g., electronic databases, contact with study authors, trial registers, or other grey literature sources) with planned dates of coverage.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7. Search strategy:</w:t>
      </w:r>
      <w:r>
        <w:t xml:space="preserve"> </w:t>
      </w:r>
      <w:r>
        <w:t xml:space="preserve">Present a draft of the search strategy to be used for at least one electronic database, including planned limits, such that it could be repeated.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8. Study records: data management:</w:t>
      </w:r>
      <w:r>
        <w:t xml:space="preserve"> </w:t>
      </w:r>
      <w:r>
        <w:t xml:space="preserve">Describe the mechanism(s) that will be used to manage records and data throughout the review.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9. Study records: selection process:</w:t>
      </w:r>
      <w:r>
        <w:t xml:space="preserve"> </w:t>
      </w:r>
      <w:r>
        <w:t xml:space="preserve">State the process that will be used for selecting studies (e.g., two independent reviewers) for inclusion in the review.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10. Study records: data collection process:</w:t>
      </w:r>
      <w:r>
        <w:t xml:space="preserve"> </w:t>
      </w:r>
      <w:r>
        <w:t xml:space="preserve">Describe the process of data extraction, including how it will be done and who will do it.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11a. Data items:</w:t>
      </w:r>
      <w:r>
        <w:t xml:space="preserve"> </w:t>
      </w:r>
      <w:r>
        <w:t xml:space="preserve">List and define all variables for which data will be sought, including PICO and other relevant data for the review.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11b. Outcomes and prioritization:</w:t>
      </w:r>
      <w:r>
        <w:t xml:space="preserve"> </w:t>
      </w:r>
      <w:r>
        <w:t xml:space="preserve">List and define all outcomes for which data will be sought. If more than one, prioritize and explain the choice of the main outcomes.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12. Risk of bias in individual studies:</w:t>
      </w:r>
      <w:r>
        <w:t xml:space="preserve"> </w:t>
      </w:r>
      <w:r>
        <w:t xml:space="preserve">Describe the planned method for assessing risk of bias in individual studies, including how it will be used in data synthesis.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13. Data synthesis:</w:t>
      </w:r>
      <w:r>
        <w:t xml:space="preserve"> </w:t>
      </w:r>
      <w:r>
        <w:t xml:space="preserve">Describe the planned methods of data synthesis, including a description of the summary measures and any planned investigation of heterogeneity.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14. Meta-bias(es):</w:t>
      </w:r>
      <w:r>
        <w:t xml:space="preserve"> </w:t>
      </w:r>
      <w:r>
        <w:t xml:space="preserve">Describe any planned assessment of meta-bias(es) (e.g., publication bias, selective reporting within studies).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15. Confidence in cumulative evidence:</w:t>
      </w:r>
      <w:r>
        <w:t xml:space="preserve"> </w:t>
      </w:r>
      <w:r>
        <w:t xml:space="preserve">Describe how the strength of the body of evidence will be assessed.</w:t>
      </w:r>
    </w:p>
    <w:bookmarkEnd w:id="13"/>
    <w:bookmarkStart w:id="15" w:name="other"/>
    <w:p>
      <w:pPr>
        <w:pStyle w:val="Heading2"/>
      </w:pPr>
      <w:r>
        <w:t xml:space="preserve">Other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16. Amendments:</w:t>
      </w:r>
      <w:r>
        <w:t xml:space="preserve"> </w:t>
      </w:r>
      <w:r>
        <w:t xml:space="preserve">Describe any planned amendments to the protocol.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17. Dissemination:</w:t>
      </w:r>
      <w:r>
        <w:t xml:space="preserve"> </w:t>
      </w:r>
      <w:r>
        <w:t xml:space="preserve">Describe the planned dissemination strategy.</w:t>
      </w:r>
    </w:p>
    <w:bookmarkStart w:id="14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4"/>
    <w:bookmarkEnd w:id="15"/>
    <w:bookmarkStart w:id="16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2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source/variants/prisma-p.yml</w:t>
      </w:r>
    </w:p>
    <w:p>
      <w:pPr>
        <w:pStyle w:val="Compact"/>
        <w:numPr>
          <w:ilvl w:val="0"/>
          <w:numId w:val="1022"/>
        </w:numPr>
      </w:pPr>
      <w:r>
        <w:t xml:space="preserve">Version: 2015</w:t>
      </w:r>
    </w:p>
    <w:p>
      <w:pPr>
        <w:pStyle w:val="Compact"/>
        <w:numPr>
          <w:ilvl w:val="0"/>
          <w:numId w:val="1022"/>
        </w:numPr>
      </w:pPr>
      <w:r>
        <w:t xml:space="preserve">License: CC-BY-4.0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2025-08-11T23:56:11Z</dcterms:created>
  <dcterms:modified xsi:type="dcterms:W3CDTF">2025-08-11T23:56:11Z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