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567"/>
        <w:gridCol w:w="10713"/>
        <w:gridCol w:w="1260"/>
      </w:tblGrid>
      <w:tr w:rsidR="00FB3483" w:rsidRPr="004C1685" w:rsidTr="000E3042">
        <w:trPr>
          <w:trHeight w:val="505"/>
        </w:trPr>
        <w:tc>
          <w:tcPr>
            <w:tcW w:w="2660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:rsidR="00FB3483" w:rsidRPr="004C1685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4C1685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Section/topic </w:t>
            </w:r>
          </w:p>
        </w:tc>
        <w:tc>
          <w:tcPr>
            <w:tcW w:w="567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:rsidR="00FB3483" w:rsidRPr="005979B8" w:rsidRDefault="00FB3483" w:rsidP="003B79FF">
            <w:pPr>
              <w:pStyle w:val="Default"/>
              <w:jc w:val="righ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5979B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1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:rsidR="00FB3483" w:rsidRPr="004C1685" w:rsidRDefault="005E2E38" w:rsidP="005E2E38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PRISMA-DTA for Abstracts </w:t>
            </w:r>
            <w:r w:rsidR="00FB3483" w:rsidRPr="004C1685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6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:rsidR="00FB3483" w:rsidRPr="004C1685" w:rsidRDefault="00FB3483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4C1685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Reported on page # </w:t>
            </w:r>
          </w:p>
        </w:tc>
      </w:tr>
      <w:tr w:rsidR="00FB3483" w:rsidRPr="004C1685" w:rsidTr="000E3042">
        <w:trPr>
          <w:trHeight w:val="229"/>
        </w:trPr>
        <w:tc>
          <w:tcPr>
            <w:tcW w:w="1394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:rsidR="00FB3483" w:rsidRPr="00E17F9D" w:rsidRDefault="00FB3483" w:rsidP="000E3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E17F9D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  <w:r w:rsidR="000E30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PURPOSE</w:t>
            </w:r>
          </w:p>
        </w:tc>
        <w:tc>
          <w:tcPr>
            <w:tcW w:w="126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:rsidR="00FB3483" w:rsidRPr="004C1685" w:rsidRDefault="00FB3483">
            <w:pPr>
              <w:pStyle w:val="Default"/>
              <w:jc w:val="right"/>
              <w:rPr>
                <w:rFonts w:ascii="Arial" w:hAnsi="Arial" w:cs="Arial"/>
                <w:color w:val="auto"/>
              </w:rPr>
            </w:pPr>
          </w:p>
        </w:tc>
      </w:tr>
      <w:tr w:rsidR="00FB3483" w:rsidRPr="004C1685" w:rsidTr="000E3042">
        <w:trPr>
          <w:trHeight w:val="3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B3483" w:rsidRPr="00AA7EF4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A7EF4">
              <w:rPr>
                <w:rFonts w:ascii="Arial" w:hAnsi="Arial" w:cs="Arial"/>
                <w:sz w:val="20"/>
                <w:szCs w:val="20"/>
              </w:rPr>
              <w:t xml:space="preserve">Title 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B3483" w:rsidRPr="00AA7EF4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A7E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71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B3483" w:rsidRPr="00AA7EF4" w:rsidRDefault="00232ECE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A7EF4">
              <w:rPr>
                <w:rFonts w:ascii="Arial" w:hAnsi="Arial" w:cs="Arial"/>
                <w:sz w:val="20"/>
                <w:szCs w:val="20"/>
              </w:rPr>
              <w:t>Identify the report as a systematic review (+/- meta-analysis) of diagnostic test accuracy (DTA) studies.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B3483" w:rsidRPr="004C1685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</w:rPr>
            </w:pPr>
          </w:p>
        </w:tc>
      </w:tr>
      <w:tr w:rsidR="00232ECE" w:rsidRPr="004C1685" w:rsidTr="000E3042">
        <w:trPr>
          <w:trHeight w:val="340"/>
        </w:trPr>
        <w:tc>
          <w:tcPr>
            <w:tcW w:w="2660" w:type="dxa"/>
            <w:tcBorders>
              <w:top w:val="single" w:sz="4" w:space="0" w:color="auto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:rsidR="00232ECE" w:rsidRPr="00AA7EF4" w:rsidRDefault="000E3042" w:rsidP="00232ECE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C1685">
              <w:rPr>
                <w:rFonts w:ascii="Arial" w:hAnsi="Arial" w:cs="Arial"/>
                <w:sz w:val="20"/>
                <w:szCs w:val="20"/>
              </w:rPr>
              <w:t>Objectives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:rsidR="00232ECE" w:rsidRPr="00AA7EF4" w:rsidRDefault="00232ECE" w:rsidP="00232ECE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A7E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232ECE" w:rsidRPr="000E3042" w:rsidRDefault="000E3042" w:rsidP="000E3042">
            <w:pPr>
              <w:rPr>
                <w:rFonts w:ascii="Arial" w:eastAsia="MS Mincho" w:hAnsi="Arial" w:cs="Arial"/>
                <w:sz w:val="20"/>
                <w:szCs w:val="20"/>
              </w:rPr>
            </w:pPr>
            <w:r w:rsidRPr="000E3042">
              <w:rPr>
                <w:rFonts w:ascii="Arial" w:eastAsia="MS Mincho" w:hAnsi="Arial" w:cs="Arial"/>
                <w:sz w:val="20"/>
                <w:szCs w:val="20"/>
              </w:rPr>
              <w:t>Indicate the research question, including components such as participants,</w:t>
            </w:r>
            <w:r>
              <w:rPr>
                <w:rFonts w:ascii="Arial" w:eastAsia="MS Mincho" w:hAnsi="Arial" w:cs="Arial"/>
                <w:sz w:val="20"/>
                <w:szCs w:val="20"/>
              </w:rPr>
              <w:t xml:space="preserve"> index test, </w:t>
            </w:r>
            <w:r w:rsidRPr="000E3042">
              <w:rPr>
                <w:rFonts w:ascii="Arial" w:eastAsia="MS Mincho" w:hAnsi="Arial" w:cs="Arial"/>
                <w:sz w:val="20"/>
                <w:szCs w:val="20"/>
              </w:rPr>
              <w:t>and target conditions.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232ECE" w:rsidRPr="004C1685" w:rsidRDefault="00232ECE" w:rsidP="00232ECE">
            <w:pPr>
              <w:pStyle w:val="Default"/>
              <w:spacing w:before="40" w:after="40"/>
              <w:rPr>
                <w:rFonts w:ascii="Arial" w:hAnsi="Arial" w:cs="Arial"/>
                <w:color w:val="auto"/>
              </w:rPr>
            </w:pPr>
          </w:p>
        </w:tc>
      </w:tr>
      <w:tr w:rsidR="00232ECE" w:rsidRPr="004C1685" w:rsidTr="000E3042">
        <w:trPr>
          <w:trHeight w:val="328"/>
        </w:trPr>
        <w:tc>
          <w:tcPr>
            <w:tcW w:w="1394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:rsidR="00232ECE" w:rsidRPr="00E17F9D" w:rsidRDefault="000E3042" w:rsidP="00232EC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E17F9D">
              <w:rPr>
                <w:rFonts w:ascii="Arial" w:hAnsi="Arial" w:cs="Arial"/>
                <w:b/>
                <w:bCs/>
                <w:sz w:val="20"/>
                <w:szCs w:val="20"/>
              </w:rPr>
              <w:t>METHODS</w:t>
            </w:r>
          </w:p>
        </w:tc>
        <w:tc>
          <w:tcPr>
            <w:tcW w:w="126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:rsidR="00232ECE" w:rsidRPr="004C1685" w:rsidRDefault="00232ECE" w:rsidP="00232ECE">
            <w:pPr>
              <w:pStyle w:val="Default"/>
              <w:jc w:val="right"/>
              <w:rPr>
                <w:rFonts w:ascii="Arial" w:hAnsi="Arial" w:cs="Arial"/>
                <w:color w:val="auto"/>
              </w:rPr>
            </w:pPr>
          </w:p>
        </w:tc>
      </w:tr>
      <w:tr w:rsidR="00232ECE" w:rsidRPr="004C1685" w:rsidTr="000E3042">
        <w:trPr>
          <w:trHeight w:val="33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4C1685" w:rsidRDefault="000E3042" w:rsidP="00232ECE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A7EF4">
              <w:rPr>
                <w:rFonts w:ascii="Arial" w:hAnsi="Arial" w:cs="Arial"/>
                <w:sz w:val="20"/>
                <w:szCs w:val="20"/>
              </w:rPr>
              <w:t>Eligibility criteria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363B8D" w:rsidRDefault="00232ECE" w:rsidP="00232ECE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63B8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4C1685" w:rsidRDefault="000E3042" w:rsidP="00232ECE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>Include study characteristics used as criteria for eligibility.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4C1685" w:rsidRDefault="00232ECE" w:rsidP="00232ECE">
            <w:pPr>
              <w:pStyle w:val="Default"/>
              <w:spacing w:before="40" w:after="40"/>
              <w:rPr>
                <w:rFonts w:ascii="Arial" w:hAnsi="Arial" w:cs="Arial"/>
                <w:color w:val="auto"/>
              </w:rPr>
            </w:pPr>
          </w:p>
        </w:tc>
      </w:tr>
      <w:tr w:rsidR="00232ECE" w:rsidRPr="004C1685" w:rsidTr="000E3042">
        <w:trPr>
          <w:trHeight w:val="19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4C1685" w:rsidRDefault="000E3042" w:rsidP="00232ECE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A7EF4">
              <w:rPr>
                <w:rFonts w:ascii="Arial" w:hAnsi="Arial" w:cs="Arial"/>
                <w:sz w:val="20"/>
                <w:szCs w:val="20"/>
              </w:rPr>
              <w:t>Information sources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363B8D" w:rsidRDefault="000E3042" w:rsidP="00232ECE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4C1685" w:rsidRDefault="000E3042" w:rsidP="00232ECE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>List the key databases searched and the search dates.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4C1685" w:rsidRDefault="00232ECE" w:rsidP="00232ECE">
            <w:pPr>
              <w:pStyle w:val="Default"/>
              <w:spacing w:before="40" w:after="40"/>
              <w:rPr>
                <w:rFonts w:ascii="Arial" w:hAnsi="Arial" w:cs="Arial"/>
                <w:color w:val="auto"/>
              </w:rPr>
            </w:pPr>
          </w:p>
        </w:tc>
      </w:tr>
      <w:tr w:rsidR="00232ECE" w:rsidRPr="004C1685" w:rsidTr="000E3042">
        <w:trPr>
          <w:trHeight w:val="39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232ECE" w:rsidRPr="004C1685" w:rsidRDefault="000E3042" w:rsidP="000E3042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A7EF4">
              <w:rPr>
                <w:rFonts w:ascii="Arial" w:hAnsi="Arial" w:cs="Arial"/>
                <w:sz w:val="20"/>
                <w:szCs w:val="20"/>
              </w:rPr>
              <w:t xml:space="preserve">Risk of bias </w:t>
            </w:r>
            <w:r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 w:rsidRPr="00AA7EF4">
              <w:rPr>
                <w:rFonts w:ascii="Arial" w:hAnsi="Arial" w:cs="Arial"/>
                <w:sz w:val="20"/>
                <w:szCs w:val="20"/>
              </w:rPr>
              <w:t>applicability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232ECE" w:rsidRPr="00363B8D" w:rsidRDefault="000E3042" w:rsidP="00232ECE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71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232ECE" w:rsidRPr="004C1685" w:rsidRDefault="000E3042" w:rsidP="00232ECE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>Indicate the methods of assessing risk of bias and applicability.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232ECE" w:rsidRPr="004C1685" w:rsidRDefault="00232ECE" w:rsidP="00232ECE">
            <w:pPr>
              <w:pStyle w:val="Default"/>
              <w:spacing w:before="40" w:after="40"/>
              <w:rPr>
                <w:rFonts w:ascii="Arial" w:hAnsi="Arial" w:cs="Arial"/>
                <w:color w:val="auto"/>
              </w:rPr>
            </w:pPr>
          </w:p>
        </w:tc>
      </w:tr>
      <w:tr w:rsidR="000E3042" w:rsidRPr="004C1685" w:rsidTr="000E3042">
        <w:trPr>
          <w:trHeight w:val="399"/>
        </w:trPr>
        <w:tc>
          <w:tcPr>
            <w:tcW w:w="2660" w:type="dxa"/>
            <w:tcBorders>
              <w:top w:val="single" w:sz="4" w:space="0" w:color="auto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:rsidR="000E3042" w:rsidRPr="00AA7EF4" w:rsidRDefault="000E3042" w:rsidP="000E3042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>Synthesis of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:rsidR="000E3042" w:rsidRDefault="000E3042" w:rsidP="00232ECE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0E3042" w:rsidRPr="000E3042" w:rsidRDefault="000E3042" w:rsidP="00232ECE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>Indicate the methods for the data synthesis.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:rsidR="000E3042" w:rsidRPr="004C1685" w:rsidRDefault="000E3042" w:rsidP="00232ECE">
            <w:pPr>
              <w:pStyle w:val="Default"/>
              <w:spacing w:before="40" w:after="40"/>
              <w:rPr>
                <w:rFonts w:ascii="Arial" w:hAnsi="Arial" w:cs="Arial"/>
                <w:color w:val="auto"/>
              </w:rPr>
            </w:pPr>
          </w:p>
        </w:tc>
      </w:tr>
      <w:tr w:rsidR="00232ECE" w:rsidRPr="004C1685" w:rsidTr="000E3042">
        <w:trPr>
          <w:trHeight w:val="245"/>
        </w:trPr>
        <w:tc>
          <w:tcPr>
            <w:tcW w:w="1394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:rsidR="00232ECE" w:rsidRPr="00E17F9D" w:rsidRDefault="000E3042" w:rsidP="00232EC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E17F9D">
              <w:rPr>
                <w:rFonts w:ascii="Arial" w:hAnsi="Arial" w:cs="Arial"/>
                <w:b/>
                <w:bCs/>
                <w:sz w:val="20"/>
                <w:szCs w:val="20"/>
              </w:rPr>
              <w:t>RESULTS</w:t>
            </w:r>
          </w:p>
        </w:tc>
        <w:tc>
          <w:tcPr>
            <w:tcW w:w="126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:rsidR="00232ECE" w:rsidRPr="004C1685" w:rsidRDefault="00232ECE" w:rsidP="00232ECE">
            <w:pPr>
              <w:pStyle w:val="Default"/>
              <w:jc w:val="right"/>
              <w:rPr>
                <w:rFonts w:ascii="Arial" w:hAnsi="Arial" w:cs="Arial"/>
                <w:color w:val="auto"/>
              </w:rPr>
            </w:pPr>
          </w:p>
        </w:tc>
      </w:tr>
      <w:tr w:rsidR="00232ECE" w:rsidRPr="004C1685" w:rsidTr="000E3042">
        <w:trPr>
          <w:trHeight w:val="517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AA7EF4" w:rsidRDefault="000E3042" w:rsidP="00232ECE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>Included studies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AA7EF4" w:rsidRDefault="000E3042" w:rsidP="00232ECE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AA7EF4" w:rsidRDefault="000E3042" w:rsidP="000E3042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>Indicate the number and type of included s</w:t>
            </w:r>
            <w:r>
              <w:rPr>
                <w:rFonts w:ascii="Arial" w:hAnsi="Arial" w:cs="Arial"/>
                <w:sz w:val="20"/>
                <w:szCs w:val="20"/>
              </w:rPr>
              <w:t xml:space="preserve">tudies and the participants and </w:t>
            </w:r>
            <w:r w:rsidRPr="000E3042">
              <w:rPr>
                <w:rFonts w:ascii="Arial" w:hAnsi="Arial" w:cs="Arial"/>
                <w:sz w:val="20"/>
                <w:szCs w:val="20"/>
              </w:rPr>
              <w:t>relevant characteristics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3042">
              <w:rPr>
                <w:rFonts w:ascii="Arial" w:hAnsi="Arial" w:cs="Arial"/>
                <w:sz w:val="20"/>
                <w:szCs w:val="20"/>
              </w:rPr>
              <w:t>of the studies (including the reference standard).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4C1685" w:rsidRDefault="00232ECE" w:rsidP="00232ECE">
            <w:pPr>
              <w:pStyle w:val="Default"/>
              <w:spacing w:before="40" w:after="40"/>
              <w:rPr>
                <w:rFonts w:ascii="Arial" w:hAnsi="Arial" w:cs="Arial"/>
                <w:color w:val="auto"/>
              </w:rPr>
            </w:pPr>
          </w:p>
        </w:tc>
      </w:tr>
      <w:tr w:rsidR="00232ECE" w:rsidRPr="004C1685" w:rsidTr="000E3042">
        <w:trPr>
          <w:trHeight w:val="6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AA7EF4" w:rsidRDefault="000E3042" w:rsidP="00232ECE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>Synthesis of results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AA7EF4" w:rsidRDefault="000E3042" w:rsidP="00232ECE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AA7EF4" w:rsidRDefault="000E3042" w:rsidP="000E3042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 xml:space="preserve">Include the results for the analysis of </w:t>
            </w:r>
            <w:r>
              <w:rPr>
                <w:rFonts w:ascii="Arial" w:hAnsi="Arial" w:cs="Arial"/>
                <w:sz w:val="20"/>
                <w:szCs w:val="20"/>
              </w:rPr>
              <w:t xml:space="preserve">diagnostic accuracy, preferably </w:t>
            </w:r>
            <w:r w:rsidRPr="000E3042">
              <w:rPr>
                <w:rFonts w:ascii="Arial" w:hAnsi="Arial" w:cs="Arial"/>
                <w:sz w:val="20"/>
                <w:szCs w:val="20"/>
              </w:rPr>
              <w:t>indicating the number of studies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3042">
              <w:rPr>
                <w:rFonts w:ascii="Arial" w:hAnsi="Arial" w:cs="Arial"/>
                <w:sz w:val="20"/>
                <w:szCs w:val="20"/>
              </w:rPr>
              <w:t>and participants. Describe test accuracy including variability; if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3042">
              <w:rPr>
                <w:rFonts w:ascii="Arial" w:hAnsi="Arial" w:cs="Arial"/>
                <w:sz w:val="20"/>
                <w:szCs w:val="20"/>
              </w:rPr>
              <w:t>meta-analysis was done, include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3042">
              <w:rPr>
                <w:rFonts w:ascii="Arial" w:hAnsi="Arial" w:cs="Arial"/>
                <w:sz w:val="20"/>
                <w:szCs w:val="20"/>
              </w:rPr>
              <w:t>summary results and confidence intervals.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ECE" w:rsidRPr="004C1685" w:rsidRDefault="00232ECE" w:rsidP="00232ECE">
            <w:pPr>
              <w:pStyle w:val="Default"/>
              <w:spacing w:before="40" w:after="40"/>
              <w:rPr>
                <w:rFonts w:ascii="Arial" w:hAnsi="Arial" w:cs="Arial"/>
                <w:color w:val="auto"/>
              </w:rPr>
            </w:pPr>
          </w:p>
        </w:tc>
      </w:tr>
      <w:tr w:rsidR="000E3042" w:rsidRPr="004C1685" w:rsidTr="00E942E4">
        <w:trPr>
          <w:trHeight w:val="335"/>
        </w:trPr>
        <w:tc>
          <w:tcPr>
            <w:tcW w:w="1394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:rsidR="000E3042" w:rsidRPr="00E17F9D" w:rsidRDefault="000E3042" w:rsidP="00E942E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E17F9D">
              <w:rPr>
                <w:rFonts w:ascii="Arial" w:hAnsi="Arial" w:cs="Arial"/>
                <w:b/>
                <w:bCs/>
                <w:sz w:val="20"/>
                <w:szCs w:val="20"/>
              </w:rPr>
              <w:t>DISCUSSION</w:t>
            </w:r>
          </w:p>
        </w:tc>
        <w:tc>
          <w:tcPr>
            <w:tcW w:w="126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:rsidR="000E3042" w:rsidRPr="004C1685" w:rsidRDefault="000E3042" w:rsidP="00E942E4">
            <w:pPr>
              <w:pStyle w:val="Default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0E3042" w:rsidRPr="004C1685" w:rsidTr="000E3042">
        <w:trPr>
          <w:trHeight w:val="255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AA7EF4" w:rsidRDefault="000E3042" w:rsidP="00E942E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>Strengths and limitations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AA7EF4" w:rsidRDefault="000E3042" w:rsidP="00E942E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AA7EF4" w:rsidRDefault="000E3042" w:rsidP="00E942E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>Provide a brief summary of the strengths and limitations of the evidence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4C1685" w:rsidRDefault="000E3042" w:rsidP="00E942E4">
            <w:pPr>
              <w:pStyle w:val="Default"/>
              <w:spacing w:before="40" w:after="40"/>
              <w:rPr>
                <w:rFonts w:ascii="Arial" w:hAnsi="Arial" w:cs="Arial"/>
                <w:color w:val="auto"/>
              </w:rPr>
            </w:pPr>
          </w:p>
        </w:tc>
      </w:tr>
      <w:tr w:rsidR="000E3042" w:rsidRPr="004C1685" w:rsidTr="000E3042">
        <w:trPr>
          <w:trHeight w:val="31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AA7EF4" w:rsidRDefault="000E3042" w:rsidP="00E942E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>Interpretation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AA7EF4" w:rsidRDefault="000E3042" w:rsidP="00E942E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AA7EF4" w:rsidRDefault="000E3042" w:rsidP="000E3042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E3042">
              <w:rPr>
                <w:rFonts w:ascii="Arial" w:hAnsi="Arial" w:cs="Arial"/>
                <w:sz w:val="20"/>
                <w:szCs w:val="20"/>
              </w:rPr>
              <w:t>Provide a general interpretation of the results and the important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3042">
              <w:rPr>
                <w:rFonts w:ascii="Arial" w:hAnsi="Arial" w:cs="Arial"/>
                <w:sz w:val="20"/>
                <w:szCs w:val="20"/>
              </w:rPr>
              <w:t>implications.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4C1685" w:rsidRDefault="000E3042" w:rsidP="00E942E4">
            <w:pPr>
              <w:pStyle w:val="Default"/>
              <w:spacing w:before="40" w:after="40"/>
              <w:rPr>
                <w:rFonts w:ascii="Arial" w:hAnsi="Arial" w:cs="Arial"/>
                <w:color w:val="auto"/>
              </w:rPr>
            </w:pPr>
          </w:p>
        </w:tc>
      </w:tr>
      <w:tr w:rsidR="000E3042" w:rsidRPr="004C1685" w:rsidTr="00E942E4">
        <w:trPr>
          <w:trHeight w:val="335"/>
        </w:trPr>
        <w:tc>
          <w:tcPr>
            <w:tcW w:w="1394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:rsidR="000E3042" w:rsidRPr="00E17F9D" w:rsidRDefault="00F9016C" w:rsidP="00E942E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OTHER</w:t>
            </w:r>
            <w:r w:rsidR="000E3042" w:rsidRPr="00E17F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:rsidR="000E3042" w:rsidRPr="004C1685" w:rsidRDefault="000E3042" w:rsidP="00E942E4">
            <w:pPr>
              <w:pStyle w:val="Default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0E3042" w:rsidRPr="004C1685" w:rsidTr="000E3042">
        <w:trPr>
          <w:trHeight w:val="28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AA7EF4" w:rsidRDefault="00F9016C" w:rsidP="00E942E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Funding</w:t>
            </w:r>
            <w:r w:rsidR="000E3042" w:rsidRPr="00AA7E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AA7EF4" w:rsidRDefault="00F9016C" w:rsidP="00E942E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AA7EF4" w:rsidRDefault="00F9016C" w:rsidP="00E942E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F9016C">
              <w:rPr>
                <w:rFonts w:ascii="Arial" w:hAnsi="Arial" w:cs="Arial"/>
                <w:sz w:val="20"/>
                <w:szCs w:val="20"/>
              </w:rPr>
              <w:t>Indicate the primary source of funding for the review.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4C1685" w:rsidRDefault="000E3042" w:rsidP="00E942E4">
            <w:pPr>
              <w:pStyle w:val="Default"/>
              <w:spacing w:before="40" w:after="40"/>
              <w:rPr>
                <w:rFonts w:ascii="Arial" w:hAnsi="Arial" w:cs="Arial"/>
                <w:color w:val="auto"/>
              </w:rPr>
            </w:pPr>
          </w:p>
        </w:tc>
      </w:tr>
      <w:tr w:rsidR="000E3042" w:rsidRPr="004C1685" w:rsidTr="00F9016C">
        <w:trPr>
          <w:trHeight w:val="347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AA7EF4" w:rsidRDefault="00F9016C" w:rsidP="00E942E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  <w:r w:rsidR="000E3042" w:rsidRPr="00AA7E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AA7EF4" w:rsidRDefault="00F9016C" w:rsidP="00E942E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AA7EF4" w:rsidRDefault="00F9016C" w:rsidP="00E942E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F9016C">
              <w:rPr>
                <w:rFonts w:ascii="Arial" w:hAnsi="Arial" w:cs="Arial"/>
                <w:sz w:val="20"/>
                <w:szCs w:val="20"/>
              </w:rPr>
              <w:t>Provide the registration number and the registry 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3042" w:rsidRPr="004C1685" w:rsidRDefault="000E3042" w:rsidP="00E942E4">
            <w:pPr>
              <w:pStyle w:val="Default"/>
              <w:spacing w:before="40" w:after="40"/>
              <w:rPr>
                <w:rFonts w:ascii="Arial" w:hAnsi="Arial" w:cs="Arial"/>
                <w:color w:val="auto"/>
              </w:rPr>
            </w:pPr>
          </w:p>
        </w:tc>
      </w:tr>
    </w:tbl>
    <w:p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:rsidR="00FB3483" w:rsidRPr="00363B8D" w:rsidRDefault="00232ECE">
      <w:pPr>
        <w:pStyle w:val="Default"/>
        <w:spacing w:line="183" w:lineRule="atLeast"/>
        <w:jc w:val="both"/>
        <w:rPr>
          <w:rFonts w:ascii="Arial" w:hAnsi="Arial" w:cs="Arial"/>
          <w:color w:val="auto"/>
          <w:sz w:val="16"/>
          <w:szCs w:val="16"/>
          <w:lang w:val="da-DK"/>
        </w:rPr>
      </w:pPr>
      <w:r>
        <w:rPr>
          <w:rFonts w:ascii="Arial" w:hAnsi="Arial" w:cs="Arial"/>
          <w:i/>
          <w:iCs/>
          <w:color w:val="auto"/>
          <w:sz w:val="16"/>
          <w:szCs w:val="16"/>
        </w:rPr>
        <w:t xml:space="preserve">Adapted </w:t>
      </w:r>
      <w:r w:rsidR="00FB3483" w:rsidRPr="004C1685">
        <w:rPr>
          <w:rFonts w:ascii="Arial" w:hAnsi="Arial" w:cs="Arial"/>
          <w:i/>
          <w:iCs/>
          <w:color w:val="auto"/>
          <w:sz w:val="16"/>
          <w:szCs w:val="16"/>
        </w:rPr>
        <w:t xml:space="preserve">From: </w:t>
      </w:r>
      <w:r w:rsidR="00FB3483" w:rsidRPr="004C1685">
        <w:rPr>
          <w:rFonts w:ascii="Arial" w:hAnsi="Arial" w:cs="Arial"/>
          <w:color w:val="auto"/>
          <w:sz w:val="16"/>
          <w:szCs w:val="16"/>
        </w:rPr>
        <w:t xml:space="preserve"> </w:t>
      </w:r>
      <w:r>
        <w:rPr>
          <w:rFonts w:ascii="Arial" w:hAnsi="Arial" w:cs="Arial"/>
          <w:color w:val="auto"/>
          <w:sz w:val="16"/>
          <w:szCs w:val="16"/>
        </w:rPr>
        <w:t xml:space="preserve">McInnes MDF, Moher D, Thombs BD, McGrath TA, </w:t>
      </w:r>
      <w:proofErr w:type="spellStart"/>
      <w:r>
        <w:rPr>
          <w:rFonts w:ascii="Arial" w:hAnsi="Arial" w:cs="Arial"/>
          <w:color w:val="auto"/>
          <w:sz w:val="16"/>
          <w:szCs w:val="16"/>
        </w:rPr>
        <w:t>Bossuyt</w:t>
      </w:r>
      <w:proofErr w:type="spellEnd"/>
      <w:r>
        <w:rPr>
          <w:rFonts w:ascii="Arial" w:hAnsi="Arial" w:cs="Arial"/>
          <w:color w:val="auto"/>
          <w:sz w:val="16"/>
          <w:szCs w:val="16"/>
        </w:rPr>
        <w:t xml:space="preserve"> PM, The PRISMA-DTA </w:t>
      </w:r>
      <w:r w:rsidR="00FB3483" w:rsidRPr="004C1685">
        <w:rPr>
          <w:rFonts w:ascii="Arial" w:hAnsi="Arial" w:cs="Arial"/>
          <w:color w:val="auto"/>
          <w:sz w:val="16"/>
          <w:szCs w:val="16"/>
        </w:rPr>
        <w:t>Group (20</w:t>
      </w:r>
      <w:r>
        <w:rPr>
          <w:rFonts w:ascii="Arial" w:hAnsi="Arial" w:cs="Arial"/>
          <w:color w:val="auto"/>
          <w:sz w:val="16"/>
          <w:szCs w:val="16"/>
        </w:rPr>
        <w:t>18</w:t>
      </w:r>
      <w:r w:rsidR="00FB3483" w:rsidRPr="004C1685">
        <w:rPr>
          <w:rFonts w:ascii="Arial" w:hAnsi="Arial" w:cs="Arial"/>
          <w:color w:val="auto"/>
          <w:sz w:val="16"/>
          <w:szCs w:val="16"/>
        </w:rPr>
        <w:t xml:space="preserve">). </w:t>
      </w:r>
      <w:r w:rsidRPr="00232ECE">
        <w:rPr>
          <w:rFonts w:ascii="Arial" w:hAnsi="Arial" w:cs="Arial"/>
          <w:color w:val="auto"/>
          <w:sz w:val="16"/>
          <w:szCs w:val="16"/>
        </w:rPr>
        <w:t>Preferred Reporting Items for a Systematic Review and Meta-analysis of Diagnostic Test Accuracy Studies: The PRISMA-DTA Statement.</w:t>
      </w:r>
      <w:r>
        <w:rPr>
          <w:rFonts w:ascii="Arial" w:hAnsi="Arial" w:cs="Arial"/>
          <w:color w:val="auto"/>
          <w:sz w:val="16"/>
          <w:szCs w:val="16"/>
        </w:rPr>
        <w:t xml:space="preserve">  </w:t>
      </w:r>
      <w:r w:rsidRPr="00232ECE">
        <w:rPr>
          <w:rFonts w:ascii="Arial" w:hAnsi="Arial" w:cs="Arial"/>
          <w:color w:val="auto"/>
          <w:sz w:val="16"/>
          <w:szCs w:val="16"/>
          <w:lang w:val="da-DK"/>
        </w:rPr>
        <w:t>JAMA. 2018 Jan 23;319(4):388-396. doi: 10.1001/jama.2017.19163.</w:t>
      </w:r>
    </w:p>
    <w:p w:rsidR="000565D3" w:rsidRDefault="000565D3">
      <w:pPr>
        <w:pStyle w:val="CM1"/>
        <w:spacing w:after="130"/>
        <w:jc w:val="center"/>
        <w:rPr>
          <w:rFonts w:ascii="Arial" w:hAnsi="Arial" w:cs="Arial"/>
          <w:color w:val="333399"/>
          <w:sz w:val="18"/>
          <w:szCs w:val="18"/>
        </w:rPr>
      </w:pPr>
    </w:p>
    <w:p w:rsidR="00FB3483" w:rsidRPr="004C1685" w:rsidRDefault="00F9016C">
      <w:pPr>
        <w:pStyle w:val="Default"/>
        <w:spacing w:line="183" w:lineRule="atLeast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sz w:val="16"/>
          <w:szCs w:val="16"/>
        </w:rPr>
        <w:t>Page 1 of 1</w:t>
      </w:r>
      <w:r w:rsidR="00FB3483" w:rsidRPr="004C1685">
        <w:rPr>
          <w:rFonts w:ascii="Arial" w:hAnsi="Arial" w:cs="Arial"/>
          <w:sz w:val="16"/>
          <w:szCs w:val="16"/>
        </w:rPr>
        <w:t xml:space="preserve"> </w:t>
      </w:r>
    </w:p>
    <w:sectPr w:rsidR="00FB3483" w:rsidRPr="004C168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431" w:rsidRDefault="00AD7431">
      <w:r>
        <w:separator/>
      </w:r>
    </w:p>
  </w:endnote>
  <w:endnote w:type="continuationSeparator" w:id="0">
    <w:p w:rsidR="00AD7431" w:rsidRDefault="00AD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431" w:rsidRDefault="00AD7431">
      <w:r>
        <w:separator/>
      </w:r>
    </w:p>
  </w:footnote>
  <w:footnote w:type="continuationSeparator" w:id="0">
    <w:p w:rsidR="00AD7431" w:rsidRDefault="00AD7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707" w:rsidRPr="004C1685" w:rsidRDefault="000565D3" w:rsidP="00E324A8">
    <w:pPr>
      <w:pStyle w:val="CM2"/>
      <w:ind w:left="1080"/>
      <w:rPr>
        <w:rFonts w:ascii="Lucida Sans" w:hAnsi="Lucida Sans"/>
      </w:rPr>
    </w:pPr>
    <w:r w:rsidRPr="004C1685">
      <w:rPr>
        <w:rFonts w:ascii="Lucida Sans" w:hAnsi="Lucida Sans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-32385</wp:posOffset>
          </wp:positionH>
          <wp:positionV relativeFrom="paragraph">
            <wp:posOffset>-111760</wp:posOffset>
          </wp:positionV>
          <wp:extent cx="457200" cy="4191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2ECE">
      <w:rPr>
        <w:rFonts w:ascii="Lucida Sans" w:hAnsi="Lucida Sans"/>
        <w:b/>
        <w:bCs/>
        <w:sz w:val="32"/>
        <w:szCs w:val="32"/>
      </w:rPr>
      <w:t xml:space="preserve">PRISMA-DTA </w:t>
    </w:r>
    <w:r w:rsidR="000E3042">
      <w:rPr>
        <w:rFonts w:ascii="Lucida Sans" w:hAnsi="Lucida Sans"/>
        <w:b/>
        <w:bCs/>
        <w:sz w:val="32"/>
        <w:szCs w:val="32"/>
      </w:rPr>
      <w:t xml:space="preserve">for Abstracts </w:t>
    </w:r>
    <w:r w:rsidR="00947707" w:rsidRPr="004C1685">
      <w:rPr>
        <w:rFonts w:ascii="Lucida Sans" w:hAnsi="Lucida Sans"/>
        <w:b/>
        <w:bCs/>
        <w:sz w:val="32"/>
        <w:szCs w:val="32"/>
      </w:rPr>
      <w:t>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87492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AF"/>
    <w:rsid w:val="000565D3"/>
    <w:rsid w:val="000C0349"/>
    <w:rsid w:val="000E3042"/>
    <w:rsid w:val="00190C83"/>
    <w:rsid w:val="001A5691"/>
    <w:rsid w:val="00232ECE"/>
    <w:rsid w:val="00246C93"/>
    <w:rsid w:val="00256BAF"/>
    <w:rsid w:val="00256F79"/>
    <w:rsid w:val="002A2A06"/>
    <w:rsid w:val="003516AD"/>
    <w:rsid w:val="00363B8D"/>
    <w:rsid w:val="003B79FF"/>
    <w:rsid w:val="00400A0B"/>
    <w:rsid w:val="0044795A"/>
    <w:rsid w:val="004C1685"/>
    <w:rsid w:val="00550BF1"/>
    <w:rsid w:val="0059028D"/>
    <w:rsid w:val="005979B8"/>
    <w:rsid w:val="005E2E38"/>
    <w:rsid w:val="00655CC9"/>
    <w:rsid w:val="006F3BA6"/>
    <w:rsid w:val="00867675"/>
    <w:rsid w:val="008A3EAE"/>
    <w:rsid w:val="008D7424"/>
    <w:rsid w:val="008E2C91"/>
    <w:rsid w:val="00907792"/>
    <w:rsid w:val="00947707"/>
    <w:rsid w:val="009B3C41"/>
    <w:rsid w:val="00A4695B"/>
    <w:rsid w:val="00A850D0"/>
    <w:rsid w:val="00AA7EF4"/>
    <w:rsid w:val="00AD57FE"/>
    <w:rsid w:val="00AD7431"/>
    <w:rsid w:val="00B852B7"/>
    <w:rsid w:val="00D14859"/>
    <w:rsid w:val="00E17F9D"/>
    <w:rsid w:val="00E324A8"/>
    <w:rsid w:val="00E942E4"/>
    <w:rsid w:val="00F67C14"/>
    <w:rsid w:val="00F9016C"/>
    <w:rsid w:val="00FB3483"/>
    <w:rsid w:val="00FB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EB04C"/>
  <w14:defaultImageDpi w14:val="300"/>
  <w15:chartTrackingRefBased/>
  <w15:docId w15:val="{6601F11B-2DB7-4E58-BDE2-6A2AC427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D7424"/>
    <w:rPr>
      <w:sz w:val="26"/>
      <w:szCs w:val="26"/>
    </w:rPr>
  </w:style>
  <w:style w:type="character" w:customStyle="1" w:styleId="BalloonTextChar">
    <w:name w:val="Balloon Text Char"/>
    <w:link w:val="BalloonText"/>
    <w:rsid w:val="008D7424"/>
    <w:rPr>
      <w:sz w:val="26"/>
      <w:szCs w:val="26"/>
    </w:rPr>
  </w:style>
  <w:style w:type="character" w:styleId="CommentReference">
    <w:name w:val="annotation reference"/>
    <w:rsid w:val="008D74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74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7424"/>
  </w:style>
  <w:style w:type="paragraph" w:styleId="CommentSubject">
    <w:name w:val="annotation subject"/>
    <w:basedOn w:val="CommentText"/>
    <w:next w:val="CommentText"/>
    <w:link w:val="CommentSubjectChar"/>
    <w:rsid w:val="008D7424"/>
    <w:rPr>
      <w:b/>
      <w:bCs/>
    </w:rPr>
  </w:style>
  <w:style w:type="character" w:customStyle="1" w:styleId="CommentSubjectChar">
    <w:name w:val="Comment Subject Char"/>
    <w:link w:val="CommentSubject"/>
    <w:rsid w:val="008D7424"/>
    <w:rPr>
      <w:b/>
      <w:bCs/>
    </w:rPr>
  </w:style>
  <w:style w:type="character" w:styleId="Hyperlink">
    <w:name w:val="Hyperlink"/>
    <w:rsid w:val="000565D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PRISMA 2009 Checklist.doc</vt:lpstr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Matthew Page</cp:lastModifiedBy>
  <cp:revision>3</cp:revision>
  <dcterms:created xsi:type="dcterms:W3CDTF">2024-01-31T02:40:00Z</dcterms:created>
  <dcterms:modified xsi:type="dcterms:W3CDTF">2024-02-23T03:50:00Z</dcterms:modified>
</cp:coreProperties>
</file>