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CF1EC" w14:textId="5F38BECC" w:rsidR="007978EE" w:rsidRPr="001C62B6" w:rsidRDefault="00382BEA" w:rsidP="001C62B6">
      <w:pPr>
        <w:pStyle w:val="Caption"/>
        <w:spacing w:after="120" w:line="276" w:lineRule="auto"/>
        <w:rPr>
          <w:rFonts w:ascii="Arial" w:hAnsi="Arial" w:cs="Arial"/>
          <w:b/>
          <w:bCs/>
          <w:i w:val="0"/>
          <w:iCs w:val="0"/>
          <w:color w:val="auto"/>
          <w:sz w:val="22"/>
          <w:szCs w:val="22"/>
          <w:lang w:val="es-ES"/>
        </w:rPr>
      </w:pPr>
      <w:bookmarkStart w:id="0" w:name="_Ref18510733"/>
      <w:bookmarkStart w:id="1" w:name="_Ref18509661"/>
      <w:r w:rsidRPr="001C62B6">
        <w:rPr>
          <w:rFonts w:ascii="Arial" w:hAnsi="Arial" w:cs="Arial"/>
          <w:b/>
          <w:bCs/>
          <w:i w:val="0"/>
          <w:iCs w:val="0"/>
          <w:color w:val="auto"/>
          <w:sz w:val="22"/>
          <w:szCs w:val="22"/>
          <w:lang w:val="es-ES"/>
        </w:rPr>
        <w:t>Tabl</w:t>
      </w:r>
      <w:r w:rsidR="00833DE9" w:rsidRPr="001C62B6">
        <w:rPr>
          <w:rFonts w:ascii="Arial" w:hAnsi="Arial" w:cs="Arial"/>
          <w:b/>
          <w:bCs/>
          <w:i w:val="0"/>
          <w:iCs w:val="0"/>
          <w:color w:val="auto"/>
          <w:sz w:val="22"/>
          <w:szCs w:val="22"/>
          <w:lang w:val="es-ES"/>
        </w:rPr>
        <w:t>a</w:t>
      </w:r>
      <w:r w:rsidRPr="001C62B6">
        <w:rPr>
          <w:rFonts w:ascii="Arial" w:hAnsi="Arial" w:cs="Arial"/>
          <w:b/>
          <w:bCs/>
          <w:i w:val="0"/>
          <w:iCs w:val="0"/>
          <w:color w:val="auto"/>
          <w:sz w:val="22"/>
          <w:szCs w:val="22"/>
          <w:lang w:val="es-ES"/>
        </w:rPr>
        <w:t xml:space="preserve"> </w:t>
      </w:r>
      <w:r w:rsidRPr="001C62B6">
        <w:rPr>
          <w:rFonts w:ascii="Arial" w:hAnsi="Arial" w:cs="Arial"/>
          <w:b/>
          <w:bCs/>
          <w:i w:val="0"/>
          <w:iCs w:val="0"/>
          <w:color w:val="auto"/>
          <w:sz w:val="22"/>
          <w:szCs w:val="22"/>
          <w:lang w:val="es-ES"/>
        </w:rPr>
        <w:fldChar w:fldCharType="begin"/>
      </w:r>
      <w:r w:rsidRPr="001C62B6">
        <w:rPr>
          <w:rFonts w:ascii="Arial" w:hAnsi="Arial" w:cs="Arial"/>
          <w:b/>
          <w:bCs/>
          <w:i w:val="0"/>
          <w:iCs w:val="0"/>
          <w:color w:val="auto"/>
          <w:sz w:val="22"/>
          <w:szCs w:val="22"/>
          <w:lang w:val="es-ES"/>
        </w:rPr>
        <w:instrText xml:space="preserve"> SEQ Table \* ARABIC </w:instrText>
      </w:r>
      <w:r w:rsidRPr="001C62B6">
        <w:rPr>
          <w:rFonts w:ascii="Arial" w:hAnsi="Arial" w:cs="Arial"/>
          <w:b/>
          <w:bCs/>
          <w:i w:val="0"/>
          <w:iCs w:val="0"/>
          <w:color w:val="auto"/>
          <w:sz w:val="22"/>
          <w:szCs w:val="22"/>
          <w:lang w:val="es-ES"/>
        </w:rPr>
        <w:fldChar w:fldCharType="separate"/>
      </w:r>
      <w:r w:rsidR="001A4F49" w:rsidRPr="001C62B6">
        <w:rPr>
          <w:rFonts w:ascii="Arial" w:hAnsi="Arial" w:cs="Arial"/>
          <w:b/>
          <w:bCs/>
          <w:i w:val="0"/>
          <w:iCs w:val="0"/>
          <w:color w:val="auto"/>
          <w:sz w:val="22"/>
          <w:szCs w:val="22"/>
          <w:lang w:val="es-ES"/>
        </w:rPr>
        <w:t>1</w:t>
      </w:r>
      <w:r w:rsidRPr="001C62B6">
        <w:rPr>
          <w:rFonts w:ascii="Arial" w:hAnsi="Arial" w:cs="Arial"/>
          <w:b/>
          <w:bCs/>
          <w:i w:val="0"/>
          <w:iCs w:val="0"/>
          <w:color w:val="auto"/>
          <w:sz w:val="22"/>
          <w:szCs w:val="22"/>
          <w:lang w:val="es-ES"/>
        </w:rPr>
        <w:fldChar w:fldCharType="end"/>
      </w:r>
      <w:bookmarkEnd w:id="0"/>
      <w:r w:rsidR="0006039E" w:rsidRPr="001C62B6">
        <w:rPr>
          <w:rFonts w:ascii="Arial" w:hAnsi="Arial" w:cs="Arial"/>
          <w:b/>
          <w:bCs/>
          <w:i w:val="0"/>
          <w:iCs w:val="0"/>
          <w:color w:val="auto"/>
          <w:sz w:val="22"/>
          <w:szCs w:val="22"/>
          <w:lang w:val="es-ES"/>
        </w:rPr>
        <w:t xml:space="preserve">. </w:t>
      </w:r>
      <w:r w:rsidR="00F40D4F" w:rsidRPr="001C62B6">
        <w:rPr>
          <w:rFonts w:ascii="Arial" w:hAnsi="Arial" w:cs="Arial"/>
          <w:b/>
          <w:bCs/>
          <w:i w:val="0"/>
          <w:iCs w:val="0"/>
          <w:color w:val="auto"/>
          <w:sz w:val="22"/>
          <w:szCs w:val="22"/>
          <w:lang w:val="es-ES"/>
        </w:rPr>
        <w:t xml:space="preserve">Lista de </w:t>
      </w:r>
      <w:r w:rsidR="002851E5" w:rsidRPr="001C62B6">
        <w:rPr>
          <w:rFonts w:ascii="Arial" w:hAnsi="Arial" w:cs="Arial"/>
          <w:b/>
          <w:bCs/>
          <w:i w:val="0"/>
          <w:iCs w:val="0"/>
          <w:color w:val="auto"/>
          <w:sz w:val="22"/>
          <w:szCs w:val="22"/>
          <w:lang w:val="es-ES"/>
        </w:rPr>
        <w:t>verificación</w:t>
      </w:r>
      <w:r w:rsidR="00F40D4F" w:rsidRPr="001C62B6">
        <w:rPr>
          <w:rFonts w:ascii="Arial" w:hAnsi="Arial" w:cs="Arial"/>
          <w:b/>
          <w:bCs/>
          <w:i w:val="0"/>
          <w:iCs w:val="0"/>
          <w:color w:val="auto"/>
          <w:sz w:val="22"/>
          <w:szCs w:val="22"/>
          <w:lang w:val="es-ES"/>
        </w:rPr>
        <w:t xml:space="preserve"> </w:t>
      </w:r>
      <w:r w:rsidR="0006039E" w:rsidRPr="001C62B6">
        <w:rPr>
          <w:rFonts w:ascii="Arial" w:hAnsi="Arial" w:cs="Arial"/>
          <w:b/>
          <w:bCs/>
          <w:i w:val="0"/>
          <w:iCs w:val="0"/>
          <w:color w:val="auto"/>
          <w:sz w:val="22"/>
          <w:szCs w:val="22"/>
          <w:lang w:val="es-ES"/>
        </w:rPr>
        <w:t>PRISMA 2020</w:t>
      </w:r>
    </w:p>
    <w:tbl>
      <w:tblPr>
        <w:tblStyle w:val="TableGrid"/>
        <w:tblW w:w="14601" w:type="dxa"/>
        <w:tblBorders>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985"/>
        <w:gridCol w:w="1134"/>
        <w:gridCol w:w="9355"/>
        <w:gridCol w:w="2127"/>
      </w:tblGrid>
      <w:tr w:rsidR="00F97427" w:rsidRPr="001C62B6" w14:paraId="35B3F901" w14:textId="226837A6" w:rsidTr="001C62B6">
        <w:trPr>
          <w:tblHeader/>
        </w:trPr>
        <w:tc>
          <w:tcPr>
            <w:tcW w:w="1985" w:type="dxa"/>
            <w:shd w:val="clear" w:color="auto" w:fill="F2F2F2" w:themeFill="background1" w:themeFillShade="F2"/>
          </w:tcPr>
          <w:p w14:paraId="4A06DF44" w14:textId="6509C157"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Sección</w:t>
            </w:r>
            <w:r w:rsidR="00C074DD" w:rsidRPr="001C62B6">
              <w:rPr>
                <w:rFonts w:ascii="Arial" w:hAnsi="Arial" w:cs="Arial"/>
                <w:b/>
                <w:bCs/>
                <w:lang w:val="es-ES"/>
              </w:rPr>
              <w:t>/Tema</w:t>
            </w:r>
          </w:p>
        </w:tc>
        <w:tc>
          <w:tcPr>
            <w:tcW w:w="1134" w:type="dxa"/>
            <w:shd w:val="clear" w:color="auto" w:fill="F2F2F2" w:themeFill="background1" w:themeFillShade="F2"/>
          </w:tcPr>
          <w:p w14:paraId="04B0200E" w14:textId="424B09E3"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 xml:space="preserve">Ítem </w:t>
            </w:r>
            <w:r w:rsidR="00763F12" w:rsidRPr="001C62B6">
              <w:rPr>
                <w:rFonts w:ascii="Arial" w:hAnsi="Arial" w:cs="Arial"/>
                <w:b/>
                <w:bCs/>
                <w:lang w:val="es-ES"/>
              </w:rPr>
              <w:t>n.º</w:t>
            </w:r>
          </w:p>
        </w:tc>
        <w:tc>
          <w:tcPr>
            <w:tcW w:w="9355" w:type="dxa"/>
            <w:shd w:val="clear" w:color="auto" w:fill="F2F2F2" w:themeFill="background1" w:themeFillShade="F2"/>
          </w:tcPr>
          <w:p w14:paraId="73CA5F39" w14:textId="1EFC8E80"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Ítem de la lista de verificación</w:t>
            </w:r>
          </w:p>
        </w:tc>
        <w:tc>
          <w:tcPr>
            <w:tcW w:w="2127" w:type="dxa"/>
            <w:shd w:val="clear" w:color="auto" w:fill="F2F2F2" w:themeFill="background1" w:themeFillShade="F2"/>
          </w:tcPr>
          <w:p w14:paraId="132B9920" w14:textId="0811DCAA" w:rsidR="00BE7299" w:rsidRPr="001C62B6" w:rsidRDefault="00BE7299" w:rsidP="001C62B6">
            <w:pPr>
              <w:spacing w:after="40" w:line="276" w:lineRule="auto"/>
              <w:rPr>
                <w:rFonts w:ascii="Arial" w:hAnsi="Arial" w:cs="Arial"/>
                <w:b/>
                <w:bCs/>
                <w:lang w:val="es-ES"/>
              </w:rPr>
            </w:pPr>
            <w:r w:rsidRPr="001C62B6">
              <w:rPr>
                <w:rFonts w:ascii="Arial" w:hAnsi="Arial" w:cs="Arial"/>
                <w:b/>
                <w:bCs/>
                <w:lang w:val="es-ES"/>
              </w:rPr>
              <w:t>Localización del ítem en el reporte</w:t>
            </w:r>
          </w:p>
        </w:tc>
      </w:tr>
      <w:tr w:rsidR="00F97427" w:rsidRPr="001C62B6" w14:paraId="3A41B0F9" w14:textId="0A9E0E7C" w:rsidTr="001C62B6">
        <w:tc>
          <w:tcPr>
            <w:tcW w:w="1985" w:type="dxa"/>
          </w:tcPr>
          <w:p w14:paraId="54647966" w14:textId="653FF7BD"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TÍTULO</w:t>
            </w:r>
          </w:p>
        </w:tc>
        <w:tc>
          <w:tcPr>
            <w:tcW w:w="1134" w:type="dxa"/>
          </w:tcPr>
          <w:p w14:paraId="2D921652" w14:textId="77777777" w:rsidR="00F97427" w:rsidRPr="001C62B6" w:rsidRDefault="00F97427" w:rsidP="001C62B6">
            <w:pPr>
              <w:spacing w:after="40" w:line="276" w:lineRule="auto"/>
              <w:rPr>
                <w:rFonts w:ascii="Arial" w:hAnsi="Arial" w:cs="Arial"/>
                <w:lang w:val="es-ES"/>
              </w:rPr>
            </w:pPr>
          </w:p>
        </w:tc>
        <w:tc>
          <w:tcPr>
            <w:tcW w:w="9355" w:type="dxa"/>
          </w:tcPr>
          <w:p w14:paraId="586F2094" w14:textId="77777777" w:rsidR="00F97427" w:rsidRPr="001C62B6" w:rsidRDefault="00F97427" w:rsidP="001C62B6">
            <w:pPr>
              <w:spacing w:after="40" w:line="276" w:lineRule="auto"/>
              <w:rPr>
                <w:rFonts w:ascii="Arial" w:hAnsi="Arial" w:cs="Arial"/>
                <w:lang w:val="es-ES"/>
              </w:rPr>
            </w:pPr>
          </w:p>
        </w:tc>
        <w:tc>
          <w:tcPr>
            <w:tcW w:w="2127" w:type="dxa"/>
          </w:tcPr>
          <w:p w14:paraId="6C9E64D0" w14:textId="77777777" w:rsidR="00F97427" w:rsidRPr="001C62B6" w:rsidRDefault="00F97427" w:rsidP="001C62B6">
            <w:pPr>
              <w:spacing w:after="40" w:line="276" w:lineRule="auto"/>
              <w:rPr>
                <w:rFonts w:ascii="Arial" w:hAnsi="Arial" w:cs="Arial"/>
                <w:lang w:val="es-ES"/>
              </w:rPr>
            </w:pPr>
          </w:p>
        </w:tc>
      </w:tr>
      <w:tr w:rsidR="00F97427" w:rsidRPr="001C62B6" w14:paraId="1FC6AA71" w14:textId="138E817E" w:rsidTr="001C62B6">
        <w:tc>
          <w:tcPr>
            <w:tcW w:w="1985" w:type="dxa"/>
          </w:tcPr>
          <w:p w14:paraId="052F06D2" w14:textId="1E88128C" w:rsidR="00F97427" w:rsidRPr="001C62B6" w:rsidRDefault="00F97427" w:rsidP="001C62B6">
            <w:pPr>
              <w:spacing w:after="40" w:line="276" w:lineRule="auto"/>
              <w:rPr>
                <w:rFonts w:ascii="Arial" w:hAnsi="Arial" w:cs="Arial"/>
                <w:lang w:val="es-ES"/>
              </w:rPr>
            </w:pPr>
            <w:r w:rsidRPr="001C62B6">
              <w:rPr>
                <w:rFonts w:ascii="Arial" w:hAnsi="Arial" w:cs="Arial"/>
                <w:lang w:val="es-ES"/>
              </w:rPr>
              <w:t>Título</w:t>
            </w:r>
          </w:p>
        </w:tc>
        <w:tc>
          <w:tcPr>
            <w:tcW w:w="1134" w:type="dxa"/>
          </w:tcPr>
          <w:p w14:paraId="782548E7"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w:t>
            </w:r>
          </w:p>
        </w:tc>
        <w:tc>
          <w:tcPr>
            <w:tcW w:w="9355" w:type="dxa"/>
          </w:tcPr>
          <w:p w14:paraId="496AC2F9" w14:textId="142A52FC"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Identifique el reporte como una revisión sistemática. </w:t>
            </w:r>
          </w:p>
        </w:tc>
        <w:tc>
          <w:tcPr>
            <w:tcW w:w="2127" w:type="dxa"/>
          </w:tcPr>
          <w:p w14:paraId="5D0A710D" w14:textId="77777777" w:rsidR="00F97427" w:rsidRPr="001C62B6" w:rsidRDefault="00F97427" w:rsidP="001C62B6">
            <w:pPr>
              <w:spacing w:after="40" w:line="276" w:lineRule="auto"/>
              <w:rPr>
                <w:rFonts w:ascii="Arial" w:hAnsi="Arial" w:cs="Arial"/>
                <w:lang w:val="es-ES"/>
              </w:rPr>
            </w:pPr>
          </w:p>
        </w:tc>
      </w:tr>
      <w:tr w:rsidR="00F97427" w:rsidRPr="001C62B6" w14:paraId="6CA00100" w14:textId="749FD4FD" w:rsidTr="001C62B6">
        <w:tc>
          <w:tcPr>
            <w:tcW w:w="1985" w:type="dxa"/>
          </w:tcPr>
          <w:p w14:paraId="23857EAE" w14:textId="23003B65"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RESUMEN</w:t>
            </w:r>
          </w:p>
        </w:tc>
        <w:tc>
          <w:tcPr>
            <w:tcW w:w="1134" w:type="dxa"/>
          </w:tcPr>
          <w:p w14:paraId="53599394" w14:textId="77777777" w:rsidR="00F97427" w:rsidRPr="001C62B6" w:rsidRDefault="00F97427" w:rsidP="001C62B6">
            <w:pPr>
              <w:spacing w:after="40" w:line="276" w:lineRule="auto"/>
              <w:rPr>
                <w:rFonts w:ascii="Arial" w:hAnsi="Arial" w:cs="Arial"/>
                <w:lang w:val="es-ES"/>
              </w:rPr>
            </w:pPr>
          </w:p>
        </w:tc>
        <w:tc>
          <w:tcPr>
            <w:tcW w:w="9355" w:type="dxa"/>
          </w:tcPr>
          <w:p w14:paraId="2E7F81B6" w14:textId="77777777" w:rsidR="00F97427" w:rsidRPr="001C62B6" w:rsidRDefault="00F97427" w:rsidP="001C62B6">
            <w:pPr>
              <w:spacing w:after="40" w:line="276" w:lineRule="auto"/>
              <w:rPr>
                <w:rFonts w:ascii="Arial" w:hAnsi="Arial" w:cs="Arial"/>
                <w:lang w:val="es-ES"/>
              </w:rPr>
            </w:pPr>
          </w:p>
        </w:tc>
        <w:tc>
          <w:tcPr>
            <w:tcW w:w="2127" w:type="dxa"/>
          </w:tcPr>
          <w:p w14:paraId="32BAE2E0" w14:textId="77777777" w:rsidR="00F97427" w:rsidRPr="001C62B6" w:rsidRDefault="00F97427" w:rsidP="001C62B6">
            <w:pPr>
              <w:spacing w:after="40" w:line="276" w:lineRule="auto"/>
              <w:rPr>
                <w:rFonts w:ascii="Arial" w:hAnsi="Arial" w:cs="Arial"/>
                <w:lang w:val="es-ES"/>
              </w:rPr>
            </w:pPr>
          </w:p>
        </w:tc>
      </w:tr>
      <w:tr w:rsidR="00F97427" w:rsidRPr="001C62B6" w14:paraId="24C5D3A5" w14:textId="469E73AE" w:rsidTr="001C62B6">
        <w:tc>
          <w:tcPr>
            <w:tcW w:w="1985" w:type="dxa"/>
          </w:tcPr>
          <w:p w14:paraId="51534DB1" w14:textId="787DB40B" w:rsidR="00F97427" w:rsidRPr="001C62B6" w:rsidRDefault="00F97427" w:rsidP="001C62B6">
            <w:pPr>
              <w:spacing w:after="40" w:line="276" w:lineRule="auto"/>
              <w:rPr>
                <w:rFonts w:ascii="Arial" w:hAnsi="Arial" w:cs="Arial"/>
                <w:lang w:val="es-ES"/>
              </w:rPr>
            </w:pPr>
            <w:r w:rsidRPr="001C62B6">
              <w:rPr>
                <w:rFonts w:ascii="Arial" w:hAnsi="Arial" w:cs="Arial"/>
                <w:lang w:val="es-ES"/>
              </w:rPr>
              <w:t>Resumen estructurado</w:t>
            </w:r>
          </w:p>
        </w:tc>
        <w:tc>
          <w:tcPr>
            <w:tcW w:w="1134" w:type="dxa"/>
          </w:tcPr>
          <w:p w14:paraId="03D86056"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w:t>
            </w:r>
          </w:p>
        </w:tc>
        <w:tc>
          <w:tcPr>
            <w:tcW w:w="9355" w:type="dxa"/>
          </w:tcPr>
          <w:p w14:paraId="1EF47F56" w14:textId="5BF18111" w:rsidR="00F97427" w:rsidRPr="001C62B6" w:rsidRDefault="00F97427" w:rsidP="001C62B6">
            <w:pPr>
              <w:spacing w:after="40" w:line="276" w:lineRule="auto"/>
              <w:rPr>
                <w:rFonts w:ascii="Arial" w:hAnsi="Arial" w:cs="Arial"/>
                <w:lang w:val="es-ES"/>
              </w:rPr>
            </w:pPr>
            <w:r w:rsidRPr="001C62B6">
              <w:rPr>
                <w:rFonts w:ascii="Arial" w:hAnsi="Arial" w:cs="Arial"/>
                <w:lang w:val="es-ES"/>
              </w:rPr>
              <w:t>Ve</w:t>
            </w:r>
            <w:r w:rsidR="006D3095" w:rsidRPr="001C62B6">
              <w:rPr>
                <w:rFonts w:ascii="Arial" w:hAnsi="Arial" w:cs="Arial"/>
                <w:lang w:val="es-ES"/>
              </w:rPr>
              <w:t>a</w:t>
            </w:r>
            <w:r w:rsidRPr="001C62B6">
              <w:rPr>
                <w:rFonts w:ascii="Arial" w:hAnsi="Arial" w:cs="Arial"/>
                <w:lang w:val="es-ES"/>
              </w:rPr>
              <w:t xml:space="preserve"> la lista de verificación para </w:t>
            </w:r>
            <w:r w:rsidR="00763F12" w:rsidRPr="001C62B6">
              <w:rPr>
                <w:rFonts w:ascii="Arial" w:hAnsi="Arial" w:cs="Arial"/>
                <w:lang w:val="es-ES"/>
              </w:rPr>
              <w:t>r</w:t>
            </w:r>
            <w:r w:rsidRPr="001C62B6">
              <w:rPr>
                <w:rFonts w:ascii="Arial" w:hAnsi="Arial" w:cs="Arial"/>
                <w:lang w:val="es-ES"/>
              </w:rPr>
              <w:t xml:space="preserve">esúmenes </w:t>
            </w:r>
            <w:r w:rsidR="00763F12" w:rsidRPr="001C62B6">
              <w:rPr>
                <w:rFonts w:ascii="Arial" w:hAnsi="Arial" w:cs="Arial"/>
                <w:lang w:val="es-ES"/>
              </w:rPr>
              <w:t xml:space="preserve">estructurados </w:t>
            </w:r>
            <w:r w:rsidRPr="001C62B6">
              <w:rPr>
                <w:rFonts w:ascii="Arial" w:hAnsi="Arial" w:cs="Arial"/>
                <w:lang w:val="es-ES"/>
              </w:rPr>
              <w:t>de la declaración PRISMA 2020 (</w:t>
            </w:r>
            <w:r w:rsidRPr="001C62B6">
              <w:rPr>
                <w:rFonts w:ascii="Arial" w:hAnsi="Arial" w:cs="Arial"/>
                <w:lang w:val="es-ES"/>
              </w:rPr>
              <w:fldChar w:fldCharType="begin"/>
            </w:r>
            <w:r w:rsidRPr="001C62B6">
              <w:rPr>
                <w:rFonts w:ascii="Arial" w:hAnsi="Arial" w:cs="Arial"/>
                <w:lang w:val="es-ES"/>
              </w:rPr>
              <w:instrText xml:space="preserve"> REF _Ref26870187 \h  \* MERGEFORMAT </w:instrText>
            </w:r>
            <w:r w:rsidRPr="001C62B6">
              <w:rPr>
                <w:rFonts w:ascii="Arial" w:hAnsi="Arial" w:cs="Arial"/>
                <w:lang w:val="es-ES"/>
              </w:rPr>
            </w:r>
            <w:r w:rsidRPr="001C62B6">
              <w:rPr>
                <w:rFonts w:ascii="Arial" w:hAnsi="Arial" w:cs="Arial"/>
                <w:lang w:val="es-ES"/>
              </w:rPr>
              <w:fldChar w:fldCharType="separate"/>
            </w:r>
            <w:r w:rsidRPr="001C62B6">
              <w:rPr>
                <w:rFonts w:ascii="Arial" w:hAnsi="Arial" w:cs="Arial"/>
                <w:lang w:val="es-ES"/>
              </w:rPr>
              <w:t>Tabla 2</w:t>
            </w:r>
            <w:r w:rsidRPr="001C62B6">
              <w:rPr>
                <w:rFonts w:ascii="Arial" w:hAnsi="Arial" w:cs="Arial"/>
                <w:lang w:val="es-ES"/>
              </w:rPr>
              <w:fldChar w:fldCharType="end"/>
            </w:r>
            <w:r w:rsidRPr="001C62B6">
              <w:rPr>
                <w:rFonts w:ascii="Arial" w:hAnsi="Arial" w:cs="Arial"/>
                <w:lang w:val="es-ES"/>
              </w:rPr>
              <w:t>).</w:t>
            </w:r>
          </w:p>
        </w:tc>
        <w:tc>
          <w:tcPr>
            <w:tcW w:w="2127" w:type="dxa"/>
          </w:tcPr>
          <w:p w14:paraId="47C8BEEA" w14:textId="77777777" w:rsidR="00F97427" w:rsidRPr="001C62B6" w:rsidRDefault="00F97427" w:rsidP="001C62B6">
            <w:pPr>
              <w:spacing w:after="40" w:line="276" w:lineRule="auto"/>
              <w:rPr>
                <w:rFonts w:ascii="Arial" w:hAnsi="Arial" w:cs="Arial"/>
                <w:lang w:val="es-ES"/>
              </w:rPr>
            </w:pPr>
          </w:p>
        </w:tc>
      </w:tr>
      <w:tr w:rsidR="00F97427" w:rsidRPr="001C62B6" w14:paraId="7BDD0B96" w14:textId="7B50F5A4" w:rsidTr="001C62B6">
        <w:tc>
          <w:tcPr>
            <w:tcW w:w="1985" w:type="dxa"/>
          </w:tcPr>
          <w:p w14:paraId="54552CC5" w14:textId="097A8804"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INTRODUCCIÓN</w:t>
            </w:r>
          </w:p>
        </w:tc>
        <w:tc>
          <w:tcPr>
            <w:tcW w:w="1134" w:type="dxa"/>
          </w:tcPr>
          <w:p w14:paraId="62A35483" w14:textId="77777777" w:rsidR="00F97427" w:rsidRPr="001C62B6" w:rsidRDefault="00F97427" w:rsidP="001C62B6">
            <w:pPr>
              <w:spacing w:after="40" w:line="276" w:lineRule="auto"/>
              <w:rPr>
                <w:rFonts w:ascii="Arial" w:hAnsi="Arial" w:cs="Arial"/>
                <w:lang w:val="es-ES"/>
              </w:rPr>
            </w:pPr>
          </w:p>
        </w:tc>
        <w:tc>
          <w:tcPr>
            <w:tcW w:w="9355" w:type="dxa"/>
          </w:tcPr>
          <w:p w14:paraId="2EEE025A" w14:textId="77777777" w:rsidR="00F97427" w:rsidRPr="001C62B6" w:rsidRDefault="00F97427" w:rsidP="001C62B6">
            <w:pPr>
              <w:spacing w:after="40" w:line="276" w:lineRule="auto"/>
              <w:rPr>
                <w:rFonts w:ascii="Arial" w:hAnsi="Arial" w:cs="Arial"/>
                <w:lang w:val="es-ES"/>
              </w:rPr>
            </w:pPr>
          </w:p>
        </w:tc>
        <w:tc>
          <w:tcPr>
            <w:tcW w:w="2127" w:type="dxa"/>
          </w:tcPr>
          <w:p w14:paraId="6BEC7E3A" w14:textId="77777777" w:rsidR="00F97427" w:rsidRPr="001C62B6" w:rsidRDefault="00F97427" w:rsidP="001C62B6">
            <w:pPr>
              <w:spacing w:after="40" w:line="276" w:lineRule="auto"/>
              <w:rPr>
                <w:rFonts w:ascii="Arial" w:hAnsi="Arial" w:cs="Arial"/>
                <w:lang w:val="es-ES"/>
              </w:rPr>
            </w:pPr>
          </w:p>
        </w:tc>
      </w:tr>
      <w:tr w:rsidR="00F97427" w:rsidRPr="001C62B6" w14:paraId="299E6732" w14:textId="6AB35567" w:rsidTr="001C62B6">
        <w:tc>
          <w:tcPr>
            <w:tcW w:w="1985" w:type="dxa"/>
          </w:tcPr>
          <w:p w14:paraId="6A1271FA" w14:textId="5A351F12" w:rsidR="00F97427" w:rsidRPr="001C62B6" w:rsidRDefault="00F97427" w:rsidP="001C62B6">
            <w:pPr>
              <w:spacing w:after="40" w:line="276" w:lineRule="auto"/>
              <w:rPr>
                <w:rFonts w:ascii="Arial" w:hAnsi="Arial" w:cs="Arial"/>
                <w:lang w:val="es-ES"/>
              </w:rPr>
            </w:pPr>
            <w:r w:rsidRPr="001C62B6">
              <w:rPr>
                <w:rFonts w:ascii="Arial" w:hAnsi="Arial" w:cs="Arial"/>
                <w:lang w:val="es-ES"/>
              </w:rPr>
              <w:t>Justificación</w:t>
            </w:r>
          </w:p>
        </w:tc>
        <w:tc>
          <w:tcPr>
            <w:tcW w:w="1134" w:type="dxa"/>
          </w:tcPr>
          <w:p w14:paraId="60AB60A8"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3</w:t>
            </w:r>
          </w:p>
        </w:tc>
        <w:tc>
          <w:tcPr>
            <w:tcW w:w="9355" w:type="dxa"/>
          </w:tcPr>
          <w:p w14:paraId="29A7E8E5" w14:textId="5AF156A5" w:rsidR="00F97427" w:rsidRPr="001C62B6" w:rsidRDefault="00F97427" w:rsidP="001C62B6">
            <w:pPr>
              <w:spacing w:after="40" w:line="276" w:lineRule="auto"/>
              <w:rPr>
                <w:rFonts w:ascii="Arial" w:eastAsia="Times New Roman" w:hAnsi="Arial" w:cs="Arial"/>
                <w:color w:val="000000"/>
                <w:lang w:val="es-ES"/>
              </w:rPr>
            </w:pPr>
            <w:r w:rsidRPr="001C62B6">
              <w:rPr>
                <w:rFonts w:ascii="Arial" w:eastAsia="Times New Roman" w:hAnsi="Arial" w:cs="Arial"/>
                <w:color w:val="000000"/>
                <w:lang w:val="es-ES"/>
              </w:rPr>
              <w:t xml:space="preserve">Describa la justificación de la </w:t>
            </w:r>
            <w:r w:rsidR="00763F12" w:rsidRPr="001C62B6">
              <w:rPr>
                <w:rFonts w:ascii="Arial" w:eastAsia="Times New Roman" w:hAnsi="Arial" w:cs="Arial"/>
                <w:color w:val="000000"/>
                <w:lang w:val="es-ES"/>
              </w:rPr>
              <w:t>r</w:t>
            </w:r>
            <w:r w:rsidRPr="001C62B6">
              <w:rPr>
                <w:rFonts w:ascii="Arial" w:eastAsia="Times New Roman" w:hAnsi="Arial" w:cs="Arial"/>
                <w:color w:val="000000"/>
                <w:lang w:val="es-ES"/>
              </w:rPr>
              <w:t xml:space="preserve">evisión en el contexto del conocimiento existente. </w:t>
            </w:r>
          </w:p>
        </w:tc>
        <w:tc>
          <w:tcPr>
            <w:tcW w:w="2127" w:type="dxa"/>
          </w:tcPr>
          <w:p w14:paraId="7CE044A1" w14:textId="77777777" w:rsidR="00F97427" w:rsidRPr="001C62B6" w:rsidRDefault="00F97427" w:rsidP="001C62B6">
            <w:pPr>
              <w:spacing w:after="40" w:line="276" w:lineRule="auto"/>
              <w:rPr>
                <w:rFonts w:ascii="Arial" w:eastAsia="Times New Roman" w:hAnsi="Arial" w:cs="Arial"/>
                <w:color w:val="000000"/>
                <w:lang w:val="es-ES"/>
              </w:rPr>
            </w:pPr>
          </w:p>
        </w:tc>
      </w:tr>
      <w:tr w:rsidR="00F97427" w:rsidRPr="001C62B6" w14:paraId="68B383ED" w14:textId="42B5CA20" w:rsidTr="001C62B6">
        <w:tc>
          <w:tcPr>
            <w:tcW w:w="1985" w:type="dxa"/>
          </w:tcPr>
          <w:p w14:paraId="3CE9A003" w14:textId="2E193779" w:rsidR="00F97427" w:rsidRPr="001C62B6" w:rsidRDefault="00F97427" w:rsidP="001C62B6">
            <w:pPr>
              <w:spacing w:after="40" w:line="276" w:lineRule="auto"/>
              <w:rPr>
                <w:rFonts w:ascii="Arial" w:hAnsi="Arial" w:cs="Arial"/>
                <w:lang w:val="es-ES"/>
              </w:rPr>
            </w:pPr>
            <w:r w:rsidRPr="001C62B6">
              <w:rPr>
                <w:rFonts w:ascii="Arial" w:hAnsi="Arial" w:cs="Arial"/>
                <w:lang w:val="es-ES"/>
              </w:rPr>
              <w:t>Objetivos</w:t>
            </w:r>
          </w:p>
        </w:tc>
        <w:tc>
          <w:tcPr>
            <w:tcW w:w="1134" w:type="dxa"/>
          </w:tcPr>
          <w:p w14:paraId="69AC6B6E"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4</w:t>
            </w:r>
          </w:p>
        </w:tc>
        <w:tc>
          <w:tcPr>
            <w:tcW w:w="9355" w:type="dxa"/>
          </w:tcPr>
          <w:p w14:paraId="16A23AB9" w14:textId="7C61EB82" w:rsidR="00F97427" w:rsidRPr="001C62B6" w:rsidRDefault="00F97427" w:rsidP="001C62B6">
            <w:pPr>
              <w:spacing w:after="40" w:line="276" w:lineRule="auto"/>
              <w:rPr>
                <w:rFonts w:ascii="Arial" w:hAnsi="Arial" w:cs="Arial"/>
                <w:lang w:val="es-ES"/>
              </w:rPr>
            </w:pPr>
            <w:r w:rsidRPr="001C62B6">
              <w:rPr>
                <w:rFonts w:ascii="Arial" w:hAnsi="Arial" w:cs="Arial"/>
                <w:lang w:val="es-ES"/>
              </w:rPr>
              <w:t>Proporcione una declaración explícita de</w:t>
            </w:r>
            <w:r w:rsidR="00763F12" w:rsidRPr="001C62B6">
              <w:rPr>
                <w:rFonts w:ascii="Arial" w:hAnsi="Arial" w:cs="Arial"/>
                <w:lang w:val="es-ES"/>
              </w:rPr>
              <w:t xml:space="preserve"> </w:t>
            </w:r>
            <w:r w:rsidRPr="001C62B6">
              <w:rPr>
                <w:rFonts w:ascii="Arial" w:hAnsi="Arial" w:cs="Arial"/>
                <w:lang w:val="es-ES"/>
              </w:rPr>
              <w:t>l</w:t>
            </w:r>
            <w:r w:rsidR="00763F12" w:rsidRPr="001C62B6">
              <w:rPr>
                <w:rFonts w:ascii="Arial" w:hAnsi="Arial" w:cs="Arial"/>
                <w:lang w:val="es-ES"/>
              </w:rPr>
              <w:t>os</w:t>
            </w:r>
            <w:r w:rsidRPr="001C62B6">
              <w:rPr>
                <w:rFonts w:ascii="Arial" w:hAnsi="Arial" w:cs="Arial"/>
                <w:lang w:val="es-ES"/>
              </w:rPr>
              <w:t xml:space="preserve"> objetivos o </w:t>
            </w:r>
            <w:r w:rsidR="00763F12" w:rsidRPr="001C62B6">
              <w:rPr>
                <w:rFonts w:ascii="Arial" w:hAnsi="Arial" w:cs="Arial"/>
                <w:lang w:val="es-ES"/>
              </w:rPr>
              <w:t xml:space="preserve">las </w:t>
            </w:r>
            <w:r w:rsidRPr="001C62B6">
              <w:rPr>
                <w:rFonts w:ascii="Arial" w:hAnsi="Arial" w:cs="Arial"/>
                <w:lang w:val="es-ES"/>
              </w:rPr>
              <w:t>preguntas que aborda la revisión.</w:t>
            </w:r>
          </w:p>
        </w:tc>
        <w:tc>
          <w:tcPr>
            <w:tcW w:w="2127" w:type="dxa"/>
          </w:tcPr>
          <w:p w14:paraId="53180E5B" w14:textId="77777777" w:rsidR="00F97427" w:rsidRPr="001C62B6" w:rsidRDefault="00F97427" w:rsidP="001C62B6">
            <w:pPr>
              <w:spacing w:after="40" w:line="276" w:lineRule="auto"/>
              <w:rPr>
                <w:rFonts w:ascii="Arial" w:hAnsi="Arial" w:cs="Arial"/>
                <w:lang w:val="es-ES"/>
              </w:rPr>
            </w:pPr>
          </w:p>
        </w:tc>
      </w:tr>
      <w:tr w:rsidR="00F97427" w:rsidRPr="001C62B6" w14:paraId="38320866" w14:textId="5CEBA601" w:rsidTr="001C62B6">
        <w:tc>
          <w:tcPr>
            <w:tcW w:w="1985" w:type="dxa"/>
            <w:tcBorders>
              <w:bottom w:val="single" w:sz="4" w:space="0" w:color="auto"/>
            </w:tcBorders>
          </w:tcPr>
          <w:p w14:paraId="49D90831" w14:textId="00A40351"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MÉTODOS</w:t>
            </w:r>
          </w:p>
        </w:tc>
        <w:tc>
          <w:tcPr>
            <w:tcW w:w="1134" w:type="dxa"/>
            <w:tcBorders>
              <w:bottom w:val="single" w:sz="4" w:space="0" w:color="auto"/>
            </w:tcBorders>
          </w:tcPr>
          <w:p w14:paraId="261C2BA0" w14:textId="77777777" w:rsidR="00F97427" w:rsidRPr="001C62B6" w:rsidRDefault="00F97427" w:rsidP="001C62B6">
            <w:pPr>
              <w:spacing w:after="40" w:line="276" w:lineRule="auto"/>
              <w:rPr>
                <w:rFonts w:ascii="Arial" w:hAnsi="Arial" w:cs="Arial"/>
                <w:lang w:val="es-ES"/>
              </w:rPr>
            </w:pPr>
          </w:p>
        </w:tc>
        <w:tc>
          <w:tcPr>
            <w:tcW w:w="9355" w:type="dxa"/>
            <w:tcBorders>
              <w:bottom w:val="single" w:sz="4" w:space="0" w:color="auto"/>
            </w:tcBorders>
            <w:shd w:val="clear" w:color="auto" w:fill="auto"/>
          </w:tcPr>
          <w:p w14:paraId="21C25B37" w14:textId="77777777" w:rsidR="00F97427" w:rsidRPr="001C62B6" w:rsidRDefault="00F97427" w:rsidP="001C62B6">
            <w:pPr>
              <w:spacing w:after="40" w:line="276" w:lineRule="auto"/>
              <w:rPr>
                <w:rFonts w:ascii="Arial" w:hAnsi="Arial" w:cs="Arial"/>
                <w:lang w:val="es-ES"/>
              </w:rPr>
            </w:pPr>
          </w:p>
        </w:tc>
        <w:tc>
          <w:tcPr>
            <w:tcW w:w="2127" w:type="dxa"/>
            <w:tcBorders>
              <w:bottom w:val="single" w:sz="4" w:space="0" w:color="auto"/>
            </w:tcBorders>
          </w:tcPr>
          <w:p w14:paraId="574C523F" w14:textId="77777777" w:rsidR="00F97427" w:rsidRPr="001C62B6" w:rsidRDefault="00F97427" w:rsidP="001C62B6">
            <w:pPr>
              <w:spacing w:after="40" w:line="276" w:lineRule="auto"/>
              <w:rPr>
                <w:rFonts w:ascii="Arial" w:hAnsi="Arial" w:cs="Arial"/>
                <w:lang w:val="es-ES"/>
              </w:rPr>
            </w:pPr>
          </w:p>
        </w:tc>
      </w:tr>
      <w:tr w:rsidR="00F97427" w:rsidRPr="001C62B6" w14:paraId="1F11CE34" w14:textId="25FC2B95" w:rsidTr="001C62B6">
        <w:trPr>
          <w:trHeight w:val="56"/>
        </w:trPr>
        <w:tc>
          <w:tcPr>
            <w:tcW w:w="1985" w:type="dxa"/>
            <w:tcBorders>
              <w:top w:val="single" w:sz="4" w:space="0" w:color="auto"/>
            </w:tcBorders>
          </w:tcPr>
          <w:p w14:paraId="72790C77" w14:textId="3C1B8359" w:rsidR="00F97427" w:rsidRPr="001C62B6" w:rsidRDefault="00F97427" w:rsidP="001C62B6">
            <w:pPr>
              <w:spacing w:after="40" w:line="276" w:lineRule="auto"/>
              <w:rPr>
                <w:rFonts w:ascii="Arial" w:hAnsi="Arial" w:cs="Arial"/>
                <w:lang w:val="es-ES"/>
              </w:rPr>
            </w:pPr>
            <w:r w:rsidRPr="001C62B6">
              <w:rPr>
                <w:rFonts w:ascii="Arial" w:hAnsi="Arial" w:cs="Arial"/>
                <w:lang w:val="es-ES"/>
              </w:rPr>
              <w:t>Criterios de elegibilidad</w:t>
            </w:r>
          </w:p>
        </w:tc>
        <w:tc>
          <w:tcPr>
            <w:tcW w:w="1134" w:type="dxa"/>
            <w:tcBorders>
              <w:top w:val="single" w:sz="4" w:space="0" w:color="auto"/>
            </w:tcBorders>
          </w:tcPr>
          <w:p w14:paraId="28E02226"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5</w:t>
            </w:r>
          </w:p>
        </w:tc>
        <w:tc>
          <w:tcPr>
            <w:tcW w:w="9355" w:type="dxa"/>
            <w:tcBorders>
              <w:top w:val="single" w:sz="4" w:space="0" w:color="auto"/>
            </w:tcBorders>
            <w:shd w:val="clear" w:color="auto" w:fill="auto"/>
          </w:tcPr>
          <w:p w14:paraId="398ADB74" w14:textId="0F36C28C"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Especifique los criterios de inclusión y exclusión de la </w:t>
            </w:r>
            <w:r w:rsidR="00763F12" w:rsidRPr="001C62B6">
              <w:rPr>
                <w:rFonts w:ascii="Arial" w:hAnsi="Arial" w:cs="Arial"/>
                <w:lang w:val="es-ES"/>
              </w:rPr>
              <w:t>r</w:t>
            </w:r>
            <w:r w:rsidRPr="001C62B6">
              <w:rPr>
                <w:rFonts w:ascii="Arial" w:hAnsi="Arial" w:cs="Arial"/>
                <w:lang w:val="es-ES"/>
              </w:rPr>
              <w:t xml:space="preserve">evisión y cómo </w:t>
            </w:r>
            <w:r w:rsidR="00763F12" w:rsidRPr="001C62B6">
              <w:rPr>
                <w:rFonts w:ascii="Arial" w:hAnsi="Arial" w:cs="Arial"/>
                <w:lang w:val="es-ES"/>
              </w:rPr>
              <w:t xml:space="preserve">se </w:t>
            </w:r>
            <w:r w:rsidR="006D3095" w:rsidRPr="001C62B6">
              <w:rPr>
                <w:rFonts w:ascii="Arial" w:hAnsi="Arial" w:cs="Arial"/>
                <w:lang w:val="es-ES"/>
              </w:rPr>
              <w:t>agruparon</w:t>
            </w:r>
            <w:r w:rsidRPr="001C62B6">
              <w:rPr>
                <w:rFonts w:ascii="Arial" w:hAnsi="Arial" w:cs="Arial"/>
                <w:lang w:val="es-ES"/>
              </w:rPr>
              <w:t xml:space="preserve"> los estudios para la síntesis.</w:t>
            </w:r>
          </w:p>
        </w:tc>
        <w:tc>
          <w:tcPr>
            <w:tcW w:w="2127" w:type="dxa"/>
            <w:tcBorders>
              <w:top w:val="single" w:sz="4" w:space="0" w:color="auto"/>
            </w:tcBorders>
          </w:tcPr>
          <w:p w14:paraId="5620ADCC" w14:textId="77777777" w:rsidR="00F97427" w:rsidRPr="001C62B6" w:rsidRDefault="00F97427" w:rsidP="001C62B6">
            <w:pPr>
              <w:spacing w:after="40" w:line="276" w:lineRule="auto"/>
              <w:rPr>
                <w:rFonts w:ascii="Arial" w:hAnsi="Arial" w:cs="Arial"/>
                <w:lang w:val="es-ES"/>
              </w:rPr>
            </w:pPr>
          </w:p>
        </w:tc>
      </w:tr>
      <w:tr w:rsidR="00F97427" w:rsidRPr="001C62B6" w14:paraId="286A2F7C" w14:textId="3EB84D91" w:rsidTr="001C62B6">
        <w:tc>
          <w:tcPr>
            <w:tcW w:w="1985" w:type="dxa"/>
            <w:tcBorders>
              <w:bottom w:val="nil"/>
            </w:tcBorders>
          </w:tcPr>
          <w:p w14:paraId="09206B4C" w14:textId="56EB0ADA" w:rsidR="00F97427" w:rsidRPr="001C62B6" w:rsidRDefault="00F97427" w:rsidP="001C62B6">
            <w:pPr>
              <w:spacing w:after="40" w:line="276" w:lineRule="auto"/>
              <w:rPr>
                <w:rFonts w:ascii="Arial" w:hAnsi="Arial" w:cs="Arial"/>
                <w:lang w:val="es-ES"/>
              </w:rPr>
            </w:pPr>
            <w:r w:rsidRPr="001C62B6">
              <w:rPr>
                <w:rFonts w:ascii="Arial" w:hAnsi="Arial" w:cs="Arial"/>
                <w:lang w:val="es-ES"/>
              </w:rPr>
              <w:t>Fuentes de información</w:t>
            </w:r>
          </w:p>
        </w:tc>
        <w:tc>
          <w:tcPr>
            <w:tcW w:w="1134" w:type="dxa"/>
            <w:tcBorders>
              <w:bottom w:val="nil"/>
            </w:tcBorders>
          </w:tcPr>
          <w:p w14:paraId="3BC1043F" w14:textId="47307C24" w:rsidR="00F97427" w:rsidRPr="001C62B6" w:rsidRDefault="00F97427" w:rsidP="001C62B6">
            <w:pPr>
              <w:spacing w:after="40" w:line="276" w:lineRule="auto"/>
              <w:rPr>
                <w:rFonts w:ascii="Arial" w:hAnsi="Arial" w:cs="Arial"/>
                <w:lang w:val="es-ES"/>
              </w:rPr>
            </w:pPr>
            <w:r w:rsidRPr="001C62B6">
              <w:rPr>
                <w:rFonts w:ascii="Arial" w:hAnsi="Arial" w:cs="Arial"/>
                <w:lang w:val="es-ES"/>
              </w:rPr>
              <w:t>6</w:t>
            </w:r>
          </w:p>
        </w:tc>
        <w:tc>
          <w:tcPr>
            <w:tcW w:w="9355" w:type="dxa"/>
            <w:tcBorders>
              <w:bottom w:val="nil"/>
            </w:tcBorders>
            <w:shd w:val="clear" w:color="auto" w:fill="auto"/>
          </w:tcPr>
          <w:p w14:paraId="76CCC338" w14:textId="38A2981F"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Especifique todas las bases de datos, registros, sitios web, organizaciones, listas de referencias y otros recursos de búsqueda o consulta para identificar los estudios. Especifique la fecha en la que cada recurso </w:t>
            </w:r>
            <w:r w:rsidR="00763F12" w:rsidRPr="001C62B6">
              <w:rPr>
                <w:rFonts w:ascii="Arial" w:hAnsi="Arial" w:cs="Arial"/>
                <w:lang w:val="es-ES"/>
              </w:rPr>
              <w:t>se</w:t>
            </w:r>
            <w:r w:rsidRPr="001C62B6">
              <w:rPr>
                <w:rFonts w:ascii="Arial" w:hAnsi="Arial" w:cs="Arial"/>
                <w:lang w:val="es-ES"/>
              </w:rPr>
              <w:t xml:space="preserve"> busc</w:t>
            </w:r>
            <w:r w:rsidR="00763F12" w:rsidRPr="001C62B6">
              <w:rPr>
                <w:rFonts w:ascii="Arial" w:hAnsi="Arial" w:cs="Arial"/>
                <w:lang w:val="es-ES"/>
              </w:rPr>
              <w:t>ó</w:t>
            </w:r>
            <w:r w:rsidRPr="001C62B6">
              <w:rPr>
                <w:rFonts w:ascii="Arial" w:hAnsi="Arial" w:cs="Arial"/>
                <w:lang w:val="es-ES"/>
              </w:rPr>
              <w:t xml:space="preserve"> o consult</w:t>
            </w:r>
            <w:r w:rsidR="00763F12" w:rsidRPr="001C62B6">
              <w:rPr>
                <w:rFonts w:ascii="Arial" w:hAnsi="Arial" w:cs="Arial"/>
                <w:lang w:val="es-ES"/>
              </w:rPr>
              <w:t>ó</w:t>
            </w:r>
            <w:r w:rsidRPr="001C62B6">
              <w:rPr>
                <w:rFonts w:ascii="Arial" w:hAnsi="Arial" w:cs="Arial"/>
                <w:lang w:val="es-ES"/>
              </w:rPr>
              <w:t xml:space="preserve"> por última vez.</w:t>
            </w:r>
          </w:p>
        </w:tc>
        <w:tc>
          <w:tcPr>
            <w:tcW w:w="2127" w:type="dxa"/>
            <w:tcBorders>
              <w:bottom w:val="nil"/>
            </w:tcBorders>
          </w:tcPr>
          <w:p w14:paraId="3F848114" w14:textId="77777777" w:rsidR="00F97427" w:rsidRPr="001C62B6" w:rsidRDefault="00F97427" w:rsidP="001C62B6">
            <w:pPr>
              <w:spacing w:after="40" w:line="276" w:lineRule="auto"/>
              <w:rPr>
                <w:rFonts w:ascii="Arial" w:hAnsi="Arial" w:cs="Arial"/>
                <w:lang w:val="es-ES"/>
              </w:rPr>
            </w:pPr>
          </w:p>
        </w:tc>
      </w:tr>
      <w:tr w:rsidR="00F97427" w:rsidRPr="001C62B6" w14:paraId="66772BDD" w14:textId="5958A818" w:rsidTr="001C62B6">
        <w:tc>
          <w:tcPr>
            <w:tcW w:w="1985" w:type="dxa"/>
            <w:tcBorders>
              <w:bottom w:val="single" w:sz="4" w:space="0" w:color="auto"/>
            </w:tcBorders>
          </w:tcPr>
          <w:p w14:paraId="5589806A" w14:textId="751445C5" w:rsidR="00F97427" w:rsidRPr="001C62B6" w:rsidRDefault="00F97427" w:rsidP="001C62B6">
            <w:pPr>
              <w:spacing w:after="40" w:line="276" w:lineRule="auto"/>
              <w:rPr>
                <w:rFonts w:ascii="Arial" w:hAnsi="Arial" w:cs="Arial"/>
                <w:lang w:val="es-ES"/>
              </w:rPr>
            </w:pPr>
            <w:r w:rsidRPr="001C62B6">
              <w:rPr>
                <w:rFonts w:ascii="Arial" w:hAnsi="Arial" w:cs="Arial"/>
                <w:lang w:val="es-ES"/>
              </w:rPr>
              <w:t>Estrategia de búsqueda</w:t>
            </w:r>
          </w:p>
        </w:tc>
        <w:tc>
          <w:tcPr>
            <w:tcW w:w="1134" w:type="dxa"/>
            <w:tcBorders>
              <w:bottom w:val="single" w:sz="4" w:space="0" w:color="auto"/>
            </w:tcBorders>
          </w:tcPr>
          <w:p w14:paraId="171045DE"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7</w:t>
            </w:r>
          </w:p>
        </w:tc>
        <w:tc>
          <w:tcPr>
            <w:tcW w:w="9355" w:type="dxa"/>
            <w:tcBorders>
              <w:bottom w:val="single" w:sz="4" w:space="0" w:color="auto"/>
            </w:tcBorders>
            <w:shd w:val="clear" w:color="auto" w:fill="auto"/>
          </w:tcPr>
          <w:p w14:paraId="66550394" w14:textId="0DCAC924" w:rsidR="00F97427" w:rsidRPr="001C62B6" w:rsidRDefault="00F97427" w:rsidP="001C62B6">
            <w:pPr>
              <w:spacing w:after="40" w:line="276" w:lineRule="auto"/>
              <w:rPr>
                <w:rFonts w:ascii="Arial" w:hAnsi="Arial" w:cs="Arial"/>
                <w:lang w:val="es-ES"/>
              </w:rPr>
            </w:pPr>
            <w:r w:rsidRPr="001C62B6">
              <w:rPr>
                <w:rFonts w:ascii="Arial" w:hAnsi="Arial" w:cs="Arial"/>
                <w:lang w:val="es-ES"/>
              </w:rPr>
              <w:t>Presente las estrategias de búsqueda completas de todas las bases de datos, registros y sitios web, incluyendo cualquier filtro y los límites utilizados.</w:t>
            </w:r>
          </w:p>
        </w:tc>
        <w:tc>
          <w:tcPr>
            <w:tcW w:w="2127" w:type="dxa"/>
            <w:tcBorders>
              <w:bottom w:val="single" w:sz="4" w:space="0" w:color="auto"/>
            </w:tcBorders>
          </w:tcPr>
          <w:p w14:paraId="393573AA" w14:textId="77777777" w:rsidR="00F97427" w:rsidRPr="001C62B6" w:rsidRDefault="00F97427" w:rsidP="001C62B6">
            <w:pPr>
              <w:spacing w:after="40" w:line="276" w:lineRule="auto"/>
              <w:rPr>
                <w:rFonts w:ascii="Arial" w:hAnsi="Arial" w:cs="Arial"/>
                <w:lang w:val="es-ES"/>
              </w:rPr>
            </w:pPr>
          </w:p>
        </w:tc>
      </w:tr>
      <w:tr w:rsidR="00F97427" w:rsidRPr="001C62B6" w14:paraId="72F9908D" w14:textId="52A31D85" w:rsidTr="001C62B6">
        <w:tc>
          <w:tcPr>
            <w:tcW w:w="1985" w:type="dxa"/>
            <w:tcBorders>
              <w:bottom w:val="single" w:sz="4" w:space="0" w:color="auto"/>
            </w:tcBorders>
          </w:tcPr>
          <w:p w14:paraId="04DABB18" w14:textId="3E08E275" w:rsidR="00F97427" w:rsidRPr="001C62B6" w:rsidRDefault="00F97427" w:rsidP="001C62B6">
            <w:pPr>
              <w:spacing w:after="40" w:line="276" w:lineRule="auto"/>
              <w:rPr>
                <w:rFonts w:ascii="Arial" w:hAnsi="Arial" w:cs="Arial"/>
                <w:lang w:val="es-ES"/>
              </w:rPr>
            </w:pPr>
            <w:r w:rsidRPr="001C62B6">
              <w:rPr>
                <w:rFonts w:ascii="Arial" w:hAnsi="Arial" w:cs="Arial"/>
                <w:lang w:val="es-ES"/>
              </w:rPr>
              <w:t>Proceso de selección de los estudios</w:t>
            </w:r>
          </w:p>
        </w:tc>
        <w:tc>
          <w:tcPr>
            <w:tcW w:w="1134" w:type="dxa"/>
            <w:tcBorders>
              <w:bottom w:val="single" w:sz="4" w:space="0" w:color="auto"/>
            </w:tcBorders>
          </w:tcPr>
          <w:p w14:paraId="56483A38"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8</w:t>
            </w:r>
          </w:p>
        </w:tc>
        <w:tc>
          <w:tcPr>
            <w:tcW w:w="9355" w:type="dxa"/>
            <w:tcBorders>
              <w:bottom w:val="single" w:sz="4" w:space="0" w:color="auto"/>
            </w:tcBorders>
            <w:shd w:val="clear" w:color="auto" w:fill="auto"/>
          </w:tcPr>
          <w:p w14:paraId="2BEE6085" w14:textId="2B33D4AC"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Especifique los métodos utilizados para decidir si un estudio cumple con los criterios de inclusión de la revisión, incluyendo cuántos </w:t>
            </w:r>
            <w:r w:rsidR="002602A6" w:rsidRPr="001C62B6">
              <w:rPr>
                <w:rFonts w:ascii="Arial" w:hAnsi="Arial" w:cs="Arial"/>
                <w:lang w:val="es-ES"/>
              </w:rPr>
              <w:t xml:space="preserve">autores de la revisión </w:t>
            </w:r>
            <w:r w:rsidRPr="001C62B6">
              <w:rPr>
                <w:rFonts w:ascii="Arial" w:hAnsi="Arial" w:cs="Arial"/>
                <w:lang w:val="es-ES"/>
              </w:rPr>
              <w:t xml:space="preserve">cribaron cada registro y cada reporte recuperado, si trabajaron de manera independiente y, si procede, </w:t>
            </w:r>
            <w:r w:rsidR="00763F12" w:rsidRPr="001C62B6">
              <w:rPr>
                <w:rFonts w:ascii="Arial" w:hAnsi="Arial" w:cs="Arial"/>
                <w:lang w:val="es-ES"/>
              </w:rPr>
              <w:t xml:space="preserve">los </w:t>
            </w:r>
            <w:r w:rsidRPr="001C62B6">
              <w:rPr>
                <w:rFonts w:ascii="Arial" w:hAnsi="Arial" w:cs="Arial"/>
                <w:lang w:val="es-ES"/>
              </w:rPr>
              <w:t>detalles de las herramientas de automatización utilizadas en el proceso.</w:t>
            </w:r>
          </w:p>
        </w:tc>
        <w:tc>
          <w:tcPr>
            <w:tcW w:w="2127" w:type="dxa"/>
            <w:tcBorders>
              <w:bottom w:val="single" w:sz="4" w:space="0" w:color="auto"/>
            </w:tcBorders>
          </w:tcPr>
          <w:p w14:paraId="56B04C36" w14:textId="77777777" w:rsidR="00F97427" w:rsidRPr="001C62B6" w:rsidRDefault="00F97427" w:rsidP="001C62B6">
            <w:pPr>
              <w:spacing w:after="40" w:line="276" w:lineRule="auto"/>
              <w:rPr>
                <w:rFonts w:ascii="Arial" w:hAnsi="Arial" w:cs="Arial"/>
                <w:lang w:val="es-ES"/>
              </w:rPr>
            </w:pPr>
          </w:p>
        </w:tc>
      </w:tr>
      <w:tr w:rsidR="00F97427" w:rsidRPr="001C62B6" w14:paraId="102EF7F6" w14:textId="446885BD" w:rsidTr="001C62B6">
        <w:tc>
          <w:tcPr>
            <w:tcW w:w="1985" w:type="dxa"/>
            <w:tcBorders>
              <w:bottom w:val="single" w:sz="4" w:space="0" w:color="auto"/>
            </w:tcBorders>
          </w:tcPr>
          <w:p w14:paraId="6B2B60F0" w14:textId="50D0B55B"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Proceso de extracción de </w:t>
            </w:r>
            <w:r w:rsidR="00F34BCD" w:rsidRPr="001C62B6">
              <w:rPr>
                <w:rFonts w:ascii="Arial" w:hAnsi="Arial" w:cs="Arial"/>
                <w:lang w:val="es-ES"/>
              </w:rPr>
              <w:t xml:space="preserve">los </w:t>
            </w:r>
            <w:r w:rsidRPr="001C62B6">
              <w:rPr>
                <w:rFonts w:ascii="Arial" w:hAnsi="Arial" w:cs="Arial"/>
                <w:lang w:val="es-ES"/>
              </w:rPr>
              <w:t>datos</w:t>
            </w:r>
          </w:p>
        </w:tc>
        <w:tc>
          <w:tcPr>
            <w:tcW w:w="1134" w:type="dxa"/>
            <w:tcBorders>
              <w:bottom w:val="single" w:sz="4" w:space="0" w:color="auto"/>
            </w:tcBorders>
          </w:tcPr>
          <w:p w14:paraId="7A32D0CB"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9</w:t>
            </w:r>
          </w:p>
        </w:tc>
        <w:tc>
          <w:tcPr>
            <w:tcW w:w="9355" w:type="dxa"/>
            <w:tcBorders>
              <w:bottom w:val="single" w:sz="4" w:space="0" w:color="auto"/>
            </w:tcBorders>
            <w:shd w:val="clear" w:color="auto" w:fill="auto"/>
          </w:tcPr>
          <w:p w14:paraId="0A80F476" w14:textId="479BFF87" w:rsidR="00F97427" w:rsidRPr="001C62B6" w:rsidRDefault="00F97427" w:rsidP="001C62B6">
            <w:pPr>
              <w:spacing w:after="40" w:line="276" w:lineRule="auto"/>
              <w:rPr>
                <w:rFonts w:ascii="Arial" w:hAnsi="Arial" w:cs="Arial"/>
                <w:lang w:val="es-ES"/>
              </w:rPr>
            </w:pPr>
            <w:r w:rsidRPr="001C62B6">
              <w:rPr>
                <w:rFonts w:ascii="Arial" w:hAnsi="Arial" w:cs="Arial"/>
                <w:lang w:val="es-ES"/>
              </w:rPr>
              <w:t>Indique los métodos utilizados para extraer los datos de los informes o reportes, incluyendo cuántos revisores recopilaron datos de cada reporte, si trabajaron de manera independiente, los procesos para obtener o confirmar los datos por parte de los investigadores del estudio y, si procede, los detalles de las herramientas de automatización utilizadas en el proceso.</w:t>
            </w:r>
          </w:p>
        </w:tc>
        <w:tc>
          <w:tcPr>
            <w:tcW w:w="2127" w:type="dxa"/>
            <w:tcBorders>
              <w:bottom w:val="single" w:sz="4" w:space="0" w:color="auto"/>
            </w:tcBorders>
          </w:tcPr>
          <w:p w14:paraId="78DF807E" w14:textId="77777777" w:rsidR="00F97427" w:rsidRPr="001C62B6" w:rsidRDefault="00F97427" w:rsidP="001C62B6">
            <w:pPr>
              <w:spacing w:after="40" w:line="276" w:lineRule="auto"/>
              <w:rPr>
                <w:rFonts w:ascii="Arial" w:hAnsi="Arial" w:cs="Arial"/>
                <w:lang w:val="es-ES"/>
              </w:rPr>
            </w:pPr>
          </w:p>
        </w:tc>
      </w:tr>
      <w:tr w:rsidR="00F97427" w:rsidRPr="001C62B6" w14:paraId="00A73D92" w14:textId="31516400" w:rsidTr="001C62B6">
        <w:tc>
          <w:tcPr>
            <w:tcW w:w="1985" w:type="dxa"/>
            <w:tcBorders>
              <w:bottom w:val="nil"/>
            </w:tcBorders>
          </w:tcPr>
          <w:p w14:paraId="74EB4878" w14:textId="0D453906" w:rsidR="00F97427" w:rsidRPr="001C62B6" w:rsidRDefault="00F97427" w:rsidP="001C62B6">
            <w:pPr>
              <w:spacing w:after="40" w:line="276" w:lineRule="auto"/>
              <w:rPr>
                <w:rFonts w:ascii="Arial" w:hAnsi="Arial" w:cs="Arial"/>
                <w:lang w:val="es-ES"/>
              </w:rPr>
            </w:pPr>
            <w:r w:rsidRPr="001C62B6">
              <w:rPr>
                <w:rFonts w:ascii="Arial" w:hAnsi="Arial" w:cs="Arial"/>
                <w:lang w:val="es-ES"/>
              </w:rPr>
              <w:lastRenderedPageBreak/>
              <w:t xml:space="preserve">Lista de </w:t>
            </w:r>
            <w:r w:rsidR="00F34BCD" w:rsidRPr="001C62B6">
              <w:rPr>
                <w:rFonts w:ascii="Arial" w:hAnsi="Arial" w:cs="Arial"/>
                <w:lang w:val="es-ES"/>
              </w:rPr>
              <w:t xml:space="preserve">los </w:t>
            </w:r>
            <w:r w:rsidRPr="001C62B6">
              <w:rPr>
                <w:rFonts w:ascii="Arial" w:hAnsi="Arial" w:cs="Arial"/>
                <w:lang w:val="es-ES"/>
              </w:rPr>
              <w:t>datos</w:t>
            </w:r>
          </w:p>
        </w:tc>
        <w:tc>
          <w:tcPr>
            <w:tcW w:w="1134" w:type="dxa"/>
            <w:tcBorders>
              <w:bottom w:val="nil"/>
            </w:tcBorders>
          </w:tcPr>
          <w:p w14:paraId="014814F7" w14:textId="50B2A857" w:rsidR="00F97427" w:rsidRPr="001C62B6" w:rsidRDefault="00F97427" w:rsidP="001C62B6">
            <w:pPr>
              <w:spacing w:after="40" w:line="276" w:lineRule="auto"/>
              <w:rPr>
                <w:rFonts w:ascii="Arial" w:hAnsi="Arial" w:cs="Arial"/>
                <w:lang w:val="es-ES"/>
              </w:rPr>
            </w:pPr>
            <w:r w:rsidRPr="001C62B6">
              <w:rPr>
                <w:rFonts w:ascii="Arial" w:hAnsi="Arial" w:cs="Arial"/>
                <w:lang w:val="es-ES"/>
              </w:rPr>
              <w:t>10</w:t>
            </w:r>
            <w:r w:rsidR="00C33C33" w:rsidRPr="001C62B6">
              <w:rPr>
                <w:rFonts w:ascii="Arial" w:hAnsi="Arial" w:cs="Arial"/>
                <w:lang w:val="es-ES"/>
              </w:rPr>
              <w:t>a</w:t>
            </w:r>
          </w:p>
        </w:tc>
        <w:tc>
          <w:tcPr>
            <w:tcW w:w="9355" w:type="dxa"/>
            <w:tcBorders>
              <w:bottom w:val="nil"/>
            </w:tcBorders>
            <w:shd w:val="clear" w:color="auto" w:fill="auto"/>
          </w:tcPr>
          <w:p w14:paraId="4558F476" w14:textId="7518E4E0" w:rsidR="00F97427" w:rsidRPr="001C62B6" w:rsidRDefault="00F97427" w:rsidP="001C62B6">
            <w:pPr>
              <w:spacing w:after="40" w:line="276" w:lineRule="auto"/>
              <w:rPr>
                <w:rFonts w:ascii="Arial" w:hAnsi="Arial" w:cs="Arial"/>
                <w:lang w:val="es-ES"/>
              </w:rPr>
            </w:pPr>
            <w:r w:rsidRPr="001C62B6">
              <w:rPr>
                <w:rFonts w:ascii="Arial" w:hAnsi="Arial" w:cs="Arial"/>
                <w:lang w:val="es-ES"/>
              </w:rPr>
              <w:t>Enumere y defina todos los desenlaces para l</w:t>
            </w:r>
            <w:r w:rsidR="00763F12" w:rsidRPr="001C62B6">
              <w:rPr>
                <w:rFonts w:ascii="Arial" w:hAnsi="Arial" w:cs="Arial"/>
                <w:lang w:val="es-ES"/>
              </w:rPr>
              <w:t xml:space="preserve">os que se buscaron </w:t>
            </w:r>
            <w:r w:rsidRPr="001C62B6">
              <w:rPr>
                <w:rFonts w:ascii="Arial" w:hAnsi="Arial" w:cs="Arial"/>
                <w:lang w:val="es-ES"/>
              </w:rPr>
              <w:t xml:space="preserve">los datos. Especifique si se buscaron todos los resultados compatibles con cada dominio del desenlace (por ejemplo, para todas las </w:t>
            </w:r>
            <w:r w:rsidR="00F034D4" w:rsidRPr="001C62B6">
              <w:rPr>
                <w:rFonts w:ascii="Arial" w:hAnsi="Arial" w:cs="Arial"/>
                <w:lang w:val="es-ES"/>
              </w:rPr>
              <w:t>escalas de medida</w:t>
            </w:r>
            <w:r w:rsidRPr="001C62B6">
              <w:rPr>
                <w:rFonts w:ascii="Arial" w:hAnsi="Arial" w:cs="Arial"/>
                <w:lang w:val="es-ES"/>
              </w:rPr>
              <w:t>, puntos temporales, análisis) y, de no ser así, los métodos utilizados para decidir los resultados que se deb</w:t>
            </w:r>
            <w:r w:rsidR="002E2B81" w:rsidRPr="001C62B6">
              <w:rPr>
                <w:rFonts w:ascii="Arial" w:hAnsi="Arial" w:cs="Arial"/>
                <w:lang w:val="es-ES"/>
              </w:rPr>
              <w:t>ía</w:t>
            </w:r>
            <w:r w:rsidR="00683B41" w:rsidRPr="001C62B6">
              <w:rPr>
                <w:rFonts w:ascii="Arial" w:hAnsi="Arial" w:cs="Arial"/>
                <w:lang w:val="es-ES"/>
              </w:rPr>
              <w:t>n</w:t>
            </w:r>
            <w:r w:rsidRPr="001C62B6">
              <w:rPr>
                <w:rFonts w:ascii="Arial" w:hAnsi="Arial" w:cs="Arial"/>
                <w:lang w:val="es-ES"/>
              </w:rPr>
              <w:t xml:space="preserve"> recoger. </w:t>
            </w:r>
          </w:p>
        </w:tc>
        <w:tc>
          <w:tcPr>
            <w:tcW w:w="2127" w:type="dxa"/>
            <w:tcBorders>
              <w:bottom w:val="nil"/>
            </w:tcBorders>
          </w:tcPr>
          <w:p w14:paraId="1A762227" w14:textId="77777777" w:rsidR="00F97427" w:rsidRPr="001C62B6" w:rsidRDefault="00F97427" w:rsidP="001C62B6">
            <w:pPr>
              <w:spacing w:after="40" w:line="276" w:lineRule="auto"/>
              <w:rPr>
                <w:rFonts w:ascii="Arial" w:hAnsi="Arial" w:cs="Arial"/>
                <w:lang w:val="es-ES"/>
              </w:rPr>
            </w:pPr>
          </w:p>
        </w:tc>
      </w:tr>
      <w:tr w:rsidR="00F97427" w:rsidRPr="001C62B6" w14:paraId="229F16AA" w14:textId="4108F6F4" w:rsidTr="001C62B6">
        <w:tc>
          <w:tcPr>
            <w:tcW w:w="1985" w:type="dxa"/>
            <w:tcBorders>
              <w:top w:val="nil"/>
              <w:bottom w:val="single" w:sz="4" w:space="0" w:color="auto"/>
            </w:tcBorders>
          </w:tcPr>
          <w:p w14:paraId="2AF1BBCB" w14:textId="77777777" w:rsidR="00F97427" w:rsidRPr="001C62B6" w:rsidRDefault="00F97427" w:rsidP="001C62B6">
            <w:pPr>
              <w:spacing w:after="40" w:line="276" w:lineRule="auto"/>
              <w:rPr>
                <w:rFonts w:ascii="Arial" w:hAnsi="Arial" w:cs="Arial"/>
                <w:lang w:val="es-ES"/>
              </w:rPr>
            </w:pPr>
          </w:p>
        </w:tc>
        <w:tc>
          <w:tcPr>
            <w:tcW w:w="1134" w:type="dxa"/>
            <w:tcBorders>
              <w:top w:val="nil"/>
              <w:bottom w:val="single" w:sz="4" w:space="0" w:color="auto"/>
            </w:tcBorders>
          </w:tcPr>
          <w:p w14:paraId="16BE259A"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10b</w:t>
            </w:r>
          </w:p>
        </w:tc>
        <w:tc>
          <w:tcPr>
            <w:tcW w:w="9355" w:type="dxa"/>
            <w:tcBorders>
              <w:top w:val="nil"/>
              <w:bottom w:val="single" w:sz="4" w:space="0" w:color="auto"/>
            </w:tcBorders>
            <w:shd w:val="clear" w:color="auto" w:fill="auto"/>
          </w:tcPr>
          <w:p w14:paraId="17B55589" w14:textId="2A2CBD36"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Enumere y defina todas las demás variables para las que se buscaron datos (por ejemplo, características de los participantes y de la intervención, fuentes de financiación). Describa </w:t>
            </w:r>
            <w:r w:rsidR="00683B41" w:rsidRPr="001C62B6">
              <w:rPr>
                <w:rFonts w:ascii="Arial" w:hAnsi="Arial" w:cs="Arial"/>
                <w:lang w:val="es-ES"/>
              </w:rPr>
              <w:t xml:space="preserve">todos los </w:t>
            </w:r>
            <w:r w:rsidRPr="001C62B6">
              <w:rPr>
                <w:rFonts w:ascii="Arial" w:hAnsi="Arial" w:cs="Arial"/>
                <w:lang w:val="es-ES"/>
              </w:rPr>
              <w:t>supuesto</w:t>
            </w:r>
            <w:r w:rsidR="00683B41" w:rsidRPr="001C62B6">
              <w:rPr>
                <w:rFonts w:ascii="Arial" w:hAnsi="Arial" w:cs="Arial"/>
                <w:lang w:val="es-ES"/>
              </w:rPr>
              <w:t>s</w:t>
            </w:r>
            <w:r w:rsidRPr="001C62B6">
              <w:rPr>
                <w:rFonts w:ascii="Arial" w:hAnsi="Arial" w:cs="Arial"/>
                <w:lang w:val="es-ES"/>
              </w:rPr>
              <w:t xml:space="preserve"> formulado</w:t>
            </w:r>
            <w:r w:rsidR="0060219F" w:rsidRPr="001C62B6">
              <w:rPr>
                <w:rFonts w:ascii="Arial" w:hAnsi="Arial" w:cs="Arial"/>
                <w:lang w:val="es-ES"/>
              </w:rPr>
              <w:t>s</w:t>
            </w:r>
            <w:r w:rsidRPr="001C62B6">
              <w:rPr>
                <w:rFonts w:ascii="Arial" w:hAnsi="Arial" w:cs="Arial"/>
                <w:lang w:val="es-ES"/>
              </w:rPr>
              <w:t xml:space="preserve"> sobre cualquier información ausente </w:t>
            </w:r>
            <w:r w:rsidR="0060219F" w:rsidRPr="001C62B6">
              <w:rPr>
                <w:rFonts w:ascii="Arial" w:hAnsi="Arial" w:cs="Arial"/>
                <w:lang w:val="es-ES"/>
              </w:rPr>
              <w:t>(</w:t>
            </w:r>
            <w:proofErr w:type="spellStart"/>
            <w:r w:rsidR="0060219F" w:rsidRPr="001C62B6">
              <w:rPr>
                <w:rFonts w:ascii="Arial" w:hAnsi="Arial" w:cs="Arial"/>
                <w:i/>
                <w:lang w:val="es-ES"/>
              </w:rPr>
              <w:t>missing</w:t>
            </w:r>
            <w:proofErr w:type="spellEnd"/>
            <w:r w:rsidR="0060219F" w:rsidRPr="001C62B6">
              <w:rPr>
                <w:rFonts w:ascii="Arial" w:hAnsi="Arial" w:cs="Arial"/>
                <w:lang w:val="es-ES"/>
              </w:rPr>
              <w:t xml:space="preserve">) </w:t>
            </w:r>
            <w:r w:rsidRPr="001C62B6">
              <w:rPr>
                <w:rFonts w:ascii="Arial" w:hAnsi="Arial" w:cs="Arial"/>
                <w:lang w:val="es-ES"/>
              </w:rPr>
              <w:t xml:space="preserve">o incierta. </w:t>
            </w:r>
          </w:p>
        </w:tc>
        <w:tc>
          <w:tcPr>
            <w:tcW w:w="2127" w:type="dxa"/>
            <w:tcBorders>
              <w:top w:val="nil"/>
              <w:bottom w:val="single" w:sz="4" w:space="0" w:color="auto"/>
            </w:tcBorders>
          </w:tcPr>
          <w:p w14:paraId="0FF6BEBE" w14:textId="77777777" w:rsidR="00F97427" w:rsidRPr="001C62B6" w:rsidRDefault="00F97427" w:rsidP="001C62B6">
            <w:pPr>
              <w:spacing w:after="40" w:line="276" w:lineRule="auto"/>
              <w:rPr>
                <w:rFonts w:ascii="Arial" w:hAnsi="Arial" w:cs="Arial"/>
                <w:lang w:val="es-ES"/>
              </w:rPr>
            </w:pPr>
          </w:p>
        </w:tc>
      </w:tr>
      <w:tr w:rsidR="00F97427" w:rsidRPr="001C62B6" w14:paraId="0A2A7A15" w14:textId="0800392C" w:rsidTr="001C62B6">
        <w:tc>
          <w:tcPr>
            <w:tcW w:w="1985" w:type="dxa"/>
            <w:tcBorders>
              <w:bottom w:val="nil"/>
            </w:tcBorders>
          </w:tcPr>
          <w:p w14:paraId="4C354831" w14:textId="13C18240"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Evaluación del riesgo de sesgo </w:t>
            </w:r>
            <w:r w:rsidR="00632FE1" w:rsidRPr="001C62B6">
              <w:rPr>
                <w:rFonts w:ascii="Arial" w:hAnsi="Arial" w:cs="Arial"/>
                <w:lang w:val="es-ES"/>
              </w:rPr>
              <w:t xml:space="preserve">de </w:t>
            </w:r>
            <w:r w:rsidRPr="001C62B6">
              <w:rPr>
                <w:rFonts w:ascii="Arial" w:hAnsi="Arial" w:cs="Arial"/>
                <w:lang w:val="es-ES"/>
              </w:rPr>
              <w:t>los estudios individuales</w:t>
            </w:r>
          </w:p>
        </w:tc>
        <w:tc>
          <w:tcPr>
            <w:tcW w:w="1134" w:type="dxa"/>
            <w:tcBorders>
              <w:bottom w:val="nil"/>
            </w:tcBorders>
          </w:tcPr>
          <w:p w14:paraId="331F6C7C"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11</w:t>
            </w:r>
          </w:p>
        </w:tc>
        <w:tc>
          <w:tcPr>
            <w:tcW w:w="9355" w:type="dxa"/>
            <w:tcBorders>
              <w:bottom w:val="nil"/>
            </w:tcBorders>
            <w:shd w:val="clear" w:color="auto" w:fill="auto"/>
          </w:tcPr>
          <w:p w14:paraId="5791A9C3" w14:textId="010416BF"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Especifique los métodos utilizados para evaluar el riesgo de sesgo </w:t>
            </w:r>
            <w:r w:rsidR="00632FE1" w:rsidRPr="001C62B6">
              <w:rPr>
                <w:rFonts w:ascii="Arial" w:hAnsi="Arial" w:cs="Arial"/>
                <w:lang w:val="es-ES"/>
              </w:rPr>
              <w:t xml:space="preserve">de </w:t>
            </w:r>
            <w:r w:rsidRPr="001C62B6">
              <w:rPr>
                <w:rFonts w:ascii="Arial" w:hAnsi="Arial" w:cs="Arial"/>
                <w:lang w:val="es-ES"/>
              </w:rPr>
              <w:t xml:space="preserve">los estudios incluidos, incluyendo detalles de las herramientas utilizadas, cuántos </w:t>
            </w:r>
            <w:r w:rsidR="002602A6" w:rsidRPr="001C62B6">
              <w:rPr>
                <w:rFonts w:ascii="Arial" w:hAnsi="Arial" w:cs="Arial"/>
                <w:lang w:val="es-ES"/>
              </w:rPr>
              <w:t>autores de la revisión</w:t>
            </w:r>
            <w:r w:rsidRPr="001C62B6">
              <w:rPr>
                <w:rFonts w:ascii="Arial" w:hAnsi="Arial" w:cs="Arial"/>
                <w:lang w:val="es-ES"/>
              </w:rPr>
              <w:t xml:space="preserve"> evaluaron cada estudio y si trabajaron de manera independiente y, si procede, </w:t>
            </w:r>
            <w:r w:rsidR="002E2B81" w:rsidRPr="001C62B6">
              <w:rPr>
                <w:rFonts w:ascii="Arial" w:hAnsi="Arial" w:cs="Arial"/>
                <w:lang w:val="es-ES"/>
              </w:rPr>
              <w:t xml:space="preserve">los </w:t>
            </w:r>
            <w:r w:rsidRPr="001C62B6">
              <w:rPr>
                <w:rFonts w:ascii="Arial" w:hAnsi="Arial" w:cs="Arial"/>
                <w:lang w:val="es-ES"/>
              </w:rPr>
              <w:t xml:space="preserve">detalles de las herramientas de automatización utilizadas en el proceso. </w:t>
            </w:r>
          </w:p>
        </w:tc>
        <w:tc>
          <w:tcPr>
            <w:tcW w:w="2127" w:type="dxa"/>
            <w:tcBorders>
              <w:bottom w:val="nil"/>
            </w:tcBorders>
          </w:tcPr>
          <w:p w14:paraId="0B9DFEAA" w14:textId="77777777" w:rsidR="00F97427" w:rsidRPr="001C62B6" w:rsidRDefault="00F97427" w:rsidP="001C62B6">
            <w:pPr>
              <w:spacing w:after="40" w:line="276" w:lineRule="auto"/>
              <w:rPr>
                <w:rFonts w:ascii="Arial" w:hAnsi="Arial" w:cs="Arial"/>
                <w:lang w:val="es-ES"/>
              </w:rPr>
            </w:pPr>
          </w:p>
        </w:tc>
      </w:tr>
      <w:tr w:rsidR="00F97427" w:rsidRPr="001C62B6" w14:paraId="7401F18F" w14:textId="473F83A5" w:rsidTr="001C62B6">
        <w:tc>
          <w:tcPr>
            <w:tcW w:w="1985" w:type="dxa"/>
            <w:tcBorders>
              <w:bottom w:val="single" w:sz="4" w:space="0" w:color="auto"/>
            </w:tcBorders>
          </w:tcPr>
          <w:p w14:paraId="1A9A1BBF" w14:textId="5A20481B" w:rsidR="00F97427" w:rsidRPr="001C62B6" w:rsidRDefault="00F97427" w:rsidP="001C62B6">
            <w:pPr>
              <w:spacing w:after="40" w:line="276" w:lineRule="auto"/>
              <w:rPr>
                <w:rFonts w:ascii="Arial" w:hAnsi="Arial" w:cs="Arial"/>
                <w:lang w:val="es-ES"/>
              </w:rPr>
            </w:pPr>
            <w:r w:rsidRPr="001C62B6">
              <w:rPr>
                <w:rFonts w:ascii="Arial" w:hAnsi="Arial" w:cs="Arial"/>
                <w:lang w:val="es-ES"/>
              </w:rPr>
              <w:t>Medidas del efecto</w:t>
            </w:r>
          </w:p>
        </w:tc>
        <w:tc>
          <w:tcPr>
            <w:tcW w:w="1134" w:type="dxa"/>
            <w:tcBorders>
              <w:bottom w:val="single" w:sz="4" w:space="0" w:color="auto"/>
            </w:tcBorders>
          </w:tcPr>
          <w:p w14:paraId="252736FF"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12</w:t>
            </w:r>
          </w:p>
        </w:tc>
        <w:tc>
          <w:tcPr>
            <w:tcW w:w="9355" w:type="dxa"/>
            <w:tcBorders>
              <w:bottom w:val="single" w:sz="4" w:space="0" w:color="auto"/>
            </w:tcBorders>
            <w:shd w:val="clear" w:color="auto" w:fill="auto"/>
          </w:tcPr>
          <w:p w14:paraId="6C75887C" w14:textId="6A4D4AF0" w:rsidR="00F97427" w:rsidRPr="001C62B6" w:rsidRDefault="00F97427" w:rsidP="001C62B6">
            <w:pPr>
              <w:spacing w:after="40" w:line="276" w:lineRule="auto"/>
              <w:rPr>
                <w:rFonts w:ascii="Arial" w:hAnsi="Arial" w:cs="Arial"/>
                <w:lang w:val="es-ES"/>
              </w:rPr>
            </w:pPr>
            <w:r w:rsidRPr="001C62B6">
              <w:rPr>
                <w:rFonts w:ascii="Arial" w:hAnsi="Arial" w:cs="Arial"/>
                <w:lang w:val="es-ES"/>
              </w:rPr>
              <w:t>Especifique</w:t>
            </w:r>
            <w:r w:rsidR="00627BFC" w:rsidRPr="001C62B6">
              <w:rPr>
                <w:rFonts w:ascii="Arial" w:hAnsi="Arial" w:cs="Arial"/>
                <w:lang w:val="es-ES"/>
              </w:rPr>
              <w:t>,</w:t>
            </w:r>
            <w:r w:rsidRPr="001C62B6">
              <w:rPr>
                <w:rFonts w:ascii="Arial" w:hAnsi="Arial" w:cs="Arial"/>
                <w:lang w:val="es-ES"/>
              </w:rPr>
              <w:t xml:space="preserve"> para cada desenlace</w:t>
            </w:r>
            <w:r w:rsidR="00627BFC" w:rsidRPr="001C62B6">
              <w:rPr>
                <w:rFonts w:ascii="Arial" w:hAnsi="Arial" w:cs="Arial"/>
                <w:lang w:val="es-ES"/>
              </w:rPr>
              <w:t>,</w:t>
            </w:r>
            <w:r w:rsidRPr="001C62B6">
              <w:rPr>
                <w:rFonts w:ascii="Arial" w:hAnsi="Arial" w:cs="Arial"/>
                <w:lang w:val="es-ES"/>
              </w:rPr>
              <w:t xml:space="preserve"> las medidas del efecto (por ejemplo</w:t>
            </w:r>
            <w:r w:rsidR="00627BFC" w:rsidRPr="001C62B6">
              <w:rPr>
                <w:rFonts w:ascii="Arial" w:hAnsi="Arial" w:cs="Arial"/>
                <w:lang w:val="es-ES"/>
              </w:rPr>
              <w:t>,</w:t>
            </w:r>
            <w:r w:rsidRPr="001C62B6">
              <w:rPr>
                <w:rFonts w:ascii="Arial" w:hAnsi="Arial" w:cs="Arial"/>
                <w:lang w:val="es-ES"/>
              </w:rPr>
              <w:t xml:space="preserve"> razón de riesgo</w:t>
            </w:r>
            <w:r w:rsidR="00632FE1" w:rsidRPr="001C62B6">
              <w:rPr>
                <w:rFonts w:ascii="Arial" w:hAnsi="Arial" w:cs="Arial"/>
                <w:lang w:val="es-ES"/>
              </w:rPr>
              <w:t>s</w:t>
            </w:r>
            <w:r w:rsidRPr="001C62B6">
              <w:rPr>
                <w:rFonts w:ascii="Arial" w:hAnsi="Arial" w:cs="Arial"/>
                <w:lang w:val="es-ES"/>
              </w:rPr>
              <w:t>, diferencia de medias) utilizadas en la síntesis o presentación de los resultados.</w:t>
            </w:r>
          </w:p>
        </w:tc>
        <w:tc>
          <w:tcPr>
            <w:tcW w:w="2127" w:type="dxa"/>
            <w:tcBorders>
              <w:bottom w:val="single" w:sz="4" w:space="0" w:color="auto"/>
            </w:tcBorders>
          </w:tcPr>
          <w:p w14:paraId="6AAA1A25" w14:textId="77777777" w:rsidR="00F97427" w:rsidRPr="001C62B6" w:rsidRDefault="00F97427" w:rsidP="001C62B6">
            <w:pPr>
              <w:spacing w:after="40" w:line="276" w:lineRule="auto"/>
              <w:rPr>
                <w:rFonts w:ascii="Arial" w:hAnsi="Arial" w:cs="Arial"/>
                <w:lang w:val="es-ES"/>
              </w:rPr>
            </w:pPr>
          </w:p>
        </w:tc>
      </w:tr>
      <w:tr w:rsidR="00F97427" w:rsidRPr="001C62B6" w14:paraId="52684C7A" w14:textId="1AB9E90B" w:rsidTr="001C62B6">
        <w:trPr>
          <w:trHeight w:val="91"/>
        </w:trPr>
        <w:tc>
          <w:tcPr>
            <w:tcW w:w="1985" w:type="dxa"/>
            <w:tcBorders>
              <w:bottom w:val="nil"/>
            </w:tcBorders>
          </w:tcPr>
          <w:p w14:paraId="099CE62D" w14:textId="173D2060" w:rsidR="00F97427" w:rsidRPr="001C62B6" w:rsidRDefault="00F97427" w:rsidP="001C62B6">
            <w:pPr>
              <w:spacing w:after="40" w:line="276" w:lineRule="auto"/>
              <w:rPr>
                <w:rFonts w:ascii="Arial" w:hAnsi="Arial" w:cs="Arial"/>
                <w:lang w:val="es-ES"/>
              </w:rPr>
            </w:pPr>
            <w:r w:rsidRPr="001C62B6">
              <w:rPr>
                <w:rFonts w:ascii="Arial" w:hAnsi="Arial" w:cs="Arial"/>
                <w:lang w:val="es-ES"/>
              </w:rPr>
              <w:t>Métodos de síntesis</w:t>
            </w:r>
          </w:p>
        </w:tc>
        <w:tc>
          <w:tcPr>
            <w:tcW w:w="1134" w:type="dxa"/>
            <w:tcBorders>
              <w:bottom w:val="nil"/>
            </w:tcBorders>
          </w:tcPr>
          <w:p w14:paraId="6336FD20" w14:textId="67A559BB" w:rsidR="00F97427" w:rsidRPr="001C62B6" w:rsidRDefault="00181FAD" w:rsidP="001C62B6">
            <w:pPr>
              <w:spacing w:after="40" w:line="276" w:lineRule="auto"/>
              <w:rPr>
                <w:rFonts w:ascii="Arial" w:hAnsi="Arial" w:cs="Arial"/>
                <w:lang w:val="es-ES"/>
              </w:rPr>
            </w:pPr>
            <w:r w:rsidRPr="001C62B6">
              <w:rPr>
                <w:rFonts w:ascii="Arial" w:hAnsi="Arial" w:cs="Arial"/>
                <w:lang w:val="es-ES"/>
              </w:rPr>
              <w:t>13a</w:t>
            </w:r>
          </w:p>
        </w:tc>
        <w:tc>
          <w:tcPr>
            <w:tcW w:w="9355" w:type="dxa"/>
            <w:tcBorders>
              <w:bottom w:val="nil"/>
            </w:tcBorders>
          </w:tcPr>
          <w:p w14:paraId="4F9997FB" w14:textId="79053585"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Describa el proceso utilizado para decidir qué estudios </w:t>
            </w:r>
            <w:r w:rsidR="002E2B81" w:rsidRPr="001C62B6">
              <w:rPr>
                <w:rFonts w:ascii="Arial" w:hAnsi="Arial" w:cs="Arial"/>
                <w:lang w:val="es-ES"/>
              </w:rPr>
              <w:t xml:space="preserve">eran </w:t>
            </w:r>
            <w:r w:rsidRPr="001C62B6">
              <w:rPr>
                <w:rFonts w:ascii="Arial" w:hAnsi="Arial" w:cs="Arial"/>
                <w:lang w:val="es-ES"/>
              </w:rPr>
              <w:t>elegibles para cada síntesis</w:t>
            </w:r>
            <w:r w:rsidR="00241B7F" w:rsidRPr="001C62B6">
              <w:rPr>
                <w:rFonts w:ascii="Arial" w:hAnsi="Arial" w:cs="Arial"/>
                <w:lang w:val="es-ES"/>
              </w:rPr>
              <w:t xml:space="preserve"> (por ejemplo, tabulando las características </w:t>
            </w:r>
            <w:r w:rsidR="00632FE1" w:rsidRPr="001C62B6">
              <w:rPr>
                <w:rFonts w:ascii="Arial" w:hAnsi="Arial" w:cs="Arial"/>
                <w:lang w:val="es-ES"/>
              </w:rPr>
              <w:t xml:space="preserve">de los </w:t>
            </w:r>
            <w:r w:rsidR="00241B7F" w:rsidRPr="001C62B6">
              <w:rPr>
                <w:rFonts w:ascii="Arial" w:hAnsi="Arial" w:cs="Arial"/>
                <w:lang w:val="es-ES"/>
              </w:rPr>
              <w:t>estudio</w:t>
            </w:r>
            <w:r w:rsidR="00632FE1" w:rsidRPr="001C62B6">
              <w:rPr>
                <w:rFonts w:ascii="Arial" w:hAnsi="Arial" w:cs="Arial"/>
                <w:lang w:val="es-ES"/>
              </w:rPr>
              <w:t>s</w:t>
            </w:r>
            <w:r w:rsidR="00241B7F" w:rsidRPr="001C62B6">
              <w:rPr>
                <w:rFonts w:ascii="Arial" w:hAnsi="Arial" w:cs="Arial"/>
                <w:lang w:val="es-ES"/>
              </w:rPr>
              <w:t xml:space="preserve"> de intervención y comparándolas con los grupos </w:t>
            </w:r>
            <w:r w:rsidR="005A46D4" w:rsidRPr="001C62B6">
              <w:rPr>
                <w:rFonts w:ascii="Arial" w:hAnsi="Arial" w:cs="Arial"/>
                <w:lang w:val="es-ES"/>
              </w:rPr>
              <w:t xml:space="preserve">previstos </w:t>
            </w:r>
            <w:r w:rsidR="00241B7F" w:rsidRPr="001C62B6">
              <w:rPr>
                <w:rFonts w:ascii="Arial" w:hAnsi="Arial" w:cs="Arial"/>
                <w:lang w:val="es-ES"/>
              </w:rPr>
              <w:t>para cada síntesis (</w:t>
            </w:r>
            <w:r w:rsidR="002E2B81" w:rsidRPr="001C62B6">
              <w:rPr>
                <w:rFonts w:ascii="Arial" w:hAnsi="Arial" w:cs="Arial"/>
                <w:lang w:val="es-ES"/>
              </w:rPr>
              <w:t>í</w:t>
            </w:r>
            <w:r w:rsidR="00241B7F" w:rsidRPr="001C62B6">
              <w:rPr>
                <w:rFonts w:ascii="Arial" w:hAnsi="Arial" w:cs="Arial"/>
                <w:lang w:val="es-ES"/>
              </w:rPr>
              <w:t xml:space="preserve">tem </w:t>
            </w:r>
            <w:r w:rsidR="002E2B81" w:rsidRPr="001C62B6">
              <w:rPr>
                <w:rFonts w:ascii="Arial" w:hAnsi="Arial" w:cs="Arial"/>
                <w:lang w:val="es-ES"/>
              </w:rPr>
              <w:t xml:space="preserve">n.º </w:t>
            </w:r>
            <w:r w:rsidR="00241B7F" w:rsidRPr="001C62B6">
              <w:rPr>
                <w:rFonts w:ascii="Arial" w:hAnsi="Arial" w:cs="Arial"/>
                <w:lang w:val="es-ES"/>
              </w:rPr>
              <w:t>5)</w:t>
            </w:r>
            <w:r w:rsidR="00870DAF" w:rsidRPr="001C62B6">
              <w:rPr>
                <w:rFonts w:ascii="Arial" w:hAnsi="Arial" w:cs="Arial"/>
                <w:lang w:val="es-ES"/>
              </w:rPr>
              <w:t>.</w:t>
            </w:r>
          </w:p>
        </w:tc>
        <w:tc>
          <w:tcPr>
            <w:tcW w:w="2127" w:type="dxa"/>
            <w:tcBorders>
              <w:bottom w:val="nil"/>
            </w:tcBorders>
          </w:tcPr>
          <w:p w14:paraId="692DF82D" w14:textId="77777777" w:rsidR="00F97427" w:rsidRPr="001C62B6" w:rsidRDefault="00F97427" w:rsidP="001C62B6">
            <w:pPr>
              <w:spacing w:after="40" w:line="276" w:lineRule="auto"/>
              <w:rPr>
                <w:rFonts w:ascii="Arial" w:hAnsi="Arial" w:cs="Arial"/>
                <w:lang w:val="es-ES"/>
              </w:rPr>
            </w:pPr>
          </w:p>
        </w:tc>
      </w:tr>
      <w:tr w:rsidR="00F97427" w:rsidRPr="001C62B6" w14:paraId="49C16E71" w14:textId="2396C47F" w:rsidTr="001C62B6">
        <w:tc>
          <w:tcPr>
            <w:tcW w:w="1985" w:type="dxa"/>
            <w:tcBorders>
              <w:top w:val="nil"/>
              <w:bottom w:val="nil"/>
            </w:tcBorders>
          </w:tcPr>
          <w:p w14:paraId="064ACB6D"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7E6AC5AC"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13b</w:t>
            </w:r>
          </w:p>
        </w:tc>
        <w:tc>
          <w:tcPr>
            <w:tcW w:w="9355" w:type="dxa"/>
            <w:tcBorders>
              <w:top w:val="nil"/>
              <w:bottom w:val="nil"/>
            </w:tcBorders>
          </w:tcPr>
          <w:p w14:paraId="612E56B6" w14:textId="35B0FD4E" w:rsidR="00F97427" w:rsidRPr="001C62B6" w:rsidRDefault="00F97427" w:rsidP="001C62B6">
            <w:pPr>
              <w:spacing w:after="40" w:line="276" w:lineRule="auto"/>
              <w:rPr>
                <w:rFonts w:ascii="Arial" w:hAnsi="Arial" w:cs="Arial"/>
                <w:lang w:val="es-ES"/>
              </w:rPr>
            </w:pPr>
            <w:r w:rsidRPr="001C62B6">
              <w:rPr>
                <w:rFonts w:ascii="Arial" w:hAnsi="Arial" w:cs="Arial"/>
                <w:lang w:val="es-ES"/>
              </w:rPr>
              <w:t>Describa cualquier método requerido para preparar los datos para su presentación o síntesis, tales como el manejo de los datos perdidos en los estadísticos de resumen o las conversiones de datos.</w:t>
            </w:r>
          </w:p>
        </w:tc>
        <w:tc>
          <w:tcPr>
            <w:tcW w:w="2127" w:type="dxa"/>
            <w:tcBorders>
              <w:top w:val="nil"/>
              <w:bottom w:val="nil"/>
            </w:tcBorders>
          </w:tcPr>
          <w:p w14:paraId="69FCF00F" w14:textId="77777777" w:rsidR="00F97427" w:rsidRPr="001C62B6" w:rsidRDefault="00F97427" w:rsidP="001C62B6">
            <w:pPr>
              <w:spacing w:after="40" w:line="276" w:lineRule="auto"/>
              <w:rPr>
                <w:rFonts w:ascii="Arial" w:hAnsi="Arial" w:cs="Arial"/>
                <w:lang w:val="es-ES"/>
              </w:rPr>
            </w:pPr>
          </w:p>
        </w:tc>
      </w:tr>
      <w:tr w:rsidR="00F97427" w:rsidRPr="001C62B6" w14:paraId="0758ABE6" w14:textId="27926AEF" w:rsidTr="001C62B6">
        <w:tc>
          <w:tcPr>
            <w:tcW w:w="1985" w:type="dxa"/>
            <w:tcBorders>
              <w:top w:val="nil"/>
              <w:bottom w:val="nil"/>
            </w:tcBorders>
          </w:tcPr>
          <w:p w14:paraId="1CB6B53A"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2853332F" w14:textId="77777777" w:rsidR="00F97427" w:rsidRPr="001C62B6" w:rsidDel="00FE7C6F" w:rsidRDefault="00F97427" w:rsidP="001C62B6">
            <w:pPr>
              <w:spacing w:after="40" w:line="276" w:lineRule="auto"/>
              <w:rPr>
                <w:rFonts w:ascii="Arial" w:hAnsi="Arial" w:cs="Arial"/>
                <w:lang w:val="es-ES"/>
              </w:rPr>
            </w:pPr>
            <w:r w:rsidRPr="001C62B6">
              <w:rPr>
                <w:rFonts w:ascii="Arial" w:hAnsi="Arial" w:cs="Arial"/>
                <w:lang w:val="es-ES"/>
              </w:rPr>
              <w:t>13c</w:t>
            </w:r>
          </w:p>
        </w:tc>
        <w:tc>
          <w:tcPr>
            <w:tcW w:w="9355" w:type="dxa"/>
            <w:tcBorders>
              <w:top w:val="nil"/>
              <w:bottom w:val="nil"/>
            </w:tcBorders>
          </w:tcPr>
          <w:p w14:paraId="1ADF65FF" w14:textId="0ADBC88E" w:rsidR="00F97427" w:rsidRPr="001C62B6" w:rsidRDefault="00F97427" w:rsidP="001C62B6">
            <w:pPr>
              <w:spacing w:after="40" w:line="276" w:lineRule="auto"/>
              <w:rPr>
                <w:rFonts w:ascii="Arial" w:hAnsi="Arial" w:cs="Arial"/>
                <w:lang w:val="es-ES"/>
              </w:rPr>
            </w:pPr>
            <w:r w:rsidRPr="001C62B6">
              <w:rPr>
                <w:rFonts w:ascii="Arial" w:hAnsi="Arial" w:cs="Arial"/>
                <w:lang w:val="es-ES"/>
              </w:rPr>
              <w:t>Describa los métodos utilizados para tabular o presentar visualmente los resultados de los estudios individuales y su síntesis.</w:t>
            </w:r>
          </w:p>
        </w:tc>
        <w:tc>
          <w:tcPr>
            <w:tcW w:w="2127" w:type="dxa"/>
            <w:tcBorders>
              <w:top w:val="nil"/>
              <w:bottom w:val="nil"/>
            </w:tcBorders>
          </w:tcPr>
          <w:p w14:paraId="371D137D" w14:textId="77777777" w:rsidR="00F97427" w:rsidRPr="001C62B6" w:rsidRDefault="00F97427" w:rsidP="001C62B6">
            <w:pPr>
              <w:spacing w:after="40" w:line="276" w:lineRule="auto"/>
              <w:rPr>
                <w:rFonts w:ascii="Arial" w:hAnsi="Arial" w:cs="Arial"/>
                <w:lang w:val="es-ES"/>
              </w:rPr>
            </w:pPr>
          </w:p>
        </w:tc>
      </w:tr>
      <w:tr w:rsidR="00F97427" w:rsidRPr="001C62B6" w14:paraId="3CF2EEE6" w14:textId="718172E1" w:rsidTr="001C62B6">
        <w:tc>
          <w:tcPr>
            <w:tcW w:w="1985" w:type="dxa"/>
            <w:tcBorders>
              <w:top w:val="nil"/>
              <w:bottom w:val="nil"/>
            </w:tcBorders>
          </w:tcPr>
          <w:p w14:paraId="6FC75C3C"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4E2A6727"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13d</w:t>
            </w:r>
          </w:p>
        </w:tc>
        <w:tc>
          <w:tcPr>
            <w:tcW w:w="9355" w:type="dxa"/>
            <w:tcBorders>
              <w:top w:val="nil"/>
              <w:bottom w:val="nil"/>
            </w:tcBorders>
          </w:tcPr>
          <w:p w14:paraId="4BC418A9" w14:textId="0A6D342C"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Describa los métodos utilizados para sintetizar los resultados y </w:t>
            </w:r>
            <w:r w:rsidR="00634ED5" w:rsidRPr="001C62B6">
              <w:rPr>
                <w:rFonts w:ascii="Arial" w:hAnsi="Arial" w:cs="Arial"/>
                <w:lang w:val="es-ES"/>
              </w:rPr>
              <w:t xml:space="preserve">justifique </w:t>
            </w:r>
            <w:r w:rsidRPr="001C62B6">
              <w:rPr>
                <w:rFonts w:ascii="Arial" w:hAnsi="Arial" w:cs="Arial"/>
                <w:lang w:val="es-ES"/>
              </w:rPr>
              <w:t>su</w:t>
            </w:r>
            <w:r w:rsidR="00870DAF" w:rsidRPr="001C62B6">
              <w:rPr>
                <w:rFonts w:ascii="Arial" w:hAnsi="Arial" w:cs="Arial"/>
                <w:lang w:val="es-ES"/>
              </w:rPr>
              <w:t>s</w:t>
            </w:r>
            <w:r w:rsidRPr="001C62B6">
              <w:rPr>
                <w:rFonts w:ascii="Arial" w:hAnsi="Arial" w:cs="Arial"/>
                <w:lang w:val="es-ES"/>
              </w:rPr>
              <w:t xml:space="preserve"> elecciones. Si se </w:t>
            </w:r>
            <w:r w:rsidR="00307174" w:rsidRPr="001C62B6">
              <w:rPr>
                <w:rFonts w:ascii="Arial" w:hAnsi="Arial" w:cs="Arial"/>
                <w:lang w:val="es-ES"/>
              </w:rPr>
              <w:t xml:space="preserve">ha </w:t>
            </w:r>
            <w:r w:rsidRPr="001C62B6">
              <w:rPr>
                <w:rFonts w:ascii="Arial" w:hAnsi="Arial" w:cs="Arial"/>
                <w:lang w:val="es-ES"/>
              </w:rPr>
              <w:t>realiz</w:t>
            </w:r>
            <w:r w:rsidR="00307174" w:rsidRPr="001C62B6">
              <w:rPr>
                <w:rFonts w:ascii="Arial" w:hAnsi="Arial" w:cs="Arial"/>
                <w:lang w:val="es-ES"/>
              </w:rPr>
              <w:t>ado</w:t>
            </w:r>
            <w:r w:rsidRPr="001C62B6">
              <w:rPr>
                <w:rFonts w:ascii="Arial" w:hAnsi="Arial" w:cs="Arial"/>
                <w:lang w:val="es-ES"/>
              </w:rPr>
              <w:t xml:space="preserve"> un metaanálisis, describ</w:t>
            </w:r>
            <w:r w:rsidR="00634ED5" w:rsidRPr="001C62B6">
              <w:rPr>
                <w:rFonts w:ascii="Arial" w:hAnsi="Arial" w:cs="Arial"/>
                <w:lang w:val="es-ES"/>
              </w:rPr>
              <w:t>a</w:t>
            </w:r>
            <w:r w:rsidRPr="001C62B6">
              <w:rPr>
                <w:rFonts w:ascii="Arial" w:hAnsi="Arial" w:cs="Arial"/>
                <w:lang w:val="es-ES"/>
              </w:rPr>
              <w:t xml:space="preserve"> los modelos, los métodos para identificar la presencia y el alcance de la heterogeneidad estadística, y los programas informáticos utilizados.</w:t>
            </w:r>
          </w:p>
        </w:tc>
        <w:tc>
          <w:tcPr>
            <w:tcW w:w="2127" w:type="dxa"/>
            <w:tcBorders>
              <w:top w:val="nil"/>
              <w:bottom w:val="nil"/>
            </w:tcBorders>
          </w:tcPr>
          <w:p w14:paraId="0E212517" w14:textId="77777777" w:rsidR="00F97427" w:rsidRPr="001C62B6" w:rsidRDefault="00F97427" w:rsidP="001C62B6">
            <w:pPr>
              <w:spacing w:after="40" w:line="276" w:lineRule="auto"/>
              <w:rPr>
                <w:rFonts w:ascii="Arial" w:hAnsi="Arial" w:cs="Arial"/>
                <w:lang w:val="es-ES"/>
              </w:rPr>
            </w:pPr>
          </w:p>
        </w:tc>
      </w:tr>
      <w:tr w:rsidR="00F97427" w:rsidRPr="001C62B6" w14:paraId="59691F48" w14:textId="2898A6DE" w:rsidTr="001C62B6">
        <w:tc>
          <w:tcPr>
            <w:tcW w:w="1985" w:type="dxa"/>
            <w:tcBorders>
              <w:top w:val="nil"/>
              <w:bottom w:val="nil"/>
            </w:tcBorders>
          </w:tcPr>
          <w:p w14:paraId="4EC3CFC9"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490730E1"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13e</w:t>
            </w:r>
          </w:p>
        </w:tc>
        <w:tc>
          <w:tcPr>
            <w:tcW w:w="9355" w:type="dxa"/>
            <w:tcBorders>
              <w:top w:val="nil"/>
              <w:bottom w:val="nil"/>
            </w:tcBorders>
          </w:tcPr>
          <w:p w14:paraId="33EAFFEE" w14:textId="51A50FA7" w:rsidR="00F97427" w:rsidRPr="001C62B6" w:rsidRDefault="00F97427" w:rsidP="001C62B6">
            <w:pPr>
              <w:spacing w:after="40" w:line="276" w:lineRule="auto"/>
              <w:rPr>
                <w:rFonts w:ascii="Arial" w:hAnsi="Arial" w:cs="Arial"/>
                <w:lang w:val="es-ES"/>
              </w:rPr>
            </w:pPr>
            <w:r w:rsidRPr="001C62B6">
              <w:rPr>
                <w:rFonts w:ascii="Arial" w:hAnsi="Arial" w:cs="Arial"/>
                <w:lang w:val="es-ES"/>
              </w:rPr>
              <w:t>Describa los métodos utilizados para explorar las posibles causas de heterogeneidad entre los resultados de los estudios</w:t>
            </w:r>
            <w:r w:rsidR="00241B7F" w:rsidRPr="001C62B6">
              <w:rPr>
                <w:rFonts w:ascii="Arial" w:hAnsi="Arial" w:cs="Arial"/>
                <w:lang w:val="es-ES"/>
              </w:rPr>
              <w:t xml:space="preserve"> (por ejemplo, análisis de subgrupos, </w:t>
            </w:r>
            <w:proofErr w:type="spellStart"/>
            <w:r w:rsidR="00241B7F" w:rsidRPr="001C62B6">
              <w:rPr>
                <w:rFonts w:ascii="Arial" w:hAnsi="Arial" w:cs="Arial"/>
                <w:lang w:val="es-ES"/>
              </w:rPr>
              <w:t>meta</w:t>
            </w:r>
            <w:r w:rsidR="005A46D4" w:rsidRPr="001C62B6">
              <w:rPr>
                <w:rFonts w:ascii="Arial" w:hAnsi="Arial" w:cs="Arial"/>
                <w:lang w:val="es-ES"/>
              </w:rPr>
              <w:t>r</w:t>
            </w:r>
            <w:r w:rsidR="00241B7F" w:rsidRPr="001C62B6">
              <w:rPr>
                <w:rFonts w:ascii="Arial" w:hAnsi="Arial" w:cs="Arial"/>
                <w:lang w:val="es-ES"/>
              </w:rPr>
              <w:t>regresión</w:t>
            </w:r>
            <w:proofErr w:type="spellEnd"/>
            <w:r w:rsidR="00241B7F" w:rsidRPr="001C62B6">
              <w:rPr>
                <w:rFonts w:ascii="Arial" w:hAnsi="Arial" w:cs="Arial"/>
                <w:lang w:val="es-ES"/>
              </w:rPr>
              <w:t>).</w:t>
            </w:r>
          </w:p>
        </w:tc>
        <w:tc>
          <w:tcPr>
            <w:tcW w:w="2127" w:type="dxa"/>
            <w:tcBorders>
              <w:top w:val="nil"/>
              <w:bottom w:val="nil"/>
            </w:tcBorders>
          </w:tcPr>
          <w:p w14:paraId="03465F61" w14:textId="77777777" w:rsidR="00F97427" w:rsidRPr="001C62B6" w:rsidRDefault="00F97427" w:rsidP="001C62B6">
            <w:pPr>
              <w:spacing w:after="40" w:line="276" w:lineRule="auto"/>
              <w:rPr>
                <w:rFonts w:ascii="Arial" w:hAnsi="Arial" w:cs="Arial"/>
                <w:lang w:val="es-ES"/>
              </w:rPr>
            </w:pPr>
          </w:p>
        </w:tc>
      </w:tr>
      <w:tr w:rsidR="00F97427" w:rsidRPr="001C62B6" w14:paraId="70E35B13" w14:textId="3DC5BFB7" w:rsidTr="001C62B6">
        <w:tc>
          <w:tcPr>
            <w:tcW w:w="1985" w:type="dxa"/>
            <w:tcBorders>
              <w:top w:val="nil"/>
              <w:bottom w:val="nil"/>
            </w:tcBorders>
          </w:tcPr>
          <w:p w14:paraId="30E1F47C"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676CFF07"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13f</w:t>
            </w:r>
          </w:p>
        </w:tc>
        <w:tc>
          <w:tcPr>
            <w:tcW w:w="9355" w:type="dxa"/>
            <w:tcBorders>
              <w:top w:val="nil"/>
              <w:bottom w:val="nil"/>
            </w:tcBorders>
          </w:tcPr>
          <w:p w14:paraId="5B80A268" w14:textId="55AB883F" w:rsidR="00F97427" w:rsidRPr="001C62B6" w:rsidRDefault="00F97427" w:rsidP="001C62B6">
            <w:pPr>
              <w:spacing w:after="40" w:line="276" w:lineRule="auto"/>
              <w:rPr>
                <w:rFonts w:ascii="Arial" w:hAnsi="Arial" w:cs="Arial"/>
                <w:lang w:val="es-ES"/>
              </w:rPr>
            </w:pPr>
            <w:r w:rsidRPr="001C62B6">
              <w:rPr>
                <w:rFonts w:ascii="Arial" w:hAnsi="Arial" w:cs="Arial"/>
                <w:lang w:val="es-ES"/>
              </w:rPr>
              <w:t>Desc</w:t>
            </w:r>
            <w:r w:rsidR="002602A6" w:rsidRPr="001C62B6">
              <w:rPr>
                <w:rFonts w:ascii="Arial" w:hAnsi="Arial" w:cs="Arial"/>
                <w:lang w:val="es-ES"/>
              </w:rPr>
              <w:t xml:space="preserve">riba </w:t>
            </w:r>
            <w:r w:rsidR="00632FE1" w:rsidRPr="001C62B6">
              <w:rPr>
                <w:rFonts w:ascii="Arial" w:hAnsi="Arial" w:cs="Arial"/>
                <w:lang w:val="es-ES"/>
              </w:rPr>
              <w:t xml:space="preserve">los </w:t>
            </w:r>
            <w:r w:rsidRPr="001C62B6">
              <w:rPr>
                <w:rFonts w:ascii="Arial" w:hAnsi="Arial" w:cs="Arial"/>
                <w:lang w:val="es-ES"/>
              </w:rPr>
              <w:t>análisis de sensibilidad que se haya</w:t>
            </w:r>
            <w:r w:rsidR="00632FE1" w:rsidRPr="001C62B6">
              <w:rPr>
                <w:rFonts w:ascii="Arial" w:hAnsi="Arial" w:cs="Arial"/>
                <w:lang w:val="es-ES"/>
              </w:rPr>
              <w:t>n</w:t>
            </w:r>
            <w:r w:rsidRPr="001C62B6">
              <w:rPr>
                <w:rFonts w:ascii="Arial" w:hAnsi="Arial" w:cs="Arial"/>
                <w:lang w:val="es-ES"/>
              </w:rPr>
              <w:t xml:space="preserve"> realizado para evaluar la robustez de los resultados de la síntesis.</w:t>
            </w:r>
          </w:p>
        </w:tc>
        <w:tc>
          <w:tcPr>
            <w:tcW w:w="2127" w:type="dxa"/>
            <w:tcBorders>
              <w:top w:val="nil"/>
              <w:bottom w:val="nil"/>
            </w:tcBorders>
          </w:tcPr>
          <w:p w14:paraId="6658A127" w14:textId="77777777" w:rsidR="00F97427" w:rsidRPr="001C62B6" w:rsidRDefault="00F97427" w:rsidP="001C62B6">
            <w:pPr>
              <w:spacing w:after="40" w:line="276" w:lineRule="auto"/>
              <w:rPr>
                <w:rFonts w:ascii="Arial" w:hAnsi="Arial" w:cs="Arial"/>
                <w:lang w:val="es-ES"/>
              </w:rPr>
            </w:pPr>
          </w:p>
        </w:tc>
      </w:tr>
      <w:tr w:rsidR="00F97427" w:rsidRPr="001C62B6" w14:paraId="1E8CD160" w14:textId="712B458F" w:rsidTr="001C62B6">
        <w:tc>
          <w:tcPr>
            <w:tcW w:w="1985" w:type="dxa"/>
            <w:tcBorders>
              <w:top w:val="single" w:sz="4" w:space="0" w:color="auto"/>
            </w:tcBorders>
          </w:tcPr>
          <w:p w14:paraId="5D29EC4D" w14:textId="2A3DE371" w:rsidR="00F97427" w:rsidRPr="001C62B6" w:rsidRDefault="00392826" w:rsidP="001C62B6">
            <w:pPr>
              <w:spacing w:after="40" w:line="276" w:lineRule="auto"/>
              <w:rPr>
                <w:rFonts w:ascii="Arial" w:hAnsi="Arial" w:cs="Arial"/>
                <w:lang w:val="es-ES"/>
              </w:rPr>
            </w:pPr>
            <w:r w:rsidRPr="001C62B6">
              <w:rPr>
                <w:rFonts w:ascii="Arial" w:hAnsi="Arial" w:cs="Arial"/>
                <w:lang w:val="es-ES"/>
              </w:rPr>
              <w:t xml:space="preserve">Evaluación del sesgo en el </w:t>
            </w:r>
            <w:r w:rsidR="005A46D4" w:rsidRPr="001C62B6">
              <w:rPr>
                <w:rFonts w:ascii="Arial" w:hAnsi="Arial" w:cs="Arial"/>
                <w:lang w:val="es-ES"/>
              </w:rPr>
              <w:t>r</w:t>
            </w:r>
            <w:r w:rsidR="00F97427" w:rsidRPr="001C62B6">
              <w:rPr>
                <w:rFonts w:ascii="Arial" w:hAnsi="Arial" w:cs="Arial"/>
                <w:lang w:val="es-ES"/>
              </w:rPr>
              <w:t>eporte</w:t>
            </w:r>
          </w:p>
        </w:tc>
        <w:tc>
          <w:tcPr>
            <w:tcW w:w="1134" w:type="dxa"/>
            <w:tcBorders>
              <w:top w:val="single" w:sz="4" w:space="0" w:color="auto"/>
            </w:tcBorders>
          </w:tcPr>
          <w:p w14:paraId="2C5B1E51"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14</w:t>
            </w:r>
          </w:p>
        </w:tc>
        <w:tc>
          <w:tcPr>
            <w:tcW w:w="9355" w:type="dxa"/>
            <w:tcBorders>
              <w:top w:val="single" w:sz="4" w:space="0" w:color="auto"/>
            </w:tcBorders>
          </w:tcPr>
          <w:p w14:paraId="3EA6C2D2" w14:textId="65C33300"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Describa </w:t>
            </w:r>
            <w:r w:rsidR="00632FE1" w:rsidRPr="001C62B6">
              <w:rPr>
                <w:rFonts w:ascii="Arial" w:hAnsi="Arial" w:cs="Arial"/>
                <w:lang w:val="es-ES"/>
              </w:rPr>
              <w:t xml:space="preserve">los </w:t>
            </w:r>
            <w:r w:rsidRPr="001C62B6">
              <w:rPr>
                <w:rFonts w:ascii="Arial" w:hAnsi="Arial" w:cs="Arial"/>
                <w:lang w:val="es-ES"/>
              </w:rPr>
              <w:t>método</w:t>
            </w:r>
            <w:r w:rsidR="00632FE1" w:rsidRPr="001C62B6">
              <w:rPr>
                <w:rFonts w:ascii="Arial" w:hAnsi="Arial" w:cs="Arial"/>
                <w:lang w:val="es-ES"/>
              </w:rPr>
              <w:t>s</w:t>
            </w:r>
            <w:r w:rsidRPr="001C62B6">
              <w:rPr>
                <w:rFonts w:ascii="Arial" w:hAnsi="Arial" w:cs="Arial"/>
                <w:lang w:val="es-ES"/>
              </w:rPr>
              <w:t xml:space="preserve"> u</w:t>
            </w:r>
            <w:r w:rsidR="005A46D4" w:rsidRPr="001C62B6">
              <w:rPr>
                <w:rFonts w:ascii="Arial" w:hAnsi="Arial" w:cs="Arial"/>
                <w:lang w:val="es-ES"/>
              </w:rPr>
              <w:t>tiliz</w:t>
            </w:r>
            <w:r w:rsidRPr="001C62B6">
              <w:rPr>
                <w:rFonts w:ascii="Arial" w:hAnsi="Arial" w:cs="Arial"/>
                <w:lang w:val="es-ES"/>
              </w:rPr>
              <w:t>ado</w:t>
            </w:r>
            <w:r w:rsidR="00632FE1" w:rsidRPr="001C62B6">
              <w:rPr>
                <w:rFonts w:ascii="Arial" w:hAnsi="Arial" w:cs="Arial"/>
                <w:lang w:val="es-ES"/>
              </w:rPr>
              <w:t>s</w:t>
            </w:r>
            <w:r w:rsidRPr="001C62B6">
              <w:rPr>
                <w:rFonts w:ascii="Arial" w:hAnsi="Arial" w:cs="Arial"/>
                <w:lang w:val="es-ES"/>
              </w:rPr>
              <w:t xml:space="preserve"> para evaluar el riesgo de sesgo debido a resultados faltantes en una síntesis (derivados de los sesgos </w:t>
            </w:r>
            <w:r w:rsidR="00632FE1" w:rsidRPr="001C62B6">
              <w:rPr>
                <w:rFonts w:ascii="Arial" w:hAnsi="Arial" w:cs="Arial"/>
                <w:lang w:val="es-ES"/>
              </w:rPr>
              <w:t xml:space="preserve">en </w:t>
            </w:r>
            <w:r w:rsidRPr="001C62B6">
              <w:rPr>
                <w:rFonts w:ascii="Arial" w:hAnsi="Arial" w:cs="Arial"/>
                <w:lang w:val="es-ES"/>
              </w:rPr>
              <w:t>los reportes).</w:t>
            </w:r>
          </w:p>
        </w:tc>
        <w:tc>
          <w:tcPr>
            <w:tcW w:w="2127" w:type="dxa"/>
            <w:tcBorders>
              <w:top w:val="single" w:sz="4" w:space="0" w:color="auto"/>
            </w:tcBorders>
          </w:tcPr>
          <w:p w14:paraId="24186A79" w14:textId="77777777" w:rsidR="00F97427" w:rsidRPr="001C62B6" w:rsidRDefault="00F97427" w:rsidP="001C62B6">
            <w:pPr>
              <w:spacing w:after="40" w:line="276" w:lineRule="auto"/>
              <w:rPr>
                <w:rFonts w:ascii="Arial" w:hAnsi="Arial" w:cs="Arial"/>
                <w:highlight w:val="cyan"/>
                <w:lang w:val="es-ES"/>
              </w:rPr>
            </w:pPr>
          </w:p>
        </w:tc>
      </w:tr>
      <w:tr w:rsidR="00F97427" w:rsidRPr="001C62B6" w14:paraId="34032078" w14:textId="57B9709C" w:rsidTr="001C62B6">
        <w:tc>
          <w:tcPr>
            <w:tcW w:w="1985" w:type="dxa"/>
            <w:tcBorders>
              <w:top w:val="single" w:sz="4" w:space="0" w:color="auto"/>
            </w:tcBorders>
          </w:tcPr>
          <w:p w14:paraId="1B49169C" w14:textId="3CCB5E94" w:rsidR="00F97427" w:rsidRPr="001C62B6" w:rsidRDefault="00F97427" w:rsidP="001C62B6">
            <w:pPr>
              <w:spacing w:after="40" w:line="276" w:lineRule="auto"/>
              <w:rPr>
                <w:rFonts w:ascii="Arial" w:hAnsi="Arial" w:cs="Arial"/>
                <w:lang w:val="es-ES"/>
              </w:rPr>
            </w:pPr>
            <w:r w:rsidRPr="001C62B6">
              <w:rPr>
                <w:rFonts w:ascii="Arial" w:hAnsi="Arial" w:cs="Arial"/>
                <w:lang w:val="es-ES"/>
              </w:rPr>
              <w:t>Evaluación de la certeza de la evidencia</w:t>
            </w:r>
          </w:p>
        </w:tc>
        <w:tc>
          <w:tcPr>
            <w:tcW w:w="1134" w:type="dxa"/>
            <w:tcBorders>
              <w:top w:val="single" w:sz="4" w:space="0" w:color="auto"/>
            </w:tcBorders>
          </w:tcPr>
          <w:p w14:paraId="5DF52421"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15</w:t>
            </w:r>
          </w:p>
        </w:tc>
        <w:tc>
          <w:tcPr>
            <w:tcW w:w="9355" w:type="dxa"/>
            <w:tcBorders>
              <w:top w:val="single" w:sz="4" w:space="0" w:color="auto"/>
            </w:tcBorders>
          </w:tcPr>
          <w:p w14:paraId="2077EE71" w14:textId="2C0ECF02"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Describa los métodos utilizados para evaluar la certeza (o confianza) en el </w:t>
            </w:r>
            <w:r w:rsidR="00882BF9" w:rsidRPr="001C62B6">
              <w:rPr>
                <w:rFonts w:ascii="Arial" w:hAnsi="Arial" w:cs="Arial"/>
                <w:lang w:val="es-ES"/>
              </w:rPr>
              <w:t>cuerpo</w:t>
            </w:r>
            <w:r w:rsidRPr="001C62B6">
              <w:rPr>
                <w:rFonts w:ascii="Arial" w:hAnsi="Arial" w:cs="Arial"/>
                <w:lang w:val="es-ES"/>
              </w:rPr>
              <w:t xml:space="preserve"> de la evidencia para </w:t>
            </w:r>
            <w:r w:rsidR="00632FE1" w:rsidRPr="001C62B6">
              <w:rPr>
                <w:rFonts w:ascii="Arial" w:hAnsi="Arial" w:cs="Arial"/>
                <w:lang w:val="es-ES"/>
              </w:rPr>
              <w:t xml:space="preserve">cada </w:t>
            </w:r>
            <w:r w:rsidRPr="001C62B6">
              <w:rPr>
                <w:rFonts w:ascii="Arial" w:hAnsi="Arial" w:cs="Arial"/>
                <w:lang w:val="es-ES"/>
              </w:rPr>
              <w:t>desenlace.</w:t>
            </w:r>
          </w:p>
        </w:tc>
        <w:tc>
          <w:tcPr>
            <w:tcW w:w="2127" w:type="dxa"/>
            <w:tcBorders>
              <w:top w:val="single" w:sz="4" w:space="0" w:color="auto"/>
            </w:tcBorders>
          </w:tcPr>
          <w:p w14:paraId="0021E38C" w14:textId="77777777" w:rsidR="00F97427" w:rsidRPr="001C62B6" w:rsidRDefault="00F97427" w:rsidP="001C62B6">
            <w:pPr>
              <w:spacing w:after="40" w:line="276" w:lineRule="auto"/>
              <w:rPr>
                <w:rFonts w:ascii="Arial" w:hAnsi="Arial" w:cs="Arial"/>
                <w:lang w:val="es-ES"/>
              </w:rPr>
            </w:pPr>
          </w:p>
        </w:tc>
      </w:tr>
      <w:tr w:rsidR="00F97427" w:rsidRPr="001C62B6" w14:paraId="10B5B2E6" w14:textId="2F23214A" w:rsidTr="001C62B6">
        <w:tc>
          <w:tcPr>
            <w:tcW w:w="1985" w:type="dxa"/>
          </w:tcPr>
          <w:p w14:paraId="77017701" w14:textId="33D3278F"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RESULTADOS</w:t>
            </w:r>
          </w:p>
        </w:tc>
        <w:tc>
          <w:tcPr>
            <w:tcW w:w="1134" w:type="dxa"/>
          </w:tcPr>
          <w:p w14:paraId="0E3F5249" w14:textId="77777777" w:rsidR="00F97427" w:rsidRPr="001C62B6" w:rsidRDefault="00F97427" w:rsidP="001C62B6">
            <w:pPr>
              <w:spacing w:after="40" w:line="276" w:lineRule="auto"/>
              <w:rPr>
                <w:rFonts w:ascii="Arial" w:hAnsi="Arial" w:cs="Arial"/>
                <w:lang w:val="es-ES"/>
              </w:rPr>
            </w:pPr>
          </w:p>
        </w:tc>
        <w:tc>
          <w:tcPr>
            <w:tcW w:w="9355" w:type="dxa"/>
          </w:tcPr>
          <w:p w14:paraId="2E4463CE" w14:textId="77777777" w:rsidR="00F97427" w:rsidRPr="001C62B6" w:rsidRDefault="00F97427" w:rsidP="001C62B6">
            <w:pPr>
              <w:spacing w:after="40" w:line="276" w:lineRule="auto"/>
              <w:rPr>
                <w:rFonts w:ascii="Arial" w:hAnsi="Arial" w:cs="Arial"/>
                <w:lang w:val="es-ES"/>
              </w:rPr>
            </w:pPr>
          </w:p>
        </w:tc>
        <w:tc>
          <w:tcPr>
            <w:tcW w:w="2127" w:type="dxa"/>
          </w:tcPr>
          <w:p w14:paraId="71C0ECE5" w14:textId="77777777" w:rsidR="00F97427" w:rsidRPr="001C62B6" w:rsidRDefault="00F97427" w:rsidP="001C62B6">
            <w:pPr>
              <w:spacing w:after="40" w:line="276" w:lineRule="auto"/>
              <w:rPr>
                <w:rFonts w:ascii="Arial" w:hAnsi="Arial" w:cs="Arial"/>
                <w:lang w:val="es-ES"/>
              </w:rPr>
            </w:pPr>
          </w:p>
        </w:tc>
      </w:tr>
      <w:tr w:rsidR="00F97427" w:rsidRPr="001C62B6" w14:paraId="7F7B82CD" w14:textId="114D13B1" w:rsidTr="001C62B6">
        <w:tc>
          <w:tcPr>
            <w:tcW w:w="1985" w:type="dxa"/>
            <w:tcBorders>
              <w:bottom w:val="nil"/>
            </w:tcBorders>
          </w:tcPr>
          <w:p w14:paraId="259CEBF6" w14:textId="32AF7D6F"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Selección de </w:t>
            </w:r>
            <w:r w:rsidR="00C56553" w:rsidRPr="001C62B6">
              <w:rPr>
                <w:rFonts w:ascii="Arial" w:hAnsi="Arial" w:cs="Arial"/>
                <w:lang w:val="es-ES"/>
              </w:rPr>
              <w:t xml:space="preserve">los </w:t>
            </w:r>
            <w:r w:rsidRPr="001C62B6">
              <w:rPr>
                <w:rFonts w:ascii="Arial" w:hAnsi="Arial" w:cs="Arial"/>
                <w:lang w:val="es-ES"/>
              </w:rPr>
              <w:t>estudios</w:t>
            </w:r>
          </w:p>
        </w:tc>
        <w:tc>
          <w:tcPr>
            <w:tcW w:w="1134" w:type="dxa"/>
            <w:tcBorders>
              <w:bottom w:val="nil"/>
            </w:tcBorders>
          </w:tcPr>
          <w:p w14:paraId="1014FE02" w14:textId="052B80E4" w:rsidR="00F97427" w:rsidRPr="001C62B6" w:rsidRDefault="00F97427" w:rsidP="001C62B6">
            <w:pPr>
              <w:spacing w:after="40" w:line="276" w:lineRule="auto"/>
              <w:rPr>
                <w:rFonts w:ascii="Arial" w:hAnsi="Arial" w:cs="Arial"/>
                <w:lang w:val="es-ES"/>
              </w:rPr>
            </w:pPr>
            <w:r w:rsidRPr="001C62B6">
              <w:rPr>
                <w:rFonts w:ascii="Arial" w:hAnsi="Arial" w:cs="Arial"/>
                <w:lang w:val="es-ES"/>
              </w:rPr>
              <w:t>16</w:t>
            </w:r>
            <w:r w:rsidR="00241B7F" w:rsidRPr="001C62B6">
              <w:rPr>
                <w:rFonts w:ascii="Arial" w:hAnsi="Arial" w:cs="Arial"/>
                <w:lang w:val="es-ES"/>
              </w:rPr>
              <w:t>a</w:t>
            </w:r>
          </w:p>
        </w:tc>
        <w:tc>
          <w:tcPr>
            <w:tcW w:w="9355" w:type="dxa"/>
            <w:tcBorders>
              <w:bottom w:val="nil"/>
            </w:tcBorders>
          </w:tcPr>
          <w:p w14:paraId="10614AB4" w14:textId="5407D715" w:rsidR="00F97427" w:rsidRPr="001C62B6" w:rsidRDefault="00F97427" w:rsidP="001C62B6">
            <w:pPr>
              <w:spacing w:after="40" w:line="276" w:lineRule="auto"/>
              <w:rPr>
                <w:rFonts w:ascii="Arial" w:hAnsi="Arial" w:cs="Arial"/>
                <w:lang w:val="es-ES"/>
              </w:rPr>
            </w:pPr>
            <w:r w:rsidRPr="001C62B6">
              <w:rPr>
                <w:rFonts w:ascii="Arial" w:hAnsi="Arial" w:cs="Arial"/>
                <w:lang w:val="es-ES"/>
              </w:rPr>
              <w:t>Describa los resultados de los procesos de búsqueda y selección, desde el número de registros identificados en la búsqueda hasta el número de estudios incluidos en la revisión, idealmente utilizando un diagrama de flujo (ver Figura 1).</w:t>
            </w:r>
          </w:p>
        </w:tc>
        <w:tc>
          <w:tcPr>
            <w:tcW w:w="2127" w:type="dxa"/>
            <w:tcBorders>
              <w:bottom w:val="nil"/>
            </w:tcBorders>
          </w:tcPr>
          <w:p w14:paraId="54F92293" w14:textId="77777777" w:rsidR="00F97427" w:rsidRPr="001C62B6" w:rsidRDefault="00F97427" w:rsidP="001C62B6">
            <w:pPr>
              <w:spacing w:after="40" w:line="276" w:lineRule="auto"/>
              <w:rPr>
                <w:rFonts w:ascii="Arial" w:hAnsi="Arial" w:cs="Arial"/>
                <w:lang w:val="es-ES"/>
              </w:rPr>
            </w:pPr>
          </w:p>
        </w:tc>
      </w:tr>
      <w:tr w:rsidR="00F97427" w:rsidRPr="001C62B6" w14:paraId="488E3B6C" w14:textId="74B040DC" w:rsidTr="001C62B6">
        <w:tc>
          <w:tcPr>
            <w:tcW w:w="1985" w:type="dxa"/>
            <w:tcBorders>
              <w:top w:val="nil"/>
              <w:bottom w:val="single" w:sz="4" w:space="0" w:color="auto"/>
            </w:tcBorders>
          </w:tcPr>
          <w:p w14:paraId="4055E124" w14:textId="77777777" w:rsidR="00F97427" w:rsidRPr="001C62B6" w:rsidRDefault="00F97427" w:rsidP="001C62B6">
            <w:pPr>
              <w:spacing w:after="40" w:line="276" w:lineRule="auto"/>
              <w:rPr>
                <w:rFonts w:ascii="Arial" w:hAnsi="Arial" w:cs="Arial"/>
                <w:lang w:val="es-ES"/>
              </w:rPr>
            </w:pPr>
          </w:p>
        </w:tc>
        <w:tc>
          <w:tcPr>
            <w:tcW w:w="1134" w:type="dxa"/>
            <w:tcBorders>
              <w:top w:val="nil"/>
              <w:bottom w:val="single" w:sz="4" w:space="0" w:color="auto"/>
            </w:tcBorders>
          </w:tcPr>
          <w:p w14:paraId="39AB06DB"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16b</w:t>
            </w:r>
          </w:p>
        </w:tc>
        <w:tc>
          <w:tcPr>
            <w:tcW w:w="9355" w:type="dxa"/>
            <w:tcBorders>
              <w:top w:val="nil"/>
              <w:bottom w:val="single" w:sz="4" w:space="0" w:color="auto"/>
            </w:tcBorders>
          </w:tcPr>
          <w:p w14:paraId="7132E529" w14:textId="3BAFB661"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Cite los estudios </w:t>
            </w:r>
            <w:r w:rsidR="00241B7F" w:rsidRPr="001C62B6">
              <w:rPr>
                <w:rFonts w:ascii="Arial" w:hAnsi="Arial" w:cs="Arial"/>
                <w:lang w:val="es-ES"/>
              </w:rPr>
              <w:t xml:space="preserve">que </w:t>
            </w:r>
            <w:r w:rsidR="00632FE1" w:rsidRPr="001C62B6">
              <w:rPr>
                <w:rFonts w:ascii="Arial" w:hAnsi="Arial" w:cs="Arial"/>
                <w:lang w:val="es-ES"/>
              </w:rPr>
              <w:t xml:space="preserve">aparentemente </w:t>
            </w:r>
            <w:r w:rsidR="00241B7F" w:rsidRPr="001C62B6">
              <w:rPr>
                <w:rFonts w:ascii="Arial" w:hAnsi="Arial" w:cs="Arial"/>
                <w:lang w:val="es-ES"/>
              </w:rPr>
              <w:t>cumpl</w:t>
            </w:r>
            <w:r w:rsidR="00870DAF" w:rsidRPr="001C62B6">
              <w:rPr>
                <w:rFonts w:ascii="Arial" w:hAnsi="Arial" w:cs="Arial"/>
                <w:lang w:val="es-ES"/>
              </w:rPr>
              <w:t>ía</w:t>
            </w:r>
            <w:r w:rsidR="00241B7F" w:rsidRPr="001C62B6">
              <w:rPr>
                <w:rFonts w:ascii="Arial" w:hAnsi="Arial" w:cs="Arial"/>
                <w:lang w:val="es-ES"/>
              </w:rPr>
              <w:t>n con los criterios de inclusión, pero que fueron excluidos, y</w:t>
            </w:r>
            <w:r w:rsidRPr="001C62B6">
              <w:rPr>
                <w:rFonts w:ascii="Arial" w:hAnsi="Arial" w:cs="Arial"/>
                <w:lang w:val="es-ES"/>
              </w:rPr>
              <w:t xml:space="preserve"> explique por qué fueron excluidos.</w:t>
            </w:r>
          </w:p>
        </w:tc>
        <w:tc>
          <w:tcPr>
            <w:tcW w:w="2127" w:type="dxa"/>
            <w:tcBorders>
              <w:top w:val="nil"/>
              <w:bottom w:val="single" w:sz="4" w:space="0" w:color="auto"/>
            </w:tcBorders>
          </w:tcPr>
          <w:p w14:paraId="28B5217F" w14:textId="77777777" w:rsidR="00F97427" w:rsidRPr="001C62B6" w:rsidRDefault="00F97427" w:rsidP="001C62B6">
            <w:pPr>
              <w:spacing w:after="40" w:line="276" w:lineRule="auto"/>
              <w:rPr>
                <w:rFonts w:ascii="Arial" w:hAnsi="Arial" w:cs="Arial"/>
                <w:lang w:val="es-ES"/>
              </w:rPr>
            </w:pPr>
          </w:p>
        </w:tc>
      </w:tr>
      <w:tr w:rsidR="00F97427" w:rsidRPr="001C62B6" w14:paraId="146D78F4" w14:textId="47D2DC6E" w:rsidTr="001C62B6">
        <w:tc>
          <w:tcPr>
            <w:tcW w:w="1985" w:type="dxa"/>
            <w:tcBorders>
              <w:top w:val="single" w:sz="4" w:space="0" w:color="auto"/>
              <w:bottom w:val="single" w:sz="4" w:space="0" w:color="auto"/>
            </w:tcBorders>
          </w:tcPr>
          <w:p w14:paraId="138A7CDF" w14:textId="4F2E6E59" w:rsidR="00F97427" w:rsidRPr="001C62B6" w:rsidRDefault="00F97427" w:rsidP="001C62B6">
            <w:pPr>
              <w:spacing w:after="40" w:line="276" w:lineRule="auto"/>
              <w:rPr>
                <w:rFonts w:ascii="Arial" w:hAnsi="Arial" w:cs="Arial"/>
                <w:lang w:val="es-ES"/>
              </w:rPr>
            </w:pPr>
            <w:r w:rsidRPr="001C62B6">
              <w:rPr>
                <w:rFonts w:ascii="Arial" w:hAnsi="Arial" w:cs="Arial"/>
                <w:lang w:val="es-ES"/>
              </w:rPr>
              <w:t>Características de los estudios</w:t>
            </w:r>
          </w:p>
        </w:tc>
        <w:tc>
          <w:tcPr>
            <w:tcW w:w="1134" w:type="dxa"/>
            <w:tcBorders>
              <w:top w:val="single" w:sz="4" w:space="0" w:color="auto"/>
              <w:bottom w:val="single" w:sz="4" w:space="0" w:color="auto"/>
            </w:tcBorders>
          </w:tcPr>
          <w:p w14:paraId="42E53A4C"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17</w:t>
            </w:r>
          </w:p>
        </w:tc>
        <w:tc>
          <w:tcPr>
            <w:tcW w:w="9355" w:type="dxa"/>
            <w:tcBorders>
              <w:top w:val="single" w:sz="4" w:space="0" w:color="auto"/>
              <w:bottom w:val="single" w:sz="4" w:space="0" w:color="auto"/>
            </w:tcBorders>
          </w:tcPr>
          <w:p w14:paraId="6EFA53CB" w14:textId="39346BC7" w:rsidR="00F97427" w:rsidRPr="001C62B6" w:rsidRDefault="00F97427" w:rsidP="001C62B6">
            <w:pPr>
              <w:spacing w:after="40" w:line="276" w:lineRule="auto"/>
              <w:rPr>
                <w:rFonts w:ascii="Arial" w:hAnsi="Arial" w:cs="Arial"/>
                <w:lang w:val="es-ES"/>
              </w:rPr>
            </w:pPr>
            <w:r w:rsidRPr="001C62B6">
              <w:rPr>
                <w:rFonts w:ascii="Arial" w:hAnsi="Arial" w:cs="Arial"/>
                <w:lang w:val="es-ES"/>
              </w:rPr>
              <w:t>Cite cada estudio incluido y presente sus características.</w:t>
            </w:r>
          </w:p>
        </w:tc>
        <w:tc>
          <w:tcPr>
            <w:tcW w:w="2127" w:type="dxa"/>
            <w:tcBorders>
              <w:top w:val="single" w:sz="4" w:space="0" w:color="auto"/>
              <w:bottom w:val="single" w:sz="4" w:space="0" w:color="auto"/>
            </w:tcBorders>
          </w:tcPr>
          <w:p w14:paraId="7F5F32E3" w14:textId="77777777" w:rsidR="00F97427" w:rsidRPr="001C62B6" w:rsidRDefault="00F97427" w:rsidP="001C62B6">
            <w:pPr>
              <w:spacing w:after="40" w:line="276" w:lineRule="auto"/>
              <w:rPr>
                <w:rFonts w:ascii="Arial" w:hAnsi="Arial" w:cs="Arial"/>
                <w:lang w:val="es-ES"/>
              </w:rPr>
            </w:pPr>
          </w:p>
        </w:tc>
      </w:tr>
      <w:tr w:rsidR="00F97427" w:rsidRPr="001C62B6" w14:paraId="07C51F0C" w14:textId="023020E2" w:rsidTr="001C62B6">
        <w:tc>
          <w:tcPr>
            <w:tcW w:w="1985" w:type="dxa"/>
            <w:tcBorders>
              <w:bottom w:val="nil"/>
            </w:tcBorders>
          </w:tcPr>
          <w:p w14:paraId="46C5D2D3" w14:textId="7EA2A041"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Riesgo de sesgo </w:t>
            </w:r>
            <w:r w:rsidR="00632FE1" w:rsidRPr="001C62B6">
              <w:rPr>
                <w:rFonts w:ascii="Arial" w:hAnsi="Arial" w:cs="Arial"/>
                <w:lang w:val="es-ES"/>
              </w:rPr>
              <w:t xml:space="preserve">de </w:t>
            </w:r>
            <w:r w:rsidRPr="001C62B6">
              <w:rPr>
                <w:rFonts w:ascii="Arial" w:hAnsi="Arial" w:cs="Arial"/>
                <w:lang w:val="es-ES"/>
              </w:rPr>
              <w:t>los estudios individuales</w:t>
            </w:r>
          </w:p>
        </w:tc>
        <w:tc>
          <w:tcPr>
            <w:tcW w:w="1134" w:type="dxa"/>
            <w:tcBorders>
              <w:bottom w:val="nil"/>
            </w:tcBorders>
          </w:tcPr>
          <w:p w14:paraId="2E35CC9C"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18</w:t>
            </w:r>
          </w:p>
        </w:tc>
        <w:tc>
          <w:tcPr>
            <w:tcW w:w="9355" w:type="dxa"/>
            <w:tcBorders>
              <w:bottom w:val="nil"/>
            </w:tcBorders>
          </w:tcPr>
          <w:p w14:paraId="60F73BFC" w14:textId="66B128C4" w:rsidR="00F97427" w:rsidRPr="001C62B6" w:rsidRDefault="00F97427" w:rsidP="001C62B6">
            <w:pPr>
              <w:spacing w:after="40" w:line="276" w:lineRule="auto"/>
              <w:rPr>
                <w:rFonts w:ascii="Arial" w:hAnsi="Arial" w:cs="Arial"/>
                <w:lang w:val="es-ES"/>
              </w:rPr>
            </w:pPr>
            <w:r w:rsidRPr="001C62B6">
              <w:rPr>
                <w:rFonts w:ascii="Arial" w:hAnsi="Arial" w:cs="Arial"/>
                <w:lang w:val="es-ES"/>
              </w:rPr>
              <w:t>Presente las evaluaciones del riesgo de sesgo para cada uno de los estudios incluidos.</w:t>
            </w:r>
          </w:p>
        </w:tc>
        <w:tc>
          <w:tcPr>
            <w:tcW w:w="2127" w:type="dxa"/>
            <w:tcBorders>
              <w:bottom w:val="nil"/>
            </w:tcBorders>
          </w:tcPr>
          <w:p w14:paraId="0B6A3FAB" w14:textId="77777777" w:rsidR="00F97427" w:rsidRPr="001C62B6" w:rsidRDefault="00F97427" w:rsidP="001C62B6">
            <w:pPr>
              <w:spacing w:after="40" w:line="276" w:lineRule="auto"/>
              <w:rPr>
                <w:rFonts w:ascii="Arial" w:hAnsi="Arial" w:cs="Arial"/>
                <w:lang w:val="es-ES"/>
              </w:rPr>
            </w:pPr>
          </w:p>
        </w:tc>
      </w:tr>
      <w:tr w:rsidR="00F97427" w:rsidRPr="001C62B6" w14:paraId="3880BB67" w14:textId="06193421" w:rsidTr="001C62B6">
        <w:tc>
          <w:tcPr>
            <w:tcW w:w="1985" w:type="dxa"/>
            <w:tcBorders>
              <w:bottom w:val="single" w:sz="4" w:space="0" w:color="auto"/>
            </w:tcBorders>
          </w:tcPr>
          <w:p w14:paraId="3044C370" w14:textId="6592C2BC" w:rsidR="00F97427" w:rsidRPr="001C62B6" w:rsidRDefault="00F97427" w:rsidP="001C62B6">
            <w:pPr>
              <w:spacing w:after="40" w:line="276" w:lineRule="auto"/>
              <w:rPr>
                <w:rFonts w:ascii="Arial" w:hAnsi="Arial" w:cs="Arial"/>
                <w:lang w:val="es-ES"/>
              </w:rPr>
            </w:pPr>
            <w:r w:rsidRPr="001C62B6">
              <w:rPr>
                <w:rFonts w:ascii="Arial" w:hAnsi="Arial" w:cs="Arial"/>
                <w:lang w:val="es-ES"/>
              </w:rPr>
              <w:t>Resultados de los estudios individuales</w:t>
            </w:r>
          </w:p>
        </w:tc>
        <w:tc>
          <w:tcPr>
            <w:tcW w:w="1134" w:type="dxa"/>
            <w:tcBorders>
              <w:bottom w:val="single" w:sz="4" w:space="0" w:color="auto"/>
            </w:tcBorders>
          </w:tcPr>
          <w:p w14:paraId="590A5C61"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19</w:t>
            </w:r>
          </w:p>
        </w:tc>
        <w:tc>
          <w:tcPr>
            <w:tcW w:w="9355" w:type="dxa"/>
            <w:tcBorders>
              <w:bottom w:val="single" w:sz="4" w:space="0" w:color="auto"/>
            </w:tcBorders>
          </w:tcPr>
          <w:p w14:paraId="7D86D405" w14:textId="3D4154B5" w:rsidR="00F97427" w:rsidRPr="001C62B6" w:rsidRDefault="00AE4027" w:rsidP="001C62B6">
            <w:pPr>
              <w:spacing w:after="40" w:line="276" w:lineRule="auto"/>
              <w:rPr>
                <w:rFonts w:ascii="Arial" w:hAnsi="Arial" w:cs="Arial"/>
                <w:lang w:val="es-ES"/>
              </w:rPr>
            </w:pPr>
            <w:r w:rsidRPr="001C62B6">
              <w:rPr>
                <w:rFonts w:ascii="Arial" w:hAnsi="Arial" w:cs="Arial"/>
                <w:lang w:val="es-ES"/>
              </w:rPr>
              <w:t>Presente, p</w:t>
            </w:r>
            <w:r w:rsidR="00F97427" w:rsidRPr="001C62B6">
              <w:rPr>
                <w:rFonts w:ascii="Arial" w:hAnsi="Arial" w:cs="Arial"/>
                <w:lang w:val="es-ES"/>
              </w:rPr>
              <w:t>ara todos los desenlaces</w:t>
            </w:r>
            <w:r w:rsidRPr="001C62B6">
              <w:rPr>
                <w:rFonts w:ascii="Arial" w:hAnsi="Arial" w:cs="Arial"/>
                <w:lang w:val="es-ES"/>
              </w:rPr>
              <w:t xml:space="preserve"> y</w:t>
            </w:r>
            <w:r w:rsidR="00F97427" w:rsidRPr="001C62B6">
              <w:rPr>
                <w:rFonts w:ascii="Arial" w:hAnsi="Arial" w:cs="Arial"/>
                <w:lang w:val="es-ES"/>
              </w:rPr>
              <w:t xml:space="preserve"> para cada estudio: a) </w:t>
            </w:r>
            <w:r w:rsidR="00632FE1" w:rsidRPr="001C62B6">
              <w:rPr>
                <w:rFonts w:ascii="Arial" w:hAnsi="Arial" w:cs="Arial"/>
                <w:lang w:val="es-ES"/>
              </w:rPr>
              <w:t xml:space="preserve">los </w:t>
            </w:r>
            <w:r w:rsidR="00F97427" w:rsidRPr="001C62B6">
              <w:rPr>
                <w:rFonts w:ascii="Arial" w:hAnsi="Arial" w:cs="Arial"/>
                <w:lang w:val="es-ES"/>
              </w:rPr>
              <w:t>estadístic</w:t>
            </w:r>
            <w:r w:rsidR="00632FE1" w:rsidRPr="001C62B6">
              <w:rPr>
                <w:rFonts w:ascii="Arial" w:hAnsi="Arial" w:cs="Arial"/>
                <w:lang w:val="es-ES"/>
              </w:rPr>
              <w:t>o</w:t>
            </w:r>
            <w:r w:rsidR="00F97427" w:rsidRPr="001C62B6">
              <w:rPr>
                <w:rFonts w:ascii="Arial" w:hAnsi="Arial" w:cs="Arial"/>
                <w:lang w:val="es-ES"/>
              </w:rPr>
              <w:t xml:space="preserve">s </w:t>
            </w:r>
            <w:r w:rsidR="00632FE1" w:rsidRPr="001C62B6">
              <w:rPr>
                <w:rFonts w:ascii="Arial" w:hAnsi="Arial" w:cs="Arial"/>
                <w:lang w:val="es-ES"/>
              </w:rPr>
              <w:t xml:space="preserve">de resumen </w:t>
            </w:r>
            <w:r w:rsidR="00F97427" w:rsidRPr="001C62B6">
              <w:rPr>
                <w:rFonts w:ascii="Arial" w:hAnsi="Arial" w:cs="Arial"/>
                <w:lang w:val="es-ES"/>
              </w:rPr>
              <w:t xml:space="preserve">para cada grupo (si procede) y b) </w:t>
            </w:r>
            <w:r w:rsidR="00E31A2C" w:rsidRPr="001C62B6">
              <w:rPr>
                <w:rFonts w:ascii="Arial" w:hAnsi="Arial" w:cs="Arial"/>
                <w:lang w:val="es-ES"/>
              </w:rPr>
              <w:t xml:space="preserve">la </w:t>
            </w:r>
            <w:r w:rsidR="00F97427" w:rsidRPr="001C62B6">
              <w:rPr>
                <w:rFonts w:ascii="Arial" w:hAnsi="Arial" w:cs="Arial"/>
                <w:lang w:val="es-ES"/>
              </w:rPr>
              <w:t>estimación del efecto y su precisión (por ejemplo, intervalo de credibilidad</w:t>
            </w:r>
            <w:r w:rsidR="00F847CF" w:rsidRPr="001C62B6">
              <w:rPr>
                <w:rFonts w:ascii="Arial" w:hAnsi="Arial" w:cs="Arial"/>
                <w:lang w:val="es-ES"/>
              </w:rPr>
              <w:t xml:space="preserve"> o de confianza</w:t>
            </w:r>
            <w:r w:rsidR="00F97427" w:rsidRPr="001C62B6">
              <w:rPr>
                <w:rFonts w:ascii="Arial" w:hAnsi="Arial" w:cs="Arial"/>
                <w:lang w:val="es-ES"/>
              </w:rPr>
              <w:t>), idealmente utilizando tablas estructuradas o gráficos.</w:t>
            </w:r>
          </w:p>
        </w:tc>
        <w:tc>
          <w:tcPr>
            <w:tcW w:w="2127" w:type="dxa"/>
            <w:tcBorders>
              <w:bottom w:val="single" w:sz="4" w:space="0" w:color="auto"/>
            </w:tcBorders>
          </w:tcPr>
          <w:p w14:paraId="0FF19885" w14:textId="77777777" w:rsidR="00F97427" w:rsidRPr="001C62B6" w:rsidRDefault="00F97427" w:rsidP="001C62B6">
            <w:pPr>
              <w:spacing w:after="40" w:line="276" w:lineRule="auto"/>
              <w:rPr>
                <w:rFonts w:ascii="Arial" w:hAnsi="Arial" w:cs="Arial"/>
                <w:lang w:val="es-ES"/>
              </w:rPr>
            </w:pPr>
          </w:p>
        </w:tc>
      </w:tr>
      <w:tr w:rsidR="00F97427" w:rsidRPr="001C62B6" w14:paraId="112F208F" w14:textId="4274D5ED" w:rsidTr="001C62B6">
        <w:tc>
          <w:tcPr>
            <w:tcW w:w="1985" w:type="dxa"/>
            <w:tcBorders>
              <w:bottom w:val="nil"/>
            </w:tcBorders>
          </w:tcPr>
          <w:p w14:paraId="3AEBBE0F" w14:textId="7B2FE9B2" w:rsidR="00F97427" w:rsidRPr="001C62B6" w:rsidRDefault="00F97427" w:rsidP="001C62B6">
            <w:pPr>
              <w:spacing w:after="40" w:line="276" w:lineRule="auto"/>
              <w:rPr>
                <w:rFonts w:ascii="Arial" w:hAnsi="Arial" w:cs="Arial"/>
                <w:lang w:val="es-ES"/>
              </w:rPr>
            </w:pPr>
            <w:r w:rsidRPr="001C62B6">
              <w:rPr>
                <w:rFonts w:ascii="Arial" w:hAnsi="Arial" w:cs="Arial"/>
                <w:lang w:val="es-ES"/>
              </w:rPr>
              <w:t>Resultados de la síntesis</w:t>
            </w:r>
          </w:p>
        </w:tc>
        <w:tc>
          <w:tcPr>
            <w:tcW w:w="1134" w:type="dxa"/>
            <w:tcBorders>
              <w:bottom w:val="nil"/>
            </w:tcBorders>
          </w:tcPr>
          <w:p w14:paraId="00E72044" w14:textId="4BE7353F" w:rsidR="00F97427" w:rsidRPr="001C62B6" w:rsidRDefault="00F97427" w:rsidP="001C62B6">
            <w:pPr>
              <w:spacing w:after="40" w:line="276" w:lineRule="auto"/>
              <w:rPr>
                <w:rFonts w:ascii="Arial" w:hAnsi="Arial" w:cs="Arial"/>
                <w:lang w:val="es-ES"/>
              </w:rPr>
            </w:pPr>
            <w:r w:rsidRPr="001C62B6">
              <w:rPr>
                <w:rFonts w:ascii="Arial" w:hAnsi="Arial" w:cs="Arial"/>
                <w:lang w:val="es-ES"/>
              </w:rPr>
              <w:t>20</w:t>
            </w:r>
            <w:r w:rsidR="00C33C33" w:rsidRPr="001C62B6">
              <w:rPr>
                <w:rFonts w:ascii="Arial" w:hAnsi="Arial" w:cs="Arial"/>
                <w:lang w:val="es-ES"/>
              </w:rPr>
              <w:t>a</w:t>
            </w:r>
          </w:p>
        </w:tc>
        <w:tc>
          <w:tcPr>
            <w:tcW w:w="9355" w:type="dxa"/>
            <w:tcBorders>
              <w:bottom w:val="nil"/>
            </w:tcBorders>
          </w:tcPr>
          <w:p w14:paraId="3DCD89E0" w14:textId="0E3B2232" w:rsidR="00F97427" w:rsidRPr="001C62B6" w:rsidRDefault="00F97427" w:rsidP="001C62B6">
            <w:pPr>
              <w:spacing w:after="40" w:line="276" w:lineRule="auto"/>
              <w:rPr>
                <w:rFonts w:ascii="Arial" w:hAnsi="Arial" w:cs="Arial"/>
                <w:lang w:val="es-ES"/>
              </w:rPr>
            </w:pPr>
            <w:r w:rsidRPr="001C62B6">
              <w:rPr>
                <w:rFonts w:ascii="Arial" w:hAnsi="Arial" w:cs="Arial"/>
                <w:lang w:val="es-ES"/>
              </w:rPr>
              <w:t>Para cada síntesis, resuma brevemente las características y el riesgo de sesgo entre los estudios contribuyentes</w:t>
            </w:r>
            <w:r w:rsidR="00D96466" w:rsidRPr="001C62B6">
              <w:rPr>
                <w:rFonts w:ascii="Arial" w:hAnsi="Arial" w:cs="Arial"/>
                <w:lang w:val="es-ES"/>
              </w:rPr>
              <w:t>.</w:t>
            </w:r>
          </w:p>
        </w:tc>
        <w:tc>
          <w:tcPr>
            <w:tcW w:w="2127" w:type="dxa"/>
            <w:tcBorders>
              <w:bottom w:val="nil"/>
            </w:tcBorders>
          </w:tcPr>
          <w:p w14:paraId="173FAD1B" w14:textId="77777777" w:rsidR="00F97427" w:rsidRPr="001C62B6" w:rsidRDefault="00F97427" w:rsidP="001C62B6">
            <w:pPr>
              <w:spacing w:after="40" w:line="276" w:lineRule="auto"/>
              <w:rPr>
                <w:rFonts w:ascii="Arial" w:hAnsi="Arial" w:cs="Arial"/>
                <w:lang w:val="es-ES"/>
              </w:rPr>
            </w:pPr>
          </w:p>
        </w:tc>
      </w:tr>
      <w:tr w:rsidR="00F97427" w:rsidRPr="001C62B6" w14:paraId="11319A59" w14:textId="00E0ADA5" w:rsidTr="001C62B6">
        <w:tc>
          <w:tcPr>
            <w:tcW w:w="1985" w:type="dxa"/>
            <w:tcBorders>
              <w:top w:val="nil"/>
              <w:bottom w:val="nil"/>
            </w:tcBorders>
          </w:tcPr>
          <w:p w14:paraId="3DA2345C" w14:textId="11E0F392"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12BF9460" w14:textId="73EAF61D" w:rsidR="00F97427" w:rsidRPr="001C62B6" w:rsidRDefault="00F97427" w:rsidP="001C62B6">
            <w:pPr>
              <w:spacing w:after="40" w:line="276" w:lineRule="auto"/>
              <w:rPr>
                <w:rFonts w:ascii="Arial" w:hAnsi="Arial" w:cs="Arial"/>
                <w:lang w:val="es-ES"/>
              </w:rPr>
            </w:pPr>
            <w:r w:rsidRPr="001C62B6">
              <w:rPr>
                <w:rFonts w:ascii="Arial" w:hAnsi="Arial" w:cs="Arial"/>
                <w:lang w:val="es-ES"/>
              </w:rPr>
              <w:t>20b</w:t>
            </w:r>
          </w:p>
        </w:tc>
        <w:tc>
          <w:tcPr>
            <w:tcW w:w="9355" w:type="dxa"/>
            <w:tcBorders>
              <w:top w:val="nil"/>
              <w:bottom w:val="nil"/>
            </w:tcBorders>
          </w:tcPr>
          <w:p w14:paraId="5AABF061" w14:textId="247D69C3"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Presente los resultados de todas las síntesis estadísticas realizadas. Si se </w:t>
            </w:r>
            <w:r w:rsidR="00D96466" w:rsidRPr="001C62B6">
              <w:rPr>
                <w:rFonts w:ascii="Arial" w:hAnsi="Arial" w:cs="Arial"/>
                <w:lang w:val="es-ES"/>
              </w:rPr>
              <w:t xml:space="preserve">ha </w:t>
            </w:r>
            <w:r w:rsidRPr="001C62B6">
              <w:rPr>
                <w:rFonts w:ascii="Arial" w:hAnsi="Arial" w:cs="Arial"/>
                <w:lang w:val="es-ES"/>
              </w:rPr>
              <w:t>realiz</w:t>
            </w:r>
            <w:r w:rsidR="00D96466" w:rsidRPr="001C62B6">
              <w:rPr>
                <w:rFonts w:ascii="Arial" w:hAnsi="Arial" w:cs="Arial"/>
                <w:lang w:val="es-ES"/>
              </w:rPr>
              <w:t>ado</w:t>
            </w:r>
            <w:r w:rsidRPr="001C62B6">
              <w:rPr>
                <w:rFonts w:ascii="Arial" w:hAnsi="Arial" w:cs="Arial"/>
                <w:lang w:val="es-ES"/>
              </w:rPr>
              <w:t xml:space="preserve"> un metaanálisis, presente para cada </w:t>
            </w:r>
            <w:r w:rsidR="00E31A2C" w:rsidRPr="001C62B6">
              <w:rPr>
                <w:rFonts w:ascii="Arial" w:hAnsi="Arial" w:cs="Arial"/>
                <w:lang w:val="es-ES"/>
              </w:rPr>
              <w:t>uno de ellos</w:t>
            </w:r>
            <w:r w:rsidRPr="001C62B6">
              <w:rPr>
                <w:rFonts w:ascii="Arial" w:hAnsi="Arial" w:cs="Arial"/>
                <w:lang w:val="es-ES"/>
              </w:rPr>
              <w:t xml:space="preserve"> </w:t>
            </w:r>
            <w:r w:rsidR="00E31A2C" w:rsidRPr="001C62B6">
              <w:rPr>
                <w:rFonts w:ascii="Arial" w:hAnsi="Arial" w:cs="Arial"/>
                <w:lang w:val="es-ES"/>
              </w:rPr>
              <w:t xml:space="preserve">el estimador de resumen </w:t>
            </w:r>
            <w:r w:rsidRPr="001C62B6">
              <w:rPr>
                <w:rFonts w:ascii="Arial" w:hAnsi="Arial" w:cs="Arial"/>
                <w:lang w:val="es-ES"/>
              </w:rPr>
              <w:t xml:space="preserve">y su precisión (por </w:t>
            </w:r>
            <w:r w:rsidRPr="001C62B6">
              <w:rPr>
                <w:rFonts w:ascii="Arial" w:hAnsi="Arial" w:cs="Arial"/>
                <w:lang w:val="es-ES"/>
              </w:rPr>
              <w:lastRenderedPageBreak/>
              <w:t>ejemplo, intervalo de credibilidad</w:t>
            </w:r>
            <w:r w:rsidR="00F847CF" w:rsidRPr="001C62B6">
              <w:rPr>
                <w:rFonts w:ascii="Arial" w:hAnsi="Arial" w:cs="Arial"/>
                <w:lang w:val="es-ES"/>
              </w:rPr>
              <w:t xml:space="preserve"> o de confianza</w:t>
            </w:r>
            <w:r w:rsidRPr="001C62B6">
              <w:rPr>
                <w:rFonts w:ascii="Arial" w:hAnsi="Arial" w:cs="Arial"/>
                <w:lang w:val="es-ES"/>
              </w:rPr>
              <w:t xml:space="preserve">) y </w:t>
            </w:r>
            <w:r w:rsidR="00E31A2C" w:rsidRPr="001C62B6">
              <w:rPr>
                <w:rFonts w:ascii="Arial" w:hAnsi="Arial" w:cs="Arial"/>
                <w:lang w:val="es-ES"/>
              </w:rPr>
              <w:t xml:space="preserve">las </w:t>
            </w:r>
            <w:r w:rsidRPr="001C62B6">
              <w:rPr>
                <w:rFonts w:ascii="Arial" w:hAnsi="Arial" w:cs="Arial"/>
                <w:lang w:val="es-ES"/>
              </w:rPr>
              <w:t>medidas de heterogeneidad estadística. Si se comparan grupos, describa la dirección del efecto.</w:t>
            </w:r>
          </w:p>
        </w:tc>
        <w:tc>
          <w:tcPr>
            <w:tcW w:w="2127" w:type="dxa"/>
            <w:tcBorders>
              <w:top w:val="nil"/>
              <w:bottom w:val="nil"/>
            </w:tcBorders>
          </w:tcPr>
          <w:p w14:paraId="46723555" w14:textId="77777777" w:rsidR="00F97427" w:rsidRPr="001C62B6" w:rsidRDefault="00F97427" w:rsidP="001C62B6">
            <w:pPr>
              <w:spacing w:after="40" w:line="276" w:lineRule="auto"/>
              <w:rPr>
                <w:rFonts w:ascii="Arial" w:hAnsi="Arial" w:cs="Arial"/>
                <w:lang w:val="es-ES"/>
              </w:rPr>
            </w:pPr>
          </w:p>
        </w:tc>
      </w:tr>
      <w:tr w:rsidR="00F97427" w:rsidRPr="001C62B6" w14:paraId="6B6C08D1" w14:textId="2674E608" w:rsidTr="001C62B6">
        <w:tc>
          <w:tcPr>
            <w:tcW w:w="1985" w:type="dxa"/>
            <w:tcBorders>
              <w:top w:val="nil"/>
              <w:bottom w:val="nil"/>
            </w:tcBorders>
          </w:tcPr>
          <w:p w14:paraId="36FB0B65"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57F0EAF8" w14:textId="06495D50" w:rsidR="00F97427" w:rsidRPr="001C62B6" w:rsidRDefault="00F97427" w:rsidP="001C62B6">
            <w:pPr>
              <w:spacing w:after="40" w:line="276" w:lineRule="auto"/>
              <w:rPr>
                <w:rFonts w:ascii="Arial" w:hAnsi="Arial" w:cs="Arial"/>
                <w:lang w:val="es-ES"/>
              </w:rPr>
            </w:pPr>
            <w:r w:rsidRPr="001C62B6">
              <w:rPr>
                <w:rFonts w:ascii="Arial" w:hAnsi="Arial" w:cs="Arial"/>
                <w:lang w:val="es-ES"/>
              </w:rPr>
              <w:t>20c</w:t>
            </w:r>
          </w:p>
        </w:tc>
        <w:tc>
          <w:tcPr>
            <w:tcW w:w="9355" w:type="dxa"/>
            <w:tcBorders>
              <w:top w:val="nil"/>
              <w:bottom w:val="nil"/>
            </w:tcBorders>
          </w:tcPr>
          <w:p w14:paraId="50731EA9" w14:textId="0582F74F" w:rsidR="00F97427" w:rsidRPr="001C62B6" w:rsidRDefault="00F97427" w:rsidP="001C62B6">
            <w:pPr>
              <w:spacing w:after="40" w:line="276" w:lineRule="auto"/>
              <w:rPr>
                <w:rFonts w:ascii="Arial" w:hAnsi="Arial" w:cs="Arial"/>
                <w:lang w:val="es-ES"/>
              </w:rPr>
            </w:pPr>
            <w:r w:rsidRPr="001C62B6">
              <w:rPr>
                <w:rFonts w:ascii="Arial" w:hAnsi="Arial" w:cs="Arial"/>
                <w:lang w:val="es-ES"/>
              </w:rPr>
              <w:t>Presente los resultados de todas las investigaciones sobre las posibles causas de heterogeneidad entre los resultados de los estudios.</w:t>
            </w:r>
          </w:p>
        </w:tc>
        <w:tc>
          <w:tcPr>
            <w:tcW w:w="2127" w:type="dxa"/>
            <w:tcBorders>
              <w:top w:val="nil"/>
              <w:bottom w:val="nil"/>
            </w:tcBorders>
          </w:tcPr>
          <w:p w14:paraId="6DA99247" w14:textId="77777777" w:rsidR="00F97427" w:rsidRPr="001C62B6" w:rsidRDefault="00F97427" w:rsidP="001C62B6">
            <w:pPr>
              <w:spacing w:after="40" w:line="276" w:lineRule="auto"/>
              <w:rPr>
                <w:rFonts w:ascii="Arial" w:hAnsi="Arial" w:cs="Arial"/>
                <w:lang w:val="es-ES"/>
              </w:rPr>
            </w:pPr>
          </w:p>
        </w:tc>
      </w:tr>
      <w:tr w:rsidR="00F97427" w:rsidRPr="001C62B6" w14:paraId="49BEA048" w14:textId="1D5D91AD" w:rsidTr="001C62B6">
        <w:tc>
          <w:tcPr>
            <w:tcW w:w="1985" w:type="dxa"/>
            <w:tcBorders>
              <w:top w:val="nil"/>
              <w:bottom w:val="nil"/>
            </w:tcBorders>
          </w:tcPr>
          <w:p w14:paraId="2A9B2872"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1D6B7442" w14:textId="16B0B502" w:rsidR="00F97427" w:rsidRPr="001C62B6" w:rsidRDefault="00F97427" w:rsidP="001C62B6">
            <w:pPr>
              <w:spacing w:after="40" w:line="276" w:lineRule="auto"/>
              <w:rPr>
                <w:rFonts w:ascii="Arial" w:hAnsi="Arial" w:cs="Arial"/>
                <w:lang w:val="es-ES"/>
              </w:rPr>
            </w:pPr>
            <w:r w:rsidRPr="001C62B6">
              <w:rPr>
                <w:rFonts w:ascii="Arial" w:hAnsi="Arial" w:cs="Arial"/>
                <w:lang w:val="es-ES"/>
              </w:rPr>
              <w:t>20d</w:t>
            </w:r>
          </w:p>
        </w:tc>
        <w:tc>
          <w:tcPr>
            <w:tcW w:w="9355" w:type="dxa"/>
            <w:tcBorders>
              <w:top w:val="nil"/>
              <w:bottom w:val="nil"/>
            </w:tcBorders>
          </w:tcPr>
          <w:p w14:paraId="3E57CF75" w14:textId="0C5640AF" w:rsidR="00F97427" w:rsidRPr="001C62B6" w:rsidRDefault="00F97427" w:rsidP="001C62B6">
            <w:pPr>
              <w:spacing w:after="40" w:line="276" w:lineRule="auto"/>
              <w:rPr>
                <w:rFonts w:ascii="Arial" w:hAnsi="Arial" w:cs="Arial"/>
                <w:lang w:val="es-ES"/>
              </w:rPr>
            </w:pPr>
            <w:r w:rsidRPr="001C62B6">
              <w:rPr>
                <w:rFonts w:ascii="Arial" w:hAnsi="Arial" w:cs="Arial"/>
                <w:lang w:val="es-ES"/>
              </w:rPr>
              <w:t>Presente los resultados de todos los análisis de sensibilidad realizados para evaluar la robustez de los resultados sintetizados.</w:t>
            </w:r>
          </w:p>
        </w:tc>
        <w:tc>
          <w:tcPr>
            <w:tcW w:w="2127" w:type="dxa"/>
            <w:tcBorders>
              <w:top w:val="nil"/>
              <w:bottom w:val="nil"/>
            </w:tcBorders>
          </w:tcPr>
          <w:p w14:paraId="29AA5245" w14:textId="77777777" w:rsidR="00F97427" w:rsidRPr="001C62B6" w:rsidRDefault="00F97427" w:rsidP="001C62B6">
            <w:pPr>
              <w:spacing w:after="40" w:line="276" w:lineRule="auto"/>
              <w:rPr>
                <w:rFonts w:ascii="Arial" w:hAnsi="Arial" w:cs="Arial"/>
                <w:lang w:val="es-ES"/>
              </w:rPr>
            </w:pPr>
          </w:p>
        </w:tc>
      </w:tr>
      <w:tr w:rsidR="00F97427" w:rsidRPr="001C62B6" w14:paraId="61BD7790" w14:textId="0622F24B" w:rsidTr="001C62B6">
        <w:tc>
          <w:tcPr>
            <w:tcW w:w="1985" w:type="dxa"/>
          </w:tcPr>
          <w:p w14:paraId="3117CFC3" w14:textId="0BCAB36E" w:rsidR="00F97427" w:rsidRPr="001C62B6" w:rsidRDefault="00F97427" w:rsidP="001C62B6">
            <w:pPr>
              <w:spacing w:after="40" w:line="276" w:lineRule="auto"/>
              <w:rPr>
                <w:rFonts w:ascii="Arial" w:hAnsi="Arial" w:cs="Arial"/>
                <w:lang w:val="es-ES"/>
              </w:rPr>
            </w:pPr>
            <w:r w:rsidRPr="001C62B6">
              <w:rPr>
                <w:rFonts w:ascii="Arial" w:hAnsi="Arial" w:cs="Arial"/>
                <w:lang w:val="es-ES"/>
              </w:rPr>
              <w:t>Sesgos en el reporte</w:t>
            </w:r>
          </w:p>
        </w:tc>
        <w:tc>
          <w:tcPr>
            <w:tcW w:w="1134" w:type="dxa"/>
          </w:tcPr>
          <w:p w14:paraId="798A2B00"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21</w:t>
            </w:r>
          </w:p>
        </w:tc>
        <w:tc>
          <w:tcPr>
            <w:tcW w:w="9355" w:type="dxa"/>
          </w:tcPr>
          <w:p w14:paraId="44A0A3EC" w14:textId="4BC38D6D"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Presente las evaluaciones del riesgo de sesgo debido </w:t>
            </w:r>
            <w:r w:rsidR="00D96466" w:rsidRPr="001C62B6">
              <w:rPr>
                <w:rFonts w:ascii="Arial" w:hAnsi="Arial" w:cs="Arial"/>
                <w:lang w:val="es-ES"/>
              </w:rPr>
              <w:t xml:space="preserve">a </w:t>
            </w:r>
            <w:r w:rsidRPr="001C62B6">
              <w:rPr>
                <w:rFonts w:ascii="Arial" w:hAnsi="Arial" w:cs="Arial"/>
                <w:lang w:val="es-ES"/>
              </w:rPr>
              <w:t xml:space="preserve">resultados </w:t>
            </w:r>
            <w:r w:rsidR="00E31A2C" w:rsidRPr="001C62B6">
              <w:rPr>
                <w:rFonts w:ascii="Arial" w:hAnsi="Arial" w:cs="Arial"/>
                <w:lang w:val="es-ES"/>
              </w:rPr>
              <w:t>faltantes</w:t>
            </w:r>
            <w:r w:rsidRPr="001C62B6">
              <w:rPr>
                <w:rFonts w:ascii="Arial" w:hAnsi="Arial" w:cs="Arial"/>
                <w:lang w:val="es-ES"/>
              </w:rPr>
              <w:t xml:space="preserve"> (derivados de los sesgos del reporte) para cada síntesis evaluada.</w:t>
            </w:r>
          </w:p>
        </w:tc>
        <w:tc>
          <w:tcPr>
            <w:tcW w:w="2127" w:type="dxa"/>
          </w:tcPr>
          <w:p w14:paraId="05B5D6D4" w14:textId="77777777" w:rsidR="00F97427" w:rsidRPr="001C62B6" w:rsidRDefault="00F97427" w:rsidP="001C62B6">
            <w:pPr>
              <w:spacing w:after="40" w:line="276" w:lineRule="auto"/>
              <w:rPr>
                <w:rFonts w:ascii="Arial" w:hAnsi="Arial" w:cs="Arial"/>
                <w:lang w:val="es-ES"/>
              </w:rPr>
            </w:pPr>
          </w:p>
        </w:tc>
      </w:tr>
      <w:tr w:rsidR="00F97427" w:rsidRPr="001C62B6" w14:paraId="22BDADFE" w14:textId="2BFF439B" w:rsidTr="001C62B6">
        <w:trPr>
          <w:trHeight w:val="58"/>
        </w:trPr>
        <w:tc>
          <w:tcPr>
            <w:tcW w:w="1985" w:type="dxa"/>
          </w:tcPr>
          <w:p w14:paraId="3CA0BF8E" w14:textId="4F14D058" w:rsidR="00F97427" w:rsidRPr="001C62B6" w:rsidRDefault="00F97427" w:rsidP="001C62B6">
            <w:pPr>
              <w:spacing w:after="40" w:line="276" w:lineRule="auto"/>
              <w:rPr>
                <w:rFonts w:ascii="Arial" w:hAnsi="Arial" w:cs="Arial"/>
                <w:lang w:val="es-ES"/>
              </w:rPr>
            </w:pPr>
            <w:r w:rsidRPr="001C62B6">
              <w:rPr>
                <w:rFonts w:ascii="Arial" w:hAnsi="Arial" w:cs="Arial"/>
                <w:lang w:val="es-ES"/>
              </w:rPr>
              <w:t>Certeza de la evidencia</w:t>
            </w:r>
          </w:p>
        </w:tc>
        <w:tc>
          <w:tcPr>
            <w:tcW w:w="1134" w:type="dxa"/>
          </w:tcPr>
          <w:p w14:paraId="7DE1882B"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22</w:t>
            </w:r>
          </w:p>
        </w:tc>
        <w:tc>
          <w:tcPr>
            <w:tcW w:w="9355" w:type="dxa"/>
          </w:tcPr>
          <w:p w14:paraId="5031D4CD" w14:textId="4F284FE6"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Presente las evaluaciones de la certeza (o confianza) en el </w:t>
            </w:r>
            <w:r w:rsidR="00882BF9" w:rsidRPr="001C62B6">
              <w:rPr>
                <w:rFonts w:ascii="Arial" w:hAnsi="Arial" w:cs="Arial"/>
                <w:lang w:val="es-ES"/>
              </w:rPr>
              <w:t>cuerpo</w:t>
            </w:r>
            <w:r w:rsidRPr="001C62B6">
              <w:rPr>
                <w:rFonts w:ascii="Arial" w:hAnsi="Arial" w:cs="Arial"/>
                <w:lang w:val="es-ES"/>
              </w:rPr>
              <w:t xml:space="preserve"> de la evidencia para cada desenlace evaluado.</w:t>
            </w:r>
          </w:p>
        </w:tc>
        <w:tc>
          <w:tcPr>
            <w:tcW w:w="2127" w:type="dxa"/>
          </w:tcPr>
          <w:p w14:paraId="7AD15ACF" w14:textId="77777777" w:rsidR="00F97427" w:rsidRPr="001C62B6" w:rsidRDefault="00F97427" w:rsidP="001C62B6">
            <w:pPr>
              <w:spacing w:after="40" w:line="276" w:lineRule="auto"/>
              <w:rPr>
                <w:rFonts w:ascii="Arial" w:hAnsi="Arial" w:cs="Arial"/>
                <w:lang w:val="es-ES"/>
              </w:rPr>
            </w:pPr>
          </w:p>
        </w:tc>
      </w:tr>
      <w:tr w:rsidR="00F97427" w:rsidRPr="001C62B6" w14:paraId="65200E9C" w14:textId="4C95BEAB" w:rsidTr="001C62B6">
        <w:tc>
          <w:tcPr>
            <w:tcW w:w="1985" w:type="dxa"/>
            <w:tcBorders>
              <w:bottom w:val="single" w:sz="4" w:space="0" w:color="auto"/>
            </w:tcBorders>
          </w:tcPr>
          <w:p w14:paraId="61C8A3DE" w14:textId="31E880E1" w:rsidR="00F97427" w:rsidRPr="001C62B6" w:rsidRDefault="00F97427" w:rsidP="001C62B6">
            <w:pPr>
              <w:spacing w:after="40" w:line="276" w:lineRule="auto"/>
              <w:rPr>
                <w:rFonts w:ascii="Arial" w:hAnsi="Arial" w:cs="Arial"/>
                <w:b/>
                <w:bCs/>
                <w:lang w:val="es-ES"/>
              </w:rPr>
            </w:pPr>
            <w:r w:rsidRPr="001C62B6">
              <w:rPr>
                <w:rFonts w:ascii="Arial" w:hAnsi="Arial" w:cs="Arial"/>
                <w:b/>
                <w:bCs/>
                <w:lang w:val="es-ES"/>
              </w:rPr>
              <w:t>DISCUSIÓN</w:t>
            </w:r>
          </w:p>
        </w:tc>
        <w:tc>
          <w:tcPr>
            <w:tcW w:w="1134" w:type="dxa"/>
            <w:tcBorders>
              <w:bottom w:val="single" w:sz="4" w:space="0" w:color="auto"/>
            </w:tcBorders>
          </w:tcPr>
          <w:p w14:paraId="69435722" w14:textId="77777777" w:rsidR="00F97427" w:rsidRPr="001C62B6" w:rsidRDefault="00F97427" w:rsidP="001C62B6">
            <w:pPr>
              <w:spacing w:after="40" w:line="276" w:lineRule="auto"/>
              <w:rPr>
                <w:rFonts w:ascii="Arial" w:hAnsi="Arial" w:cs="Arial"/>
                <w:lang w:val="es-ES"/>
              </w:rPr>
            </w:pPr>
          </w:p>
        </w:tc>
        <w:tc>
          <w:tcPr>
            <w:tcW w:w="9355" w:type="dxa"/>
            <w:tcBorders>
              <w:bottom w:val="single" w:sz="4" w:space="0" w:color="auto"/>
            </w:tcBorders>
          </w:tcPr>
          <w:p w14:paraId="5772AB3C" w14:textId="77777777" w:rsidR="00F97427" w:rsidRPr="001C62B6" w:rsidRDefault="00F97427" w:rsidP="001C62B6">
            <w:pPr>
              <w:spacing w:after="40" w:line="276" w:lineRule="auto"/>
              <w:rPr>
                <w:rFonts w:ascii="Arial" w:hAnsi="Arial" w:cs="Arial"/>
                <w:lang w:val="es-ES"/>
              </w:rPr>
            </w:pPr>
          </w:p>
        </w:tc>
        <w:tc>
          <w:tcPr>
            <w:tcW w:w="2127" w:type="dxa"/>
            <w:tcBorders>
              <w:bottom w:val="single" w:sz="4" w:space="0" w:color="auto"/>
            </w:tcBorders>
          </w:tcPr>
          <w:p w14:paraId="27C08F8C" w14:textId="77777777" w:rsidR="00F97427" w:rsidRPr="001C62B6" w:rsidRDefault="00F97427" w:rsidP="001C62B6">
            <w:pPr>
              <w:spacing w:after="40" w:line="276" w:lineRule="auto"/>
              <w:rPr>
                <w:rFonts w:ascii="Arial" w:hAnsi="Arial" w:cs="Arial"/>
                <w:lang w:val="es-ES"/>
              </w:rPr>
            </w:pPr>
          </w:p>
        </w:tc>
      </w:tr>
      <w:tr w:rsidR="00F97427" w:rsidRPr="001C62B6" w14:paraId="429574DA" w14:textId="214FB724" w:rsidTr="001C62B6">
        <w:tc>
          <w:tcPr>
            <w:tcW w:w="1985" w:type="dxa"/>
            <w:tcBorders>
              <w:bottom w:val="nil"/>
            </w:tcBorders>
          </w:tcPr>
          <w:p w14:paraId="19DD7381" w14:textId="377AA4B7" w:rsidR="00F97427" w:rsidRPr="001C62B6" w:rsidDel="00AC338A" w:rsidRDefault="00F97427" w:rsidP="001C62B6">
            <w:pPr>
              <w:spacing w:after="40" w:line="276" w:lineRule="auto"/>
              <w:rPr>
                <w:rFonts w:ascii="Arial" w:hAnsi="Arial" w:cs="Arial"/>
                <w:lang w:val="es-ES"/>
              </w:rPr>
            </w:pPr>
            <w:r w:rsidRPr="001C62B6">
              <w:rPr>
                <w:rFonts w:ascii="Arial" w:hAnsi="Arial" w:cs="Arial"/>
                <w:lang w:val="es-ES"/>
              </w:rPr>
              <w:t>Discusión</w:t>
            </w:r>
          </w:p>
        </w:tc>
        <w:tc>
          <w:tcPr>
            <w:tcW w:w="1134" w:type="dxa"/>
            <w:tcBorders>
              <w:bottom w:val="nil"/>
            </w:tcBorders>
          </w:tcPr>
          <w:p w14:paraId="5FA4E6DD" w14:textId="3D658F1E" w:rsidR="00F97427" w:rsidRPr="001C62B6" w:rsidRDefault="00F97427" w:rsidP="001C62B6">
            <w:pPr>
              <w:spacing w:after="40" w:line="276" w:lineRule="auto"/>
              <w:rPr>
                <w:rFonts w:ascii="Arial" w:hAnsi="Arial" w:cs="Arial"/>
                <w:lang w:val="es-ES"/>
              </w:rPr>
            </w:pPr>
            <w:r w:rsidRPr="001C62B6">
              <w:rPr>
                <w:rFonts w:ascii="Arial" w:hAnsi="Arial" w:cs="Arial"/>
                <w:lang w:val="es-ES"/>
              </w:rPr>
              <w:t>23</w:t>
            </w:r>
            <w:r w:rsidR="00C33C33" w:rsidRPr="001C62B6">
              <w:rPr>
                <w:rFonts w:ascii="Arial" w:hAnsi="Arial" w:cs="Arial"/>
                <w:lang w:val="es-ES"/>
              </w:rPr>
              <w:t>a</w:t>
            </w:r>
          </w:p>
        </w:tc>
        <w:tc>
          <w:tcPr>
            <w:tcW w:w="9355" w:type="dxa"/>
            <w:tcBorders>
              <w:bottom w:val="nil"/>
            </w:tcBorders>
          </w:tcPr>
          <w:p w14:paraId="5439A5AB" w14:textId="4F05694C" w:rsidR="00F97427" w:rsidRPr="001C62B6" w:rsidRDefault="00F97427" w:rsidP="001C62B6">
            <w:pPr>
              <w:spacing w:after="40" w:line="276" w:lineRule="auto"/>
              <w:rPr>
                <w:rFonts w:ascii="Arial" w:hAnsi="Arial" w:cs="Arial"/>
                <w:lang w:val="es-ES"/>
              </w:rPr>
            </w:pPr>
            <w:r w:rsidRPr="001C62B6">
              <w:rPr>
                <w:rFonts w:ascii="Arial" w:hAnsi="Arial" w:cs="Arial"/>
                <w:lang w:val="es-ES"/>
              </w:rPr>
              <w:t>Proporcione una interpretación general de los resultados en el contexto de otras evidencias.</w:t>
            </w:r>
          </w:p>
        </w:tc>
        <w:tc>
          <w:tcPr>
            <w:tcW w:w="2127" w:type="dxa"/>
            <w:tcBorders>
              <w:bottom w:val="nil"/>
            </w:tcBorders>
          </w:tcPr>
          <w:p w14:paraId="0A31AC49" w14:textId="77777777" w:rsidR="00F97427" w:rsidRPr="001C62B6" w:rsidRDefault="00F97427" w:rsidP="001C62B6">
            <w:pPr>
              <w:spacing w:after="40" w:line="276" w:lineRule="auto"/>
              <w:rPr>
                <w:rFonts w:ascii="Arial" w:hAnsi="Arial" w:cs="Arial"/>
                <w:lang w:val="es-ES"/>
              </w:rPr>
            </w:pPr>
          </w:p>
        </w:tc>
      </w:tr>
      <w:tr w:rsidR="00F97427" w:rsidRPr="001C62B6" w14:paraId="6F0B881C" w14:textId="2EAB1595" w:rsidTr="001C62B6">
        <w:tc>
          <w:tcPr>
            <w:tcW w:w="1985" w:type="dxa"/>
            <w:tcBorders>
              <w:top w:val="nil"/>
              <w:bottom w:val="nil"/>
            </w:tcBorders>
          </w:tcPr>
          <w:p w14:paraId="7AB09FF7"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64F5BF96"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23b</w:t>
            </w:r>
          </w:p>
        </w:tc>
        <w:tc>
          <w:tcPr>
            <w:tcW w:w="9355" w:type="dxa"/>
            <w:tcBorders>
              <w:top w:val="nil"/>
              <w:bottom w:val="nil"/>
            </w:tcBorders>
          </w:tcPr>
          <w:p w14:paraId="42C3DD3F" w14:textId="7C304F7B" w:rsidR="00F97427" w:rsidRPr="001C62B6" w:rsidRDefault="00F847CF" w:rsidP="001C62B6">
            <w:pPr>
              <w:spacing w:after="40" w:line="276" w:lineRule="auto"/>
              <w:rPr>
                <w:rFonts w:ascii="Arial" w:hAnsi="Arial" w:cs="Arial"/>
                <w:lang w:val="es-ES"/>
              </w:rPr>
            </w:pPr>
            <w:r w:rsidRPr="001C62B6">
              <w:rPr>
                <w:rFonts w:ascii="Arial" w:hAnsi="Arial" w:cs="Arial"/>
                <w:lang w:val="es-ES"/>
              </w:rPr>
              <w:t xml:space="preserve">Argumente </w:t>
            </w:r>
            <w:r w:rsidR="00F97427" w:rsidRPr="001C62B6">
              <w:rPr>
                <w:rFonts w:ascii="Arial" w:hAnsi="Arial" w:cs="Arial"/>
                <w:lang w:val="es-ES"/>
              </w:rPr>
              <w:t>las limitaciones de la evidencia incluida en la revisión.</w:t>
            </w:r>
          </w:p>
        </w:tc>
        <w:tc>
          <w:tcPr>
            <w:tcW w:w="2127" w:type="dxa"/>
            <w:tcBorders>
              <w:top w:val="nil"/>
              <w:bottom w:val="nil"/>
            </w:tcBorders>
          </w:tcPr>
          <w:p w14:paraId="7467BD48" w14:textId="77777777" w:rsidR="00F97427" w:rsidRPr="001C62B6" w:rsidRDefault="00F97427" w:rsidP="001C62B6">
            <w:pPr>
              <w:spacing w:after="40" w:line="276" w:lineRule="auto"/>
              <w:rPr>
                <w:rFonts w:ascii="Arial" w:hAnsi="Arial" w:cs="Arial"/>
                <w:lang w:val="es-ES"/>
              </w:rPr>
            </w:pPr>
          </w:p>
        </w:tc>
      </w:tr>
      <w:tr w:rsidR="00F97427" w:rsidRPr="001C62B6" w14:paraId="205BC33F" w14:textId="4AD57049" w:rsidTr="001C62B6">
        <w:tc>
          <w:tcPr>
            <w:tcW w:w="1985" w:type="dxa"/>
            <w:tcBorders>
              <w:top w:val="nil"/>
              <w:bottom w:val="nil"/>
            </w:tcBorders>
          </w:tcPr>
          <w:p w14:paraId="28718C4A"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271FBEF0"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23c</w:t>
            </w:r>
          </w:p>
        </w:tc>
        <w:tc>
          <w:tcPr>
            <w:tcW w:w="9355" w:type="dxa"/>
            <w:tcBorders>
              <w:top w:val="nil"/>
              <w:bottom w:val="nil"/>
            </w:tcBorders>
          </w:tcPr>
          <w:p w14:paraId="07ECBEAE" w14:textId="64661CDD" w:rsidR="00F97427" w:rsidRPr="001C62B6" w:rsidRDefault="00F847CF" w:rsidP="001C62B6">
            <w:pPr>
              <w:spacing w:after="40" w:line="276" w:lineRule="auto"/>
              <w:rPr>
                <w:rFonts w:ascii="Arial" w:hAnsi="Arial" w:cs="Arial"/>
                <w:lang w:val="es-ES"/>
              </w:rPr>
            </w:pPr>
            <w:r w:rsidRPr="001C62B6">
              <w:rPr>
                <w:rFonts w:ascii="Arial" w:hAnsi="Arial" w:cs="Arial"/>
                <w:lang w:val="es-ES"/>
              </w:rPr>
              <w:t xml:space="preserve">Argumente </w:t>
            </w:r>
            <w:r w:rsidR="00F97427" w:rsidRPr="001C62B6">
              <w:rPr>
                <w:rFonts w:ascii="Arial" w:hAnsi="Arial" w:cs="Arial"/>
                <w:lang w:val="es-ES"/>
              </w:rPr>
              <w:t>las limitaciones de los procesos de revisión utilizados.</w:t>
            </w:r>
          </w:p>
        </w:tc>
        <w:tc>
          <w:tcPr>
            <w:tcW w:w="2127" w:type="dxa"/>
            <w:tcBorders>
              <w:top w:val="nil"/>
              <w:bottom w:val="nil"/>
            </w:tcBorders>
          </w:tcPr>
          <w:p w14:paraId="7941878B" w14:textId="77777777" w:rsidR="00F97427" w:rsidRPr="001C62B6" w:rsidRDefault="00F97427" w:rsidP="001C62B6">
            <w:pPr>
              <w:spacing w:after="40" w:line="276" w:lineRule="auto"/>
              <w:rPr>
                <w:rFonts w:ascii="Arial" w:hAnsi="Arial" w:cs="Arial"/>
                <w:lang w:val="es-ES"/>
              </w:rPr>
            </w:pPr>
          </w:p>
        </w:tc>
      </w:tr>
      <w:tr w:rsidR="00F97427" w:rsidRPr="001C62B6" w14:paraId="257A19C4" w14:textId="61F9D655" w:rsidTr="001C62B6">
        <w:tc>
          <w:tcPr>
            <w:tcW w:w="1985" w:type="dxa"/>
            <w:tcBorders>
              <w:top w:val="nil"/>
            </w:tcBorders>
          </w:tcPr>
          <w:p w14:paraId="7B5E1DE7"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 </w:t>
            </w:r>
          </w:p>
        </w:tc>
        <w:tc>
          <w:tcPr>
            <w:tcW w:w="1134" w:type="dxa"/>
            <w:tcBorders>
              <w:top w:val="nil"/>
            </w:tcBorders>
          </w:tcPr>
          <w:p w14:paraId="64AE14D6"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23d</w:t>
            </w:r>
          </w:p>
        </w:tc>
        <w:tc>
          <w:tcPr>
            <w:tcW w:w="9355" w:type="dxa"/>
            <w:tcBorders>
              <w:top w:val="nil"/>
            </w:tcBorders>
          </w:tcPr>
          <w:p w14:paraId="05624191" w14:textId="4206DA76" w:rsidR="00F97427" w:rsidRPr="001C62B6" w:rsidRDefault="00F847CF" w:rsidP="001C62B6">
            <w:pPr>
              <w:spacing w:after="40" w:line="276" w:lineRule="auto"/>
              <w:rPr>
                <w:rFonts w:ascii="Arial" w:hAnsi="Arial" w:cs="Arial"/>
                <w:lang w:val="es-ES"/>
              </w:rPr>
            </w:pPr>
            <w:r w:rsidRPr="001C62B6">
              <w:rPr>
                <w:rFonts w:ascii="Arial" w:hAnsi="Arial" w:cs="Arial"/>
                <w:lang w:val="es-ES"/>
              </w:rPr>
              <w:t xml:space="preserve">Argumente </w:t>
            </w:r>
            <w:r w:rsidR="00F97427" w:rsidRPr="001C62B6">
              <w:rPr>
                <w:rFonts w:ascii="Arial" w:hAnsi="Arial" w:cs="Arial"/>
                <w:lang w:val="es-ES"/>
              </w:rPr>
              <w:t xml:space="preserve">las implicaciones de los resultados para la práctica, </w:t>
            </w:r>
            <w:r w:rsidR="00B8272B" w:rsidRPr="001C62B6">
              <w:rPr>
                <w:rFonts w:ascii="Arial" w:hAnsi="Arial" w:cs="Arial"/>
                <w:lang w:val="es-ES"/>
              </w:rPr>
              <w:t xml:space="preserve">las </w:t>
            </w:r>
            <w:r w:rsidR="00F97427" w:rsidRPr="001C62B6">
              <w:rPr>
                <w:rFonts w:ascii="Arial" w:hAnsi="Arial" w:cs="Arial"/>
                <w:lang w:val="es-ES"/>
              </w:rPr>
              <w:t>política</w:t>
            </w:r>
            <w:r w:rsidR="00B8272B" w:rsidRPr="001C62B6">
              <w:rPr>
                <w:rFonts w:ascii="Arial" w:hAnsi="Arial" w:cs="Arial"/>
                <w:lang w:val="es-ES"/>
              </w:rPr>
              <w:t>s</w:t>
            </w:r>
            <w:r w:rsidR="00F97427" w:rsidRPr="001C62B6">
              <w:rPr>
                <w:rFonts w:ascii="Arial" w:hAnsi="Arial" w:cs="Arial"/>
                <w:lang w:val="es-ES"/>
              </w:rPr>
              <w:t xml:space="preserve"> </w:t>
            </w:r>
            <w:r w:rsidR="00B8272B" w:rsidRPr="001C62B6">
              <w:rPr>
                <w:rFonts w:ascii="Arial" w:hAnsi="Arial" w:cs="Arial"/>
                <w:lang w:val="es-ES"/>
              </w:rPr>
              <w:t xml:space="preserve">y </w:t>
            </w:r>
            <w:r w:rsidR="00E31A2C" w:rsidRPr="001C62B6">
              <w:rPr>
                <w:rFonts w:ascii="Arial" w:hAnsi="Arial" w:cs="Arial"/>
                <w:lang w:val="es-ES"/>
              </w:rPr>
              <w:t>la</w:t>
            </w:r>
            <w:r w:rsidR="00392826" w:rsidRPr="001C62B6">
              <w:rPr>
                <w:rFonts w:ascii="Arial" w:hAnsi="Arial" w:cs="Arial"/>
                <w:lang w:val="es-ES"/>
              </w:rPr>
              <w:t>s</w:t>
            </w:r>
            <w:r w:rsidR="00E31A2C" w:rsidRPr="001C62B6">
              <w:rPr>
                <w:rFonts w:ascii="Arial" w:hAnsi="Arial" w:cs="Arial"/>
                <w:lang w:val="es-ES"/>
              </w:rPr>
              <w:t xml:space="preserve"> </w:t>
            </w:r>
            <w:r w:rsidR="00392826" w:rsidRPr="001C62B6">
              <w:rPr>
                <w:rFonts w:ascii="Arial" w:hAnsi="Arial" w:cs="Arial"/>
                <w:lang w:val="es-ES"/>
              </w:rPr>
              <w:t xml:space="preserve">futuras </w:t>
            </w:r>
            <w:r w:rsidR="00F97427" w:rsidRPr="001C62B6">
              <w:rPr>
                <w:rFonts w:ascii="Arial" w:hAnsi="Arial" w:cs="Arial"/>
                <w:lang w:val="es-ES"/>
              </w:rPr>
              <w:t>investigaciones.</w:t>
            </w:r>
          </w:p>
        </w:tc>
        <w:tc>
          <w:tcPr>
            <w:tcW w:w="2127" w:type="dxa"/>
            <w:tcBorders>
              <w:top w:val="nil"/>
            </w:tcBorders>
          </w:tcPr>
          <w:p w14:paraId="48A05804" w14:textId="77777777" w:rsidR="00F97427" w:rsidRPr="001C62B6" w:rsidRDefault="00F97427" w:rsidP="001C62B6">
            <w:pPr>
              <w:spacing w:after="40" w:line="276" w:lineRule="auto"/>
              <w:rPr>
                <w:rFonts w:ascii="Arial" w:hAnsi="Arial" w:cs="Arial"/>
                <w:lang w:val="es-ES"/>
              </w:rPr>
            </w:pPr>
          </w:p>
        </w:tc>
      </w:tr>
      <w:tr w:rsidR="00F97427" w:rsidRPr="001C62B6" w14:paraId="00582792" w14:textId="4A5D62D3" w:rsidTr="001C62B6">
        <w:tc>
          <w:tcPr>
            <w:tcW w:w="3119" w:type="dxa"/>
            <w:gridSpan w:val="2"/>
            <w:tcBorders>
              <w:bottom w:val="single" w:sz="4" w:space="0" w:color="auto"/>
            </w:tcBorders>
          </w:tcPr>
          <w:p w14:paraId="719EC22C" w14:textId="70CF97CA" w:rsidR="00F97427" w:rsidRPr="001C62B6" w:rsidRDefault="00F97427" w:rsidP="001C62B6">
            <w:pPr>
              <w:spacing w:after="40" w:line="276" w:lineRule="auto"/>
              <w:rPr>
                <w:rFonts w:ascii="Arial" w:hAnsi="Arial" w:cs="Arial"/>
                <w:lang w:val="es-ES"/>
              </w:rPr>
            </w:pPr>
            <w:r w:rsidRPr="001C62B6">
              <w:rPr>
                <w:rFonts w:ascii="Arial" w:hAnsi="Arial" w:cs="Arial"/>
                <w:b/>
                <w:bCs/>
                <w:lang w:val="es-ES"/>
              </w:rPr>
              <w:t>OTRA INFORMACIÓN</w:t>
            </w:r>
          </w:p>
        </w:tc>
        <w:tc>
          <w:tcPr>
            <w:tcW w:w="9355" w:type="dxa"/>
            <w:tcBorders>
              <w:bottom w:val="single" w:sz="4" w:space="0" w:color="auto"/>
            </w:tcBorders>
          </w:tcPr>
          <w:p w14:paraId="728C02E6" w14:textId="77777777" w:rsidR="00F97427" w:rsidRPr="001C62B6" w:rsidRDefault="00F97427" w:rsidP="001C62B6">
            <w:pPr>
              <w:spacing w:after="40" w:line="276" w:lineRule="auto"/>
              <w:rPr>
                <w:rFonts w:ascii="Arial" w:hAnsi="Arial" w:cs="Arial"/>
                <w:lang w:val="es-ES"/>
              </w:rPr>
            </w:pPr>
          </w:p>
        </w:tc>
        <w:tc>
          <w:tcPr>
            <w:tcW w:w="2127" w:type="dxa"/>
            <w:tcBorders>
              <w:bottom w:val="single" w:sz="4" w:space="0" w:color="auto"/>
            </w:tcBorders>
          </w:tcPr>
          <w:p w14:paraId="7BA51C87" w14:textId="77777777" w:rsidR="00F97427" w:rsidRPr="001C62B6" w:rsidRDefault="00F97427" w:rsidP="001C62B6">
            <w:pPr>
              <w:spacing w:after="40" w:line="276" w:lineRule="auto"/>
              <w:rPr>
                <w:rFonts w:ascii="Arial" w:hAnsi="Arial" w:cs="Arial"/>
                <w:lang w:val="es-ES"/>
              </w:rPr>
            </w:pPr>
          </w:p>
        </w:tc>
      </w:tr>
      <w:tr w:rsidR="00F97427" w:rsidRPr="001C62B6" w14:paraId="2D9BC945" w14:textId="08446C1F" w:rsidTr="001C62B6">
        <w:tc>
          <w:tcPr>
            <w:tcW w:w="1985" w:type="dxa"/>
            <w:tcBorders>
              <w:bottom w:val="nil"/>
            </w:tcBorders>
          </w:tcPr>
          <w:p w14:paraId="50F2C2D0" w14:textId="20CB4A35" w:rsidR="00F97427" w:rsidRPr="001C62B6" w:rsidRDefault="00F97427" w:rsidP="001C62B6">
            <w:pPr>
              <w:spacing w:after="40" w:line="276" w:lineRule="auto"/>
              <w:rPr>
                <w:rFonts w:ascii="Arial" w:hAnsi="Arial" w:cs="Arial"/>
                <w:lang w:val="es-ES"/>
              </w:rPr>
            </w:pPr>
            <w:r w:rsidRPr="001C62B6">
              <w:rPr>
                <w:rFonts w:ascii="Arial" w:hAnsi="Arial" w:cs="Arial"/>
                <w:lang w:val="es-ES"/>
              </w:rPr>
              <w:t>Registro y protocolo</w:t>
            </w:r>
          </w:p>
        </w:tc>
        <w:tc>
          <w:tcPr>
            <w:tcW w:w="1134" w:type="dxa"/>
            <w:tcBorders>
              <w:bottom w:val="nil"/>
            </w:tcBorders>
          </w:tcPr>
          <w:p w14:paraId="0C2876F1" w14:textId="4BC53F73" w:rsidR="00F97427" w:rsidRPr="001C62B6" w:rsidRDefault="00F97427" w:rsidP="001C62B6">
            <w:pPr>
              <w:spacing w:after="40" w:line="276" w:lineRule="auto"/>
              <w:rPr>
                <w:rFonts w:ascii="Arial" w:hAnsi="Arial" w:cs="Arial"/>
                <w:lang w:val="es-ES"/>
              </w:rPr>
            </w:pPr>
            <w:r w:rsidRPr="001C62B6">
              <w:rPr>
                <w:rFonts w:ascii="Arial" w:hAnsi="Arial" w:cs="Arial"/>
                <w:lang w:val="es-ES"/>
              </w:rPr>
              <w:t>24</w:t>
            </w:r>
            <w:r w:rsidR="00C33C33" w:rsidRPr="001C62B6">
              <w:rPr>
                <w:rFonts w:ascii="Arial" w:hAnsi="Arial" w:cs="Arial"/>
                <w:lang w:val="es-ES"/>
              </w:rPr>
              <w:t>a</w:t>
            </w:r>
          </w:p>
        </w:tc>
        <w:tc>
          <w:tcPr>
            <w:tcW w:w="9355" w:type="dxa"/>
            <w:tcBorders>
              <w:bottom w:val="nil"/>
            </w:tcBorders>
          </w:tcPr>
          <w:p w14:paraId="0767A118" w14:textId="691FF05F"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Proporcione la información del registro de la revisión, incluyendo el nombre y el número de registro, o declare que la revisión no </w:t>
            </w:r>
            <w:r w:rsidR="00B8272B" w:rsidRPr="001C62B6">
              <w:rPr>
                <w:rFonts w:ascii="Arial" w:hAnsi="Arial" w:cs="Arial"/>
                <w:lang w:val="es-ES"/>
              </w:rPr>
              <w:t xml:space="preserve">ha sido </w:t>
            </w:r>
            <w:r w:rsidRPr="001C62B6">
              <w:rPr>
                <w:rFonts w:ascii="Arial" w:hAnsi="Arial" w:cs="Arial"/>
                <w:lang w:val="es-ES"/>
              </w:rPr>
              <w:t>registrada.</w:t>
            </w:r>
          </w:p>
        </w:tc>
        <w:tc>
          <w:tcPr>
            <w:tcW w:w="2127" w:type="dxa"/>
            <w:tcBorders>
              <w:bottom w:val="nil"/>
            </w:tcBorders>
          </w:tcPr>
          <w:p w14:paraId="43F48527" w14:textId="77777777" w:rsidR="00F97427" w:rsidRPr="001C62B6" w:rsidRDefault="00F97427" w:rsidP="001C62B6">
            <w:pPr>
              <w:spacing w:after="40" w:line="276" w:lineRule="auto"/>
              <w:rPr>
                <w:rFonts w:ascii="Arial" w:hAnsi="Arial" w:cs="Arial"/>
                <w:lang w:val="es-ES"/>
              </w:rPr>
            </w:pPr>
          </w:p>
        </w:tc>
      </w:tr>
      <w:tr w:rsidR="00F97427" w:rsidRPr="001C62B6" w14:paraId="2D5B35C9" w14:textId="16A5033C" w:rsidTr="001C62B6">
        <w:tc>
          <w:tcPr>
            <w:tcW w:w="1985" w:type="dxa"/>
            <w:tcBorders>
              <w:top w:val="nil"/>
              <w:bottom w:val="nil"/>
            </w:tcBorders>
          </w:tcPr>
          <w:p w14:paraId="6B945DB8" w14:textId="77777777" w:rsidR="00F97427" w:rsidRPr="001C62B6" w:rsidRDefault="00F97427" w:rsidP="001C62B6">
            <w:pPr>
              <w:spacing w:after="40" w:line="276" w:lineRule="auto"/>
              <w:rPr>
                <w:rFonts w:ascii="Arial" w:hAnsi="Arial" w:cs="Arial"/>
                <w:lang w:val="es-ES"/>
              </w:rPr>
            </w:pPr>
          </w:p>
        </w:tc>
        <w:tc>
          <w:tcPr>
            <w:tcW w:w="1134" w:type="dxa"/>
            <w:tcBorders>
              <w:top w:val="nil"/>
              <w:bottom w:val="nil"/>
            </w:tcBorders>
          </w:tcPr>
          <w:p w14:paraId="35DC4BDD" w14:textId="1A765FB2" w:rsidR="00F97427" w:rsidRPr="001C62B6" w:rsidRDefault="00F97427" w:rsidP="001C62B6">
            <w:pPr>
              <w:spacing w:after="40" w:line="276" w:lineRule="auto"/>
              <w:rPr>
                <w:rFonts w:ascii="Arial" w:hAnsi="Arial" w:cs="Arial"/>
                <w:lang w:val="es-ES"/>
              </w:rPr>
            </w:pPr>
            <w:r w:rsidRPr="001C62B6">
              <w:rPr>
                <w:rFonts w:ascii="Arial" w:hAnsi="Arial" w:cs="Arial"/>
                <w:lang w:val="es-ES"/>
              </w:rPr>
              <w:t>24b</w:t>
            </w:r>
          </w:p>
        </w:tc>
        <w:tc>
          <w:tcPr>
            <w:tcW w:w="9355" w:type="dxa"/>
            <w:tcBorders>
              <w:top w:val="nil"/>
              <w:bottom w:val="nil"/>
            </w:tcBorders>
          </w:tcPr>
          <w:p w14:paraId="5F57260A" w14:textId="2A194F1A" w:rsidR="00F97427" w:rsidRPr="001C62B6" w:rsidRDefault="00F97427" w:rsidP="001C62B6">
            <w:pPr>
              <w:spacing w:after="40" w:line="276" w:lineRule="auto"/>
              <w:rPr>
                <w:rFonts w:ascii="Arial" w:hAnsi="Arial" w:cs="Arial"/>
                <w:lang w:val="es-ES"/>
              </w:rPr>
            </w:pPr>
            <w:r w:rsidRPr="001C62B6">
              <w:rPr>
                <w:rFonts w:ascii="Arial" w:hAnsi="Arial" w:cs="Arial"/>
                <w:lang w:val="es-ES"/>
              </w:rPr>
              <w:t xml:space="preserve">Indique dónde se puede acceder al protocolo, o declare que no se </w:t>
            </w:r>
            <w:r w:rsidR="00D96466" w:rsidRPr="001C62B6">
              <w:rPr>
                <w:rFonts w:ascii="Arial" w:hAnsi="Arial" w:cs="Arial"/>
                <w:lang w:val="es-ES"/>
              </w:rPr>
              <w:t xml:space="preserve">ha </w:t>
            </w:r>
            <w:r w:rsidR="00B8272B" w:rsidRPr="001C62B6">
              <w:rPr>
                <w:rFonts w:ascii="Arial" w:hAnsi="Arial" w:cs="Arial"/>
                <w:lang w:val="es-ES"/>
              </w:rPr>
              <w:t>redactado</w:t>
            </w:r>
            <w:r w:rsidRPr="001C62B6">
              <w:rPr>
                <w:rFonts w:ascii="Arial" w:hAnsi="Arial" w:cs="Arial"/>
                <w:lang w:val="es-ES"/>
              </w:rPr>
              <w:t xml:space="preserve"> </w:t>
            </w:r>
            <w:r w:rsidR="00686491" w:rsidRPr="001C62B6">
              <w:rPr>
                <w:rFonts w:ascii="Arial" w:hAnsi="Arial" w:cs="Arial"/>
                <w:lang w:val="es-ES"/>
              </w:rPr>
              <w:t xml:space="preserve">ningún </w:t>
            </w:r>
            <w:r w:rsidRPr="001C62B6">
              <w:rPr>
                <w:rFonts w:ascii="Arial" w:hAnsi="Arial" w:cs="Arial"/>
                <w:lang w:val="es-ES"/>
              </w:rPr>
              <w:t>protocolo.</w:t>
            </w:r>
          </w:p>
        </w:tc>
        <w:tc>
          <w:tcPr>
            <w:tcW w:w="2127" w:type="dxa"/>
            <w:tcBorders>
              <w:top w:val="nil"/>
              <w:bottom w:val="nil"/>
            </w:tcBorders>
          </w:tcPr>
          <w:p w14:paraId="5379D502" w14:textId="77777777" w:rsidR="00F97427" w:rsidRPr="001C62B6" w:rsidRDefault="00F97427" w:rsidP="001C62B6">
            <w:pPr>
              <w:spacing w:after="40" w:line="276" w:lineRule="auto"/>
              <w:rPr>
                <w:rFonts w:ascii="Arial" w:hAnsi="Arial" w:cs="Arial"/>
                <w:lang w:val="es-ES"/>
              </w:rPr>
            </w:pPr>
          </w:p>
        </w:tc>
      </w:tr>
      <w:tr w:rsidR="00F97427" w:rsidRPr="001C62B6" w14:paraId="005785E4" w14:textId="03EDA11F" w:rsidTr="001C62B6">
        <w:tc>
          <w:tcPr>
            <w:tcW w:w="1985" w:type="dxa"/>
            <w:tcBorders>
              <w:top w:val="nil"/>
              <w:bottom w:val="single" w:sz="4" w:space="0" w:color="auto"/>
            </w:tcBorders>
          </w:tcPr>
          <w:p w14:paraId="4C8534B5" w14:textId="77777777" w:rsidR="00F97427" w:rsidRPr="001C62B6" w:rsidRDefault="00F97427" w:rsidP="001C62B6">
            <w:pPr>
              <w:spacing w:after="40" w:line="276" w:lineRule="auto"/>
              <w:rPr>
                <w:rFonts w:ascii="Arial" w:hAnsi="Arial" w:cs="Arial"/>
                <w:lang w:val="es-ES"/>
              </w:rPr>
            </w:pPr>
          </w:p>
        </w:tc>
        <w:tc>
          <w:tcPr>
            <w:tcW w:w="1134" w:type="dxa"/>
            <w:tcBorders>
              <w:top w:val="nil"/>
              <w:bottom w:val="single" w:sz="4" w:space="0" w:color="auto"/>
            </w:tcBorders>
          </w:tcPr>
          <w:p w14:paraId="2D43D906" w14:textId="5D464727" w:rsidR="00F97427" w:rsidRPr="001C62B6" w:rsidRDefault="00F97427" w:rsidP="001C62B6">
            <w:pPr>
              <w:spacing w:after="40" w:line="276" w:lineRule="auto"/>
              <w:rPr>
                <w:rFonts w:ascii="Arial" w:hAnsi="Arial" w:cs="Arial"/>
                <w:lang w:val="es-ES"/>
              </w:rPr>
            </w:pPr>
            <w:r w:rsidRPr="001C62B6">
              <w:rPr>
                <w:rFonts w:ascii="Arial" w:hAnsi="Arial" w:cs="Arial"/>
                <w:lang w:val="es-ES"/>
              </w:rPr>
              <w:t>24c</w:t>
            </w:r>
          </w:p>
        </w:tc>
        <w:tc>
          <w:tcPr>
            <w:tcW w:w="9355" w:type="dxa"/>
            <w:tcBorders>
              <w:top w:val="nil"/>
              <w:bottom w:val="single" w:sz="4" w:space="0" w:color="auto"/>
            </w:tcBorders>
          </w:tcPr>
          <w:p w14:paraId="1EE989C8" w14:textId="6E5EB41B" w:rsidR="00F97427" w:rsidRPr="001C62B6" w:rsidRDefault="00F97427" w:rsidP="001C62B6">
            <w:pPr>
              <w:spacing w:after="40" w:line="276" w:lineRule="auto"/>
              <w:rPr>
                <w:rFonts w:ascii="Arial" w:hAnsi="Arial" w:cs="Arial"/>
                <w:lang w:val="es-ES"/>
              </w:rPr>
            </w:pPr>
            <w:r w:rsidRPr="001C62B6">
              <w:rPr>
                <w:rFonts w:ascii="Arial" w:hAnsi="Arial" w:cs="Arial"/>
                <w:lang w:val="es-ES"/>
              </w:rPr>
              <w:t>Describa y explique cualquier enmienda a la información proporcionada en el registro o en el protocolo.</w:t>
            </w:r>
          </w:p>
        </w:tc>
        <w:tc>
          <w:tcPr>
            <w:tcW w:w="2127" w:type="dxa"/>
            <w:tcBorders>
              <w:top w:val="nil"/>
              <w:bottom w:val="single" w:sz="4" w:space="0" w:color="auto"/>
            </w:tcBorders>
          </w:tcPr>
          <w:p w14:paraId="4E4ACB3F" w14:textId="77777777" w:rsidR="00F97427" w:rsidRPr="001C62B6" w:rsidRDefault="00F97427" w:rsidP="001C62B6">
            <w:pPr>
              <w:spacing w:after="40" w:line="276" w:lineRule="auto"/>
              <w:rPr>
                <w:rFonts w:ascii="Arial" w:hAnsi="Arial" w:cs="Arial"/>
                <w:lang w:val="es-ES"/>
              </w:rPr>
            </w:pPr>
          </w:p>
        </w:tc>
      </w:tr>
      <w:tr w:rsidR="00F97427" w:rsidRPr="001C62B6" w14:paraId="29AD49D7" w14:textId="26641771" w:rsidTr="001C62B6">
        <w:tc>
          <w:tcPr>
            <w:tcW w:w="1985" w:type="dxa"/>
            <w:tcBorders>
              <w:bottom w:val="single" w:sz="4" w:space="0" w:color="auto"/>
            </w:tcBorders>
          </w:tcPr>
          <w:p w14:paraId="38B83333" w14:textId="27FC6792" w:rsidR="00F97427" w:rsidRPr="001C62B6" w:rsidRDefault="00D96466" w:rsidP="001C62B6">
            <w:pPr>
              <w:spacing w:after="40" w:line="276" w:lineRule="auto"/>
              <w:rPr>
                <w:rFonts w:ascii="Arial" w:hAnsi="Arial" w:cs="Arial"/>
                <w:lang w:val="es-ES"/>
              </w:rPr>
            </w:pPr>
            <w:r w:rsidRPr="001C62B6">
              <w:rPr>
                <w:rFonts w:ascii="Arial" w:hAnsi="Arial" w:cs="Arial"/>
                <w:lang w:val="es-ES"/>
              </w:rPr>
              <w:t>Financiación</w:t>
            </w:r>
          </w:p>
        </w:tc>
        <w:tc>
          <w:tcPr>
            <w:tcW w:w="1134" w:type="dxa"/>
            <w:tcBorders>
              <w:bottom w:val="single" w:sz="4" w:space="0" w:color="auto"/>
            </w:tcBorders>
          </w:tcPr>
          <w:p w14:paraId="0D910E4A"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25</w:t>
            </w:r>
          </w:p>
        </w:tc>
        <w:tc>
          <w:tcPr>
            <w:tcW w:w="9355" w:type="dxa"/>
            <w:tcBorders>
              <w:bottom w:val="single" w:sz="4" w:space="0" w:color="auto"/>
            </w:tcBorders>
          </w:tcPr>
          <w:p w14:paraId="10DDD7D2" w14:textId="21146706" w:rsidR="00F97427" w:rsidRPr="001C62B6" w:rsidRDefault="00686491" w:rsidP="001C62B6">
            <w:pPr>
              <w:spacing w:after="40" w:line="276" w:lineRule="auto"/>
              <w:rPr>
                <w:rFonts w:ascii="Arial" w:hAnsi="Arial" w:cs="Arial"/>
                <w:lang w:val="es-ES"/>
              </w:rPr>
            </w:pPr>
            <w:r w:rsidRPr="001C62B6">
              <w:rPr>
                <w:rFonts w:ascii="Arial" w:hAnsi="Arial" w:cs="Arial"/>
                <w:lang w:val="es-ES"/>
              </w:rPr>
              <w:t xml:space="preserve">Describa </w:t>
            </w:r>
            <w:r w:rsidR="00F97427" w:rsidRPr="001C62B6">
              <w:rPr>
                <w:rFonts w:ascii="Arial" w:hAnsi="Arial" w:cs="Arial"/>
                <w:lang w:val="es-ES"/>
              </w:rPr>
              <w:t>las fuentes de apoyo financiero o no financiero para la revisión</w:t>
            </w:r>
            <w:r w:rsidR="00D96466" w:rsidRPr="001C62B6">
              <w:rPr>
                <w:rFonts w:ascii="Arial" w:hAnsi="Arial" w:cs="Arial"/>
                <w:lang w:val="es-ES"/>
              </w:rPr>
              <w:t xml:space="preserve"> </w:t>
            </w:r>
            <w:r w:rsidR="00F97427" w:rsidRPr="001C62B6">
              <w:rPr>
                <w:rFonts w:ascii="Arial" w:hAnsi="Arial" w:cs="Arial"/>
                <w:lang w:val="es-ES"/>
              </w:rPr>
              <w:t xml:space="preserve">y el </w:t>
            </w:r>
            <w:r w:rsidR="00D36D27" w:rsidRPr="001C62B6">
              <w:rPr>
                <w:rFonts w:ascii="Arial" w:hAnsi="Arial" w:cs="Arial"/>
                <w:lang w:val="es-ES"/>
              </w:rPr>
              <w:t>papel</w:t>
            </w:r>
            <w:r w:rsidR="00F97427" w:rsidRPr="001C62B6">
              <w:rPr>
                <w:rFonts w:ascii="Arial" w:hAnsi="Arial" w:cs="Arial"/>
                <w:lang w:val="es-ES"/>
              </w:rPr>
              <w:t xml:space="preserve"> de los financiadores o patrocinadores en la revisión. </w:t>
            </w:r>
          </w:p>
        </w:tc>
        <w:tc>
          <w:tcPr>
            <w:tcW w:w="2127" w:type="dxa"/>
            <w:tcBorders>
              <w:bottom w:val="single" w:sz="4" w:space="0" w:color="auto"/>
            </w:tcBorders>
          </w:tcPr>
          <w:p w14:paraId="68E3FE93" w14:textId="77777777" w:rsidR="00F97427" w:rsidRPr="001C62B6" w:rsidRDefault="00F97427" w:rsidP="001C62B6">
            <w:pPr>
              <w:spacing w:after="40" w:line="276" w:lineRule="auto"/>
              <w:rPr>
                <w:rFonts w:ascii="Arial" w:hAnsi="Arial" w:cs="Arial"/>
                <w:lang w:val="es-ES"/>
              </w:rPr>
            </w:pPr>
          </w:p>
        </w:tc>
      </w:tr>
      <w:tr w:rsidR="00F97427" w:rsidRPr="001C62B6" w14:paraId="088C2E96" w14:textId="0DAA33E8" w:rsidTr="001C62B6">
        <w:trPr>
          <w:trHeight w:val="167"/>
        </w:trPr>
        <w:tc>
          <w:tcPr>
            <w:tcW w:w="1985" w:type="dxa"/>
            <w:tcBorders>
              <w:top w:val="single" w:sz="4" w:space="0" w:color="auto"/>
              <w:bottom w:val="single" w:sz="4" w:space="0" w:color="auto"/>
            </w:tcBorders>
          </w:tcPr>
          <w:p w14:paraId="77F67992" w14:textId="20B7EA30" w:rsidR="00F97427" w:rsidRPr="001C62B6" w:rsidRDefault="00F97427" w:rsidP="001C62B6">
            <w:pPr>
              <w:spacing w:after="40" w:line="276" w:lineRule="auto"/>
              <w:rPr>
                <w:rFonts w:ascii="Arial" w:hAnsi="Arial" w:cs="Arial"/>
                <w:lang w:val="es-ES"/>
              </w:rPr>
            </w:pPr>
            <w:r w:rsidRPr="001C62B6">
              <w:rPr>
                <w:rFonts w:ascii="Arial" w:hAnsi="Arial" w:cs="Arial"/>
                <w:lang w:val="es-ES"/>
              </w:rPr>
              <w:lastRenderedPageBreak/>
              <w:t>Conflicto de intereses</w:t>
            </w:r>
          </w:p>
        </w:tc>
        <w:tc>
          <w:tcPr>
            <w:tcW w:w="1134" w:type="dxa"/>
            <w:tcBorders>
              <w:top w:val="single" w:sz="4" w:space="0" w:color="auto"/>
              <w:bottom w:val="single" w:sz="4" w:space="0" w:color="auto"/>
            </w:tcBorders>
          </w:tcPr>
          <w:p w14:paraId="45A2C648"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26</w:t>
            </w:r>
          </w:p>
        </w:tc>
        <w:tc>
          <w:tcPr>
            <w:tcW w:w="9355" w:type="dxa"/>
            <w:tcBorders>
              <w:top w:val="single" w:sz="4" w:space="0" w:color="auto"/>
              <w:bottom w:val="single" w:sz="4" w:space="0" w:color="auto"/>
            </w:tcBorders>
          </w:tcPr>
          <w:p w14:paraId="109D95E5" w14:textId="3AAAE420" w:rsidR="00F97427" w:rsidRPr="001C62B6" w:rsidRDefault="00F97427" w:rsidP="001C62B6">
            <w:pPr>
              <w:spacing w:after="40" w:line="276" w:lineRule="auto"/>
              <w:rPr>
                <w:rFonts w:ascii="Arial" w:hAnsi="Arial" w:cs="Arial"/>
                <w:lang w:val="es-ES"/>
              </w:rPr>
            </w:pPr>
            <w:r w:rsidRPr="001C62B6">
              <w:rPr>
                <w:rFonts w:ascii="Arial" w:hAnsi="Arial" w:cs="Arial"/>
                <w:lang w:val="es-ES"/>
              </w:rPr>
              <w:t>Declare los conflictos de intereses de los autores de la revisión.</w:t>
            </w:r>
          </w:p>
        </w:tc>
        <w:tc>
          <w:tcPr>
            <w:tcW w:w="2127" w:type="dxa"/>
            <w:tcBorders>
              <w:top w:val="single" w:sz="4" w:space="0" w:color="auto"/>
              <w:bottom w:val="single" w:sz="4" w:space="0" w:color="auto"/>
            </w:tcBorders>
          </w:tcPr>
          <w:p w14:paraId="55961157" w14:textId="77777777" w:rsidR="00F97427" w:rsidRPr="001C62B6" w:rsidRDefault="00F97427" w:rsidP="001C62B6">
            <w:pPr>
              <w:spacing w:after="40" w:line="276" w:lineRule="auto"/>
              <w:rPr>
                <w:rFonts w:ascii="Arial" w:hAnsi="Arial" w:cs="Arial"/>
                <w:lang w:val="es-ES"/>
              </w:rPr>
            </w:pPr>
          </w:p>
        </w:tc>
      </w:tr>
      <w:tr w:rsidR="00F97427" w:rsidRPr="001C62B6" w14:paraId="258AF937" w14:textId="79240A13" w:rsidTr="001C62B6">
        <w:tc>
          <w:tcPr>
            <w:tcW w:w="1985" w:type="dxa"/>
            <w:tcBorders>
              <w:bottom w:val="single" w:sz="4" w:space="0" w:color="auto"/>
            </w:tcBorders>
          </w:tcPr>
          <w:p w14:paraId="04E3F368" w14:textId="428BDEF4" w:rsidR="00F97427" w:rsidRPr="001C62B6" w:rsidRDefault="00F97427" w:rsidP="001C62B6">
            <w:pPr>
              <w:spacing w:after="40" w:line="276" w:lineRule="auto"/>
              <w:rPr>
                <w:rFonts w:ascii="Arial" w:hAnsi="Arial" w:cs="Arial"/>
                <w:lang w:val="es-ES"/>
              </w:rPr>
            </w:pPr>
            <w:r w:rsidRPr="001C62B6">
              <w:rPr>
                <w:rFonts w:ascii="Arial" w:hAnsi="Arial" w:cs="Arial"/>
                <w:lang w:val="es-ES"/>
              </w:rPr>
              <w:t>Disponibilidad de datos, códigos y otros materiales</w:t>
            </w:r>
          </w:p>
        </w:tc>
        <w:tc>
          <w:tcPr>
            <w:tcW w:w="1134" w:type="dxa"/>
            <w:tcBorders>
              <w:bottom w:val="single" w:sz="4" w:space="0" w:color="auto"/>
            </w:tcBorders>
          </w:tcPr>
          <w:p w14:paraId="37FD9820" w14:textId="77777777" w:rsidR="00F97427" w:rsidRPr="001C62B6" w:rsidRDefault="00F97427" w:rsidP="001C62B6">
            <w:pPr>
              <w:spacing w:after="40" w:line="276" w:lineRule="auto"/>
              <w:rPr>
                <w:rFonts w:ascii="Arial" w:hAnsi="Arial" w:cs="Arial"/>
                <w:lang w:val="es-ES"/>
              </w:rPr>
            </w:pPr>
            <w:r w:rsidRPr="001C62B6">
              <w:rPr>
                <w:rFonts w:ascii="Arial" w:hAnsi="Arial" w:cs="Arial"/>
                <w:lang w:val="es-ES"/>
              </w:rPr>
              <w:t>27</w:t>
            </w:r>
          </w:p>
        </w:tc>
        <w:tc>
          <w:tcPr>
            <w:tcW w:w="9355" w:type="dxa"/>
            <w:tcBorders>
              <w:bottom w:val="single" w:sz="4" w:space="0" w:color="auto"/>
            </w:tcBorders>
          </w:tcPr>
          <w:p w14:paraId="16C1D812" w14:textId="7B9D82BE" w:rsidR="00F97427" w:rsidRPr="001C62B6" w:rsidRDefault="000D052B" w:rsidP="001C62B6">
            <w:pPr>
              <w:spacing w:after="40" w:line="276" w:lineRule="auto"/>
              <w:rPr>
                <w:rFonts w:ascii="Arial" w:hAnsi="Arial" w:cs="Arial"/>
                <w:lang w:val="es-ES"/>
              </w:rPr>
            </w:pPr>
            <w:r w:rsidRPr="001C62B6">
              <w:rPr>
                <w:rFonts w:ascii="Arial" w:hAnsi="Arial" w:cs="Arial"/>
                <w:lang w:val="es-ES"/>
              </w:rPr>
              <w:t>Especifique</w:t>
            </w:r>
            <w:r w:rsidR="00F97427" w:rsidRPr="001C62B6">
              <w:rPr>
                <w:rFonts w:ascii="Arial" w:hAnsi="Arial" w:cs="Arial"/>
                <w:lang w:val="es-ES"/>
              </w:rPr>
              <w:t xml:space="preserve"> qué </w:t>
            </w:r>
            <w:r w:rsidR="00D96466" w:rsidRPr="001C62B6">
              <w:rPr>
                <w:rFonts w:ascii="Arial" w:hAnsi="Arial" w:cs="Arial"/>
                <w:lang w:val="es-ES"/>
              </w:rPr>
              <w:t xml:space="preserve">elementos de los que se indican a continuación </w:t>
            </w:r>
            <w:r w:rsidR="00F97427" w:rsidRPr="001C62B6">
              <w:rPr>
                <w:rFonts w:ascii="Arial" w:hAnsi="Arial" w:cs="Arial"/>
                <w:lang w:val="es-ES"/>
              </w:rPr>
              <w:t>está</w:t>
            </w:r>
            <w:r w:rsidR="00D96466" w:rsidRPr="001C62B6">
              <w:rPr>
                <w:rFonts w:ascii="Arial" w:hAnsi="Arial" w:cs="Arial"/>
                <w:lang w:val="es-ES"/>
              </w:rPr>
              <w:t>n</w:t>
            </w:r>
            <w:r w:rsidR="00F97427" w:rsidRPr="001C62B6">
              <w:rPr>
                <w:rFonts w:ascii="Arial" w:hAnsi="Arial" w:cs="Arial"/>
                <w:lang w:val="es-ES"/>
              </w:rPr>
              <w:t xml:space="preserve"> disponible</w:t>
            </w:r>
            <w:r w:rsidR="00D96466" w:rsidRPr="001C62B6">
              <w:rPr>
                <w:rFonts w:ascii="Arial" w:hAnsi="Arial" w:cs="Arial"/>
                <w:lang w:val="es-ES"/>
              </w:rPr>
              <w:t>s</w:t>
            </w:r>
            <w:r w:rsidR="00F97427" w:rsidRPr="001C62B6">
              <w:rPr>
                <w:rFonts w:ascii="Arial" w:hAnsi="Arial" w:cs="Arial"/>
                <w:lang w:val="es-ES"/>
              </w:rPr>
              <w:t xml:space="preserve"> </w:t>
            </w:r>
            <w:r w:rsidR="00686491" w:rsidRPr="001C62B6">
              <w:rPr>
                <w:rFonts w:ascii="Arial" w:hAnsi="Arial" w:cs="Arial"/>
                <w:lang w:val="es-ES"/>
              </w:rPr>
              <w:t xml:space="preserve">al </w:t>
            </w:r>
            <w:r w:rsidR="00F97427" w:rsidRPr="001C62B6">
              <w:rPr>
                <w:rFonts w:ascii="Arial" w:hAnsi="Arial" w:cs="Arial"/>
                <w:lang w:val="es-ES"/>
              </w:rPr>
              <w:t xml:space="preserve">público y dónde </w:t>
            </w:r>
            <w:r w:rsidR="00B46A5D" w:rsidRPr="001C62B6">
              <w:rPr>
                <w:rFonts w:ascii="Arial" w:hAnsi="Arial" w:cs="Arial"/>
                <w:lang w:val="es-ES"/>
              </w:rPr>
              <w:t xml:space="preserve">se </w:t>
            </w:r>
            <w:r w:rsidR="00F97427" w:rsidRPr="001C62B6">
              <w:rPr>
                <w:rFonts w:ascii="Arial" w:hAnsi="Arial" w:cs="Arial"/>
                <w:lang w:val="es-ES"/>
              </w:rPr>
              <w:t>pueden encontra</w:t>
            </w:r>
            <w:r w:rsidR="00B46A5D" w:rsidRPr="001C62B6">
              <w:rPr>
                <w:rFonts w:ascii="Arial" w:hAnsi="Arial" w:cs="Arial"/>
                <w:lang w:val="es-ES"/>
              </w:rPr>
              <w:t>r</w:t>
            </w:r>
            <w:r w:rsidR="00F97427" w:rsidRPr="001C62B6">
              <w:rPr>
                <w:rFonts w:ascii="Arial" w:hAnsi="Arial" w:cs="Arial"/>
                <w:lang w:val="es-ES"/>
              </w:rPr>
              <w:t>: plantillas de formularios de extracción de datos</w:t>
            </w:r>
            <w:r w:rsidR="00B46A5D" w:rsidRPr="001C62B6">
              <w:rPr>
                <w:rFonts w:ascii="Arial" w:hAnsi="Arial" w:cs="Arial"/>
                <w:lang w:val="es-ES"/>
              </w:rPr>
              <w:t>,</w:t>
            </w:r>
            <w:r w:rsidR="00F97427" w:rsidRPr="001C62B6">
              <w:rPr>
                <w:rFonts w:ascii="Arial" w:hAnsi="Arial" w:cs="Arial"/>
                <w:lang w:val="es-ES"/>
              </w:rPr>
              <w:t xml:space="preserve"> datos extraídos de los estudios incluidos</w:t>
            </w:r>
            <w:r w:rsidR="00B46A5D" w:rsidRPr="001C62B6">
              <w:rPr>
                <w:rFonts w:ascii="Arial" w:hAnsi="Arial" w:cs="Arial"/>
                <w:lang w:val="es-ES"/>
              </w:rPr>
              <w:t>,</w:t>
            </w:r>
            <w:r w:rsidR="00F97427" w:rsidRPr="001C62B6">
              <w:rPr>
                <w:rFonts w:ascii="Arial" w:hAnsi="Arial" w:cs="Arial"/>
                <w:lang w:val="es-ES"/>
              </w:rPr>
              <w:t xml:space="preserve"> datos utilizados para todos los análisis</w:t>
            </w:r>
            <w:r w:rsidR="00B46A5D" w:rsidRPr="001C62B6">
              <w:rPr>
                <w:rFonts w:ascii="Arial" w:hAnsi="Arial" w:cs="Arial"/>
                <w:lang w:val="es-ES"/>
              </w:rPr>
              <w:t>,</w:t>
            </w:r>
            <w:r w:rsidR="00F97427" w:rsidRPr="001C62B6">
              <w:rPr>
                <w:rFonts w:ascii="Arial" w:hAnsi="Arial" w:cs="Arial"/>
                <w:lang w:val="es-ES"/>
              </w:rPr>
              <w:t xml:space="preserve"> </w:t>
            </w:r>
            <w:r w:rsidR="00EC2581" w:rsidRPr="001C62B6">
              <w:rPr>
                <w:rFonts w:ascii="Arial" w:hAnsi="Arial" w:cs="Arial"/>
                <w:lang w:val="es-ES"/>
              </w:rPr>
              <w:t xml:space="preserve">código </w:t>
            </w:r>
            <w:r w:rsidR="00E31A2C" w:rsidRPr="001C62B6">
              <w:rPr>
                <w:rFonts w:ascii="Arial" w:hAnsi="Arial" w:cs="Arial"/>
                <w:lang w:val="es-ES"/>
              </w:rPr>
              <w:t>de análisis</w:t>
            </w:r>
            <w:r w:rsidR="00B46A5D" w:rsidRPr="001C62B6">
              <w:rPr>
                <w:rFonts w:ascii="Arial" w:hAnsi="Arial" w:cs="Arial"/>
                <w:lang w:val="es-ES"/>
              </w:rPr>
              <w:t>,</w:t>
            </w:r>
            <w:r w:rsidR="00F97427" w:rsidRPr="001C62B6">
              <w:rPr>
                <w:rFonts w:ascii="Arial" w:hAnsi="Arial" w:cs="Arial"/>
                <w:lang w:val="es-ES"/>
              </w:rPr>
              <w:t xml:space="preserve"> cualquier otro material utilizado en la revisión.</w:t>
            </w:r>
          </w:p>
        </w:tc>
        <w:tc>
          <w:tcPr>
            <w:tcW w:w="2127" w:type="dxa"/>
            <w:tcBorders>
              <w:bottom w:val="single" w:sz="4" w:space="0" w:color="auto"/>
            </w:tcBorders>
          </w:tcPr>
          <w:p w14:paraId="76A36213" w14:textId="77777777" w:rsidR="00F97427" w:rsidRPr="001C62B6" w:rsidRDefault="00F97427" w:rsidP="001C62B6">
            <w:pPr>
              <w:spacing w:after="40" w:line="276" w:lineRule="auto"/>
              <w:rPr>
                <w:rFonts w:ascii="Arial" w:hAnsi="Arial" w:cs="Arial"/>
                <w:lang w:val="es-ES"/>
              </w:rPr>
            </w:pPr>
          </w:p>
        </w:tc>
      </w:tr>
      <w:bookmarkEnd w:id="1"/>
    </w:tbl>
    <w:p w14:paraId="6F1EC522" w14:textId="77777777" w:rsidR="001C62B6" w:rsidRPr="001C62B6" w:rsidRDefault="001C62B6" w:rsidP="001C62B6">
      <w:pPr>
        <w:pStyle w:val="Caption"/>
        <w:spacing w:after="120" w:line="276" w:lineRule="auto"/>
        <w:rPr>
          <w:rFonts w:ascii="Arial" w:hAnsi="Arial" w:cs="Arial"/>
          <w:sz w:val="22"/>
          <w:szCs w:val="22"/>
          <w:lang w:val="es-ES"/>
        </w:rPr>
        <w:sectPr w:rsidR="001C62B6" w:rsidRPr="001C62B6" w:rsidSect="001C62B6">
          <w:pgSz w:w="16838" w:h="11906" w:orient="landscape"/>
          <w:pgMar w:top="1440" w:right="1440" w:bottom="1440" w:left="1440" w:header="708" w:footer="708" w:gutter="0"/>
          <w:cols w:space="708"/>
          <w:docGrid w:linePitch="360"/>
        </w:sectPr>
      </w:pPr>
    </w:p>
    <w:p w14:paraId="1AED7C39" w14:textId="77777777" w:rsidR="001C62B6" w:rsidRPr="001C62B6" w:rsidRDefault="001C62B6" w:rsidP="001C62B6">
      <w:pPr>
        <w:pStyle w:val="Caption"/>
        <w:spacing w:after="120" w:line="276" w:lineRule="auto"/>
        <w:rPr>
          <w:rFonts w:ascii="Arial" w:hAnsi="Arial" w:cs="Arial"/>
          <w:b/>
          <w:bCs/>
          <w:i w:val="0"/>
          <w:iCs w:val="0"/>
          <w:color w:val="auto"/>
          <w:sz w:val="22"/>
          <w:szCs w:val="22"/>
          <w:lang w:val="es-ES"/>
        </w:rPr>
      </w:pPr>
      <w:bookmarkStart w:id="2" w:name="_Ref26870187"/>
      <w:r w:rsidRPr="001C62B6">
        <w:rPr>
          <w:rFonts w:ascii="Arial" w:hAnsi="Arial" w:cs="Arial"/>
          <w:b/>
          <w:bCs/>
          <w:i w:val="0"/>
          <w:iCs w:val="0"/>
          <w:color w:val="auto"/>
          <w:sz w:val="22"/>
          <w:szCs w:val="22"/>
          <w:lang w:val="es-ES"/>
        </w:rPr>
        <w:lastRenderedPageBreak/>
        <w:t xml:space="preserve">Tabla </w:t>
      </w:r>
      <w:r w:rsidRPr="001C62B6">
        <w:rPr>
          <w:rFonts w:ascii="Arial" w:hAnsi="Arial" w:cs="Arial"/>
          <w:b/>
          <w:bCs/>
          <w:i w:val="0"/>
          <w:iCs w:val="0"/>
          <w:color w:val="auto"/>
          <w:sz w:val="22"/>
          <w:szCs w:val="22"/>
          <w:lang w:val="es-ES"/>
        </w:rPr>
        <w:fldChar w:fldCharType="begin"/>
      </w:r>
      <w:r w:rsidRPr="001C62B6">
        <w:rPr>
          <w:rFonts w:ascii="Arial" w:hAnsi="Arial" w:cs="Arial"/>
          <w:b/>
          <w:bCs/>
          <w:i w:val="0"/>
          <w:iCs w:val="0"/>
          <w:color w:val="auto"/>
          <w:sz w:val="22"/>
          <w:szCs w:val="22"/>
          <w:lang w:val="es-ES"/>
        </w:rPr>
        <w:instrText xml:space="preserve"> SEQ Table \* ARABIC </w:instrText>
      </w:r>
      <w:r w:rsidRPr="001C62B6">
        <w:rPr>
          <w:rFonts w:ascii="Arial" w:hAnsi="Arial" w:cs="Arial"/>
          <w:b/>
          <w:bCs/>
          <w:i w:val="0"/>
          <w:iCs w:val="0"/>
          <w:color w:val="auto"/>
          <w:sz w:val="22"/>
          <w:szCs w:val="22"/>
          <w:lang w:val="es-ES"/>
        </w:rPr>
        <w:fldChar w:fldCharType="separate"/>
      </w:r>
      <w:r w:rsidRPr="001C62B6">
        <w:rPr>
          <w:rFonts w:ascii="Arial" w:hAnsi="Arial" w:cs="Arial"/>
          <w:b/>
          <w:bCs/>
          <w:i w:val="0"/>
          <w:iCs w:val="0"/>
          <w:color w:val="auto"/>
          <w:sz w:val="22"/>
          <w:szCs w:val="22"/>
          <w:lang w:val="es-ES"/>
        </w:rPr>
        <w:t>2</w:t>
      </w:r>
      <w:r w:rsidRPr="001C62B6">
        <w:rPr>
          <w:rFonts w:ascii="Arial" w:hAnsi="Arial" w:cs="Arial"/>
          <w:b/>
          <w:bCs/>
          <w:i w:val="0"/>
          <w:iCs w:val="0"/>
          <w:color w:val="auto"/>
          <w:sz w:val="22"/>
          <w:szCs w:val="22"/>
          <w:lang w:val="es-ES"/>
        </w:rPr>
        <w:fldChar w:fldCharType="end"/>
      </w:r>
      <w:bookmarkEnd w:id="2"/>
      <w:r w:rsidRPr="001C62B6">
        <w:rPr>
          <w:rFonts w:ascii="Arial" w:hAnsi="Arial" w:cs="Arial"/>
          <w:b/>
          <w:bCs/>
          <w:i w:val="0"/>
          <w:iCs w:val="0"/>
          <w:color w:val="auto"/>
          <w:sz w:val="22"/>
          <w:szCs w:val="22"/>
          <w:lang w:val="es-ES"/>
        </w:rPr>
        <w:t xml:space="preserve">. Lista de verificación PRISMA 2020 para resúmenes estructurados*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3"/>
        <w:gridCol w:w="1146"/>
        <w:gridCol w:w="6197"/>
      </w:tblGrid>
      <w:tr w:rsidR="001C62B6" w:rsidRPr="001C62B6" w14:paraId="343A0218" w14:textId="77777777" w:rsidTr="001C62B6">
        <w:tc>
          <w:tcPr>
            <w:tcW w:w="2013" w:type="dxa"/>
            <w:tcBorders>
              <w:top w:val="single" w:sz="4" w:space="0" w:color="auto"/>
              <w:bottom w:val="single" w:sz="4" w:space="0" w:color="auto"/>
            </w:tcBorders>
            <w:shd w:val="clear" w:color="auto" w:fill="F2F2F2" w:themeFill="background1" w:themeFillShade="F2"/>
          </w:tcPr>
          <w:p w14:paraId="23C35460"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Sección/Tema</w:t>
            </w:r>
          </w:p>
        </w:tc>
        <w:tc>
          <w:tcPr>
            <w:tcW w:w="1146" w:type="dxa"/>
            <w:tcBorders>
              <w:top w:val="single" w:sz="4" w:space="0" w:color="auto"/>
              <w:bottom w:val="single" w:sz="4" w:space="0" w:color="auto"/>
            </w:tcBorders>
            <w:shd w:val="clear" w:color="auto" w:fill="F2F2F2" w:themeFill="background1" w:themeFillShade="F2"/>
          </w:tcPr>
          <w:p w14:paraId="1788AD29"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Ítem n.º</w:t>
            </w:r>
          </w:p>
        </w:tc>
        <w:tc>
          <w:tcPr>
            <w:tcW w:w="6197" w:type="dxa"/>
            <w:tcBorders>
              <w:top w:val="single" w:sz="4" w:space="0" w:color="auto"/>
              <w:bottom w:val="single" w:sz="4" w:space="0" w:color="auto"/>
            </w:tcBorders>
            <w:shd w:val="clear" w:color="auto" w:fill="F2F2F2" w:themeFill="background1" w:themeFillShade="F2"/>
          </w:tcPr>
          <w:p w14:paraId="7167BFE7"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Ítem de la lista de verificación</w:t>
            </w:r>
          </w:p>
        </w:tc>
      </w:tr>
      <w:tr w:rsidR="001C62B6" w:rsidRPr="001C62B6" w14:paraId="0BADA1CF" w14:textId="77777777" w:rsidTr="001C62B6">
        <w:tc>
          <w:tcPr>
            <w:tcW w:w="2013" w:type="dxa"/>
            <w:tcBorders>
              <w:top w:val="single" w:sz="4" w:space="0" w:color="auto"/>
            </w:tcBorders>
          </w:tcPr>
          <w:p w14:paraId="306F3241"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TÍTULO</w:t>
            </w:r>
          </w:p>
        </w:tc>
        <w:tc>
          <w:tcPr>
            <w:tcW w:w="1146" w:type="dxa"/>
            <w:tcBorders>
              <w:top w:val="single" w:sz="4" w:space="0" w:color="auto"/>
            </w:tcBorders>
          </w:tcPr>
          <w:p w14:paraId="34E7B1CB" w14:textId="77777777" w:rsidR="001C62B6" w:rsidRPr="001C62B6" w:rsidRDefault="001C62B6" w:rsidP="001C62B6">
            <w:pPr>
              <w:spacing w:after="60" w:line="276" w:lineRule="auto"/>
              <w:rPr>
                <w:rFonts w:ascii="Arial" w:hAnsi="Arial" w:cs="Arial"/>
                <w:b/>
                <w:bCs/>
                <w:lang w:val="es-ES"/>
              </w:rPr>
            </w:pPr>
          </w:p>
        </w:tc>
        <w:tc>
          <w:tcPr>
            <w:tcW w:w="6197" w:type="dxa"/>
            <w:tcBorders>
              <w:top w:val="single" w:sz="4" w:space="0" w:color="auto"/>
            </w:tcBorders>
          </w:tcPr>
          <w:p w14:paraId="379C8BD8" w14:textId="77777777" w:rsidR="001C62B6" w:rsidRPr="001C62B6" w:rsidRDefault="001C62B6" w:rsidP="001C62B6">
            <w:pPr>
              <w:spacing w:after="60" w:line="276" w:lineRule="auto"/>
              <w:rPr>
                <w:rFonts w:ascii="Arial" w:hAnsi="Arial" w:cs="Arial"/>
                <w:b/>
                <w:bCs/>
                <w:lang w:val="es-ES"/>
              </w:rPr>
            </w:pPr>
          </w:p>
        </w:tc>
      </w:tr>
      <w:tr w:rsidR="001C62B6" w:rsidRPr="001C62B6" w14:paraId="18F64C5F" w14:textId="77777777" w:rsidTr="001C62B6">
        <w:tc>
          <w:tcPr>
            <w:tcW w:w="2013" w:type="dxa"/>
          </w:tcPr>
          <w:p w14:paraId="1F25287D"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Título</w:t>
            </w:r>
          </w:p>
        </w:tc>
        <w:tc>
          <w:tcPr>
            <w:tcW w:w="1146" w:type="dxa"/>
          </w:tcPr>
          <w:p w14:paraId="6F8F1647"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1</w:t>
            </w:r>
          </w:p>
        </w:tc>
        <w:tc>
          <w:tcPr>
            <w:tcW w:w="6197" w:type="dxa"/>
          </w:tcPr>
          <w:p w14:paraId="5F569DF3"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Identifique el informe o reporte como una revisión sistemática.</w:t>
            </w:r>
          </w:p>
        </w:tc>
      </w:tr>
      <w:tr w:rsidR="001C62B6" w:rsidRPr="001C62B6" w14:paraId="5AE7EC80" w14:textId="77777777" w:rsidTr="001C62B6">
        <w:tc>
          <w:tcPr>
            <w:tcW w:w="2013" w:type="dxa"/>
          </w:tcPr>
          <w:p w14:paraId="3BDC8ADD"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ANTECEDENTES</w:t>
            </w:r>
          </w:p>
        </w:tc>
        <w:tc>
          <w:tcPr>
            <w:tcW w:w="1146" w:type="dxa"/>
          </w:tcPr>
          <w:p w14:paraId="16C81C86" w14:textId="77777777" w:rsidR="001C62B6" w:rsidRPr="001C62B6" w:rsidRDefault="001C62B6" w:rsidP="001C62B6">
            <w:pPr>
              <w:spacing w:after="60" w:line="276" w:lineRule="auto"/>
              <w:rPr>
                <w:rFonts w:ascii="Arial" w:hAnsi="Arial" w:cs="Arial"/>
                <w:lang w:val="es-ES"/>
              </w:rPr>
            </w:pPr>
          </w:p>
        </w:tc>
        <w:tc>
          <w:tcPr>
            <w:tcW w:w="6197" w:type="dxa"/>
          </w:tcPr>
          <w:p w14:paraId="15FB0B29" w14:textId="77777777" w:rsidR="001C62B6" w:rsidRPr="001C62B6" w:rsidRDefault="001C62B6" w:rsidP="001C62B6">
            <w:pPr>
              <w:spacing w:after="60" w:line="276" w:lineRule="auto"/>
              <w:rPr>
                <w:rFonts w:ascii="Arial" w:hAnsi="Arial" w:cs="Arial"/>
                <w:lang w:val="es-ES"/>
              </w:rPr>
            </w:pPr>
          </w:p>
        </w:tc>
      </w:tr>
      <w:tr w:rsidR="001C62B6" w:rsidRPr="001C62B6" w14:paraId="6FCF9A50" w14:textId="77777777" w:rsidTr="001C62B6">
        <w:tc>
          <w:tcPr>
            <w:tcW w:w="2013" w:type="dxa"/>
          </w:tcPr>
          <w:p w14:paraId="0E68C4B8"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Objetivos</w:t>
            </w:r>
          </w:p>
        </w:tc>
        <w:tc>
          <w:tcPr>
            <w:tcW w:w="1146" w:type="dxa"/>
          </w:tcPr>
          <w:p w14:paraId="644F6EA1"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2</w:t>
            </w:r>
          </w:p>
        </w:tc>
        <w:tc>
          <w:tcPr>
            <w:tcW w:w="6197" w:type="dxa"/>
          </w:tcPr>
          <w:p w14:paraId="565401A2"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Proporcione una declaración explícita de los principales objetivos o preguntas que aborda la revisión.</w:t>
            </w:r>
          </w:p>
        </w:tc>
      </w:tr>
      <w:tr w:rsidR="001C62B6" w:rsidRPr="001C62B6" w14:paraId="6EED8228" w14:textId="77777777" w:rsidTr="001C62B6">
        <w:tc>
          <w:tcPr>
            <w:tcW w:w="2013" w:type="dxa"/>
          </w:tcPr>
          <w:p w14:paraId="0A5FCF93"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MÉTODOS</w:t>
            </w:r>
          </w:p>
        </w:tc>
        <w:tc>
          <w:tcPr>
            <w:tcW w:w="1146" w:type="dxa"/>
          </w:tcPr>
          <w:p w14:paraId="18AAEC15" w14:textId="77777777" w:rsidR="001C62B6" w:rsidRPr="001C62B6" w:rsidRDefault="001C62B6" w:rsidP="001C62B6">
            <w:pPr>
              <w:spacing w:after="60" w:line="276" w:lineRule="auto"/>
              <w:rPr>
                <w:rFonts w:ascii="Arial" w:hAnsi="Arial" w:cs="Arial"/>
                <w:lang w:val="es-ES"/>
              </w:rPr>
            </w:pPr>
          </w:p>
        </w:tc>
        <w:tc>
          <w:tcPr>
            <w:tcW w:w="6197" w:type="dxa"/>
          </w:tcPr>
          <w:p w14:paraId="702FA583" w14:textId="77777777" w:rsidR="001C62B6" w:rsidRPr="001C62B6" w:rsidRDefault="001C62B6" w:rsidP="001C62B6">
            <w:pPr>
              <w:spacing w:after="60" w:line="276" w:lineRule="auto"/>
              <w:rPr>
                <w:rFonts w:ascii="Arial" w:hAnsi="Arial" w:cs="Arial"/>
                <w:lang w:val="es-ES"/>
              </w:rPr>
            </w:pPr>
          </w:p>
        </w:tc>
      </w:tr>
      <w:tr w:rsidR="001C62B6" w:rsidRPr="001C62B6" w14:paraId="3F50C99B" w14:textId="77777777" w:rsidTr="001C62B6">
        <w:tc>
          <w:tcPr>
            <w:tcW w:w="2013" w:type="dxa"/>
          </w:tcPr>
          <w:p w14:paraId="28A72434"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Criterios de elegibilidad</w:t>
            </w:r>
          </w:p>
        </w:tc>
        <w:tc>
          <w:tcPr>
            <w:tcW w:w="1146" w:type="dxa"/>
          </w:tcPr>
          <w:p w14:paraId="2F24B97B"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3</w:t>
            </w:r>
          </w:p>
        </w:tc>
        <w:tc>
          <w:tcPr>
            <w:tcW w:w="6197" w:type="dxa"/>
          </w:tcPr>
          <w:p w14:paraId="2EEC6E50"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Especifique los criterios de inclusión y exclusión de la revisión.</w:t>
            </w:r>
          </w:p>
        </w:tc>
      </w:tr>
      <w:tr w:rsidR="001C62B6" w:rsidRPr="001C62B6" w14:paraId="6877840D" w14:textId="77777777" w:rsidTr="001C62B6">
        <w:tc>
          <w:tcPr>
            <w:tcW w:w="2013" w:type="dxa"/>
          </w:tcPr>
          <w:p w14:paraId="19531148"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Fuentes de información</w:t>
            </w:r>
          </w:p>
        </w:tc>
        <w:tc>
          <w:tcPr>
            <w:tcW w:w="1146" w:type="dxa"/>
          </w:tcPr>
          <w:p w14:paraId="22CAC60F"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4</w:t>
            </w:r>
          </w:p>
        </w:tc>
        <w:tc>
          <w:tcPr>
            <w:tcW w:w="6197" w:type="dxa"/>
          </w:tcPr>
          <w:p w14:paraId="581CEB30"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Especifique las fuentes de información (por ejemplo, bases de datos, registros) utilizadas para identificar los estudios y la fecha de la última búsqueda en cada una de estas fuentes.</w:t>
            </w:r>
          </w:p>
        </w:tc>
      </w:tr>
      <w:tr w:rsidR="001C62B6" w:rsidRPr="001C62B6" w14:paraId="72160A98" w14:textId="77777777" w:rsidTr="001C62B6">
        <w:tc>
          <w:tcPr>
            <w:tcW w:w="2013" w:type="dxa"/>
          </w:tcPr>
          <w:p w14:paraId="4C11CAFA"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Riesgo de sesgo de los estudios individuales</w:t>
            </w:r>
          </w:p>
        </w:tc>
        <w:tc>
          <w:tcPr>
            <w:tcW w:w="1146" w:type="dxa"/>
          </w:tcPr>
          <w:p w14:paraId="61A4B402"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5</w:t>
            </w:r>
          </w:p>
        </w:tc>
        <w:tc>
          <w:tcPr>
            <w:tcW w:w="6197" w:type="dxa"/>
          </w:tcPr>
          <w:p w14:paraId="069A8CBE"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Especifique los métodos utilizados para evaluar el riesgo de sesgo de los estudios individuales incluidos.</w:t>
            </w:r>
          </w:p>
        </w:tc>
      </w:tr>
      <w:tr w:rsidR="001C62B6" w:rsidRPr="001C62B6" w14:paraId="07E12151" w14:textId="77777777" w:rsidTr="001C62B6">
        <w:tc>
          <w:tcPr>
            <w:tcW w:w="2013" w:type="dxa"/>
          </w:tcPr>
          <w:p w14:paraId="52A1648D"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Síntesis de los resultados</w:t>
            </w:r>
          </w:p>
        </w:tc>
        <w:tc>
          <w:tcPr>
            <w:tcW w:w="1146" w:type="dxa"/>
          </w:tcPr>
          <w:p w14:paraId="149B4E77"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6</w:t>
            </w:r>
          </w:p>
        </w:tc>
        <w:tc>
          <w:tcPr>
            <w:tcW w:w="6197" w:type="dxa"/>
          </w:tcPr>
          <w:p w14:paraId="251DEB85"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 xml:space="preserve">Especifique los métodos utilizados para presentar y sintetizar los resultados. </w:t>
            </w:r>
          </w:p>
        </w:tc>
      </w:tr>
      <w:tr w:rsidR="001C62B6" w:rsidRPr="001C62B6" w14:paraId="59E4BF92" w14:textId="77777777" w:rsidTr="001C62B6">
        <w:tc>
          <w:tcPr>
            <w:tcW w:w="2013" w:type="dxa"/>
          </w:tcPr>
          <w:p w14:paraId="62C7C54A"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RESULTADOS</w:t>
            </w:r>
          </w:p>
        </w:tc>
        <w:tc>
          <w:tcPr>
            <w:tcW w:w="1146" w:type="dxa"/>
          </w:tcPr>
          <w:p w14:paraId="24E88FCF" w14:textId="77777777" w:rsidR="001C62B6" w:rsidRPr="001C62B6" w:rsidRDefault="001C62B6" w:rsidP="001C62B6">
            <w:pPr>
              <w:spacing w:after="60" w:line="276" w:lineRule="auto"/>
              <w:rPr>
                <w:rFonts w:ascii="Arial" w:hAnsi="Arial" w:cs="Arial"/>
                <w:lang w:val="es-ES"/>
              </w:rPr>
            </w:pPr>
          </w:p>
        </w:tc>
        <w:tc>
          <w:tcPr>
            <w:tcW w:w="6197" w:type="dxa"/>
          </w:tcPr>
          <w:p w14:paraId="08E1CF92" w14:textId="77777777" w:rsidR="001C62B6" w:rsidRPr="001C62B6" w:rsidRDefault="001C62B6" w:rsidP="001C62B6">
            <w:pPr>
              <w:spacing w:after="60" w:line="276" w:lineRule="auto"/>
              <w:rPr>
                <w:rFonts w:ascii="Arial" w:hAnsi="Arial" w:cs="Arial"/>
                <w:lang w:val="es-ES"/>
              </w:rPr>
            </w:pPr>
          </w:p>
        </w:tc>
      </w:tr>
      <w:tr w:rsidR="001C62B6" w:rsidRPr="001C62B6" w14:paraId="64482059" w14:textId="77777777" w:rsidTr="001C62B6">
        <w:tc>
          <w:tcPr>
            <w:tcW w:w="2013" w:type="dxa"/>
          </w:tcPr>
          <w:p w14:paraId="37963256"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Estudios incluidos</w:t>
            </w:r>
          </w:p>
        </w:tc>
        <w:tc>
          <w:tcPr>
            <w:tcW w:w="1146" w:type="dxa"/>
          </w:tcPr>
          <w:p w14:paraId="1815CF1B"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7</w:t>
            </w:r>
          </w:p>
        </w:tc>
        <w:tc>
          <w:tcPr>
            <w:tcW w:w="6197" w:type="dxa"/>
          </w:tcPr>
          <w:p w14:paraId="17B70BB0"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Proporcione el número total de estudios incluidos y de participantes y resuma las características relevantes de los estudios.</w:t>
            </w:r>
          </w:p>
        </w:tc>
      </w:tr>
      <w:tr w:rsidR="001C62B6" w:rsidRPr="001C62B6" w14:paraId="41B077DF" w14:textId="77777777" w:rsidTr="001C62B6">
        <w:tc>
          <w:tcPr>
            <w:tcW w:w="2013" w:type="dxa"/>
          </w:tcPr>
          <w:p w14:paraId="3E0DE620"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Síntesis de los resultados</w:t>
            </w:r>
          </w:p>
        </w:tc>
        <w:tc>
          <w:tcPr>
            <w:tcW w:w="1146" w:type="dxa"/>
          </w:tcPr>
          <w:p w14:paraId="364233C4"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8</w:t>
            </w:r>
          </w:p>
        </w:tc>
        <w:tc>
          <w:tcPr>
            <w:tcW w:w="6197" w:type="dxa"/>
          </w:tcPr>
          <w:p w14:paraId="24C8AD63"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Presente los resultados de los desenlaces principales e indique, preferiblemente, el número de estudios incluidos y los participantes en cada uno de ellos. Si se ha realizado un metaanálisis, indique el estimador de resumen y el intervalo de confianza o de credibilidad. Si se comparan grupos, describa la dirección del efecto (por ejemplo, qué grupo se ha visto favorecido).</w:t>
            </w:r>
          </w:p>
        </w:tc>
      </w:tr>
      <w:tr w:rsidR="001C62B6" w:rsidRPr="001C62B6" w14:paraId="3F40BFA2" w14:textId="77777777" w:rsidTr="001C62B6">
        <w:tc>
          <w:tcPr>
            <w:tcW w:w="2013" w:type="dxa"/>
          </w:tcPr>
          <w:p w14:paraId="29F375BD"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DISCUSIÓN</w:t>
            </w:r>
          </w:p>
        </w:tc>
        <w:tc>
          <w:tcPr>
            <w:tcW w:w="1146" w:type="dxa"/>
          </w:tcPr>
          <w:p w14:paraId="7BF89153" w14:textId="77777777" w:rsidR="001C62B6" w:rsidRPr="001C62B6" w:rsidRDefault="001C62B6" w:rsidP="001C62B6">
            <w:pPr>
              <w:spacing w:after="60" w:line="276" w:lineRule="auto"/>
              <w:rPr>
                <w:rFonts w:ascii="Arial" w:hAnsi="Arial" w:cs="Arial"/>
                <w:lang w:val="es-ES"/>
              </w:rPr>
            </w:pPr>
          </w:p>
        </w:tc>
        <w:tc>
          <w:tcPr>
            <w:tcW w:w="6197" w:type="dxa"/>
          </w:tcPr>
          <w:p w14:paraId="09EC09CD" w14:textId="77777777" w:rsidR="001C62B6" w:rsidRPr="001C62B6" w:rsidRDefault="001C62B6" w:rsidP="001C62B6">
            <w:pPr>
              <w:spacing w:after="60" w:line="276" w:lineRule="auto"/>
              <w:rPr>
                <w:rFonts w:ascii="Arial" w:hAnsi="Arial" w:cs="Arial"/>
                <w:lang w:val="es-ES"/>
              </w:rPr>
            </w:pPr>
          </w:p>
        </w:tc>
      </w:tr>
      <w:tr w:rsidR="001C62B6" w:rsidRPr="001C62B6" w14:paraId="3E5B6E68" w14:textId="77777777" w:rsidTr="001C62B6">
        <w:tc>
          <w:tcPr>
            <w:tcW w:w="2013" w:type="dxa"/>
          </w:tcPr>
          <w:p w14:paraId="3204929A"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Limitaciones de la evidencia</w:t>
            </w:r>
          </w:p>
        </w:tc>
        <w:tc>
          <w:tcPr>
            <w:tcW w:w="1146" w:type="dxa"/>
          </w:tcPr>
          <w:p w14:paraId="7478F53C"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9</w:t>
            </w:r>
          </w:p>
        </w:tc>
        <w:tc>
          <w:tcPr>
            <w:tcW w:w="6197" w:type="dxa"/>
          </w:tcPr>
          <w:p w14:paraId="5F64F016"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Proporcione un breve resumen de las limitaciones de la evidencia incluida en la revisión (por ejemplo, riesgo de sesgo, inconsistencia –heterogeneidad– e imprecisión).</w:t>
            </w:r>
          </w:p>
        </w:tc>
      </w:tr>
      <w:tr w:rsidR="001C62B6" w:rsidRPr="001C62B6" w14:paraId="63A2059F" w14:textId="77777777" w:rsidTr="001C62B6">
        <w:tc>
          <w:tcPr>
            <w:tcW w:w="2013" w:type="dxa"/>
          </w:tcPr>
          <w:p w14:paraId="54A773A2"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Interpretación</w:t>
            </w:r>
          </w:p>
        </w:tc>
        <w:tc>
          <w:tcPr>
            <w:tcW w:w="1146" w:type="dxa"/>
          </w:tcPr>
          <w:p w14:paraId="370BDE40"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10</w:t>
            </w:r>
          </w:p>
        </w:tc>
        <w:tc>
          <w:tcPr>
            <w:tcW w:w="6197" w:type="dxa"/>
          </w:tcPr>
          <w:p w14:paraId="5D5A1344" w14:textId="77777777" w:rsidR="001C62B6" w:rsidRPr="001C62B6" w:rsidRDefault="001C62B6" w:rsidP="001C62B6">
            <w:pPr>
              <w:spacing w:after="60" w:line="276" w:lineRule="auto"/>
              <w:rPr>
                <w:rFonts w:ascii="Arial" w:hAnsi="Arial" w:cs="Arial"/>
                <w:lang w:val="es-ES"/>
              </w:rPr>
            </w:pPr>
            <w:r w:rsidRPr="001C62B6">
              <w:rPr>
                <w:rFonts w:ascii="Arial" w:hAnsi="Arial" w:cs="Arial"/>
                <w:bCs/>
                <w:lang w:val="es-ES"/>
              </w:rPr>
              <w:t>Proporcione una interpretación general de los resultados y sus implicaciones importantes.</w:t>
            </w:r>
          </w:p>
        </w:tc>
      </w:tr>
      <w:tr w:rsidR="001C62B6" w:rsidRPr="001C62B6" w14:paraId="0EFAE513" w14:textId="77777777" w:rsidTr="001C62B6">
        <w:tc>
          <w:tcPr>
            <w:tcW w:w="2013" w:type="dxa"/>
          </w:tcPr>
          <w:p w14:paraId="59BE9082" w14:textId="77777777" w:rsidR="001C62B6" w:rsidRPr="001C62B6" w:rsidRDefault="001C62B6" w:rsidP="001C62B6">
            <w:pPr>
              <w:spacing w:after="60" w:line="276" w:lineRule="auto"/>
              <w:rPr>
                <w:rFonts w:ascii="Arial" w:hAnsi="Arial" w:cs="Arial"/>
                <w:b/>
                <w:bCs/>
                <w:lang w:val="es-ES"/>
              </w:rPr>
            </w:pPr>
            <w:r w:rsidRPr="001C62B6">
              <w:rPr>
                <w:rFonts w:ascii="Arial" w:hAnsi="Arial" w:cs="Arial"/>
                <w:b/>
                <w:bCs/>
                <w:lang w:val="es-ES"/>
              </w:rPr>
              <w:t>OTROS</w:t>
            </w:r>
          </w:p>
        </w:tc>
        <w:tc>
          <w:tcPr>
            <w:tcW w:w="1146" w:type="dxa"/>
          </w:tcPr>
          <w:p w14:paraId="7EBAACB4" w14:textId="77777777" w:rsidR="001C62B6" w:rsidRPr="001C62B6" w:rsidRDefault="001C62B6" w:rsidP="001C62B6">
            <w:pPr>
              <w:spacing w:after="60" w:line="276" w:lineRule="auto"/>
              <w:rPr>
                <w:rFonts w:ascii="Arial" w:hAnsi="Arial" w:cs="Arial"/>
                <w:lang w:val="es-ES"/>
              </w:rPr>
            </w:pPr>
          </w:p>
        </w:tc>
        <w:tc>
          <w:tcPr>
            <w:tcW w:w="6197" w:type="dxa"/>
          </w:tcPr>
          <w:p w14:paraId="5A8081A8" w14:textId="77777777" w:rsidR="001C62B6" w:rsidRPr="001C62B6" w:rsidRDefault="001C62B6" w:rsidP="001C62B6">
            <w:pPr>
              <w:spacing w:after="60" w:line="276" w:lineRule="auto"/>
              <w:rPr>
                <w:rFonts w:ascii="Arial" w:hAnsi="Arial" w:cs="Arial"/>
                <w:lang w:val="es-ES"/>
              </w:rPr>
            </w:pPr>
          </w:p>
        </w:tc>
      </w:tr>
      <w:tr w:rsidR="001C62B6" w:rsidRPr="001C62B6" w14:paraId="0A4486AA" w14:textId="77777777" w:rsidTr="001C62B6">
        <w:tc>
          <w:tcPr>
            <w:tcW w:w="2013" w:type="dxa"/>
          </w:tcPr>
          <w:p w14:paraId="4A32B19D"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Financiación</w:t>
            </w:r>
          </w:p>
        </w:tc>
        <w:tc>
          <w:tcPr>
            <w:tcW w:w="1146" w:type="dxa"/>
          </w:tcPr>
          <w:p w14:paraId="15D4B838"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11</w:t>
            </w:r>
          </w:p>
        </w:tc>
        <w:tc>
          <w:tcPr>
            <w:tcW w:w="6197" w:type="dxa"/>
          </w:tcPr>
          <w:p w14:paraId="1CABEA34"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Especifique la fuente principal de financiación de la revisión.</w:t>
            </w:r>
          </w:p>
        </w:tc>
      </w:tr>
      <w:tr w:rsidR="001C62B6" w:rsidRPr="001C62B6" w14:paraId="496DAF70" w14:textId="77777777" w:rsidTr="001C62B6">
        <w:tc>
          <w:tcPr>
            <w:tcW w:w="2013" w:type="dxa"/>
            <w:tcBorders>
              <w:bottom w:val="single" w:sz="4" w:space="0" w:color="auto"/>
            </w:tcBorders>
          </w:tcPr>
          <w:p w14:paraId="01EEDCF6"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Registro</w:t>
            </w:r>
          </w:p>
        </w:tc>
        <w:tc>
          <w:tcPr>
            <w:tcW w:w="1146" w:type="dxa"/>
            <w:tcBorders>
              <w:bottom w:val="single" w:sz="4" w:space="0" w:color="auto"/>
            </w:tcBorders>
          </w:tcPr>
          <w:p w14:paraId="439F7B7F" w14:textId="77777777" w:rsidR="001C62B6" w:rsidRPr="001C62B6" w:rsidRDefault="001C62B6" w:rsidP="001C62B6">
            <w:pPr>
              <w:spacing w:after="60" w:line="276" w:lineRule="auto"/>
              <w:rPr>
                <w:rFonts w:ascii="Arial" w:hAnsi="Arial" w:cs="Arial"/>
                <w:lang w:val="es-ES"/>
              </w:rPr>
            </w:pPr>
            <w:r w:rsidRPr="001C62B6">
              <w:rPr>
                <w:rFonts w:ascii="Arial" w:hAnsi="Arial" w:cs="Arial"/>
                <w:lang w:val="es-ES"/>
              </w:rPr>
              <w:t>12</w:t>
            </w:r>
          </w:p>
        </w:tc>
        <w:tc>
          <w:tcPr>
            <w:tcW w:w="6197" w:type="dxa"/>
            <w:tcBorders>
              <w:bottom w:val="single" w:sz="4" w:space="0" w:color="auto"/>
            </w:tcBorders>
          </w:tcPr>
          <w:p w14:paraId="58517E78" w14:textId="77777777" w:rsidR="001C62B6" w:rsidRPr="001C62B6" w:rsidRDefault="001C62B6" w:rsidP="001C62B6">
            <w:pPr>
              <w:spacing w:after="60" w:line="276" w:lineRule="auto"/>
              <w:rPr>
                <w:rFonts w:ascii="Arial" w:hAnsi="Arial" w:cs="Arial"/>
                <w:bCs/>
                <w:lang w:val="es-ES"/>
              </w:rPr>
            </w:pPr>
            <w:r w:rsidRPr="001C62B6">
              <w:rPr>
                <w:rFonts w:ascii="Arial" w:hAnsi="Arial" w:cs="Arial"/>
                <w:bCs/>
                <w:lang w:val="es-ES"/>
              </w:rPr>
              <w:t>Proporcione el nombre y el número de registro.</w:t>
            </w:r>
          </w:p>
        </w:tc>
      </w:tr>
    </w:tbl>
    <w:p w14:paraId="70F4BA2C" w14:textId="237A7CD8" w:rsidR="00685648" w:rsidRPr="001C62B6" w:rsidRDefault="001C62B6" w:rsidP="001C62B6">
      <w:pPr>
        <w:spacing w:line="276" w:lineRule="auto"/>
        <w:rPr>
          <w:rFonts w:ascii="Arial" w:hAnsi="Arial" w:cs="Arial"/>
          <w:lang w:val="es-ES"/>
        </w:rPr>
      </w:pPr>
      <w:r w:rsidRPr="001C62B6">
        <w:rPr>
          <w:rFonts w:ascii="Arial" w:hAnsi="Arial" w:cs="Arial"/>
          <w:bCs/>
          <w:lang w:val="es-ES"/>
        </w:rPr>
        <w:lastRenderedPageBreak/>
        <w:t>*Esta lista de verificación conserva los mismos ítems que se incluyeron en la declaración PRISMA para resúmenes publicada en 2013 (48), pero ha sido revisada para que la redacción sea coherente con la declaración PRISMA 2020. Además, incluye un nuevo ítem que recomienda a los autores que especifiquen los métodos utilizados para presentar y sintetizar los resultados (ítem n.º 6).</w:t>
      </w:r>
    </w:p>
    <w:sectPr w:rsidR="00685648" w:rsidRPr="001C62B6" w:rsidSect="00202D0E">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4977D" w14:textId="77777777" w:rsidR="00E710B1" w:rsidRDefault="00E710B1" w:rsidP="00C4046F">
      <w:pPr>
        <w:spacing w:after="0" w:line="240" w:lineRule="auto"/>
      </w:pPr>
      <w:r>
        <w:separator/>
      </w:r>
    </w:p>
  </w:endnote>
  <w:endnote w:type="continuationSeparator" w:id="0">
    <w:p w14:paraId="72264DFC" w14:textId="77777777" w:rsidR="00E710B1" w:rsidRDefault="00E710B1" w:rsidP="00C4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74D7A" w14:textId="77777777" w:rsidR="00E710B1" w:rsidRDefault="00E710B1" w:rsidP="00C4046F">
      <w:pPr>
        <w:spacing w:after="0" w:line="240" w:lineRule="auto"/>
      </w:pPr>
      <w:r>
        <w:separator/>
      </w:r>
    </w:p>
  </w:footnote>
  <w:footnote w:type="continuationSeparator" w:id="0">
    <w:p w14:paraId="0F22E6AD" w14:textId="77777777" w:rsidR="00E710B1" w:rsidRDefault="00E710B1" w:rsidP="00C4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6CE9"/>
    <w:multiLevelType w:val="hybridMultilevel"/>
    <w:tmpl w:val="CEA662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2D09B6"/>
    <w:multiLevelType w:val="hybridMultilevel"/>
    <w:tmpl w:val="61B25D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1E2FC6"/>
    <w:multiLevelType w:val="hybridMultilevel"/>
    <w:tmpl w:val="E676E2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2A0298"/>
    <w:multiLevelType w:val="hybridMultilevel"/>
    <w:tmpl w:val="7FFEB4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84740AE"/>
    <w:multiLevelType w:val="hybridMultilevel"/>
    <w:tmpl w:val="25D60D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A644A10"/>
    <w:multiLevelType w:val="hybridMultilevel"/>
    <w:tmpl w:val="F5ECF8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C9F71B6"/>
    <w:multiLevelType w:val="hybridMultilevel"/>
    <w:tmpl w:val="B1BCE6A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0FB28DA"/>
    <w:multiLevelType w:val="hybridMultilevel"/>
    <w:tmpl w:val="D3305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28401A0"/>
    <w:multiLevelType w:val="hybridMultilevel"/>
    <w:tmpl w:val="E80E0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8D2C4C"/>
    <w:multiLevelType w:val="hybridMultilevel"/>
    <w:tmpl w:val="4B2E9C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B293320"/>
    <w:multiLevelType w:val="hybridMultilevel"/>
    <w:tmpl w:val="048A7F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B320BA5"/>
    <w:multiLevelType w:val="hybridMultilevel"/>
    <w:tmpl w:val="EEEEA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C3E3925"/>
    <w:multiLevelType w:val="hybridMultilevel"/>
    <w:tmpl w:val="E2C42F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D85D35"/>
    <w:multiLevelType w:val="hybridMultilevel"/>
    <w:tmpl w:val="DC6469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9D637DD"/>
    <w:multiLevelType w:val="hybridMultilevel"/>
    <w:tmpl w:val="9D068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BF52039"/>
    <w:multiLevelType w:val="hybridMultilevel"/>
    <w:tmpl w:val="BFE665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F934581"/>
    <w:multiLevelType w:val="hybridMultilevel"/>
    <w:tmpl w:val="4CEA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0380A53"/>
    <w:multiLevelType w:val="hybridMultilevel"/>
    <w:tmpl w:val="99C46C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1246503"/>
    <w:multiLevelType w:val="hybridMultilevel"/>
    <w:tmpl w:val="05FC13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1827A14"/>
    <w:multiLevelType w:val="hybridMultilevel"/>
    <w:tmpl w:val="2A8477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AE0FBB"/>
    <w:multiLevelType w:val="hybridMultilevel"/>
    <w:tmpl w:val="3EE64B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FD7640"/>
    <w:multiLevelType w:val="hybridMultilevel"/>
    <w:tmpl w:val="7DB62A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3CAC455F"/>
    <w:multiLevelType w:val="hybridMultilevel"/>
    <w:tmpl w:val="0D18D7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052559F"/>
    <w:multiLevelType w:val="hybridMultilevel"/>
    <w:tmpl w:val="091241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4133F65"/>
    <w:multiLevelType w:val="hybridMultilevel"/>
    <w:tmpl w:val="6A2699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6962DBB"/>
    <w:multiLevelType w:val="hybridMultilevel"/>
    <w:tmpl w:val="EB385D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AFE4A20"/>
    <w:multiLevelType w:val="hybridMultilevel"/>
    <w:tmpl w:val="19ECF6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4C66AB9"/>
    <w:multiLevelType w:val="hybridMultilevel"/>
    <w:tmpl w:val="2272C1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6FD6264"/>
    <w:multiLevelType w:val="hybridMultilevel"/>
    <w:tmpl w:val="BF1E8F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E470AD2"/>
    <w:multiLevelType w:val="hybridMultilevel"/>
    <w:tmpl w:val="E12AAD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E5D72E2"/>
    <w:multiLevelType w:val="hybridMultilevel"/>
    <w:tmpl w:val="04125F9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1901055"/>
    <w:multiLevelType w:val="hybridMultilevel"/>
    <w:tmpl w:val="758C15B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FEC769A"/>
    <w:multiLevelType w:val="hybridMultilevel"/>
    <w:tmpl w:val="7BECAE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4006BB7"/>
    <w:multiLevelType w:val="hybridMultilevel"/>
    <w:tmpl w:val="4288E170"/>
    <w:lvl w:ilvl="0" w:tplc="35A09E68">
      <w:start w:val="1"/>
      <w:numFmt w:val="bullet"/>
      <w:lvlText w:val=""/>
      <w:lvlJc w:val="left"/>
      <w:pPr>
        <w:ind w:left="360" w:hanging="360"/>
      </w:pPr>
      <w:rPr>
        <w:rFonts w:ascii="Symbol" w:hAnsi="Symbol" w:hint="default"/>
        <w:lang w:val="es-E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4983106"/>
    <w:multiLevelType w:val="hybridMultilevel"/>
    <w:tmpl w:val="C12A09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4B34E0F"/>
    <w:multiLevelType w:val="hybridMultilevel"/>
    <w:tmpl w:val="DBDC22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5E4067D"/>
    <w:multiLevelType w:val="hybridMultilevel"/>
    <w:tmpl w:val="348A16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7E55F85"/>
    <w:multiLevelType w:val="hybridMultilevel"/>
    <w:tmpl w:val="AC48E6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7F0166F"/>
    <w:multiLevelType w:val="hybridMultilevel"/>
    <w:tmpl w:val="F22AF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96574BA"/>
    <w:multiLevelType w:val="hybridMultilevel"/>
    <w:tmpl w:val="C55603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7B08444B"/>
    <w:multiLevelType w:val="hybridMultilevel"/>
    <w:tmpl w:val="6D781EE2"/>
    <w:lvl w:ilvl="0" w:tplc="4A38B500">
      <w:start w:val="1"/>
      <w:numFmt w:val="bullet"/>
      <w:lvlText w:val=""/>
      <w:lvlJc w:val="left"/>
      <w:pPr>
        <w:ind w:left="360" w:hanging="360"/>
      </w:pPr>
      <w:rPr>
        <w:rFonts w:ascii="Symbol" w:hAnsi="Symbol" w:hint="default"/>
        <w:lang w:val="es-ES"/>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FD31FD1"/>
    <w:multiLevelType w:val="hybridMultilevel"/>
    <w:tmpl w:val="FEA0DF2E"/>
    <w:lvl w:ilvl="0" w:tplc="6712B8CE">
      <w:start w:val="1"/>
      <w:numFmt w:val="bullet"/>
      <w:lvlText w:val=""/>
      <w:lvlJc w:val="left"/>
      <w:pPr>
        <w:ind w:left="720" w:hanging="360"/>
      </w:pPr>
      <w:rPr>
        <w:rFonts w:ascii="Symbol" w:hAnsi="Symbol" w:hint="default"/>
        <w:lang w:val="es-E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6"/>
  </w:num>
  <w:num w:numId="3">
    <w:abstractNumId w:val="33"/>
  </w:num>
  <w:num w:numId="4">
    <w:abstractNumId w:val="5"/>
  </w:num>
  <w:num w:numId="5">
    <w:abstractNumId w:val="2"/>
  </w:num>
  <w:num w:numId="6">
    <w:abstractNumId w:val="40"/>
  </w:num>
  <w:num w:numId="7">
    <w:abstractNumId w:val="16"/>
  </w:num>
  <w:num w:numId="8">
    <w:abstractNumId w:val="39"/>
  </w:num>
  <w:num w:numId="9">
    <w:abstractNumId w:val="4"/>
  </w:num>
  <w:num w:numId="10">
    <w:abstractNumId w:val="20"/>
  </w:num>
  <w:num w:numId="11">
    <w:abstractNumId w:val="27"/>
  </w:num>
  <w:num w:numId="12">
    <w:abstractNumId w:val="18"/>
  </w:num>
  <w:num w:numId="13">
    <w:abstractNumId w:val="12"/>
  </w:num>
  <w:num w:numId="14">
    <w:abstractNumId w:val="25"/>
  </w:num>
  <w:num w:numId="15">
    <w:abstractNumId w:val="30"/>
  </w:num>
  <w:num w:numId="16">
    <w:abstractNumId w:val="22"/>
  </w:num>
  <w:num w:numId="17">
    <w:abstractNumId w:val="8"/>
  </w:num>
  <w:num w:numId="18">
    <w:abstractNumId w:val="0"/>
  </w:num>
  <w:num w:numId="19">
    <w:abstractNumId w:val="38"/>
  </w:num>
  <w:num w:numId="20">
    <w:abstractNumId w:val="28"/>
  </w:num>
  <w:num w:numId="21">
    <w:abstractNumId w:val="14"/>
  </w:num>
  <w:num w:numId="22">
    <w:abstractNumId w:val="10"/>
  </w:num>
  <w:num w:numId="23">
    <w:abstractNumId w:val="26"/>
  </w:num>
  <w:num w:numId="24">
    <w:abstractNumId w:val="36"/>
  </w:num>
  <w:num w:numId="25">
    <w:abstractNumId w:val="35"/>
  </w:num>
  <w:num w:numId="26">
    <w:abstractNumId w:val="21"/>
  </w:num>
  <w:num w:numId="27">
    <w:abstractNumId w:val="32"/>
  </w:num>
  <w:num w:numId="28">
    <w:abstractNumId w:val="31"/>
  </w:num>
  <w:num w:numId="29">
    <w:abstractNumId w:val="11"/>
  </w:num>
  <w:num w:numId="30">
    <w:abstractNumId w:val="9"/>
  </w:num>
  <w:num w:numId="31">
    <w:abstractNumId w:val="3"/>
  </w:num>
  <w:num w:numId="32">
    <w:abstractNumId w:val="23"/>
  </w:num>
  <w:num w:numId="33">
    <w:abstractNumId w:val="29"/>
  </w:num>
  <w:num w:numId="34">
    <w:abstractNumId w:val="1"/>
  </w:num>
  <w:num w:numId="35">
    <w:abstractNumId w:val="34"/>
  </w:num>
  <w:num w:numId="36">
    <w:abstractNumId w:val="24"/>
  </w:num>
  <w:num w:numId="37">
    <w:abstractNumId w:val="17"/>
  </w:num>
  <w:num w:numId="38">
    <w:abstractNumId w:val="15"/>
  </w:num>
  <w:num w:numId="39">
    <w:abstractNumId w:val="7"/>
  </w:num>
  <w:num w:numId="40">
    <w:abstractNumId w:val="37"/>
  </w:num>
  <w:num w:numId="41">
    <w:abstractNumId w:val="13"/>
  </w:num>
  <w:num w:numId="42">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2aza0992fr9letsx3px9es5w2s22xszvwd&quot;&gt;PRISMA_2020&lt;record-ids&gt;&lt;item&gt;5&lt;/item&gt;&lt;item&gt;10&lt;/item&gt;&lt;item&gt;21&lt;/item&gt;&lt;item&gt;33&lt;/item&gt;&lt;item&gt;60&lt;/item&gt;&lt;item&gt;61&lt;/item&gt;&lt;item&gt;106&lt;/item&gt;&lt;item&gt;121&lt;/item&gt;&lt;item&gt;128&lt;/item&gt;&lt;item&gt;129&lt;/item&gt;&lt;item&gt;170&lt;/item&gt;&lt;item&gt;187&lt;/item&gt;&lt;item&gt;189&lt;/item&gt;&lt;item&gt;190&lt;/item&gt;&lt;item&gt;191&lt;/item&gt;&lt;item&gt;193&lt;/item&gt;&lt;item&gt;194&lt;/item&gt;&lt;item&gt;195&lt;/item&gt;&lt;item&gt;196&lt;/item&gt;&lt;item&gt;219&lt;/item&gt;&lt;item&gt;266&lt;/item&gt;&lt;item&gt;310&lt;/item&gt;&lt;item&gt;317&lt;/item&gt;&lt;item&gt;346&lt;/item&gt;&lt;item&gt;347&lt;/item&gt;&lt;item&gt;348&lt;/item&gt;&lt;item&gt;414&lt;/item&gt;&lt;item&gt;415&lt;/item&gt;&lt;item&gt;416&lt;/item&gt;&lt;item&gt;417&lt;/item&gt;&lt;item&gt;418&lt;/item&gt;&lt;item&gt;425&lt;/item&gt;&lt;item&gt;430&lt;/item&gt;&lt;item&gt;455&lt;/item&gt;&lt;item&gt;457&lt;/item&gt;&lt;item&gt;459&lt;/item&gt;&lt;item&gt;464&lt;/item&gt;&lt;item&gt;465&lt;/item&gt;&lt;item&gt;478&lt;/item&gt;&lt;item&gt;483&lt;/item&gt;&lt;item&gt;484&lt;/item&gt;&lt;item&gt;490&lt;/item&gt;&lt;item&gt;495&lt;/item&gt;&lt;item&gt;498&lt;/item&gt;&lt;item&gt;503&lt;/item&gt;&lt;item&gt;504&lt;/item&gt;&lt;item&gt;506&lt;/item&gt;&lt;item&gt;507&lt;/item&gt;&lt;item&gt;508&lt;/item&gt;&lt;item&gt;517&lt;/item&gt;&lt;item&gt;555&lt;/item&gt;&lt;item&gt;628&lt;/item&gt;&lt;item&gt;692&lt;/item&gt;&lt;item&gt;695&lt;/item&gt;&lt;item&gt;696&lt;/item&gt;&lt;item&gt;959&lt;/item&gt;&lt;item&gt;960&lt;/item&gt;&lt;item&gt;980&lt;/item&gt;&lt;item&gt;982&lt;/item&gt;&lt;item&gt;984&lt;/item&gt;&lt;item&gt;999&lt;/item&gt;&lt;item&gt;1002&lt;/item&gt;&lt;item&gt;1005&lt;/item&gt;&lt;item&gt;1039&lt;/item&gt;&lt;/record-ids&gt;&lt;/item&gt;&lt;/Libraries&gt;"/>
  </w:docVars>
  <w:rsids>
    <w:rsidRoot w:val="00EC1ED7"/>
    <w:rsid w:val="00000D9A"/>
    <w:rsid w:val="00001373"/>
    <w:rsid w:val="00002142"/>
    <w:rsid w:val="0000248A"/>
    <w:rsid w:val="000024D1"/>
    <w:rsid w:val="00002CDC"/>
    <w:rsid w:val="0000305A"/>
    <w:rsid w:val="0000325D"/>
    <w:rsid w:val="000033E2"/>
    <w:rsid w:val="00003EA7"/>
    <w:rsid w:val="000041D0"/>
    <w:rsid w:val="0000480B"/>
    <w:rsid w:val="00004B40"/>
    <w:rsid w:val="00005014"/>
    <w:rsid w:val="000053F9"/>
    <w:rsid w:val="00005441"/>
    <w:rsid w:val="000057F1"/>
    <w:rsid w:val="000059B9"/>
    <w:rsid w:val="00005D62"/>
    <w:rsid w:val="0000613C"/>
    <w:rsid w:val="00006389"/>
    <w:rsid w:val="00006845"/>
    <w:rsid w:val="00006991"/>
    <w:rsid w:val="00006A19"/>
    <w:rsid w:val="00006B94"/>
    <w:rsid w:val="0000742C"/>
    <w:rsid w:val="00007477"/>
    <w:rsid w:val="000074EE"/>
    <w:rsid w:val="00007A21"/>
    <w:rsid w:val="00007D5B"/>
    <w:rsid w:val="0001000A"/>
    <w:rsid w:val="00011DAD"/>
    <w:rsid w:val="000127B5"/>
    <w:rsid w:val="000128DE"/>
    <w:rsid w:val="00012DA3"/>
    <w:rsid w:val="00012DCB"/>
    <w:rsid w:val="00013C5A"/>
    <w:rsid w:val="00013FE2"/>
    <w:rsid w:val="0001436D"/>
    <w:rsid w:val="00014739"/>
    <w:rsid w:val="00014A28"/>
    <w:rsid w:val="00014E0A"/>
    <w:rsid w:val="00015521"/>
    <w:rsid w:val="0001589F"/>
    <w:rsid w:val="0001596C"/>
    <w:rsid w:val="00015E68"/>
    <w:rsid w:val="00016DE7"/>
    <w:rsid w:val="00016E66"/>
    <w:rsid w:val="0001710F"/>
    <w:rsid w:val="0001712B"/>
    <w:rsid w:val="00017355"/>
    <w:rsid w:val="000176BB"/>
    <w:rsid w:val="00017C02"/>
    <w:rsid w:val="000210AE"/>
    <w:rsid w:val="00022ADB"/>
    <w:rsid w:val="00022C38"/>
    <w:rsid w:val="000233E0"/>
    <w:rsid w:val="0002356A"/>
    <w:rsid w:val="00023E44"/>
    <w:rsid w:val="00024427"/>
    <w:rsid w:val="00024E9D"/>
    <w:rsid w:val="000250B7"/>
    <w:rsid w:val="000259FD"/>
    <w:rsid w:val="00025BB2"/>
    <w:rsid w:val="00025D28"/>
    <w:rsid w:val="000269B6"/>
    <w:rsid w:val="00026CB3"/>
    <w:rsid w:val="00026DB9"/>
    <w:rsid w:val="00027068"/>
    <w:rsid w:val="00027672"/>
    <w:rsid w:val="0002799C"/>
    <w:rsid w:val="00027C15"/>
    <w:rsid w:val="00030457"/>
    <w:rsid w:val="00030AF8"/>
    <w:rsid w:val="00030B37"/>
    <w:rsid w:val="00030C51"/>
    <w:rsid w:val="000311FA"/>
    <w:rsid w:val="00031761"/>
    <w:rsid w:val="00031B50"/>
    <w:rsid w:val="00031C1A"/>
    <w:rsid w:val="00031DF4"/>
    <w:rsid w:val="00032C34"/>
    <w:rsid w:val="00033233"/>
    <w:rsid w:val="00033249"/>
    <w:rsid w:val="00033B43"/>
    <w:rsid w:val="00034154"/>
    <w:rsid w:val="00034A24"/>
    <w:rsid w:val="000352F9"/>
    <w:rsid w:val="0003597B"/>
    <w:rsid w:val="00035B7C"/>
    <w:rsid w:val="00035D68"/>
    <w:rsid w:val="00036F47"/>
    <w:rsid w:val="00037091"/>
    <w:rsid w:val="0003777C"/>
    <w:rsid w:val="00040023"/>
    <w:rsid w:val="000401A2"/>
    <w:rsid w:val="000402BF"/>
    <w:rsid w:val="00040DED"/>
    <w:rsid w:val="00041C54"/>
    <w:rsid w:val="00041CFB"/>
    <w:rsid w:val="00042554"/>
    <w:rsid w:val="00043032"/>
    <w:rsid w:val="000437BE"/>
    <w:rsid w:val="00043FE6"/>
    <w:rsid w:val="00044752"/>
    <w:rsid w:val="00044B0C"/>
    <w:rsid w:val="000457E8"/>
    <w:rsid w:val="0004653A"/>
    <w:rsid w:val="00046902"/>
    <w:rsid w:val="00046990"/>
    <w:rsid w:val="000469E8"/>
    <w:rsid w:val="000471AC"/>
    <w:rsid w:val="0004786D"/>
    <w:rsid w:val="00047B71"/>
    <w:rsid w:val="00050DDB"/>
    <w:rsid w:val="00050F84"/>
    <w:rsid w:val="000518CD"/>
    <w:rsid w:val="0005198F"/>
    <w:rsid w:val="00051B85"/>
    <w:rsid w:val="000526CF"/>
    <w:rsid w:val="000529CE"/>
    <w:rsid w:val="00052A03"/>
    <w:rsid w:val="00052ACD"/>
    <w:rsid w:val="00052CA3"/>
    <w:rsid w:val="00053107"/>
    <w:rsid w:val="0005320D"/>
    <w:rsid w:val="00053681"/>
    <w:rsid w:val="000539E9"/>
    <w:rsid w:val="00053D87"/>
    <w:rsid w:val="00054312"/>
    <w:rsid w:val="00054349"/>
    <w:rsid w:val="00054AEF"/>
    <w:rsid w:val="00054AF2"/>
    <w:rsid w:val="00055063"/>
    <w:rsid w:val="00055166"/>
    <w:rsid w:val="000553B4"/>
    <w:rsid w:val="00055A59"/>
    <w:rsid w:val="00055DF3"/>
    <w:rsid w:val="00055EC3"/>
    <w:rsid w:val="000567BD"/>
    <w:rsid w:val="00057526"/>
    <w:rsid w:val="00057D65"/>
    <w:rsid w:val="00057EAF"/>
    <w:rsid w:val="0006035C"/>
    <w:rsid w:val="0006039E"/>
    <w:rsid w:val="000606E1"/>
    <w:rsid w:val="00060D8F"/>
    <w:rsid w:val="0006104D"/>
    <w:rsid w:val="00061327"/>
    <w:rsid w:val="000616BA"/>
    <w:rsid w:val="00061F46"/>
    <w:rsid w:val="00062538"/>
    <w:rsid w:val="00062CE6"/>
    <w:rsid w:val="00062ED3"/>
    <w:rsid w:val="000632D9"/>
    <w:rsid w:val="0006385A"/>
    <w:rsid w:val="000640FC"/>
    <w:rsid w:val="000641B5"/>
    <w:rsid w:val="00064385"/>
    <w:rsid w:val="000647C5"/>
    <w:rsid w:val="000650B8"/>
    <w:rsid w:val="00065380"/>
    <w:rsid w:val="00065845"/>
    <w:rsid w:val="00065A5F"/>
    <w:rsid w:val="000662F6"/>
    <w:rsid w:val="00067111"/>
    <w:rsid w:val="000676A0"/>
    <w:rsid w:val="00067BBD"/>
    <w:rsid w:val="00067C0C"/>
    <w:rsid w:val="00067FC1"/>
    <w:rsid w:val="000703C6"/>
    <w:rsid w:val="00071AA9"/>
    <w:rsid w:val="00071C05"/>
    <w:rsid w:val="000720E8"/>
    <w:rsid w:val="000722D0"/>
    <w:rsid w:val="0007242B"/>
    <w:rsid w:val="00072ECE"/>
    <w:rsid w:val="00072FDA"/>
    <w:rsid w:val="00072FDD"/>
    <w:rsid w:val="00073166"/>
    <w:rsid w:val="000735FF"/>
    <w:rsid w:val="00073677"/>
    <w:rsid w:val="00073A6B"/>
    <w:rsid w:val="00073AF2"/>
    <w:rsid w:val="00073C2D"/>
    <w:rsid w:val="00073F8F"/>
    <w:rsid w:val="00074177"/>
    <w:rsid w:val="000741FF"/>
    <w:rsid w:val="000747E8"/>
    <w:rsid w:val="00074A18"/>
    <w:rsid w:val="000754A9"/>
    <w:rsid w:val="000755D4"/>
    <w:rsid w:val="000757E5"/>
    <w:rsid w:val="00076388"/>
    <w:rsid w:val="00076CEB"/>
    <w:rsid w:val="00076E20"/>
    <w:rsid w:val="00076F25"/>
    <w:rsid w:val="00076F29"/>
    <w:rsid w:val="0007718F"/>
    <w:rsid w:val="00077B66"/>
    <w:rsid w:val="00080838"/>
    <w:rsid w:val="00081DCF"/>
    <w:rsid w:val="00082AA1"/>
    <w:rsid w:val="000833F7"/>
    <w:rsid w:val="0008343F"/>
    <w:rsid w:val="00083F3D"/>
    <w:rsid w:val="00084C1F"/>
    <w:rsid w:val="00084F74"/>
    <w:rsid w:val="0008558C"/>
    <w:rsid w:val="00086187"/>
    <w:rsid w:val="00087908"/>
    <w:rsid w:val="0008796F"/>
    <w:rsid w:val="00087C9A"/>
    <w:rsid w:val="00087FBE"/>
    <w:rsid w:val="00090156"/>
    <w:rsid w:val="000902AF"/>
    <w:rsid w:val="00090578"/>
    <w:rsid w:val="00090DAC"/>
    <w:rsid w:val="00091054"/>
    <w:rsid w:val="00091393"/>
    <w:rsid w:val="0009215A"/>
    <w:rsid w:val="00092175"/>
    <w:rsid w:val="00093214"/>
    <w:rsid w:val="00093964"/>
    <w:rsid w:val="00093E1F"/>
    <w:rsid w:val="0009476D"/>
    <w:rsid w:val="000951C1"/>
    <w:rsid w:val="00095319"/>
    <w:rsid w:val="000956A8"/>
    <w:rsid w:val="00095E1A"/>
    <w:rsid w:val="00095EFC"/>
    <w:rsid w:val="00096AFD"/>
    <w:rsid w:val="00096CAB"/>
    <w:rsid w:val="00096D15"/>
    <w:rsid w:val="00096DAD"/>
    <w:rsid w:val="00097006"/>
    <w:rsid w:val="00097E30"/>
    <w:rsid w:val="000A034F"/>
    <w:rsid w:val="000A037C"/>
    <w:rsid w:val="000A0AC1"/>
    <w:rsid w:val="000A0C6C"/>
    <w:rsid w:val="000A10DE"/>
    <w:rsid w:val="000A1545"/>
    <w:rsid w:val="000A1B99"/>
    <w:rsid w:val="000A1D75"/>
    <w:rsid w:val="000A214F"/>
    <w:rsid w:val="000A2526"/>
    <w:rsid w:val="000A29F7"/>
    <w:rsid w:val="000A2B96"/>
    <w:rsid w:val="000A3E81"/>
    <w:rsid w:val="000A425F"/>
    <w:rsid w:val="000A4C2D"/>
    <w:rsid w:val="000A5528"/>
    <w:rsid w:val="000A55DC"/>
    <w:rsid w:val="000A6386"/>
    <w:rsid w:val="000A6689"/>
    <w:rsid w:val="000A67B3"/>
    <w:rsid w:val="000A6F9A"/>
    <w:rsid w:val="000A6FCE"/>
    <w:rsid w:val="000A7966"/>
    <w:rsid w:val="000A7E72"/>
    <w:rsid w:val="000B0093"/>
    <w:rsid w:val="000B0198"/>
    <w:rsid w:val="000B0566"/>
    <w:rsid w:val="000B0E0E"/>
    <w:rsid w:val="000B0FE3"/>
    <w:rsid w:val="000B1118"/>
    <w:rsid w:val="000B13DF"/>
    <w:rsid w:val="000B1AFD"/>
    <w:rsid w:val="000B2361"/>
    <w:rsid w:val="000B23DE"/>
    <w:rsid w:val="000B246F"/>
    <w:rsid w:val="000B2A21"/>
    <w:rsid w:val="000B3916"/>
    <w:rsid w:val="000B3FB1"/>
    <w:rsid w:val="000B439C"/>
    <w:rsid w:val="000B4800"/>
    <w:rsid w:val="000B4A8F"/>
    <w:rsid w:val="000B650F"/>
    <w:rsid w:val="000B654F"/>
    <w:rsid w:val="000B6DFD"/>
    <w:rsid w:val="000B6EF5"/>
    <w:rsid w:val="000B7028"/>
    <w:rsid w:val="000B76BE"/>
    <w:rsid w:val="000B7EB6"/>
    <w:rsid w:val="000C0CE7"/>
    <w:rsid w:val="000C21D3"/>
    <w:rsid w:val="000C22F7"/>
    <w:rsid w:val="000C2381"/>
    <w:rsid w:val="000C28BF"/>
    <w:rsid w:val="000C2F6D"/>
    <w:rsid w:val="000C349D"/>
    <w:rsid w:val="000C35AD"/>
    <w:rsid w:val="000C361F"/>
    <w:rsid w:val="000C3CAF"/>
    <w:rsid w:val="000C4025"/>
    <w:rsid w:val="000C404C"/>
    <w:rsid w:val="000C4091"/>
    <w:rsid w:val="000C4505"/>
    <w:rsid w:val="000C4517"/>
    <w:rsid w:val="000C4722"/>
    <w:rsid w:val="000C4D95"/>
    <w:rsid w:val="000C4F98"/>
    <w:rsid w:val="000C5A9D"/>
    <w:rsid w:val="000C5C97"/>
    <w:rsid w:val="000C703B"/>
    <w:rsid w:val="000C70D8"/>
    <w:rsid w:val="000C7202"/>
    <w:rsid w:val="000C7911"/>
    <w:rsid w:val="000C7A24"/>
    <w:rsid w:val="000C7EA2"/>
    <w:rsid w:val="000C7EEF"/>
    <w:rsid w:val="000D00BE"/>
    <w:rsid w:val="000D0208"/>
    <w:rsid w:val="000D0281"/>
    <w:rsid w:val="000D052B"/>
    <w:rsid w:val="000D0A3F"/>
    <w:rsid w:val="000D2CA8"/>
    <w:rsid w:val="000D2CED"/>
    <w:rsid w:val="000D36B0"/>
    <w:rsid w:val="000D36EF"/>
    <w:rsid w:val="000D3743"/>
    <w:rsid w:val="000D37B9"/>
    <w:rsid w:val="000D39D2"/>
    <w:rsid w:val="000D3D67"/>
    <w:rsid w:val="000D3D9A"/>
    <w:rsid w:val="000D40BA"/>
    <w:rsid w:val="000D4151"/>
    <w:rsid w:val="000D43BF"/>
    <w:rsid w:val="000D4457"/>
    <w:rsid w:val="000D6442"/>
    <w:rsid w:val="000D69C7"/>
    <w:rsid w:val="000D6FE0"/>
    <w:rsid w:val="000D7AA2"/>
    <w:rsid w:val="000D7FE4"/>
    <w:rsid w:val="000E020B"/>
    <w:rsid w:val="000E0699"/>
    <w:rsid w:val="000E1078"/>
    <w:rsid w:val="000E120D"/>
    <w:rsid w:val="000E1FB6"/>
    <w:rsid w:val="000E255A"/>
    <w:rsid w:val="000E28AA"/>
    <w:rsid w:val="000E2A09"/>
    <w:rsid w:val="000E2B3A"/>
    <w:rsid w:val="000E3003"/>
    <w:rsid w:val="000E312C"/>
    <w:rsid w:val="000E34C0"/>
    <w:rsid w:val="000E38D0"/>
    <w:rsid w:val="000E3CA1"/>
    <w:rsid w:val="000E40C3"/>
    <w:rsid w:val="000E44A6"/>
    <w:rsid w:val="000E4BAD"/>
    <w:rsid w:val="000E4CAD"/>
    <w:rsid w:val="000E5C99"/>
    <w:rsid w:val="000E5F73"/>
    <w:rsid w:val="000E62DC"/>
    <w:rsid w:val="000E67B7"/>
    <w:rsid w:val="000E6C9D"/>
    <w:rsid w:val="000E6CA3"/>
    <w:rsid w:val="000E6DC1"/>
    <w:rsid w:val="000E6F42"/>
    <w:rsid w:val="000E7DB5"/>
    <w:rsid w:val="000F0B66"/>
    <w:rsid w:val="000F0E9D"/>
    <w:rsid w:val="000F1075"/>
    <w:rsid w:val="000F1291"/>
    <w:rsid w:val="000F1CA7"/>
    <w:rsid w:val="000F2632"/>
    <w:rsid w:val="000F32BD"/>
    <w:rsid w:val="000F3927"/>
    <w:rsid w:val="000F3A3C"/>
    <w:rsid w:val="000F3E75"/>
    <w:rsid w:val="000F4116"/>
    <w:rsid w:val="000F4A39"/>
    <w:rsid w:val="000F5053"/>
    <w:rsid w:val="000F5486"/>
    <w:rsid w:val="000F578B"/>
    <w:rsid w:val="000F57AF"/>
    <w:rsid w:val="000F5CD2"/>
    <w:rsid w:val="000F5D10"/>
    <w:rsid w:val="000F5E15"/>
    <w:rsid w:val="000F6BAE"/>
    <w:rsid w:val="000F6DCA"/>
    <w:rsid w:val="000F7494"/>
    <w:rsid w:val="000F7895"/>
    <w:rsid w:val="000F7F3D"/>
    <w:rsid w:val="00100140"/>
    <w:rsid w:val="0010014B"/>
    <w:rsid w:val="00100387"/>
    <w:rsid w:val="001008BB"/>
    <w:rsid w:val="00100BCD"/>
    <w:rsid w:val="00101086"/>
    <w:rsid w:val="00101362"/>
    <w:rsid w:val="00101C2E"/>
    <w:rsid w:val="00101C76"/>
    <w:rsid w:val="00101E03"/>
    <w:rsid w:val="00104208"/>
    <w:rsid w:val="00104351"/>
    <w:rsid w:val="00104798"/>
    <w:rsid w:val="001049F6"/>
    <w:rsid w:val="00104B57"/>
    <w:rsid w:val="00104B7D"/>
    <w:rsid w:val="001054C1"/>
    <w:rsid w:val="00105BB9"/>
    <w:rsid w:val="00105FE6"/>
    <w:rsid w:val="00106231"/>
    <w:rsid w:val="00106ABE"/>
    <w:rsid w:val="00106CCE"/>
    <w:rsid w:val="00107072"/>
    <w:rsid w:val="00107214"/>
    <w:rsid w:val="001074A1"/>
    <w:rsid w:val="00107ABB"/>
    <w:rsid w:val="00107DD2"/>
    <w:rsid w:val="00107F07"/>
    <w:rsid w:val="001105EA"/>
    <w:rsid w:val="00110D97"/>
    <w:rsid w:val="00111BF6"/>
    <w:rsid w:val="00112758"/>
    <w:rsid w:val="00112FA7"/>
    <w:rsid w:val="001130D0"/>
    <w:rsid w:val="00113189"/>
    <w:rsid w:val="00113A60"/>
    <w:rsid w:val="00114080"/>
    <w:rsid w:val="0011473F"/>
    <w:rsid w:val="001148A2"/>
    <w:rsid w:val="00114CB7"/>
    <w:rsid w:val="0011505E"/>
    <w:rsid w:val="0011558D"/>
    <w:rsid w:val="00115618"/>
    <w:rsid w:val="00115633"/>
    <w:rsid w:val="00116042"/>
    <w:rsid w:val="00116372"/>
    <w:rsid w:val="001167E5"/>
    <w:rsid w:val="00116B21"/>
    <w:rsid w:val="00116C7C"/>
    <w:rsid w:val="00116F15"/>
    <w:rsid w:val="00117F17"/>
    <w:rsid w:val="0012048F"/>
    <w:rsid w:val="001207C1"/>
    <w:rsid w:val="00120964"/>
    <w:rsid w:val="00121793"/>
    <w:rsid w:val="001219B3"/>
    <w:rsid w:val="00121EE6"/>
    <w:rsid w:val="00122826"/>
    <w:rsid w:val="00122F5D"/>
    <w:rsid w:val="0012339F"/>
    <w:rsid w:val="00123732"/>
    <w:rsid w:val="0012416A"/>
    <w:rsid w:val="00124252"/>
    <w:rsid w:val="001244E7"/>
    <w:rsid w:val="00124B73"/>
    <w:rsid w:val="001250AD"/>
    <w:rsid w:val="00125626"/>
    <w:rsid w:val="001256AA"/>
    <w:rsid w:val="00125EDC"/>
    <w:rsid w:val="00126894"/>
    <w:rsid w:val="00126F23"/>
    <w:rsid w:val="00126FF9"/>
    <w:rsid w:val="001306D9"/>
    <w:rsid w:val="001308F6"/>
    <w:rsid w:val="00130CDB"/>
    <w:rsid w:val="00130D68"/>
    <w:rsid w:val="00132202"/>
    <w:rsid w:val="0013242F"/>
    <w:rsid w:val="00132825"/>
    <w:rsid w:val="001330C6"/>
    <w:rsid w:val="00133247"/>
    <w:rsid w:val="00133716"/>
    <w:rsid w:val="001337E1"/>
    <w:rsid w:val="00133BA1"/>
    <w:rsid w:val="00134064"/>
    <w:rsid w:val="001350C9"/>
    <w:rsid w:val="0013544A"/>
    <w:rsid w:val="00135C16"/>
    <w:rsid w:val="0013687D"/>
    <w:rsid w:val="00136C59"/>
    <w:rsid w:val="00136DA1"/>
    <w:rsid w:val="00137EDB"/>
    <w:rsid w:val="00140C8B"/>
    <w:rsid w:val="00140FDD"/>
    <w:rsid w:val="001410F7"/>
    <w:rsid w:val="00141981"/>
    <w:rsid w:val="00142322"/>
    <w:rsid w:val="0014265F"/>
    <w:rsid w:val="00142D8D"/>
    <w:rsid w:val="00143712"/>
    <w:rsid w:val="001454B5"/>
    <w:rsid w:val="00145CD8"/>
    <w:rsid w:val="00145CD9"/>
    <w:rsid w:val="001461DC"/>
    <w:rsid w:val="00146430"/>
    <w:rsid w:val="00146465"/>
    <w:rsid w:val="00146730"/>
    <w:rsid w:val="00146C22"/>
    <w:rsid w:val="00146C3D"/>
    <w:rsid w:val="00147260"/>
    <w:rsid w:val="001475E8"/>
    <w:rsid w:val="0014771F"/>
    <w:rsid w:val="00147F55"/>
    <w:rsid w:val="00150167"/>
    <w:rsid w:val="00150503"/>
    <w:rsid w:val="00150724"/>
    <w:rsid w:val="0015101F"/>
    <w:rsid w:val="00151BD4"/>
    <w:rsid w:val="00151D38"/>
    <w:rsid w:val="0015232B"/>
    <w:rsid w:val="0015335C"/>
    <w:rsid w:val="0015377A"/>
    <w:rsid w:val="001548BF"/>
    <w:rsid w:val="0015517A"/>
    <w:rsid w:val="001558CE"/>
    <w:rsid w:val="00155F17"/>
    <w:rsid w:val="00156022"/>
    <w:rsid w:val="00156C42"/>
    <w:rsid w:val="00156DB3"/>
    <w:rsid w:val="00157490"/>
    <w:rsid w:val="00157669"/>
    <w:rsid w:val="00157DB0"/>
    <w:rsid w:val="00160589"/>
    <w:rsid w:val="001605D4"/>
    <w:rsid w:val="00161075"/>
    <w:rsid w:val="0016115F"/>
    <w:rsid w:val="001613FE"/>
    <w:rsid w:val="001614D8"/>
    <w:rsid w:val="00161EB8"/>
    <w:rsid w:val="001632FE"/>
    <w:rsid w:val="0016334F"/>
    <w:rsid w:val="00164808"/>
    <w:rsid w:val="00164A9F"/>
    <w:rsid w:val="00165994"/>
    <w:rsid w:val="00165C31"/>
    <w:rsid w:val="00165D05"/>
    <w:rsid w:val="0017134B"/>
    <w:rsid w:val="0017184C"/>
    <w:rsid w:val="00171899"/>
    <w:rsid w:val="00171EA9"/>
    <w:rsid w:val="00173BA0"/>
    <w:rsid w:val="00173E01"/>
    <w:rsid w:val="00174AC5"/>
    <w:rsid w:val="00174D36"/>
    <w:rsid w:val="00175C8D"/>
    <w:rsid w:val="00175FDD"/>
    <w:rsid w:val="0017601A"/>
    <w:rsid w:val="00176D6E"/>
    <w:rsid w:val="00176E2D"/>
    <w:rsid w:val="00176FCE"/>
    <w:rsid w:val="00177DA6"/>
    <w:rsid w:val="001806D0"/>
    <w:rsid w:val="0018070D"/>
    <w:rsid w:val="00180BF2"/>
    <w:rsid w:val="0018193E"/>
    <w:rsid w:val="00181982"/>
    <w:rsid w:val="00181FAD"/>
    <w:rsid w:val="001821BB"/>
    <w:rsid w:val="001826C7"/>
    <w:rsid w:val="00182747"/>
    <w:rsid w:val="00182ADA"/>
    <w:rsid w:val="00182E10"/>
    <w:rsid w:val="00182ED9"/>
    <w:rsid w:val="00182F30"/>
    <w:rsid w:val="001837A9"/>
    <w:rsid w:val="00183C6F"/>
    <w:rsid w:val="001845DD"/>
    <w:rsid w:val="00184819"/>
    <w:rsid w:val="00184825"/>
    <w:rsid w:val="00184A4F"/>
    <w:rsid w:val="001859F0"/>
    <w:rsid w:val="00185A19"/>
    <w:rsid w:val="00186283"/>
    <w:rsid w:val="00186324"/>
    <w:rsid w:val="00186885"/>
    <w:rsid w:val="00186DA4"/>
    <w:rsid w:val="00190066"/>
    <w:rsid w:val="001904C1"/>
    <w:rsid w:val="001905BD"/>
    <w:rsid w:val="00190E8D"/>
    <w:rsid w:val="001912E6"/>
    <w:rsid w:val="0019170D"/>
    <w:rsid w:val="00191884"/>
    <w:rsid w:val="00191BDC"/>
    <w:rsid w:val="00192367"/>
    <w:rsid w:val="001929D0"/>
    <w:rsid w:val="00192AB4"/>
    <w:rsid w:val="00193643"/>
    <w:rsid w:val="00193A9D"/>
    <w:rsid w:val="00193DA6"/>
    <w:rsid w:val="00193EA8"/>
    <w:rsid w:val="0019443A"/>
    <w:rsid w:val="0019479E"/>
    <w:rsid w:val="00194DE1"/>
    <w:rsid w:val="001957DF"/>
    <w:rsid w:val="00195AD2"/>
    <w:rsid w:val="0019620D"/>
    <w:rsid w:val="00196CA2"/>
    <w:rsid w:val="001975D5"/>
    <w:rsid w:val="00197926"/>
    <w:rsid w:val="00197B46"/>
    <w:rsid w:val="001A0999"/>
    <w:rsid w:val="001A0FF9"/>
    <w:rsid w:val="001A1231"/>
    <w:rsid w:val="001A2031"/>
    <w:rsid w:val="001A242B"/>
    <w:rsid w:val="001A2A4D"/>
    <w:rsid w:val="001A2B52"/>
    <w:rsid w:val="001A2CD1"/>
    <w:rsid w:val="001A37BC"/>
    <w:rsid w:val="001A3E22"/>
    <w:rsid w:val="001A4F49"/>
    <w:rsid w:val="001A5355"/>
    <w:rsid w:val="001A627D"/>
    <w:rsid w:val="001A635F"/>
    <w:rsid w:val="001A642D"/>
    <w:rsid w:val="001A6AE9"/>
    <w:rsid w:val="001A6BF9"/>
    <w:rsid w:val="001A6DCB"/>
    <w:rsid w:val="001A7B30"/>
    <w:rsid w:val="001B014C"/>
    <w:rsid w:val="001B0F3E"/>
    <w:rsid w:val="001B1FCF"/>
    <w:rsid w:val="001B2264"/>
    <w:rsid w:val="001B25EB"/>
    <w:rsid w:val="001B36EE"/>
    <w:rsid w:val="001B3714"/>
    <w:rsid w:val="001B4556"/>
    <w:rsid w:val="001B45CE"/>
    <w:rsid w:val="001B4AD3"/>
    <w:rsid w:val="001B521E"/>
    <w:rsid w:val="001B631B"/>
    <w:rsid w:val="001B679B"/>
    <w:rsid w:val="001B70B4"/>
    <w:rsid w:val="001B722C"/>
    <w:rsid w:val="001B7362"/>
    <w:rsid w:val="001C1FFA"/>
    <w:rsid w:val="001C2321"/>
    <w:rsid w:val="001C2408"/>
    <w:rsid w:val="001C257E"/>
    <w:rsid w:val="001C2CAD"/>
    <w:rsid w:val="001C351D"/>
    <w:rsid w:val="001C3E9D"/>
    <w:rsid w:val="001C41F0"/>
    <w:rsid w:val="001C4394"/>
    <w:rsid w:val="001C4A1D"/>
    <w:rsid w:val="001C4DBC"/>
    <w:rsid w:val="001C5231"/>
    <w:rsid w:val="001C62B6"/>
    <w:rsid w:val="001C6380"/>
    <w:rsid w:val="001C64EE"/>
    <w:rsid w:val="001C6AE5"/>
    <w:rsid w:val="001C6EE4"/>
    <w:rsid w:val="001C6F6C"/>
    <w:rsid w:val="001C78F3"/>
    <w:rsid w:val="001C7DB7"/>
    <w:rsid w:val="001D024B"/>
    <w:rsid w:val="001D04D2"/>
    <w:rsid w:val="001D0745"/>
    <w:rsid w:val="001D0A9A"/>
    <w:rsid w:val="001D0D57"/>
    <w:rsid w:val="001D0E7E"/>
    <w:rsid w:val="001D1C4C"/>
    <w:rsid w:val="001D1F4E"/>
    <w:rsid w:val="001D22D7"/>
    <w:rsid w:val="001D23F7"/>
    <w:rsid w:val="001D3433"/>
    <w:rsid w:val="001D436C"/>
    <w:rsid w:val="001D4B8F"/>
    <w:rsid w:val="001D4C44"/>
    <w:rsid w:val="001D52BC"/>
    <w:rsid w:val="001D5C18"/>
    <w:rsid w:val="001D5EF3"/>
    <w:rsid w:val="001D64D2"/>
    <w:rsid w:val="001D67EE"/>
    <w:rsid w:val="001D6BF2"/>
    <w:rsid w:val="001D6E60"/>
    <w:rsid w:val="001D6EDA"/>
    <w:rsid w:val="001D6F0C"/>
    <w:rsid w:val="001D7256"/>
    <w:rsid w:val="001D796D"/>
    <w:rsid w:val="001D7975"/>
    <w:rsid w:val="001E0BFB"/>
    <w:rsid w:val="001E0CD8"/>
    <w:rsid w:val="001E246C"/>
    <w:rsid w:val="001E27BA"/>
    <w:rsid w:val="001E3223"/>
    <w:rsid w:val="001E475E"/>
    <w:rsid w:val="001E4D15"/>
    <w:rsid w:val="001E501C"/>
    <w:rsid w:val="001E5068"/>
    <w:rsid w:val="001E5127"/>
    <w:rsid w:val="001E5378"/>
    <w:rsid w:val="001E55A2"/>
    <w:rsid w:val="001E6678"/>
    <w:rsid w:val="001E6984"/>
    <w:rsid w:val="001E7CB6"/>
    <w:rsid w:val="001F04F6"/>
    <w:rsid w:val="001F15D7"/>
    <w:rsid w:val="001F17B4"/>
    <w:rsid w:val="001F17C0"/>
    <w:rsid w:val="001F183D"/>
    <w:rsid w:val="001F18EF"/>
    <w:rsid w:val="001F1B19"/>
    <w:rsid w:val="001F2826"/>
    <w:rsid w:val="001F2B57"/>
    <w:rsid w:val="001F2DBE"/>
    <w:rsid w:val="001F37ED"/>
    <w:rsid w:val="001F3BD7"/>
    <w:rsid w:val="001F47B0"/>
    <w:rsid w:val="001F490B"/>
    <w:rsid w:val="001F5052"/>
    <w:rsid w:val="001F5B89"/>
    <w:rsid w:val="001F68F4"/>
    <w:rsid w:val="001F6DE5"/>
    <w:rsid w:val="001F6F3F"/>
    <w:rsid w:val="001F7469"/>
    <w:rsid w:val="001F7A35"/>
    <w:rsid w:val="002000D2"/>
    <w:rsid w:val="00200152"/>
    <w:rsid w:val="00200AFD"/>
    <w:rsid w:val="00200FFF"/>
    <w:rsid w:val="0020182E"/>
    <w:rsid w:val="00201999"/>
    <w:rsid w:val="00201C86"/>
    <w:rsid w:val="0020232D"/>
    <w:rsid w:val="0020281A"/>
    <w:rsid w:val="002034C2"/>
    <w:rsid w:val="002035F7"/>
    <w:rsid w:val="00203F53"/>
    <w:rsid w:val="002040E7"/>
    <w:rsid w:val="0020416F"/>
    <w:rsid w:val="00204256"/>
    <w:rsid w:val="00204C05"/>
    <w:rsid w:val="002051DD"/>
    <w:rsid w:val="00205272"/>
    <w:rsid w:val="002052AB"/>
    <w:rsid w:val="00205567"/>
    <w:rsid w:val="0020578F"/>
    <w:rsid w:val="002058C1"/>
    <w:rsid w:val="00205B7F"/>
    <w:rsid w:val="00205F24"/>
    <w:rsid w:val="00205FFE"/>
    <w:rsid w:val="00206159"/>
    <w:rsid w:val="00206476"/>
    <w:rsid w:val="002064C4"/>
    <w:rsid w:val="0020671A"/>
    <w:rsid w:val="00206A72"/>
    <w:rsid w:val="00207346"/>
    <w:rsid w:val="0020772A"/>
    <w:rsid w:val="00207923"/>
    <w:rsid w:val="00207E48"/>
    <w:rsid w:val="002101FC"/>
    <w:rsid w:val="00210AA1"/>
    <w:rsid w:val="00210FD3"/>
    <w:rsid w:val="00211C86"/>
    <w:rsid w:val="002125B1"/>
    <w:rsid w:val="00212605"/>
    <w:rsid w:val="00212C45"/>
    <w:rsid w:val="00213075"/>
    <w:rsid w:val="002132C8"/>
    <w:rsid w:val="00213855"/>
    <w:rsid w:val="00214966"/>
    <w:rsid w:val="00215449"/>
    <w:rsid w:val="00216132"/>
    <w:rsid w:val="00216617"/>
    <w:rsid w:val="002169A5"/>
    <w:rsid w:val="00216A5D"/>
    <w:rsid w:val="00216A9B"/>
    <w:rsid w:val="00216F94"/>
    <w:rsid w:val="0021728A"/>
    <w:rsid w:val="0021796D"/>
    <w:rsid w:val="00217E80"/>
    <w:rsid w:val="0022115A"/>
    <w:rsid w:val="002213E8"/>
    <w:rsid w:val="00221762"/>
    <w:rsid w:val="00221A78"/>
    <w:rsid w:val="00221AD4"/>
    <w:rsid w:val="00221BA9"/>
    <w:rsid w:val="00222D76"/>
    <w:rsid w:val="0022318E"/>
    <w:rsid w:val="002231AD"/>
    <w:rsid w:val="00223482"/>
    <w:rsid w:val="00224030"/>
    <w:rsid w:val="00224B3C"/>
    <w:rsid w:val="002257CA"/>
    <w:rsid w:val="00226381"/>
    <w:rsid w:val="00226940"/>
    <w:rsid w:val="00226F12"/>
    <w:rsid w:val="00227621"/>
    <w:rsid w:val="00230887"/>
    <w:rsid w:val="00230EC2"/>
    <w:rsid w:val="00231334"/>
    <w:rsid w:val="00231877"/>
    <w:rsid w:val="00232226"/>
    <w:rsid w:val="002325CF"/>
    <w:rsid w:val="00232850"/>
    <w:rsid w:val="00232A87"/>
    <w:rsid w:val="00232D02"/>
    <w:rsid w:val="00232E2F"/>
    <w:rsid w:val="00232E76"/>
    <w:rsid w:val="00232EA6"/>
    <w:rsid w:val="00232F77"/>
    <w:rsid w:val="002331C4"/>
    <w:rsid w:val="00233455"/>
    <w:rsid w:val="00233742"/>
    <w:rsid w:val="00233799"/>
    <w:rsid w:val="00234681"/>
    <w:rsid w:val="00234820"/>
    <w:rsid w:val="00234968"/>
    <w:rsid w:val="00234E74"/>
    <w:rsid w:val="00235315"/>
    <w:rsid w:val="002354E3"/>
    <w:rsid w:val="00235846"/>
    <w:rsid w:val="00235CBB"/>
    <w:rsid w:val="00236217"/>
    <w:rsid w:val="0023669E"/>
    <w:rsid w:val="00236DDD"/>
    <w:rsid w:val="00237A80"/>
    <w:rsid w:val="00240052"/>
    <w:rsid w:val="00240194"/>
    <w:rsid w:val="0024021F"/>
    <w:rsid w:val="00240241"/>
    <w:rsid w:val="00240AD9"/>
    <w:rsid w:val="00240BE2"/>
    <w:rsid w:val="00240FCC"/>
    <w:rsid w:val="002412A8"/>
    <w:rsid w:val="002416BF"/>
    <w:rsid w:val="00241B7F"/>
    <w:rsid w:val="00241BBC"/>
    <w:rsid w:val="00241DB5"/>
    <w:rsid w:val="00242EFC"/>
    <w:rsid w:val="002430D8"/>
    <w:rsid w:val="002432C7"/>
    <w:rsid w:val="00243930"/>
    <w:rsid w:val="002445F4"/>
    <w:rsid w:val="00244972"/>
    <w:rsid w:val="00244E67"/>
    <w:rsid w:val="00245103"/>
    <w:rsid w:val="0024519E"/>
    <w:rsid w:val="00245951"/>
    <w:rsid w:val="00245D29"/>
    <w:rsid w:val="002461AC"/>
    <w:rsid w:val="00246C95"/>
    <w:rsid w:val="00246F21"/>
    <w:rsid w:val="00247128"/>
    <w:rsid w:val="0024714D"/>
    <w:rsid w:val="00247CCF"/>
    <w:rsid w:val="00247F54"/>
    <w:rsid w:val="00250762"/>
    <w:rsid w:val="002508A4"/>
    <w:rsid w:val="00250D43"/>
    <w:rsid w:val="0025152B"/>
    <w:rsid w:val="002518BE"/>
    <w:rsid w:val="00251AC1"/>
    <w:rsid w:val="00252282"/>
    <w:rsid w:val="00252904"/>
    <w:rsid w:val="00252ADB"/>
    <w:rsid w:val="00252FFB"/>
    <w:rsid w:val="002533B3"/>
    <w:rsid w:val="00253931"/>
    <w:rsid w:val="0025470E"/>
    <w:rsid w:val="00254C94"/>
    <w:rsid w:val="00254CD7"/>
    <w:rsid w:val="00255F10"/>
    <w:rsid w:val="0025650C"/>
    <w:rsid w:val="002567A3"/>
    <w:rsid w:val="00256ABA"/>
    <w:rsid w:val="00256B4F"/>
    <w:rsid w:val="00257DCF"/>
    <w:rsid w:val="002602A6"/>
    <w:rsid w:val="002604E9"/>
    <w:rsid w:val="00260674"/>
    <w:rsid w:val="00260A1A"/>
    <w:rsid w:val="00260D4E"/>
    <w:rsid w:val="00260D9A"/>
    <w:rsid w:val="00260F4F"/>
    <w:rsid w:val="002618E7"/>
    <w:rsid w:val="002619A5"/>
    <w:rsid w:val="00261A9A"/>
    <w:rsid w:val="00262997"/>
    <w:rsid w:val="00263299"/>
    <w:rsid w:val="0026378A"/>
    <w:rsid w:val="0026398D"/>
    <w:rsid w:val="00263D41"/>
    <w:rsid w:val="002644AC"/>
    <w:rsid w:val="00264589"/>
    <w:rsid w:val="00264FCE"/>
    <w:rsid w:val="0026550A"/>
    <w:rsid w:val="002658CC"/>
    <w:rsid w:val="002659F8"/>
    <w:rsid w:val="00265BA4"/>
    <w:rsid w:val="00265BD2"/>
    <w:rsid w:val="00265D63"/>
    <w:rsid w:val="00265F41"/>
    <w:rsid w:val="002660BB"/>
    <w:rsid w:val="00266310"/>
    <w:rsid w:val="0026667A"/>
    <w:rsid w:val="00266CC9"/>
    <w:rsid w:val="00266D8A"/>
    <w:rsid w:val="00266EE2"/>
    <w:rsid w:val="0026787A"/>
    <w:rsid w:val="00267FD3"/>
    <w:rsid w:val="0027054E"/>
    <w:rsid w:val="00270E54"/>
    <w:rsid w:val="00271D2D"/>
    <w:rsid w:val="00271DB6"/>
    <w:rsid w:val="00272250"/>
    <w:rsid w:val="002727E4"/>
    <w:rsid w:val="00272969"/>
    <w:rsid w:val="00272A17"/>
    <w:rsid w:val="00273040"/>
    <w:rsid w:val="002732C7"/>
    <w:rsid w:val="002740F4"/>
    <w:rsid w:val="00274507"/>
    <w:rsid w:val="002746BC"/>
    <w:rsid w:val="0027510C"/>
    <w:rsid w:val="002762BB"/>
    <w:rsid w:val="00276D0F"/>
    <w:rsid w:val="00277185"/>
    <w:rsid w:val="002776A2"/>
    <w:rsid w:val="002776FD"/>
    <w:rsid w:val="00277826"/>
    <w:rsid w:val="00277D89"/>
    <w:rsid w:val="002802C8"/>
    <w:rsid w:val="00280768"/>
    <w:rsid w:val="0028096C"/>
    <w:rsid w:val="00280E2D"/>
    <w:rsid w:val="002814B4"/>
    <w:rsid w:val="002817B6"/>
    <w:rsid w:val="00281F72"/>
    <w:rsid w:val="00281FBF"/>
    <w:rsid w:val="00282960"/>
    <w:rsid w:val="002836B8"/>
    <w:rsid w:val="00284502"/>
    <w:rsid w:val="002851E5"/>
    <w:rsid w:val="0028560C"/>
    <w:rsid w:val="00285646"/>
    <w:rsid w:val="00285703"/>
    <w:rsid w:val="0028640B"/>
    <w:rsid w:val="0028650B"/>
    <w:rsid w:val="00286B9C"/>
    <w:rsid w:val="0028743A"/>
    <w:rsid w:val="0028746A"/>
    <w:rsid w:val="00287956"/>
    <w:rsid w:val="00287D40"/>
    <w:rsid w:val="00287E36"/>
    <w:rsid w:val="002905D6"/>
    <w:rsid w:val="002906B2"/>
    <w:rsid w:val="00291285"/>
    <w:rsid w:val="00291462"/>
    <w:rsid w:val="00291CC2"/>
    <w:rsid w:val="00291ECE"/>
    <w:rsid w:val="00292131"/>
    <w:rsid w:val="002921FB"/>
    <w:rsid w:val="002938EA"/>
    <w:rsid w:val="00293ED1"/>
    <w:rsid w:val="0029403C"/>
    <w:rsid w:val="00294A7C"/>
    <w:rsid w:val="00294D8A"/>
    <w:rsid w:val="00295320"/>
    <w:rsid w:val="00295661"/>
    <w:rsid w:val="00295AB2"/>
    <w:rsid w:val="00295D21"/>
    <w:rsid w:val="00295EC7"/>
    <w:rsid w:val="00295ECD"/>
    <w:rsid w:val="002970A1"/>
    <w:rsid w:val="00297958"/>
    <w:rsid w:val="00297E7F"/>
    <w:rsid w:val="002A03E7"/>
    <w:rsid w:val="002A0CC9"/>
    <w:rsid w:val="002A0CD2"/>
    <w:rsid w:val="002A3A19"/>
    <w:rsid w:val="002A4472"/>
    <w:rsid w:val="002A449F"/>
    <w:rsid w:val="002A4784"/>
    <w:rsid w:val="002A47C7"/>
    <w:rsid w:val="002A5011"/>
    <w:rsid w:val="002A5029"/>
    <w:rsid w:val="002A5632"/>
    <w:rsid w:val="002A56D3"/>
    <w:rsid w:val="002A5899"/>
    <w:rsid w:val="002A5C26"/>
    <w:rsid w:val="002A6487"/>
    <w:rsid w:val="002A64E2"/>
    <w:rsid w:val="002A664A"/>
    <w:rsid w:val="002A6755"/>
    <w:rsid w:val="002A688C"/>
    <w:rsid w:val="002A6B12"/>
    <w:rsid w:val="002A6BE3"/>
    <w:rsid w:val="002A6C57"/>
    <w:rsid w:val="002A6F1A"/>
    <w:rsid w:val="002A6F8B"/>
    <w:rsid w:val="002A709C"/>
    <w:rsid w:val="002A7A63"/>
    <w:rsid w:val="002A7DE4"/>
    <w:rsid w:val="002B035A"/>
    <w:rsid w:val="002B11E3"/>
    <w:rsid w:val="002B1274"/>
    <w:rsid w:val="002B1DC6"/>
    <w:rsid w:val="002B1FD9"/>
    <w:rsid w:val="002B202D"/>
    <w:rsid w:val="002B3919"/>
    <w:rsid w:val="002B3A4F"/>
    <w:rsid w:val="002B3ADD"/>
    <w:rsid w:val="002B4214"/>
    <w:rsid w:val="002B494B"/>
    <w:rsid w:val="002B5147"/>
    <w:rsid w:val="002B569E"/>
    <w:rsid w:val="002B5874"/>
    <w:rsid w:val="002B5E07"/>
    <w:rsid w:val="002B605F"/>
    <w:rsid w:val="002B60F7"/>
    <w:rsid w:val="002B7306"/>
    <w:rsid w:val="002B7536"/>
    <w:rsid w:val="002C05F0"/>
    <w:rsid w:val="002C14F3"/>
    <w:rsid w:val="002C188C"/>
    <w:rsid w:val="002C1DF1"/>
    <w:rsid w:val="002C21B9"/>
    <w:rsid w:val="002C24C5"/>
    <w:rsid w:val="002C2BFE"/>
    <w:rsid w:val="002C2FD3"/>
    <w:rsid w:val="002C3140"/>
    <w:rsid w:val="002C31E1"/>
    <w:rsid w:val="002C333F"/>
    <w:rsid w:val="002C3D4D"/>
    <w:rsid w:val="002C40DE"/>
    <w:rsid w:val="002C436D"/>
    <w:rsid w:val="002C473A"/>
    <w:rsid w:val="002C4956"/>
    <w:rsid w:val="002C5E21"/>
    <w:rsid w:val="002C66AA"/>
    <w:rsid w:val="002C6E77"/>
    <w:rsid w:val="002C747F"/>
    <w:rsid w:val="002C79EE"/>
    <w:rsid w:val="002D002D"/>
    <w:rsid w:val="002D11BF"/>
    <w:rsid w:val="002D13B8"/>
    <w:rsid w:val="002D13E2"/>
    <w:rsid w:val="002D1ED7"/>
    <w:rsid w:val="002D27FB"/>
    <w:rsid w:val="002D367C"/>
    <w:rsid w:val="002D3765"/>
    <w:rsid w:val="002D45EB"/>
    <w:rsid w:val="002D4624"/>
    <w:rsid w:val="002D4D39"/>
    <w:rsid w:val="002D4F7B"/>
    <w:rsid w:val="002D58E0"/>
    <w:rsid w:val="002D60D5"/>
    <w:rsid w:val="002D65D2"/>
    <w:rsid w:val="002D679B"/>
    <w:rsid w:val="002D6B88"/>
    <w:rsid w:val="002D6C6E"/>
    <w:rsid w:val="002D71E2"/>
    <w:rsid w:val="002D7642"/>
    <w:rsid w:val="002D7F2F"/>
    <w:rsid w:val="002E0A2B"/>
    <w:rsid w:val="002E238C"/>
    <w:rsid w:val="002E29D4"/>
    <w:rsid w:val="002E2B81"/>
    <w:rsid w:val="002E3316"/>
    <w:rsid w:val="002E3729"/>
    <w:rsid w:val="002E4788"/>
    <w:rsid w:val="002E47FE"/>
    <w:rsid w:val="002E4862"/>
    <w:rsid w:val="002E5EE5"/>
    <w:rsid w:val="002E656B"/>
    <w:rsid w:val="002E6AC5"/>
    <w:rsid w:val="002E7190"/>
    <w:rsid w:val="002F0319"/>
    <w:rsid w:val="002F0324"/>
    <w:rsid w:val="002F0A9E"/>
    <w:rsid w:val="002F0D97"/>
    <w:rsid w:val="002F0E40"/>
    <w:rsid w:val="002F0E5C"/>
    <w:rsid w:val="002F0FC0"/>
    <w:rsid w:val="002F12A8"/>
    <w:rsid w:val="002F1574"/>
    <w:rsid w:val="002F1724"/>
    <w:rsid w:val="002F1D8F"/>
    <w:rsid w:val="002F264B"/>
    <w:rsid w:val="002F27A4"/>
    <w:rsid w:val="002F32C4"/>
    <w:rsid w:val="002F3C57"/>
    <w:rsid w:val="002F3E87"/>
    <w:rsid w:val="002F4460"/>
    <w:rsid w:val="002F44DE"/>
    <w:rsid w:val="002F45C8"/>
    <w:rsid w:val="002F470D"/>
    <w:rsid w:val="002F49DB"/>
    <w:rsid w:val="002F4B0E"/>
    <w:rsid w:val="002F4C50"/>
    <w:rsid w:val="002F4E35"/>
    <w:rsid w:val="002F50A6"/>
    <w:rsid w:val="002F52C4"/>
    <w:rsid w:val="002F550A"/>
    <w:rsid w:val="002F64DD"/>
    <w:rsid w:val="002F6C57"/>
    <w:rsid w:val="002F6E4F"/>
    <w:rsid w:val="002F6EC8"/>
    <w:rsid w:val="002F72F7"/>
    <w:rsid w:val="002F7658"/>
    <w:rsid w:val="002F7AEC"/>
    <w:rsid w:val="002F7C55"/>
    <w:rsid w:val="0030007C"/>
    <w:rsid w:val="00300B6A"/>
    <w:rsid w:val="00300E29"/>
    <w:rsid w:val="00301220"/>
    <w:rsid w:val="003013EA"/>
    <w:rsid w:val="00301B14"/>
    <w:rsid w:val="00301BE6"/>
    <w:rsid w:val="003030CA"/>
    <w:rsid w:val="0030346E"/>
    <w:rsid w:val="0030394C"/>
    <w:rsid w:val="00303AE9"/>
    <w:rsid w:val="00303BE1"/>
    <w:rsid w:val="00303EE9"/>
    <w:rsid w:val="003043D6"/>
    <w:rsid w:val="00304996"/>
    <w:rsid w:val="00304D42"/>
    <w:rsid w:val="00305EA4"/>
    <w:rsid w:val="00306668"/>
    <w:rsid w:val="00306D50"/>
    <w:rsid w:val="00307174"/>
    <w:rsid w:val="003077F0"/>
    <w:rsid w:val="003100C9"/>
    <w:rsid w:val="003100F3"/>
    <w:rsid w:val="0031032C"/>
    <w:rsid w:val="003105E7"/>
    <w:rsid w:val="003119A9"/>
    <w:rsid w:val="00311ECB"/>
    <w:rsid w:val="00312134"/>
    <w:rsid w:val="00312506"/>
    <w:rsid w:val="00312739"/>
    <w:rsid w:val="00312AA4"/>
    <w:rsid w:val="00312BB4"/>
    <w:rsid w:val="00312C56"/>
    <w:rsid w:val="00312DFD"/>
    <w:rsid w:val="00312EF5"/>
    <w:rsid w:val="00313938"/>
    <w:rsid w:val="00313F7C"/>
    <w:rsid w:val="00314077"/>
    <w:rsid w:val="00314672"/>
    <w:rsid w:val="00314FC1"/>
    <w:rsid w:val="00315322"/>
    <w:rsid w:val="0031553A"/>
    <w:rsid w:val="00315586"/>
    <w:rsid w:val="003158C0"/>
    <w:rsid w:val="003158F6"/>
    <w:rsid w:val="00315D37"/>
    <w:rsid w:val="00316130"/>
    <w:rsid w:val="0031666B"/>
    <w:rsid w:val="00317130"/>
    <w:rsid w:val="00320671"/>
    <w:rsid w:val="003207C0"/>
    <w:rsid w:val="0032098A"/>
    <w:rsid w:val="00320BAB"/>
    <w:rsid w:val="00320E23"/>
    <w:rsid w:val="00321968"/>
    <w:rsid w:val="00321DFD"/>
    <w:rsid w:val="0032219D"/>
    <w:rsid w:val="0032234D"/>
    <w:rsid w:val="00322826"/>
    <w:rsid w:val="00322AF8"/>
    <w:rsid w:val="00322BA0"/>
    <w:rsid w:val="00323012"/>
    <w:rsid w:val="0032304E"/>
    <w:rsid w:val="003233C4"/>
    <w:rsid w:val="00323633"/>
    <w:rsid w:val="003236BC"/>
    <w:rsid w:val="003238BF"/>
    <w:rsid w:val="00323B20"/>
    <w:rsid w:val="00323FE5"/>
    <w:rsid w:val="0032515C"/>
    <w:rsid w:val="00325AFF"/>
    <w:rsid w:val="00325B52"/>
    <w:rsid w:val="00325C8E"/>
    <w:rsid w:val="00325D22"/>
    <w:rsid w:val="00325D84"/>
    <w:rsid w:val="003261E5"/>
    <w:rsid w:val="00326606"/>
    <w:rsid w:val="00326F49"/>
    <w:rsid w:val="00327246"/>
    <w:rsid w:val="00327619"/>
    <w:rsid w:val="0033083B"/>
    <w:rsid w:val="00330AC2"/>
    <w:rsid w:val="00330D16"/>
    <w:rsid w:val="003315E7"/>
    <w:rsid w:val="0033249A"/>
    <w:rsid w:val="00332706"/>
    <w:rsid w:val="00333262"/>
    <w:rsid w:val="003337AE"/>
    <w:rsid w:val="00333B21"/>
    <w:rsid w:val="00334134"/>
    <w:rsid w:val="00334AD5"/>
    <w:rsid w:val="00334CEB"/>
    <w:rsid w:val="00335323"/>
    <w:rsid w:val="00335397"/>
    <w:rsid w:val="00335539"/>
    <w:rsid w:val="003355D9"/>
    <w:rsid w:val="00335F16"/>
    <w:rsid w:val="00336426"/>
    <w:rsid w:val="00336457"/>
    <w:rsid w:val="00337127"/>
    <w:rsid w:val="0033758F"/>
    <w:rsid w:val="00337BB1"/>
    <w:rsid w:val="00337E01"/>
    <w:rsid w:val="00340046"/>
    <w:rsid w:val="003400E1"/>
    <w:rsid w:val="0034036E"/>
    <w:rsid w:val="0034039B"/>
    <w:rsid w:val="00340A87"/>
    <w:rsid w:val="00341219"/>
    <w:rsid w:val="00341918"/>
    <w:rsid w:val="00341AED"/>
    <w:rsid w:val="00342100"/>
    <w:rsid w:val="003427E3"/>
    <w:rsid w:val="00342E2E"/>
    <w:rsid w:val="00342F8D"/>
    <w:rsid w:val="003439A2"/>
    <w:rsid w:val="003444A4"/>
    <w:rsid w:val="003445AF"/>
    <w:rsid w:val="0034535E"/>
    <w:rsid w:val="00345365"/>
    <w:rsid w:val="003457E8"/>
    <w:rsid w:val="00345B06"/>
    <w:rsid w:val="00345C04"/>
    <w:rsid w:val="00345F78"/>
    <w:rsid w:val="00345FAF"/>
    <w:rsid w:val="003466B0"/>
    <w:rsid w:val="00346B7F"/>
    <w:rsid w:val="00347141"/>
    <w:rsid w:val="00347931"/>
    <w:rsid w:val="003502DE"/>
    <w:rsid w:val="00350597"/>
    <w:rsid w:val="00350C56"/>
    <w:rsid w:val="00350C84"/>
    <w:rsid w:val="00350EFA"/>
    <w:rsid w:val="0035163B"/>
    <w:rsid w:val="003516B0"/>
    <w:rsid w:val="00351DD2"/>
    <w:rsid w:val="00352005"/>
    <w:rsid w:val="0035285B"/>
    <w:rsid w:val="003528D4"/>
    <w:rsid w:val="00352C5A"/>
    <w:rsid w:val="00353634"/>
    <w:rsid w:val="00353EFE"/>
    <w:rsid w:val="00354335"/>
    <w:rsid w:val="00354968"/>
    <w:rsid w:val="00354B3E"/>
    <w:rsid w:val="003550A0"/>
    <w:rsid w:val="0035524D"/>
    <w:rsid w:val="00356166"/>
    <w:rsid w:val="003563D3"/>
    <w:rsid w:val="00356DC5"/>
    <w:rsid w:val="003572FC"/>
    <w:rsid w:val="00357EAF"/>
    <w:rsid w:val="003600B4"/>
    <w:rsid w:val="003602BC"/>
    <w:rsid w:val="003605EA"/>
    <w:rsid w:val="00360CE3"/>
    <w:rsid w:val="003610F1"/>
    <w:rsid w:val="00361180"/>
    <w:rsid w:val="0036205A"/>
    <w:rsid w:val="0036256D"/>
    <w:rsid w:val="00362B87"/>
    <w:rsid w:val="003634C7"/>
    <w:rsid w:val="00363A60"/>
    <w:rsid w:val="00364640"/>
    <w:rsid w:val="00364A91"/>
    <w:rsid w:val="00364CA7"/>
    <w:rsid w:val="00364D5B"/>
    <w:rsid w:val="00365527"/>
    <w:rsid w:val="00365992"/>
    <w:rsid w:val="003668B4"/>
    <w:rsid w:val="0036744C"/>
    <w:rsid w:val="0036761C"/>
    <w:rsid w:val="00367C1B"/>
    <w:rsid w:val="00367FD8"/>
    <w:rsid w:val="0037015D"/>
    <w:rsid w:val="00370CDF"/>
    <w:rsid w:val="00370E1D"/>
    <w:rsid w:val="00371206"/>
    <w:rsid w:val="0037140E"/>
    <w:rsid w:val="003714DE"/>
    <w:rsid w:val="003718FE"/>
    <w:rsid w:val="00372F6E"/>
    <w:rsid w:val="00373724"/>
    <w:rsid w:val="0037521C"/>
    <w:rsid w:val="003756F7"/>
    <w:rsid w:val="003757C3"/>
    <w:rsid w:val="00375B37"/>
    <w:rsid w:val="00375D8E"/>
    <w:rsid w:val="00375DBA"/>
    <w:rsid w:val="00376A00"/>
    <w:rsid w:val="00376F8C"/>
    <w:rsid w:val="0037712E"/>
    <w:rsid w:val="00377456"/>
    <w:rsid w:val="00377E1C"/>
    <w:rsid w:val="00380567"/>
    <w:rsid w:val="00380925"/>
    <w:rsid w:val="003817F6"/>
    <w:rsid w:val="00381A20"/>
    <w:rsid w:val="003820E5"/>
    <w:rsid w:val="003821F5"/>
    <w:rsid w:val="00382576"/>
    <w:rsid w:val="0038292A"/>
    <w:rsid w:val="00382BEA"/>
    <w:rsid w:val="00383341"/>
    <w:rsid w:val="00383A11"/>
    <w:rsid w:val="00383B77"/>
    <w:rsid w:val="00383FB6"/>
    <w:rsid w:val="0038584D"/>
    <w:rsid w:val="00385BFC"/>
    <w:rsid w:val="00385EE7"/>
    <w:rsid w:val="003864B6"/>
    <w:rsid w:val="0038690E"/>
    <w:rsid w:val="00386A93"/>
    <w:rsid w:val="00386C03"/>
    <w:rsid w:val="00386FBF"/>
    <w:rsid w:val="003878A0"/>
    <w:rsid w:val="0039001B"/>
    <w:rsid w:val="00390188"/>
    <w:rsid w:val="00390525"/>
    <w:rsid w:val="00390AD8"/>
    <w:rsid w:val="00390E66"/>
    <w:rsid w:val="00391012"/>
    <w:rsid w:val="0039164C"/>
    <w:rsid w:val="003924CC"/>
    <w:rsid w:val="00392826"/>
    <w:rsid w:val="00393275"/>
    <w:rsid w:val="0039335F"/>
    <w:rsid w:val="00393EC2"/>
    <w:rsid w:val="00394062"/>
    <w:rsid w:val="00394536"/>
    <w:rsid w:val="00394A0D"/>
    <w:rsid w:val="00394CAC"/>
    <w:rsid w:val="00394CEB"/>
    <w:rsid w:val="00394E21"/>
    <w:rsid w:val="00395D18"/>
    <w:rsid w:val="00396E09"/>
    <w:rsid w:val="00396EA4"/>
    <w:rsid w:val="003975F8"/>
    <w:rsid w:val="00397EB2"/>
    <w:rsid w:val="00397F8D"/>
    <w:rsid w:val="003A03C2"/>
    <w:rsid w:val="003A086D"/>
    <w:rsid w:val="003A0A71"/>
    <w:rsid w:val="003A0B35"/>
    <w:rsid w:val="003A0E58"/>
    <w:rsid w:val="003A2556"/>
    <w:rsid w:val="003A2777"/>
    <w:rsid w:val="003A323C"/>
    <w:rsid w:val="003A4F0C"/>
    <w:rsid w:val="003A52C9"/>
    <w:rsid w:val="003A5A14"/>
    <w:rsid w:val="003A62E4"/>
    <w:rsid w:val="003A6568"/>
    <w:rsid w:val="003A71AC"/>
    <w:rsid w:val="003A755E"/>
    <w:rsid w:val="003B0D1A"/>
    <w:rsid w:val="003B0D78"/>
    <w:rsid w:val="003B0E30"/>
    <w:rsid w:val="003B0EC5"/>
    <w:rsid w:val="003B0FCE"/>
    <w:rsid w:val="003B10CA"/>
    <w:rsid w:val="003B215C"/>
    <w:rsid w:val="003B2585"/>
    <w:rsid w:val="003B2843"/>
    <w:rsid w:val="003B37F2"/>
    <w:rsid w:val="003B3CCB"/>
    <w:rsid w:val="003B3DF1"/>
    <w:rsid w:val="003B3E24"/>
    <w:rsid w:val="003B3FA4"/>
    <w:rsid w:val="003B485B"/>
    <w:rsid w:val="003B4A74"/>
    <w:rsid w:val="003B52FB"/>
    <w:rsid w:val="003B576F"/>
    <w:rsid w:val="003B5E76"/>
    <w:rsid w:val="003B6766"/>
    <w:rsid w:val="003B6A34"/>
    <w:rsid w:val="003B6DA7"/>
    <w:rsid w:val="003B728A"/>
    <w:rsid w:val="003B7A35"/>
    <w:rsid w:val="003B7C4A"/>
    <w:rsid w:val="003C00F8"/>
    <w:rsid w:val="003C0F3F"/>
    <w:rsid w:val="003C112E"/>
    <w:rsid w:val="003C1148"/>
    <w:rsid w:val="003C1CAA"/>
    <w:rsid w:val="003C262D"/>
    <w:rsid w:val="003C26BC"/>
    <w:rsid w:val="003C2D84"/>
    <w:rsid w:val="003C2FB0"/>
    <w:rsid w:val="003C3961"/>
    <w:rsid w:val="003C413C"/>
    <w:rsid w:val="003C44C3"/>
    <w:rsid w:val="003C486E"/>
    <w:rsid w:val="003C49B3"/>
    <w:rsid w:val="003C55CA"/>
    <w:rsid w:val="003C5625"/>
    <w:rsid w:val="003C5A53"/>
    <w:rsid w:val="003C62E4"/>
    <w:rsid w:val="003C6A83"/>
    <w:rsid w:val="003C76E7"/>
    <w:rsid w:val="003C7C4E"/>
    <w:rsid w:val="003D0773"/>
    <w:rsid w:val="003D0982"/>
    <w:rsid w:val="003D0AA5"/>
    <w:rsid w:val="003D2953"/>
    <w:rsid w:val="003D2A43"/>
    <w:rsid w:val="003D2C2A"/>
    <w:rsid w:val="003D3E68"/>
    <w:rsid w:val="003D5202"/>
    <w:rsid w:val="003D5434"/>
    <w:rsid w:val="003D5B17"/>
    <w:rsid w:val="003D5C9A"/>
    <w:rsid w:val="003D6B3E"/>
    <w:rsid w:val="003D71D3"/>
    <w:rsid w:val="003D722E"/>
    <w:rsid w:val="003D7802"/>
    <w:rsid w:val="003E03C4"/>
    <w:rsid w:val="003E0487"/>
    <w:rsid w:val="003E06B3"/>
    <w:rsid w:val="003E0951"/>
    <w:rsid w:val="003E0ADF"/>
    <w:rsid w:val="003E0AE4"/>
    <w:rsid w:val="003E13D7"/>
    <w:rsid w:val="003E14AF"/>
    <w:rsid w:val="003E15A7"/>
    <w:rsid w:val="003E15D5"/>
    <w:rsid w:val="003E1841"/>
    <w:rsid w:val="003E1E18"/>
    <w:rsid w:val="003E210D"/>
    <w:rsid w:val="003E2471"/>
    <w:rsid w:val="003E2B81"/>
    <w:rsid w:val="003E2DF7"/>
    <w:rsid w:val="003E3518"/>
    <w:rsid w:val="003E40AB"/>
    <w:rsid w:val="003E4384"/>
    <w:rsid w:val="003E44D1"/>
    <w:rsid w:val="003E4E20"/>
    <w:rsid w:val="003E4F86"/>
    <w:rsid w:val="003E584D"/>
    <w:rsid w:val="003F096E"/>
    <w:rsid w:val="003F141B"/>
    <w:rsid w:val="003F1665"/>
    <w:rsid w:val="003F217A"/>
    <w:rsid w:val="003F2182"/>
    <w:rsid w:val="003F240D"/>
    <w:rsid w:val="003F267A"/>
    <w:rsid w:val="003F3615"/>
    <w:rsid w:val="003F3F11"/>
    <w:rsid w:val="003F50A9"/>
    <w:rsid w:val="003F5EEA"/>
    <w:rsid w:val="003F6BB7"/>
    <w:rsid w:val="003F72BE"/>
    <w:rsid w:val="003F7DD6"/>
    <w:rsid w:val="004009F3"/>
    <w:rsid w:val="00400A9F"/>
    <w:rsid w:val="00400DC3"/>
    <w:rsid w:val="0040154A"/>
    <w:rsid w:val="00401CDC"/>
    <w:rsid w:val="00401CE8"/>
    <w:rsid w:val="0040205E"/>
    <w:rsid w:val="0040207C"/>
    <w:rsid w:val="004020ED"/>
    <w:rsid w:val="00402787"/>
    <w:rsid w:val="004027D8"/>
    <w:rsid w:val="00402F25"/>
    <w:rsid w:val="00403487"/>
    <w:rsid w:val="004039BD"/>
    <w:rsid w:val="00403D61"/>
    <w:rsid w:val="00403DE6"/>
    <w:rsid w:val="0040470C"/>
    <w:rsid w:val="00404C32"/>
    <w:rsid w:val="00405328"/>
    <w:rsid w:val="0040609F"/>
    <w:rsid w:val="004061C1"/>
    <w:rsid w:val="00406381"/>
    <w:rsid w:val="004065E1"/>
    <w:rsid w:val="00406862"/>
    <w:rsid w:val="0040729F"/>
    <w:rsid w:val="004074CB"/>
    <w:rsid w:val="004075A4"/>
    <w:rsid w:val="00410290"/>
    <w:rsid w:val="004106E1"/>
    <w:rsid w:val="004112F3"/>
    <w:rsid w:val="00411422"/>
    <w:rsid w:val="0041150D"/>
    <w:rsid w:val="004115FD"/>
    <w:rsid w:val="004116A6"/>
    <w:rsid w:val="00411E8D"/>
    <w:rsid w:val="00412113"/>
    <w:rsid w:val="004126D5"/>
    <w:rsid w:val="00413DAD"/>
    <w:rsid w:val="0041473D"/>
    <w:rsid w:val="004148F6"/>
    <w:rsid w:val="00414C25"/>
    <w:rsid w:val="004150AF"/>
    <w:rsid w:val="004156FB"/>
    <w:rsid w:val="004163C2"/>
    <w:rsid w:val="004164A6"/>
    <w:rsid w:val="00416B6D"/>
    <w:rsid w:val="00416C4A"/>
    <w:rsid w:val="0041786C"/>
    <w:rsid w:val="00417CC5"/>
    <w:rsid w:val="00417FB9"/>
    <w:rsid w:val="004200BF"/>
    <w:rsid w:val="004201F5"/>
    <w:rsid w:val="004201FF"/>
    <w:rsid w:val="00420712"/>
    <w:rsid w:val="00420939"/>
    <w:rsid w:val="00420BF5"/>
    <w:rsid w:val="00421393"/>
    <w:rsid w:val="00421D5F"/>
    <w:rsid w:val="00421ECA"/>
    <w:rsid w:val="00422B56"/>
    <w:rsid w:val="00423460"/>
    <w:rsid w:val="00424684"/>
    <w:rsid w:val="00425197"/>
    <w:rsid w:val="00426728"/>
    <w:rsid w:val="00427332"/>
    <w:rsid w:val="00427C90"/>
    <w:rsid w:val="00430672"/>
    <w:rsid w:val="004308E5"/>
    <w:rsid w:val="00430C23"/>
    <w:rsid w:val="00430C7C"/>
    <w:rsid w:val="0043120D"/>
    <w:rsid w:val="004314F9"/>
    <w:rsid w:val="004319D8"/>
    <w:rsid w:val="00431E9D"/>
    <w:rsid w:val="00431F73"/>
    <w:rsid w:val="0043204C"/>
    <w:rsid w:val="00432951"/>
    <w:rsid w:val="00432FDB"/>
    <w:rsid w:val="00433336"/>
    <w:rsid w:val="00433B2A"/>
    <w:rsid w:val="00433B58"/>
    <w:rsid w:val="00433E54"/>
    <w:rsid w:val="00434991"/>
    <w:rsid w:val="00434B8C"/>
    <w:rsid w:val="00434FFC"/>
    <w:rsid w:val="0043580A"/>
    <w:rsid w:val="00435931"/>
    <w:rsid w:val="00435D66"/>
    <w:rsid w:val="00436466"/>
    <w:rsid w:val="00436F39"/>
    <w:rsid w:val="004371C4"/>
    <w:rsid w:val="00437912"/>
    <w:rsid w:val="00440BD5"/>
    <w:rsid w:val="00441EF5"/>
    <w:rsid w:val="0044223F"/>
    <w:rsid w:val="00442694"/>
    <w:rsid w:val="00442821"/>
    <w:rsid w:val="00442ECC"/>
    <w:rsid w:val="00442F5B"/>
    <w:rsid w:val="004438E6"/>
    <w:rsid w:val="00443C9A"/>
    <w:rsid w:val="00444479"/>
    <w:rsid w:val="004459A7"/>
    <w:rsid w:val="004461F5"/>
    <w:rsid w:val="0044688C"/>
    <w:rsid w:val="00446ABC"/>
    <w:rsid w:val="00447041"/>
    <w:rsid w:val="00447249"/>
    <w:rsid w:val="00447287"/>
    <w:rsid w:val="004478FD"/>
    <w:rsid w:val="00447FE2"/>
    <w:rsid w:val="004500F2"/>
    <w:rsid w:val="00450155"/>
    <w:rsid w:val="00450381"/>
    <w:rsid w:val="00450CBC"/>
    <w:rsid w:val="00451239"/>
    <w:rsid w:val="00451D2C"/>
    <w:rsid w:val="00451F93"/>
    <w:rsid w:val="00452C29"/>
    <w:rsid w:val="00452D76"/>
    <w:rsid w:val="00452E54"/>
    <w:rsid w:val="00453288"/>
    <w:rsid w:val="00454536"/>
    <w:rsid w:val="0045479D"/>
    <w:rsid w:val="00454824"/>
    <w:rsid w:val="00454BC4"/>
    <w:rsid w:val="00455081"/>
    <w:rsid w:val="004553AA"/>
    <w:rsid w:val="00455580"/>
    <w:rsid w:val="00455DFF"/>
    <w:rsid w:val="00455EE9"/>
    <w:rsid w:val="004563E8"/>
    <w:rsid w:val="0045641A"/>
    <w:rsid w:val="004568C1"/>
    <w:rsid w:val="00456A7F"/>
    <w:rsid w:val="00456C09"/>
    <w:rsid w:val="0045725E"/>
    <w:rsid w:val="00457950"/>
    <w:rsid w:val="004601AA"/>
    <w:rsid w:val="0046038E"/>
    <w:rsid w:val="004603E6"/>
    <w:rsid w:val="004603F7"/>
    <w:rsid w:val="004605B8"/>
    <w:rsid w:val="00460918"/>
    <w:rsid w:val="00460A0D"/>
    <w:rsid w:val="00460E52"/>
    <w:rsid w:val="00460ED7"/>
    <w:rsid w:val="00460F53"/>
    <w:rsid w:val="00461539"/>
    <w:rsid w:val="004616D7"/>
    <w:rsid w:val="00461731"/>
    <w:rsid w:val="00461D52"/>
    <w:rsid w:val="00461E8C"/>
    <w:rsid w:val="00462215"/>
    <w:rsid w:val="00462666"/>
    <w:rsid w:val="00462880"/>
    <w:rsid w:val="00462DB1"/>
    <w:rsid w:val="00462EE4"/>
    <w:rsid w:val="004632D5"/>
    <w:rsid w:val="00463D15"/>
    <w:rsid w:val="0046433E"/>
    <w:rsid w:val="0046475E"/>
    <w:rsid w:val="004647BD"/>
    <w:rsid w:val="00464957"/>
    <w:rsid w:val="0046599F"/>
    <w:rsid w:val="004662F1"/>
    <w:rsid w:val="00466913"/>
    <w:rsid w:val="00466E0A"/>
    <w:rsid w:val="00466F7A"/>
    <w:rsid w:val="00467232"/>
    <w:rsid w:val="00467F4C"/>
    <w:rsid w:val="00470753"/>
    <w:rsid w:val="00471079"/>
    <w:rsid w:val="004715BC"/>
    <w:rsid w:val="00471634"/>
    <w:rsid w:val="00471FBC"/>
    <w:rsid w:val="00471FD8"/>
    <w:rsid w:val="00472516"/>
    <w:rsid w:val="00472979"/>
    <w:rsid w:val="00472B3C"/>
    <w:rsid w:val="00473133"/>
    <w:rsid w:val="0047375B"/>
    <w:rsid w:val="0047385E"/>
    <w:rsid w:val="0047405C"/>
    <w:rsid w:val="00474934"/>
    <w:rsid w:val="004750BD"/>
    <w:rsid w:val="00475C5A"/>
    <w:rsid w:val="00475FE1"/>
    <w:rsid w:val="00476376"/>
    <w:rsid w:val="00476388"/>
    <w:rsid w:val="004763DA"/>
    <w:rsid w:val="00476AAE"/>
    <w:rsid w:val="00476FE1"/>
    <w:rsid w:val="00477AF3"/>
    <w:rsid w:val="00477EAE"/>
    <w:rsid w:val="004804A8"/>
    <w:rsid w:val="00480F18"/>
    <w:rsid w:val="00481ABB"/>
    <w:rsid w:val="00481E06"/>
    <w:rsid w:val="004821CA"/>
    <w:rsid w:val="004829DC"/>
    <w:rsid w:val="00482D20"/>
    <w:rsid w:val="0048302F"/>
    <w:rsid w:val="004832D3"/>
    <w:rsid w:val="004835E5"/>
    <w:rsid w:val="00483669"/>
    <w:rsid w:val="00483798"/>
    <w:rsid w:val="00483DCB"/>
    <w:rsid w:val="00483E86"/>
    <w:rsid w:val="0048404E"/>
    <w:rsid w:val="00485081"/>
    <w:rsid w:val="004851D9"/>
    <w:rsid w:val="00485426"/>
    <w:rsid w:val="0048567B"/>
    <w:rsid w:val="00485D7C"/>
    <w:rsid w:val="004866E4"/>
    <w:rsid w:val="00486798"/>
    <w:rsid w:val="00486909"/>
    <w:rsid w:val="00486D35"/>
    <w:rsid w:val="00486DAF"/>
    <w:rsid w:val="00487B1E"/>
    <w:rsid w:val="00487E03"/>
    <w:rsid w:val="004904FD"/>
    <w:rsid w:val="0049058C"/>
    <w:rsid w:val="0049076C"/>
    <w:rsid w:val="00490DF0"/>
    <w:rsid w:val="00491E53"/>
    <w:rsid w:val="00491F14"/>
    <w:rsid w:val="004924EA"/>
    <w:rsid w:val="00493216"/>
    <w:rsid w:val="00494291"/>
    <w:rsid w:val="004943A7"/>
    <w:rsid w:val="00494EE3"/>
    <w:rsid w:val="004953BE"/>
    <w:rsid w:val="00495C13"/>
    <w:rsid w:val="00495FF7"/>
    <w:rsid w:val="00496185"/>
    <w:rsid w:val="00496983"/>
    <w:rsid w:val="0049747A"/>
    <w:rsid w:val="004A0FCF"/>
    <w:rsid w:val="004A1842"/>
    <w:rsid w:val="004A1B1F"/>
    <w:rsid w:val="004A1F99"/>
    <w:rsid w:val="004A26B4"/>
    <w:rsid w:val="004A29F8"/>
    <w:rsid w:val="004A2B12"/>
    <w:rsid w:val="004A2D8C"/>
    <w:rsid w:val="004A3034"/>
    <w:rsid w:val="004A320A"/>
    <w:rsid w:val="004A324A"/>
    <w:rsid w:val="004A33DC"/>
    <w:rsid w:val="004A3735"/>
    <w:rsid w:val="004A3AAE"/>
    <w:rsid w:val="004A3FCD"/>
    <w:rsid w:val="004A4C2F"/>
    <w:rsid w:val="004A4E3B"/>
    <w:rsid w:val="004A503E"/>
    <w:rsid w:val="004A54F6"/>
    <w:rsid w:val="004A70D3"/>
    <w:rsid w:val="004A732B"/>
    <w:rsid w:val="004A768F"/>
    <w:rsid w:val="004B039D"/>
    <w:rsid w:val="004B1441"/>
    <w:rsid w:val="004B20FF"/>
    <w:rsid w:val="004B2368"/>
    <w:rsid w:val="004B2571"/>
    <w:rsid w:val="004B25B2"/>
    <w:rsid w:val="004B27B9"/>
    <w:rsid w:val="004B2A98"/>
    <w:rsid w:val="004B311E"/>
    <w:rsid w:val="004B366B"/>
    <w:rsid w:val="004B489E"/>
    <w:rsid w:val="004B499C"/>
    <w:rsid w:val="004B50EB"/>
    <w:rsid w:val="004B5155"/>
    <w:rsid w:val="004B552A"/>
    <w:rsid w:val="004B5928"/>
    <w:rsid w:val="004B5EFC"/>
    <w:rsid w:val="004B61C6"/>
    <w:rsid w:val="004B687E"/>
    <w:rsid w:val="004B6EF3"/>
    <w:rsid w:val="004B7365"/>
    <w:rsid w:val="004B7D89"/>
    <w:rsid w:val="004C03FA"/>
    <w:rsid w:val="004C0A21"/>
    <w:rsid w:val="004C0A63"/>
    <w:rsid w:val="004C1200"/>
    <w:rsid w:val="004C1910"/>
    <w:rsid w:val="004C1C70"/>
    <w:rsid w:val="004C1F1D"/>
    <w:rsid w:val="004C231E"/>
    <w:rsid w:val="004C289C"/>
    <w:rsid w:val="004C2FAF"/>
    <w:rsid w:val="004C3139"/>
    <w:rsid w:val="004C3A74"/>
    <w:rsid w:val="004C3BD4"/>
    <w:rsid w:val="004C3DCF"/>
    <w:rsid w:val="004C4EC3"/>
    <w:rsid w:val="004C501E"/>
    <w:rsid w:val="004C5874"/>
    <w:rsid w:val="004C649B"/>
    <w:rsid w:val="004C6C36"/>
    <w:rsid w:val="004C6FEE"/>
    <w:rsid w:val="004C75F5"/>
    <w:rsid w:val="004C78D9"/>
    <w:rsid w:val="004C7A74"/>
    <w:rsid w:val="004D1EA3"/>
    <w:rsid w:val="004D2C70"/>
    <w:rsid w:val="004D2EDD"/>
    <w:rsid w:val="004D3255"/>
    <w:rsid w:val="004D32A3"/>
    <w:rsid w:val="004D336F"/>
    <w:rsid w:val="004D38E0"/>
    <w:rsid w:val="004D3ADA"/>
    <w:rsid w:val="004D3EDD"/>
    <w:rsid w:val="004D470C"/>
    <w:rsid w:val="004D4AEA"/>
    <w:rsid w:val="004D4F91"/>
    <w:rsid w:val="004D536B"/>
    <w:rsid w:val="004D550B"/>
    <w:rsid w:val="004D554F"/>
    <w:rsid w:val="004D5C41"/>
    <w:rsid w:val="004D5D0A"/>
    <w:rsid w:val="004D5FB2"/>
    <w:rsid w:val="004D6533"/>
    <w:rsid w:val="004D7024"/>
    <w:rsid w:val="004D79C0"/>
    <w:rsid w:val="004D7A18"/>
    <w:rsid w:val="004E00CD"/>
    <w:rsid w:val="004E0129"/>
    <w:rsid w:val="004E0B71"/>
    <w:rsid w:val="004E0F89"/>
    <w:rsid w:val="004E10F1"/>
    <w:rsid w:val="004E1777"/>
    <w:rsid w:val="004E1EA5"/>
    <w:rsid w:val="004E22E2"/>
    <w:rsid w:val="004E265C"/>
    <w:rsid w:val="004E2A6E"/>
    <w:rsid w:val="004E2E67"/>
    <w:rsid w:val="004E38E1"/>
    <w:rsid w:val="004E3D91"/>
    <w:rsid w:val="004E42CC"/>
    <w:rsid w:val="004E4528"/>
    <w:rsid w:val="004E4BDB"/>
    <w:rsid w:val="004E4C54"/>
    <w:rsid w:val="004E4DEA"/>
    <w:rsid w:val="004E511A"/>
    <w:rsid w:val="004E571D"/>
    <w:rsid w:val="004E5B25"/>
    <w:rsid w:val="004E5C67"/>
    <w:rsid w:val="004E6090"/>
    <w:rsid w:val="004E623D"/>
    <w:rsid w:val="004E6397"/>
    <w:rsid w:val="004E63A0"/>
    <w:rsid w:val="004E6681"/>
    <w:rsid w:val="004E729D"/>
    <w:rsid w:val="004E7396"/>
    <w:rsid w:val="004E7752"/>
    <w:rsid w:val="004E7925"/>
    <w:rsid w:val="004E7F86"/>
    <w:rsid w:val="004F006D"/>
    <w:rsid w:val="004F01F3"/>
    <w:rsid w:val="004F04B7"/>
    <w:rsid w:val="004F0690"/>
    <w:rsid w:val="004F077D"/>
    <w:rsid w:val="004F0827"/>
    <w:rsid w:val="004F0875"/>
    <w:rsid w:val="004F193F"/>
    <w:rsid w:val="004F2322"/>
    <w:rsid w:val="004F286D"/>
    <w:rsid w:val="004F2E58"/>
    <w:rsid w:val="004F39BC"/>
    <w:rsid w:val="004F44F4"/>
    <w:rsid w:val="004F4528"/>
    <w:rsid w:val="004F4C9E"/>
    <w:rsid w:val="004F4FEB"/>
    <w:rsid w:val="004F55A7"/>
    <w:rsid w:val="004F5B0C"/>
    <w:rsid w:val="004F6442"/>
    <w:rsid w:val="004F706C"/>
    <w:rsid w:val="004F7100"/>
    <w:rsid w:val="004F7ACC"/>
    <w:rsid w:val="005004FD"/>
    <w:rsid w:val="005006A7"/>
    <w:rsid w:val="00500751"/>
    <w:rsid w:val="00500B09"/>
    <w:rsid w:val="00500E08"/>
    <w:rsid w:val="00500ED7"/>
    <w:rsid w:val="00500F7B"/>
    <w:rsid w:val="005012A7"/>
    <w:rsid w:val="0050131B"/>
    <w:rsid w:val="00501374"/>
    <w:rsid w:val="00501382"/>
    <w:rsid w:val="005018E7"/>
    <w:rsid w:val="005019BF"/>
    <w:rsid w:val="00501A94"/>
    <w:rsid w:val="00501D60"/>
    <w:rsid w:val="00502531"/>
    <w:rsid w:val="00502956"/>
    <w:rsid w:val="00502AF3"/>
    <w:rsid w:val="00503D4A"/>
    <w:rsid w:val="00503D98"/>
    <w:rsid w:val="005046A6"/>
    <w:rsid w:val="0050488D"/>
    <w:rsid w:val="00504932"/>
    <w:rsid w:val="0050496C"/>
    <w:rsid w:val="0050505E"/>
    <w:rsid w:val="00505328"/>
    <w:rsid w:val="0050563D"/>
    <w:rsid w:val="005064F5"/>
    <w:rsid w:val="005068AA"/>
    <w:rsid w:val="0050692B"/>
    <w:rsid w:val="005069C1"/>
    <w:rsid w:val="00506DFC"/>
    <w:rsid w:val="00506E6F"/>
    <w:rsid w:val="00506F0F"/>
    <w:rsid w:val="00507829"/>
    <w:rsid w:val="00507C0E"/>
    <w:rsid w:val="00510A74"/>
    <w:rsid w:val="00510DE7"/>
    <w:rsid w:val="00510F7A"/>
    <w:rsid w:val="00511061"/>
    <w:rsid w:val="005114A9"/>
    <w:rsid w:val="005116D9"/>
    <w:rsid w:val="0051216E"/>
    <w:rsid w:val="005122A9"/>
    <w:rsid w:val="00512696"/>
    <w:rsid w:val="005129F1"/>
    <w:rsid w:val="00512F08"/>
    <w:rsid w:val="005135ED"/>
    <w:rsid w:val="00514D76"/>
    <w:rsid w:val="00515AB0"/>
    <w:rsid w:val="00515BF9"/>
    <w:rsid w:val="00515C95"/>
    <w:rsid w:val="00515F30"/>
    <w:rsid w:val="0051633B"/>
    <w:rsid w:val="0051636A"/>
    <w:rsid w:val="00516573"/>
    <w:rsid w:val="0051674A"/>
    <w:rsid w:val="00516C2A"/>
    <w:rsid w:val="00516FAF"/>
    <w:rsid w:val="00517336"/>
    <w:rsid w:val="00517CDF"/>
    <w:rsid w:val="0052083B"/>
    <w:rsid w:val="00520A7B"/>
    <w:rsid w:val="0052157C"/>
    <w:rsid w:val="00522951"/>
    <w:rsid w:val="00522A0A"/>
    <w:rsid w:val="00522AE3"/>
    <w:rsid w:val="005235B2"/>
    <w:rsid w:val="005238F9"/>
    <w:rsid w:val="00523C70"/>
    <w:rsid w:val="00523FF1"/>
    <w:rsid w:val="0052404D"/>
    <w:rsid w:val="00524136"/>
    <w:rsid w:val="005244A8"/>
    <w:rsid w:val="00525241"/>
    <w:rsid w:val="00525391"/>
    <w:rsid w:val="00525D2A"/>
    <w:rsid w:val="005261EA"/>
    <w:rsid w:val="005263B5"/>
    <w:rsid w:val="005265A2"/>
    <w:rsid w:val="00526B5F"/>
    <w:rsid w:val="00526C68"/>
    <w:rsid w:val="00526D62"/>
    <w:rsid w:val="00527305"/>
    <w:rsid w:val="0052787C"/>
    <w:rsid w:val="00530A26"/>
    <w:rsid w:val="00530ADC"/>
    <w:rsid w:val="00530D0C"/>
    <w:rsid w:val="00531828"/>
    <w:rsid w:val="00531967"/>
    <w:rsid w:val="005319D2"/>
    <w:rsid w:val="00531D9A"/>
    <w:rsid w:val="005326FF"/>
    <w:rsid w:val="005336D0"/>
    <w:rsid w:val="0053405D"/>
    <w:rsid w:val="005340CE"/>
    <w:rsid w:val="0053453E"/>
    <w:rsid w:val="005348FC"/>
    <w:rsid w:val="00534AAD"/>
    <w:rsid w:val="00534CB5"/>
    <w:rsid w:val="00534DD7"/>
    <w:rsid w:val="00536FE0"/>
    <w:rsid w:val="0053762F"/>
    <w:rsid w:val="00537ADE"/>
    <w:rsid w:val="00540306"/>
    <w:rsid w:val="005405A2"/>
    <w:rsid w:val="0054070C"/>
    <w:rsid w:val="00540808"/>
    <w:rsid w:val="00540868"/>
    <w:rsid w:val="00540B55"/>
    <w:rsid w:val="00540E91"/>
    <w:rsid w:val="005413E9"/>
    <w:rsid w:val="005415F0"/>
    <w:rsid w:val="005416B1"/>
    <w:rsid w:val="00541D59"/>
    <w:rsid w:val="0054214A"/>
    <w:rsid w:val="005426E9"/>
    <w:rsid w:val="00542CE9"/>
    <w:rsid w:val="00543415"/>
    <w:rsid w:val="00543542"/>
    <w:rsid w:val="0054396F"/>
    <w:rsid w:val="005449C1"/>
    <w:rsid w:val="00544B03"/>
    <w:rsid w:val="00545004"/>
    <w:rsid w:val="005451C8"/>
    <w:rsid w:val="005452A3"/>
    <w:rsid w:val="0054604B"/>
    <w:rsid w:val="005462CB"/>
    <w:rsid w:val="0054707B"/>
    <w:rsid w:val="00550316"/>
    <w:rsid w:val="0055043B"/>
    <w:rsid w:val="005505D4"/>
    <w:rsid w:val="00550B0C"/>
    <w:rsid w:val="005515C8"/>
    <w:rsid w:val="00551B55"/>
    <w:rsid w:val="005525DC"/>
    <w:rsid w:val="005528C9"/>
    <w:rsid w:val="00552956"/>
    <w:rsid w:val="00552CDE"/>
    <w:rsid w:val="005538FF"/>
    <w:rsid w:val="005547EC"/>
    <w:rsid w:val="00555246"/>
    <w:rsid w:val="00555267"/>
    <w:rsid w:val="00555E7E"/>
    <w:rsid w:val="00556842"/>
    <w:rsid w:val="00556BB8"/>
    <w:rsid w:val="00556EFE"/>
    <w:rsid w:val="005572D8"/>
    <w:rsid w:val="00557BC3"/>
    <w:rsid w:val="00557D3D"/>
    <w:rsid w:val="00560F74"/>
    <w:rsid w:val="0056125C"/>
    <w:rsid w:val="005616D2"/>
    <w:rsid w:val="00561E8B"/>
    <w:rsid w:val="005622AF"/>
    <w:rsid w:val="005633FA"/>
    <w:rsid w:val="00563AFF"/>
    <w:rsid w:val="0056513D"/>
    <w:rsid w:val="005657B2"/>
    <w:rsid w:val="005662A1"/>
    <w:rsid w:val="005669A2"/>
    <w:rsid w:val="0056713D"/>
    <w:rsid w:val="005673F8"/>
    <w:rsid w:val="00567418"/>
    <w:rsid w:val="00567549"/>
    <w:rsid w:val="00567821"/>
    <w:rsid w:val="005679AB"/>
    <w:rsid w:val="005706CD"/>
    <w:rsid w:val="005706DB"/>
    <w:rsid w:val="005712EA"/>
    <w:rsid w:val="00571D4D"/>
    <w:rsid w:val="00571F1B"/>
    <w:rsid w:val="005722CD"/>
    <w:rsid w:val="00572663"/>
    <w:rsid w:val="005728A1"/>
    <w:rsid w:val="0057397B"/>
    <w:rsid w:val="00573A39"/>
    <w:rsid w:val="00573C68"/>
    <w:rsid w:val="00573F3C"/>
    <w:rsid w:val="00575454"/>
    <w:rsid w:val="00575522"/>
    <w:rsid w:val="0057592A"/>
    <w:rsid w:val="00576E35"/>
    <w:rsid w:val="0057719A"/>
    <w:rsid w:val="005778CB"/>
    <w:rsid w:val="0057793F"/>
    <w:rsid w:val="00577C87"/>
    <w:rsid w:val="00577CA0"/>
    <w:rsid w:val="005804A9"/>
    <w:rsid w:val="00580FA9"/>
    <w:rsid w:val="00583EBD"/>
    <w:rsid w:val="00584DE3"/>
    <w:rsid w:val="00584E4F"/>
    <w:rsid w:val="00585AAB"/>
    <w:rsid w:val="00585C5E"/>
    <w:rsid w:val="00585F33"/>
    <w:rsid w:val="005863E6"/>
    <w:rsid w:val="00590249"/>
    <w:rsid w:val="00590E27"/>
    <w:rsid w:val="005915A6"/>
    <w:rsid w:val="00591A54"/>
    <w:rsid w:val="005924D1"/>
    <w:rsid w:val="0059282C"/>
    <w:rsid w:val="00593599"/>
    <w:rsid w:val="00594A3A"/>
    <w:rsid w:val="00594FD1"/>
    <w:rsid w:val="0059512C"/>
    <w:rsid w:val="0059537E"/>
    <w:rsid w:val="00595928"/>
    <w:rsid w:val="00595CE0"/>
    <w:rsid w:val="0059716C"/>
    <w:rsid w:val="005972BC"/>
    <w:rsid w:val="0059740B"/>
    <w:rsid w:val="0059788F"/>
    <w:rsid w:val="00597955"/>
    <w:rsid w:val="00597ACC"/>
    <w:rsid w:val="005A08AF"/>
    <w:rsid w:val="005A0BDC"/>
    <w:rsid w:val="005A10E6"/>
    <w:rsid w:val="005A1643"/>
    <w:rsid w:val="005A1CE1"/>
    <w:rsid w:val="005A1D97"/>
    <w:rsid w:val="005A20A4"/>
    <w:rsid w:val="005A22C5"/>
    <w:rsid w:val="005A266C"/>
    <w:rsid w:val="005A2697"/>
    <w:rsid w:val="005A2A21"/>
    <w:rsid w:val="005A325B"/>
    <w:rsid w:val="005A33DE"/>
    <w:rsid w:val="005A3703"/>
    <w:rsid w:val="005A3ADD"/>
    <w:rsid w:val="005A401F"/>
    <w:rsid w:val="005A46D4"/>
    <w:rsid w:val="005A4B3C"/>
    <w:rsid w:val="005A561B"/>
    <w:rsid w:val="005A58AE"/>
    <w:rsid w:val="005A5B57"/>
    <w:rsid w:val="005A68A5"/>
    <w:rsid w:val="005A6EED"/>
    <w:rsid w:val="005A70C9"/>
    <w:rsid w:val="005A730E"/>
    <w:rsid w:val="005A770D"/>
    <w:rsid w:val="005A7912"/>
    <w:rsid w:val="005A79C9"/>
    <w:rsid w:val="005B057B"/>
    <w:rsid w:val="005B09C9"/>
    <w:rsid w:val="005B09E8"/>
    <w:rsid w:val="005B0F73"/>
    <w:rsid w:val="005B17BE"/>
    <w:rsid w:val="005B1E3B"/>
    <w:rsid w:val="005B2489"/>
    <w:rsid w:val="005B3483"/>
    <w:rsid w:val="005B39C9"/>
    <w:rsid w:val="005B471F"/>
    <w:rsid w:val="005B5323"/>
    <w:rsid w:val="005B54C4"/>
    <w:rsid w:val="005B553A"/>
    <w:rsid w:val="005B564C"/>
    <w:rsid w:val="005B5F8F"/>
    <w:rsid w:val="005B656C"/>
    <w:rsid w:val="005B6ABD"/>
    <w:rsid w:val="005B792D"/>
    <w:rsid w:val="005B7B15"/>
    <w:rsid w:val="005B7FB8"/>
    <w:rsid w:val="005C0216"/>
    <w:rsid w:val="005C0829"/>
    <w:rsid w:val="005C0893"/>
    <w:rsid w:val="005C0A68"/>
    <w:rsid w:val="005C0F1A"/>
    <w:rsid w:val="005C1176"/>
    <w:rsid w:val="005C126D"/>
    <w:rsid w:val="005C33EE"/>
    <w:rsid w:val="005C3573"/>
    <w:rsid w:val="005C363F"/>
    <w:rsid w:val="005C396D"/>
    <w:rsid w:val="005C3CA8"/>
    <w:rsid w:val="005C5C8C"/>
    <w:rsid w:val="005C6046"/>
    <w:rsid w:val="005C6812"/>
    <w:rsid w:val="005C6ADB"/>
    <w:rsid w:val="005C7B45"/>
    <w:rsid w:val="005D0B0F"/>
    <w:rsid w:val="005D14D1"/>
    <w:rsid w:val="005D1A9D"/>
    <w:rsid w:val="005D1DE0"/>
    <w:rsid w:val="005D1F43"/>
    <w:rsid w:val="005D225B"/>
    <w:rsid w:val="005D22F6"/>
    <w:rsid w:val="005D393F"/>
    <w:rsid w:val="005D3969"/>
    <w:rsid w:val="005D4746"/>
    <w:rsid w:val="005D4C3D"/>
    <w:rsid w:val="005D4D24"/>
    <w:rsid w:val="005D4D36"/>
    <w:rsid w:val="005D4D3C"/>
    <w:rsid w:val="005D5C93"/>
    <w:rsid w:val="005D679F"/>
    <w:rsid w:val="005D7010"/>
    <w:rsid w:val="005D75E5"/>
    <w:rsid w:val="005D7AD0"/>
    <w:rsid w:val="005E00DC"/>
    <w:rsid w:val="005E05A7"/>
    <w:rsid w:val="005E1383"/>
    <w:rsid w:val="005E14DC"/>
    <w:rsid w:val="005E18EA"/>
    <w:rsid w:val="005E1A05"/>
    <w:rsid w:val="005E1AED"/>
    <w:rsid w:val="005E3011"/>
    <w:rsid w:val="005E3100"/>
    <w:rsid w:val="005E384A"/>
    <w:rsid w:val="005E3C49"/>
    <w:rsid w:val="005E3DD8"/>
    <w:rsid w:val="005E432E"/>
    <w:rsid w:val="005E43E2"/>
    <w:rsid w:val="005E4DA6"/>
    <w:rsid w:val="005E50D5"/>
    <w:rsid w:val="005E50E9"/>
    <w:rsid w:val="005E536B"/>
    <w:rsid w:val="005E54F3"/>
    <w:rsid w:val="005E5523"/>
    <w:rsid w:val="005E5EA3"/>
    <w:rsid w:val="005E7A17"/>
    <w:rsid w:val="005F07EE"/>
    <w:rsid w:val="005F0A70"/>
    <w:rsid w:val="005F0F90"/>
    <w:rsid w:val="005F135A"/>
    <w:rsid w:val="005F1B0B"/>
    <w:rsid w:val="005F1E64"/>
    <w:rsid w:val="005F1EE6"/>
    <w:rsid w:val="005F20B2"/>
    <w:rsid w:val="005F2582"/>
    <w:rsid w:val="005F2950"/>
    <w:rsid w:val="005F30EB"/>
    <w:rsid w:val="005F32E7"/>
    <w:rsid w:val="005F3477"/>
    <w:rsid w:val="005F377E"/>
    <w:rsid w:val="005F37B9"/>
    <w:rsid w:val="005F3B13"/>
    <w:rsid w:val="005F3B1A"/>
    <w:rsid w:val="005F3C09"/>
    <w:rsid w:val="005F4153"/>
    <w:rsid w:val="005F499F"/>
    <w:rsid w:val="005F503D"/>
    <w:rsid w:val="005F51BB"/>
    <w:rsid w:val="005F54F5"/>
    <w:rsid w:val="005F586B"/>
    <w:rsid w:val="005F5873"/>
    <w:rsid w:val="005F5DAB"/>
    <w:rsid w:val="005F5F27"/>
    <w:rsid w:val="005F6C4A"/>
    <w:rsid w:val="005F762E"/>
    <w:rsid w:val="005F7F6D"/>
    <w:rsid w:val="006007D6"/>
    <w:rsid w:val="006018D2"/>
    <w:rsid w:val="00601BDD"/>
    <w:rsid w:val="0060217B"/>
    <w:rsid w:val="0060219F"/>
    <w:rsid w:val="00602A1C"/>
    <w:rsid w:val="00602A9A"/>
    <w:rsid w:val="006033A1"/>
    <w:rsid w:val="006040E7"/>
    <w:rsid w:val="0060438C"/>
    <w:rsid w:val="006048EC"/>
    <w:rsid w:val="0060492B"/>
    <w:rsid w:val="00604ED0"/>
    <w:rsid w:val="00604EFE"/>
    <w:rsid w:val="00605B33"/>
    <w:rsid w:val="00605D22"/>
    <w:rsid w:val="0060663E"/>
    <w:rsid w:val="00606A01"/>
    <w:rsid w:val="00607019"/>
    <w:rsid w:val="006076F5"/>
    <w:rsid w:val="0060775D"/>
    <w:rsid w:val="00607E34"/>
    <w:rsid w:val="00610425"/>
    <w:rsid w:val="006104D6"/>
    <w:rsid w:val="006105C3"/>
    <w:rsid w:val="00610EFD"/>
    <w:rsid w:val="00611040"/>
    <w:rsid w:val="00612075"/>
    <w:rsid w:val="00612254"/>
    <w:rsid w:val="006125DB"/>
    <w:rsid w:val="00612BA7"/>
    <w:rsid w:val="00612EC3"/>
    <w:rsid w:val="0061303A"/>
    <w:rsid w:val="006131CB"/>
    <w:rsid w:val="00613A36"/>
    <w:rsid w:val="0061495B"/>
    <w:rsid w:val="006149E5"/>
    <w:rsid w:val="00614AD9"/>
    <w:rsid w:val="00614BCC"/>
    <w:rsid w:val="00614CCD"/>
    <w:rsid w:val="00615064"/>
    <w:rsid w:val="0061648D"/>
    <w:rsid w:val="00617709"/>
    <w:rsid w:val="0061785B"/>
    <w:rsid w:val="006200C8"/>
    <w:rsid w:val="00620353"/>
    <w:rsid w:val="00620427"/>
    <w:rsid w:val="00620429"/>
    <w:rsid w:val="00620715"/>
    <w:rsid w:val="00620816"/>
    <w:rsid w:val="00621CA8"/>
    <w:rsid w:val="0062246D"/>
    <w:rsid w:val="006225C4"/>
    <w:rsid w:val="0062279C"/>
    <w:rsid w:val="00622941"/>
    <w:rsid w:val="0062301A"/>
    <w:rsid w:val="00623893"/>
    <w:rsid w:val="00623F88"/>
    <w:rsid w:val="0062440A"/>
    <w:rsid w:val="00624B7F"/>
    <w:rsid w:val="00624BA4"/>
    <w:rsid w:val="006252E2"/>
    <w:rsid w:val="00625398"/>
    <w:rsid w:val="00625800"/>
    <w:rsid w:val="00626FD4"/>
    <w:rsid w:val="006272FF"/>
    <w:rsid w:val="00627BFC"/>
    <w:rsid w:val="00630483"/>
    <w:rsid w:val="00630BEE"/>
    <w:rsid w:val="0063131C"/>
    <w:rsid w:val="0063158A"/>
    <w:rsid w:val="00631C98"/>
    <w:rsid w:val="00632FE1"/>
    <w:rsid w:val="00633A75"/>
    <w:rsid w:val="00633FC3"/>
    <w:rsid w:val="006343E8"/>
    <w:rsid w:val="0063443A"/>
    <w:rsid w:val="00634765"/>
    <w:rsid w:val="00634ED5"/>
    <w:rsid w:val="0063541D"/>
    <w:rsid w:val="00635C42"/>
    <w:rsid w:val="00635C78"/>
    <w:rsid w:val="00636086"/>
    <w:rsid w:val="0063647E"/>
    <w:rsid w:val="006364A3"/>
    <w:rsid w:val="00636918"/>
    <w:rsid w:val="00636CB5"/>
    <w:rsid w:val="00636E49"/>
    <w:rsid w:val="0063747C"/>
    <w:rsid w:val="00637583"/>
    <w:rsid w:val="00637BD6"/>
    <w:rsid w:val="00637D73"/>
    <w:rsid w:val="00637E3F"/>
    <w:rsid w:val="006408DA"/>
    <w:rsid w:val="00640B37"/>
    <w:rsid w:val="00640B97"/>
    <w:rsid w:val="00640DFF"/>
    <w:rsid w:val="00641926"/>
    <w:rsid w:val="00642485"/>
    <w:rsid w:val="00642C86"/>
    <w:rsid w:val="00642F9D"/>
    <w:rsid w:val="00643116"/>
    <w:rsid w:val="0064327B"/>
    <w:rsid w:val="00643F78"/>
    <w:rsid w:val="006444E8"/>
    <w:rsid w:val="00644AED"/>
    <w:rsid w:val="00645B36"/>
    <w:rsid w:val="0064621D"/>
    <w:rsid w:val="006465C0"/>
    <w:rsid w:val="00646794"/>
    <w:rsid w:val="00647AE2"/>
    <w:rsid w:val="00650253"/>
    <w:rsid w:val="00650CBC"/>
    <w:rsid w:val="00651048"/>
    <w:rsid w:val="00651591"/>
    <w:rsid w:val="006516A2"/>
    <w:rsid w:val="00651966"/>
    <w:rsid w:val="00651992"/>
    <w:rsid w:val="00651A59"/>
    <w:rsid w:val="00651FC4"/>
    <w:rsid w:val="006524CE"/>
    <w:rsid w:val="00652988"/>
    <w:rsid w:val="00652B1D"/>
    <w:rsid w:val="00652C40"/>
    <w:rsid w:val="00652EE6"/>
    <w:rsid w:val="00653A45"/>
    <w:rsid w:val="00653AB4"/>
    <w:rsid w:val="00655D9D"/>
    <w:rsid w:val="00655DEB"/>
    <w:rsid w:val="006562D1"/>
    <w:rsid w:val="006563AD"/>
    <w:rsid w:val="00656444"/>
    <w:rsid w:val="00657245"/>
    <w:rsid w:val="006576DB"/>
    <w:rsid w:val="0066142D"/>
    <w:rsid w:val="006623D8"/>
    <w:rsid w:val="00662622"/>
    <w:rsid w:val="00662F00"/>
    <w:rsid w:val="00662F1B"/>
    <w:rsid w:val="00662FF2"/>
    <w:rsid w:val="0066363C"/>
    <w:rsid w:val="00663BF2"/>
    <w:rsid w:val="00664033"/>
    <w:rsid w:val="006646D0"/>
    <w:rsid w:val="00664BDF"/>
    <w:rsid w:val="00664BE1"/>
    <w:rsid w:val="0066502A"/>
    <w:rsid w:val="00665BFB"/>
    <w:rsid w:val="00665D60"/>
    <w:rsid w:val="00666895"/>
    <w:rsid w:val="006676A7"/>
    <w:rsid w:val="00667B5C"/>
    <w:rsid w:val="00667D68"/>
    <w:rsid w:val="00670260"/>
    <w:rsid w:val="00670AD4"/>
    <w:rsid w:val="00671017"/>
    <w:rsid w:val="00671340"/>
    <w:rsid w:val="00671ABF"/>
    <w:rsid w:val="006721EE"/>
    <w:rsid w:val="00672E1A"/>
    <w:rsid w:val="00673175"/>
    <w:rsid w:val="00673300"/>
    <w:rsid w:val="0067397C"/>
    <w:rsid w:val="00673C30"/>
    <w:rsid w:val="00673FB9"/>
    <w:rsid w:val="006742D7"/>
    <w:rsid w:val="00674B88"/>
    <w:rsid w:val="00674CC1"/>
    <w:rsid w:val="006753B9"/>
    <w:rsid w:val="00675C6A"/>
    <w:rsid w:val="00676ADA"/>
    <w:rsid w:val="00676AE1"/>
    <w:rsid w:val="00676B3D"/>
    <w:rsid w:val="00676C97"/>
    <w:rsid w:val="0067721B"/>
    <w:rsid w:val="0067731E"/>
    <w:rsid w:val="006774D0"/>
    <w:rsid w:val="00680125"/>
    <w:rsid w:val="0068012D"/>
    <w:rsid w:val="0068073B"/>
    <w:rsid w:val="006808AB"/>
    <w:rsid w:val="006810C4"/>
    <w:rsid w:val="006811F0"/>
    <w:rsid w:val="00681A10"/>
    <w:rsid w:val="006820FC"/>
    <w:rsid w:val="0068223D"/>
    <w:rsid w:val="00682382"/>
    <w:rsid w:val="0068248B"/>
    <w:rsid w:val="006829F7"/>
    <w:rsid w:val="006830A9"/>
    <w:rsid w:val="006830E3"/>
    <w:rsid w:val="00683528"/>
    <w:rsid w:val="00683B41"/>
    <w:rsid w:val="00684442"/>
    <w:rsid w:val="006845F5"/>
    <w:rsid w:val="00684B8F"/>
    <w:rsid w:val="00684CA2"/>
    <w:rsid w:val="00684DD6"/>
    <w:rsid w:val="006852FA"/>
    <w:rsid w:val="00685475"/>
    <w:rsid w:val="006854AD"/>
    <w:rsid w:val="00685546"/>
    <w:rsid w:val="00685648"/>
    <w:rsid w:val="00685702"/>
    <w:rsid w:val="00685836"/>
    <w:rsid w:val="00685D7E"/>
    <w:rsid w:val="00686491"/>
    <w:rsid w:val="0068657F"/>
    <w:rsid w:val="006868EA"/>
    <w:rsid w:val="00686A3A"/>
    <w:rsid w:val="00687859"/>
    <w:rsid w:val="006879AD"/>
    <w:rsid w:val="0069035D"/>
    <w:rsid w:val="00690501"/>
    <w:rsid w:val="006906DD"/>
    <w:rsid w:val="006908E9"/>
    <w:rsid w:val="0069138A"/>
    <w:rsid w:val="006913A3"/>
    <w:rsid w:val="00691C3E"/>
    <w:rsid w:val="00692267"/>
    <w:rsid w:val="006925EA"/>
    <w:rsid w:val="00692844"/>
    <w:rsid w:val="00692D3D"/>
    <w:rsid w:val="006938EE"/>
    <w:rsid w:val="006939FE"/>
    <w:rsid w:val="00693B53"/>
    <w:rsid w:val="0069428D"/>
    <w:rsid w:val="00694763"/>
    <w:rsid w:val="00694A76"/>
    <w:rsid w:val="00694BAB"/>
    <w:rsid w:val="006953F2"/>
    <w:rsid w:val="00695B4A"/>
    <w:rsid w:val="00696BCD"/>
    <w:rsid w:val="00696D6A"/>
    <w:rsid w:val="006971C0"/>
    <w:rsid w:val="0069799F"/>
    <w:rsid w:val="00697B50"/>
    <w:rsid w:val="00697F38"/>
    <w:rsid w:val="006A03AB"/>
    <w:rsid w:val="006A0D7A"/>
    <w:rsid w:val="006A1115"/>
    <w:rsid w:val="006A1682"/>
    <w:rsid w:val="006A19E3"/>
    <w:rsid w:val="006A20A7"/>
    <w:rsid w:val="006A27A5"/>
    <w:rsid w:val="006A2849"/>
    <w:rsid w:val="006A2D62"/>
    <w:rsid w:val="006A3525"/>
    <w:rsid w:val="006A3DF8"/>
    <w:rsid w:val="006A3F50"/>
    <w:rsid w:val="006A4CC0"/>
    <w:rsid w:val="006A5A5C"/>
    <w:rsid w:val="006A5AC9"/>
    <w:rsid w:val="006A6C86"/>
    <w:rsid w:val="006A701C"/>
    <w:rsid w:val="006A70A7"/>
    <w:rsid w:val="006B0471"/>
    <w:rsid w:val="006B0D0D"/>
    <w:rsid w:val="006B0E9A"/>
    <w:rsid w:val="006B0F9F"/>
    <w:rsid w:val="006B10B7"/>
    <w:rsid w:val="006B216B"/>
    <w:rsid w:val="006B21AF"/>
    <w:rsid w:val="006B2544"/>
    <w:rsid w:val="006B2D80"/>
    <w:rsid w:val="006B3CDE"/>
    <w:rsid w:val="006B3E24"/>
    <w:rsid w:val="006B405A"/>
    <w:rsid w:val="006B5056"/>
    <w:rsid w:val="006B5184"/>
    <w:rsid w:val="006B6B1B"/>
    <w:rsid w:val="006B7FD7"/>
    <w:rsid w:val="006C0866"/>
    <w:rsid w:val="006C0BF7"/>
    <w:rsid w:val="006C0ECD"/>
    <w:rsid w:val="006C0FAF"/>
    <w:rsid w:val="006C1A4B"/>
    <w:rsid w:val="006C1C30"/>
    <w:rsid w:val="006C291A"/>
    <w:rsid w:val="006C2AC8"/>
    <w:rsid w:val="006C32C7"/>
    <w:rsid w:val="006C352D"/>
    <w:rsid w:val="006C3C69"/>
    <w:rsid w:val="006C4213"/>
    <w:rsid w:val="006C42FE"/>
    <w:rsid w:val="006C43C6"/>
    <w:rsid w:val="006C47D4"/>
    <w:rsid w:val="006C4952"/>
    <w:rsid w:val="006C4AEC"/>
    <w:rsid w:val="006C4F64"/>
    <w:rsid w:val="006C582C"/>
    <w:rsid w:val="006C5AD1"/>
    <w:rsid w:val="006C6F8E"/>
    <w:rsid w:val="006C732A"/>
    <w:rsid w:val="006C7D90"/>
    <w:rsid w:val="006C7D9D"/>
    <w:rsid w:val="006D04E7"/>
    <w:rsid w:val="006D059D"/>
    <w:rsid w:val="006D0A74"/>
    <w:rsid w:val="006D0DC0"/>
    <w:rsid w:val="006D15AD"/>
    <w:rsid w:val="006D1716"/>
    <w:rsid w:val="006D1A68"/>
    <w:rsid w:val="006D2E29"/>
    <w:rsid w:val="006D3095"/>
    <w:rsid w:val="006D33E4"/>
    <w:rsid w:val="006D3687"/>
    <w:rsid w:val="006D4A37"/>
    <w:rsid w:val="006D50DF"/>
    <w:rsid w:val="006D533C"/>
    <w:rsid w:val="006D53BF"/>
    <w:rsid w:val="006D56B2"/>
    <w:rsid w:val="006D5766"/>
    <w:rsid w:val="006D5BBE"/>
    <w:rsid w:val="006D5D63"/>
    <w:rsid w:val="006D5D8F"/>
    <w:rsid w:val="006D6626"/>
    <w:rsid w:val="006D66D8"/>
    <w:rsid w:val="006D69BC"/>
    <w:rsid w:val="006D7592"/>
    <w:rsid w:val="006D7964"/>
    <w:rsid w:val="006D7CB7"/>
    <w:rsid w:val="006E1199"/>
    <w:rsid w:val="006E17BE"/>
    <w:rsid w:val="006E1AAF"/>
    <w:rsid w:val="006E1CE3"/>
    <w:rsid w:val="006E227F"/>
    <w:rsid w:val="006E298F"/>
    <w:rsid w:val="006E2F1A"/>
    <w:rsid w:val="006E2F24"/>
    <w:rsid w:val="006E3B82"/>
    <w:rsid w:val="006E47EC"/>
    <w:rsid w:val="006E4A2B"/>
    <w:rsid w:val="006E4CB5"/>
    <w:rsid w:val="006E5328"/>
    <w:rsid w:val="006E5758"/>
    <w:rsid w:val="006E575A"/>
    <w:rsid w:val="006E6314"/>
    <w:rsid w:val="006E6B20"/>
    <w:rsid w:val="006E6C33"/>
    <w:rsid w:val="006E7C27"/>
    <w:rsid w:val="006E7D74"/>
    <w:rsid w:val="006F00FA"/>
    <w:rsid w:val="006F0A11"/>
    <w:rsid w:val="006F189B"/>
    <w:rsid w:val="006F28B5"/>
    <w:rsid w:val="006F3386"/>
    <w:rsid w:val="006F33B5"/>
    <w:rsid w:val="006F34BA"/>
    <w:rsid w:val="006F3C07"/>
    <w:rsid w:val="006F3DF0"/>
    <w:rsid w:val="006F3EA6"/>
    <w:rsid w:val="006F4197"/>
    <w:rsid w:val="006F4D5B"/>
    <w:rsid w:val="006F4F67"/>
    <w:rsid w:val="006F501B"/>
    <w:rsid w:val="006F50E1"/>
    <w:rsid w:val="006F5A0F"/>
    <w:rsid w:val="006F5BBD"/>
    <w:rsid w:val="006F5C02"/>
    <w:rsid w:val="006F629D"/>
    <w:rsid w:val="006F64EE"/>
    <w:rsid w:val="006F6D19"/>
    <w:rsid w:val="006F70A4"/>
    <w:rsid w:val="006F78EA"/>
    <w:rsid w:val="00700177"/>
    <w:rsid w:val="007007E1"/>
    <w:rsid w:val="00700867"/>
    <w:rsid w:val="007011F4"/>
    <w:rsid w:val="0070156A"/>
    <w:rsid w:val="007020A3"/>
    <w:rsid w:val="0070212A"/>
    <w:rsid w:val="0070220C"/>
    <w:rsid w:val="007026E9"/>
    <w:rsid w:val="0070272C"/>
    <w:rsid w:val="00702AF6"/>
    <w:rsid w:val="0070302C"/>
    <w:rsid w:val="007039CF"/>
    <w:rsid w:val="00703DFF"/>
    <w:rsid w:val="00703EC2"/>
    <w:rsid w:val="00704886"/>
    <w:rsid w:val="00705074"/>
    <w:rsid w:val="00706137"/>
    <w:rsid w:val="0070682E"/>
    <w:rsid w:val="00706975"/>
    <w:rsid w:val="00706E1E"/>
    <w:rsid w:val="007078A8"/>
    <w:rsid w:val="00707A72"/>
    <w:rsid w:val="00707D08"/>
    <w:rsid w:val="007102D4"/>
    <w:rsid w:val="00711361"/>
    <w:rsid w:val="00711629"/>
    <w:rsid w:val="007120A5"/>
    <w:rsid w:val="00712500"/>
    <w:rsid w:val="0071270A"/>
    <w:rsid w:val="007128C0"/>
    <w:rsid w:val="00712ADE"/>
    <w:rsid w:val="00712EE7"/>
    <w:rsid w:val="007138AF"/>
    <w:rsid w:val="00713B78"/>
    <w:rsid w:val="007149D0"/>
    <w:rsid w:val="00714E71"/>
    <w:rsid w:val="007158BD"/>
    <w:rsid w:val="00715BEF"/>
    <w:rsid w:val="00715D96"/>
    <w:rsid w:val="00715DD2"/>
    <w:rsid w:val="0071659B"/>
    <w:rsid w:val="00716870"/>
    <w:rsid w:val="0071735F"/>
    <w:rsid w:val="00717598"/>
    <w:rsid w:val="00717601"/>
    <w:rsid w:val="0071797A"/>
    <w:rsid w:val="00717A8A"/>
    <w:rsid w:val="007206C0"/>
    <w:rsid w:val="00720A46"/>
    <w:rsid w:val="00720ADB"/>
    <w:rsid w:val="00720C92"/>
    <w:rsid w:val="00720EA4"/>
    <w:rsid w:val="00721503"/>
    <w:rsid w:val="00721BB3"/>
    <w:rsid w:val="00722DE4"/>
    <w:rsid w:val="00722ED3"/>
    <w:rsid w:val="00722F5F"/>
    <w:rsid w:val="0072320F"/>
    <w:rsid w:val="00723834"/>
    <w:rsid w:val="00723AD2"/>
    <w:rsid w:val="0072410E"/>
    <w:rsid w:val="00725497"/>
    <w:rsid w:val="00725EE6"/>
    <w:rsid w:val="007263D3"/>
    <w:rsid w:val="007270EF"/>
    <w:rsid w:val="00727506"/>
    <w:rsid w:val="007300A8"/>
    <w:rsid w:val="007305D7"/>
    <w:rsid w:val="00730C32"/>
    <w:rsid w:val="00731002"/>
    <w:rsid w:val="007314AD"/>
    <w:rsid w:val="00731939"/>
    <w:rsid w:val="0073203B"/>
    <w:rsid w:val="0073231F"/>
    <w:rsid w:val="0073269B"/>
    <w:rsid w:val="007332CB"/>
    <w:rsid w:val="007334FE"/>
    <w:rsid w:val="00733B0E"/>
    <w:rsid w:val="00733E8B"/>
    <w:rsid w:val="00734098"/>
    <w:rsid w:val="007341D8"/>
    <w:rsid w:val="007346EB"/>
    <w:rsid w:val="00734757"/>
    <w:rsid w:val="00735145"/>
    <w:rsid w:val="0073548A"/>
    <w:rsid w:val="00735869"/>
    <w:rsid w:val="00735ADA"/>
    <w:rsid w:val="00736250"/>
    <w:rsid w:val="00736513"/>
    <w:rsid w:val="007368D3"/>
    <w:rsid w:val="0073781C"/>
    <w:rsid w:val="00737CE0"/>
    <w:rsid w:val="00740535"/>
    <w:rsid w:val="007406E8"/>
    <w:rsid w:val="00740DAB"/>
    <w:rsid w:val="00740DF0"/>
    <w:rsid w:val="00741783"/>
    <w:rsid w:val="00742454"/>
    <w:rsid w:val="007434F0"/>
    <w:rsid w:val="007438F8"/>
    <w:rsid w:val="00743B14"/>
    <w:rsid w:val="00744325"/>
    <w:rsid w:val="007445B3"/>
    <w:rsid w:val="00744E83"/>
    <w:rsid w:val="007455A2"/>
    <w:rsid w:val="00745824"/>
    <w:rsid w:val="00745910"/>
    <w:rsid w:val="00745CAB"/>
    <w:rsid w:val="00745E09"/>
    <w:rsid w:val="00747BC9"/>
    <w:rsid w:val="00750D30"/>
    <w:rsid w:val="007516BC"/>
    <w:rsid w:val="00751D28"/>
    <w:rsid w:val="00752CB1"/>
    <w:rsid w:val="0075321B"/>
    <w:rsid w:val="0075402E"/>
    <w:rsid w:val="0075426A"/>
    <w:rsid w:val="007546B8"/>
    <w:rsid w:val="007547D2"/>
    <w:rsid w:val="007547F3"/>
    <w:rsid w:val="00754AF4"/>
    <w:rsid w:val="00754C29"/>
    <w:rsid w:val="00754E21"/>
    <w:rsid w:val="0075522D"/>
    <w:rsid w:val="00755B9C"/>
    <w:rsid w:val="00756884"/>
    <w:rsid w:val="00756E1B"/>
    <w:rsid w:val="007570FA"/>
    <w:rsid w:val="00757117"/>
    <w:rsid w:val="0075780C"/>
    <w:rsid w:val="00757AC4"/>
    <w:rsid w:val="00757FAA"/>
    <w:rsid w:val="0076052D"/>
    <w:rsid w:val="007605F3"/>
    <w:rsid w:val="00760774"/>
    <w:rsid w:val="00760852"/>
    <w:rsid w:val="00760D8F"/>
    <w:rsid w:val="00760DD8"/>
    <w:rsid w:val="00760FEF"/>
    <w:rsid w:val="00761502"/>
    <w:rsid w:val="00761CC4"/>
    <w:rsid w:val="00761DEA"/>
    <w:rsid w:val="00761ED2"/>
    <w:rsid w:val="00762044"/>
    <w:rsid w:val="007622EA"/>
    <w:rsid w:val="00762C84"/>
    <w:rsid w:val="00763D5B"/>
    <w:rsid w:val="00763F12"/>
    <w:rsid w:val="00764077"/>
    <w:rsid w:val="00764191"/>
    <w:rsid w:val="00764662"/>
    <w:rsid w:val="00764810"/>
    <w:rsid w:val="007649B8"/>
    <w:rsid w:val="00764AFA"/>
    <w:rsid w:val="00764CE4"/>
    <w:rsid w:val="007656B2"/>
    <w:rsid w:val="007659FC"/>
    <w:rsid w:val="00765A0A"/>
    <w:rsid w:val="00765B56"/>
    <w:rsid w:val="007672F6"/>
    <w:rsid w:val="007677B9"/>
    <w:rsid w:val="007678AF"/>
    <w:rsid w:val="00767DBC"/>
    <w:rsid w:val="00770614"/>
    <w:rsid w:val="00770F99"/>
    <w:rsid w:val="00771093"/>
    <w:rsid w:val="00771DCF"/>
    <w:rsid w:val="00772053"/>
    <w:rsid w:val="007728C9"/>
    <w:rsid w:val="0077293A"/>
    <w:rsid w:val="00773045"/>
    <w:rsid w:val="0077330D"/>
    <w:rsid w:val="007734A2"/>
    <w:rsid w:val="00773822"/>
    <w:rsid w:val="00773CD1"/>
    <w:rsid w:val="00773D46"/>
    <w:rsid w:val="00773E35"/>
    <w:rsid w:val="00774485"/>
    <w:rsid w:val="007747D2"/>
    <w:rsid w:val="007751CF"/>
    <w:rsid w:val="00775339"/>
    <w:rsid w:val="00775C8C"/>
    <w:rsid w:val="00775EBC"/>
    <w:rsid w:val="00776FC3"/>
    <w:rsid w:val="00777279"/>
    <w:rsid w:val="007773E1"/>
    <w:rsid w:val="007779A3"/>
    <w:rsid w:val="00780171"/>
    <w:rsid w:val="00780452"/>
    <w:rsid w:val="0078071A"/>
    <w:rsid w:val="0078079A"/>
    <w:rsid w:val="007808BE"/>
    <w:rsid w:val="00780F94"/>
    <w:rsid w:val="007810E8"/>
    <w:rsid w:val="0078170E"/>
    <w:rsid w:val="00781A84"/>
    <w:rsid w:val="007821C7"/>
    <w:rsid w:val="00782E5A"/>
    <w:rsid w:val="00783C16"/>
    <w:rsid w:val="0078513F"/>
    <w:rsid w:val="00785158"/>
    <w:rsid w:val="007851B9"/>
    <w:rsid w:val="0078641E"/>
    <w:rsid w:val="00786BC8"/>
    <w:rsid w:val="00786DA3"/>
    <w:rsid w:val="00786F99"/>
    <w:rsid w:val="00787243"/>
    <w:rsid w:val="007873D3"/>
    <w:rsid w:val="00787AC4"/>
    <w:rsid w:val="00787D99"/>
    <w:rsid w:val="007909C1"/>
    <w:rsid w:val="00791313"/>
    <w:rsid w:val="007916DE"/>
    <w:rsid w:val="00791BF8"/>
    <w:rsid w:val="00791C9D"/>
    <w:rsid w:val="00791CD9"/>
    <w:rsid w:val="00791D08"/>
    <w:rsid w:val="00792F53"/>
    <w:rsid w:val="00793193"/>
    <w:rsid w:val="0079354B"/>
    <w:rsid w:val="00793A95"/>
    <w:rsid w:val="00793AB6"/>
    <w:rsid w:val="00793E6F"/>
    <w:rsid w:val="0079446D"/>
    <w:rsid w:val="00794A1B"/>
    <w:rsid w:val="00794AAE"/>
    <w:rsid w:val="00794BE4"/>
    <w:rsid w:val="007952F0"/>
    <w:rsid w:val="00796355"/>
    <w:rsid w:val="007963EF"/>
    <w:rsid w:val="007968FC"/>
    <w:rsid w:val="007969DE"/>
    <w:rsid w:val="007974A6"/>
    <w:rsid w:val="0079765C"/>
    <w:rsid w:val="007978EE"/>
    <w:rsid w:val="007A05C5"/>
    <w:rsid w:val="007A0E9A"/>
    <w:rsid w:val="007A10B9"/>
    <w:rsid w:val="007A1C42"/>
    <w:rsid w:val="007A20FA"/>
    <w:rsid w:val="007A2771"/>
    <w:rsid w:val="007A2A0B"/>
    <w:rsid w:val="007A2E90"/>
    <w:rsid w:val="007A31C8"/>
    <w:rsid w:val="007A37FB"/>
    <w:rsid w:val="007A3883"/>
    <w:rsid w:val="007A44D9"/>
    <w:rsid w:val="007A4E2A"/>
    <w:rsid w:val="007A54D2"/>
    <w:rsid w:val="007A5B7E"/>
    <w:rsid w:val="007A64AC"/>
    <w:rsid w:val="007A6F2C"/>
    <w:rsid w:val="007A72B3"/>
    <w:rsid w:val="007A7905"/>
    <w:rsid w:val="007B04F7"/>
    <w:rsid w:val="007B0B6D"/>
    <w:rsid w:val="007B1440"/>
    <w:rsid w:val="007B223D"/>
    <w:rsid w:val="007B2372"/>
    <w:rsid w:val="007B2B00"/>
    <w:rsid w:val="007B3281"/>
    <w:rsid w:val="007B3B91"/>
    <w:rsid w:val="007B43A7"/>
    <w:rsid w:val="007B4500"/>
    <w:rsid w:val="007B4656"/>
    <w:rsid w:val="007B4AC4"/>
    <w:rsid w:val="007B4E6A"/>
    <w:rsid w:val="007B4F17"/>
    <w:rsid w:val="007B522D"/>
    <w:rsid w:val="007B530D"/>
    <w:rsid w:val="007B530F"/>
    <w:rsid w:val="007B5397"/>
    <w:rsid w:val="007B5A0D"/>
    <w:rsid w:val="007B5E27"/>
    <w:rsid w:val="007B5E83"/>
    <w:rsid w:val="007B5EFE"/>
    <w:rsid w:val="007B6956"/>
    <w:rsid w:val="007B7B8E"/>
    <w:rsid w:val="007B7C3C"/>
    <w:rsid w:val="007B7D31"/>
    <w:rsid w:val="007C08B4"/>
    <w:rsid w:val="007C1320"/>
    <w:rsid w:val="007C1394"/>
    <w:rsid w:val="007C1F43"/>
    <w:rsid w:val="007C2F15"/>
    <w:rsid w:val="007C302D"/>
    <w:rsid w:val="007C359B"/>
    <w:rsid w:val="007C3999"/>
    <w:rsid w:val="007C3E06"/>
    <w:rsid w:val="007C4438"/>
    <w:rsid w:val="007C4462"/>
    <w:rsid w:val="007C4966"/>
    <w:rsid w:val="007C4CA3"/>
    <w:rsid w:val="007C5183"/>
    <w:rsid w:val="007C5268"/>
    <w:rsid w:val="007C52D8"/>
    <w:rsid w:val="007C534A"/>
    <w:rsid w:val="007C635E"/>
    <w:rsid w:val="007C6F33"/>
    <w:rsid w:val="007C720C"/>
    <w:rsid w:val="007C77ED"/>
    <w:rsid w:val="007C79A2"/>
    <w:rsid w:val="007C7B7D"/>
    <w:rsid w:val="007D0EF0"/>
    <w:rsid w:val="007D1543"/>
    <w:rsid w:val="007D2908"/>
    <w:rsid w:val="007D2B21"/>
    <w:rsid w:val="007D300A"/>
    <w:rsid w:val="007D3366"/>
    <w:rsid w:val="007D3914"/>
    <w:rsid w:val="007D3E15"/>
    <w:rsid w:val="007D43CB"/>
    <w:rsid w:val="007D4A91"/>
    <w:rsid w:val="007D4BE3"/>
    <w:rsid w:val="007D4F70"/>
    <w:rsid w:val="007D4FA9"/>
    <w:rsid w:val="007D4FFC"/>
    <w:rsid w:val="007D559D"/>
    <w:rsid w:val="007D5D3E"/>
    <w:rsid w:val="007D7F22"/>
    <w:rsid w:val="007E02F6"/>
    <w:rsid w:val="007E098D"/>
    <w:rsid w:val="007E0DBF"/>
    <w:rsid w:val="007E0DCD"/>
    <w:rsid w:val="007E14D3"/>
    <w:rsid w:val="007E18ED"/>
    <w:rsid w:val="007E20EF"/>
    <w:rsid w:val="007E242A"/>
    <w:rsid w:val="007E2EBD"/>
    <w:rsid w:val="007E315E"/>
    <w:rsid w:val="007E37FA"/>
    <w:rsid w:val="007E3B9F"/>
    <w:rsid w:val="007E49D2"/>
    <w:rsid w:val="007E4B32"/>
    <w:rsid w:val="007E4B47"/>
    <w:rsid w:val="007E5092"/>
    <w:rsid w:val="007E54EC"/>
    <w:rsid w:val="007E5773"/>
    <w:rsid w:val="007E58EF"/>
    <w:rsid w:val="007E5F6C"/>
    <w:rsid w:val="007E61E8"/>
    <w:rsid w:val="007E6801"/>
    <w:rsid w:val="007E6940"/>
    <w:rsid w:val="007E7283"/>
    <w:rsid w:val="007E7907"/>
    <w:rsid w:val="007E7B97"/>
    <w:rsid w:val="007E7CED"/>
    <w:rsid w:val="007F00BD"/>
    <w:rsid w:val="007F0611"/>
    <w:rsid w:val="007F066B"/>
    <w:rsid w:val="007F0BB5"/>
    <w:rsid w:val="007F0D53"/>
    <w:rsid w:val="007F1449"/>
    <w:rsid w:val="007F15D7"/>
    <w:rsid w:val="007F1D81"/>
    <w:rsid w:val="007F1DDC"/>
    <w:rsid w:val="007F274F"/>
    <w:rsid w:val="007F2BAE"/>
    <w:rsid w:val="007F2BED"/>
    <w:rsid w:val="007F2CB4"/>
    <w:rsid w:val="007F2E72"/>
    <w:rsid w:val="007F4050"/>
    <w:rsid w:val="007F4BF0"/>
    <w:rsid w:val="007F52D7"/>
    <w:rsid w:val="007F5A23"/>
    <w:rsid w:val="007F69A1"/>
    <w:rsid w:val="007F69EE"/>
    <w:rsid w:val="007F6BFA"/>
    <w:rsid w:val="007F74D3"/>
    <w:rsid w:val="007F7B2A"/>
    <w:rsid w:val="0080055C"/>
    <w:rsid w:val="00800AF1"/>
    <w:rsid w:val="008012C6"/>
    <w:rsid w:val="0080161D"/>
    <w:rsid w:val="00802055"/>
    <w:rsid w:val="008028E9"/>
    <w:rsid w:val="00802A13"/>
    <w:rsid w:val="00802BF7"/>
    <w:rsid w:val="008031C6"/>
    <w:rsid w:val="00803D0E"/>
    <w:rsid w:val="0080461E"/>
    <w:rsid w:val="0080671D"/>
    <w:rsid w:val="00806AB4"/>
    <w:rsid w:val="00807E57"/>
    <w:rsid w:val="00810AEE"/>
    <w:rsid w:val="00810BD8"/>
    <w:rsid w:val="00810DA2"/>
    <w:rsid w:val="008112DD"/>
    <w:rsid w:val="00811586"/>
    <w:rsid w:val="00811BFF"/>
    <w:rsid w:val="00811E23"/>
    <w:rsid w:val="00811FD1"/>
    <w:rsid w:val="0081257C"/>
    <w:rsid w:val="008127FF"/>
    <w:rsid w:val="00812EB0"/>
    <w:rsid w:val="008133F0"/>
    <w:rsid w:val="00813F7E"/>
    <w:rsid w:val="0081457D"/>
    <w:rsid w:val="008145A9"/>
    <w:rsid w:val="008148BD"/>
    <w:rsid w:val="008148D2"/>
    <w:rsid w:val="00814DDC"/>
    <w:rsid w:val="00814DF1"/>
    <w:rsid w:val="0081529A"/>
    <w:rsid w:val="00816369"/>
    <w:rsid w:val="0081643F"/>
    <w:rsid w:val="00816F39"/>
    <w:rsid w:val="00816F7F"/>
    <w:rsid w:val="00817859"/>
    <w:rsid w:val="00817A32"/>
    <w:rsid w:val="00817EEE"/>
    <w:rsid w:val="008201EA"/>
    <w:rsid w:val="00820363"/>
    <w:rsid w:val="0082091D"/>
    <w:rsid w:val="00820D59"/>
    <w:rsid w:val="008212F1"/>
    <w:rsid w:val="00821AA3"/>
    <w:rsid w:val="00821B90"/>
    <w:rsid w:val="00821E8A"/>
    <w:rsid w:val="008220CF"/>
    <w:rsid w:val="0082271B"/>
    <w:rsid w:val="0082279F"/>
    <w:rsid w:val="00822B3B"/>
    <w:rsid w:val="00823717"/>
    <w:rsid w:val="008239EF"/>
    <w:rsid w:val="008239F1"/>
    <w:rsid w:val="00823ED9"/>
    <w:rsid w:val="0082411F"/>
    <w:rsid w:val="00824622"/>
    <w:rsid w:val="008248D7"/>
    <w:rsid w:val="008252F5"/>
    <w:rsid w:val="008257DB"/>
    <w:rsid w:val="00826005"/>
    <w:rsid w:val="008267DE"/>
    <w:rsid w:val="008272AA"/>
    <w:rsid w:val="00827451"/>
    <w:rsid w:val="00827B14"/>
    <w:rsid w:val="00827BC7"/>
    <w:rsid w:val="00827CFD"/>
    <w:rsid w:val="008306BA"/>
    <w:rsid w:val="008316EB"/>
    <w:rsid w:val="00831735"/>
    <w:rsid w:val="00832012"/>
    <w:rsid w:val="008327B4"/>
    <w:rsid w:val="008327F9"/>
    <w:rsid w:val="00832935"/>
    <w:rsid w:val="00832BB1"/>
    <w:rsid w:val="00832E10"/>
    <w:rsid w:val="00833645"/>
    <w:rsid w:val="00833DE9"/>
    <w:rsid w:val="00834BF5"/>
    <w:rsid w:val="00834C1C"/>
    <w:rsid w:val="00834CDB"/>
    <w:rsid w:val="008351A3"/>
    <w:rsid w:val="00835AF8"/>
    <w:rsid w:val="00835F78"/>
    <w:rsid w:val="008368EB"/>
    <w:rsid w:val="00836926"/>
    <w:rsid w:val="00836C6C"/>
    <w:rsid w:val="00837746"/>
    <w:rsid w:val="00837AB8"/>
    <w:rsid w:val="00840005"/>
    <w:rsid w:val="00840E97"/>
    <w:rsid w:val="008411E9"/>
    <w:rsid w:val="0084158F"/>
    <w:rsid w:val="00841AAE"/>
    <w:rsid w:val="00841F2F"/>
    <w:rsid w:val="00841F7A"/>
    <w:rsid w:val="00842F19"/>
    <w:rsid w:val="0084355D"/>
    <w:rsid w:val="00843862"/>
    <w:rsid w:val="008444F4"/>
    <w:rsid w:val="00844DBF"/>
    <w:rsid w:val="00845520"/>
    <w:rsid w:val="008455AF"/>
    <w:rsid w:val="008458BA"/>
    <w:rsid w:val="00845E04"/>
    <w:rsid w:val="008461BA"/>
    <w:rsid w:val="00846481"/>
    <w:rsid w:val="00846FD1"/>
    <w:rsid w:val="008478A3"/>
    <w:rsid w:val="00847CC2"/>
    <w:rsid w:val="00850A76"/>
    <w:rsid w:val="00850DC6"/>
    <w:rsid w:val="00850F0F"/>
    <w:rsid w:val="00850FBD"/>
    <w:rsid w:val="0085164E"/>
    <w:rsid w:val="0085183E"/>
    <w:rsid w:val="00852012"/>
    <w:rsid w:val="008522A0"/>
    <w:rsid w:val="0085271B"/>
    <w:rsid w:val="00852A67"/>
    <w:rsid w:val="00852B0F"/>
    <w:rsid w:val="00852B9F"/>
    <w:rsid w:val="00852D89"/>
    <w:rsid w:val="00853D2A"/>
    <w:rsid w:val="008550B5"/>
    <w:rsid w:val="00855C36"/>
    <w:rsid w:val="00855D6F"/>
    <w:rsid w:val="008560F7"/>
    <w:rsid w:val="0085665C"/>
    <w:rsid w:val="0085688B"/>
    <w:rsid w:val="00856AEF"/>
    <w:rsid w:val="008571E0"/>
    <w:rsid w:val="00857315"/>
    <w:rsid w:val="00857399"/>
    <w:rsid w:val="00857C9F"/>
    <w:rsid w:val="00857CC5"/>
    <w:rsid w:val="00861210"/>
    <w:rsid w:val="0086129B"/>
    <w:rsid w:val="00861F8A"/>
    <w:rsid w:val="0086204A"/>
    <w:rsid w:val="008626F2"/>
    <w:rsid w:val="008629FD"/>
    <w:rsid w:val="00862A3F"/>
    <w:rsid w:val="00862A9B"/>
    <w:rsid w:val="00862AA3"/>
    <w:rsid w:val="00863770"/>
    <w:rsid w:val="00863B2C"/>
    <w:rsid w:val="00863B9A"/>
    <w:rsid w:val="00863F76"/>
    <w:rsid w:val="00863FF8"/>
    <w:rsid w:val="008646AA"/>
    <w:rsid w:val="00864DF9"/>
    <w:rsid w:val="00865208"/>
    <w:rsid w:val="008654B0"/>
    <w:rsid w:val="00866125"/>
    <w:rsid w:val="00866F12"/>
    <w:rsid w:val="008679BE"/>
    <w:rsid w:val="00867CC1"/>
    <w:rsid w:val="00870002"/>
    <w:rsid w:val="00870024"/>
    <w:rsid w:val="008700F2"/>
    <w:rsid w:val="00870C61"/>
    <w:rsid w:val="00870D73"/>
    <w:rsid w:val="00870DAF"/>
    <w:rsid w:val="00871D88"/>
    <w:rsid w:val="00871DE6"/>
    <w:rsid w:val="0087224F"/>
    <w:rsid w:val="008727A1"/>
    <w:rsid w:val="00872C3E"/>
    <w:rsid w:val="00872DB6"/>
    <w:rsid w:val="00872F49"/>
    <w:rsid w:val="00874216"/>
    <w:rsid w:val="008744F8"/>
    <w:rsid w:val="00874C96"/>
    <w:rsid w:val="0087522D"/>
    <w:rsid w:val="00875F8B"/>
    <w:rsid w:val="00876068"/>
    <w:rsid w:val="00876906"/>
    <w:rsid w:val="00876B24"/>
    <w:rsid w:val="00876D2A"/>
    <w:rsid w:val="00876F22"/>
    <w:rsid w:val="008771D7"/>
    <w:rsid w:val="0087766E"/>
    <w:rsid w:val="00877919"/>
    <w:rsid w:val="00877A73"/>
    <w:rsid w:val="00877F00"/>
    <w:rsid w:val="00880268"/>
    <w:rsid w:val="008803F7"/>
    <w:rsid w:val="008805DB"/>
    <w:rsid w:val="00880A7F"/>
    <w:rsid w:val="00880EF5"/>
    <w:rsid w:val="00881B18"/>
    <w:rsid w:val="00881EE3"/>
    <w:rsid w:val="00882479"/>
    <w:rsid w:val="008826F5"/>
    <w:rsid w:val="008827EB"/>
    <w:rsid w:val="008828D9"/>
    <w:rsid w:val="00882BB2"/>
    <w:rsid w:val="00882BF9"/>
    <w:rsid w:val="008831A6"/>
    <w:rsid w:val="008834A2"/>
    <w:rsid w:val="008837B4"/>
    <w:rsid w:val="00883B3D"/>
    <w:rsid w:val="0088429C"/>
    <w:rsid w:val="00884489"/>
    <w:rsid w:val="00884BEB"/>
    <w:rsid w:val="00884D63"/>
    <w:rsid w:val="0088507F"/>
    <w:rsid w:val="00885895"/>
    <w:rsid w:val="00885BB1"/>
    <w:rsid w:val="00886F50"/>
    <w:rsid w:val="008876EA"/>
    <w:rsid w:val="00887759"/>
    <w:rsid w:val="0089008D"/>
    <w:rsid w:val="008900F4"/>
    <w:rsid w:val="00890A40"/>
    <w:rsid w:val="008912AE"/>
    <w:rsid w:val="008917A2"/>
    <w:rsid w:val="008921EF"/>
    <w:rsid w:val="0089252D"/>
    <w:rsid w:val="00892D09"/>
    <w:rsid w:val="00893348"/>
    <w:rsid w:val="00893867"/>
    <w:rsid w:val="00893A66"/>
    <w:rsid w:val="00893D7C"/>
    <w:rsid w:val="00893DA8"/>
    <w:rsid w:val="00894129"/>
    <w:rsid w:val="0089422A"/>
    <w:rsid w:val="00894651"/>
    <w:rsid w:val="00895296"/>
    <w:rsid w:val="00895EBF"/>
    <w:rsid w:val="00895FF9"/>
    <w:rsid w:val="008964E3"/>
    <w:rsid w:val="00896799"/>
    <w:rsid w:val="00896C6B"/>
    <w:rsid w:val="00896DD7"/>
    <w:rsid w:val="008973FB"/>
    <w:rsid w:val="008A0305"/>
    <w:rsid w:val="008A03E3"/>
    <w:rsid w:val="008A0AD1"/>
    <w:rsid w:val="008A0B56"/>
    <w:rsid w:val="008A10D2"/>
    <w:rsid w:val="008A136D"/>
    <w:rsid w:val="008A1621"/>
    <w:rsid w:val="008A1BE2"/>
    <w:rsid w:val="008A2629"/>
    <w:rsid w:val="008A26EB"/>
    <w:rsid w:val="008A275C"/>
    <w:rsid w:val="008A2859"/>
    <w:rsid w:val="008A2A6C"/>
    <w:rsid w:val="008A2F97"/>
    <w:rsid w:val="008A3169"/>
    <w:rsid w:val="008A3590"/>
    <w:rsid w:val="008A37E8"/>
    <w:rsid w:val="008A3836"/>
    <w:rsid w:val="008A399E"/>
    <w:rsid w:val="008A4520"/>
    <w:rsid w:val="008A48CC"/>
    <w:rsid w:val="008A50A1"/>
    <w:rsid w:val="008A5189"/>
    <w:rsid w:val="008A7864"/>
    <w:rsid w:val="008A79DB"/>
    <w:rsid w:val="008A7C00"/>
    <w:rsid w:val="008B07B0"/>
    <w:rsid w:val="008B0C56"/>
    <w:rsid w:val="008B11F8"/>
    <w:rsid w:val="008B16A5"/>
    <w:rsid w:val="008B18D4"/>
    <w:rsid w:val="008B2158"/>
    <w:rsid w:val="008B25C4"/>
    <w:rsid w:val="008B2B57"/>
    <w:rsid w:val="008B34F1"/>
    <w:rsid w:val="008B3594"/>
    <w:rsid w:val="008B35CB"/>
    <w:rsid w:val="008B397F"/>
    <w:rsid w:val="008B4404"/>
    <w:rsid w:val="008B44DB"/>
    <w:rsid w:val="008B5519"/>
    <w:rsid w:val="008B5F49"/>
    <w:rsid w:val="008B6518"/>
    <w:rsid w:val="008B6F9E"/>
    <w:rsid w:val="008B73C0"/>
    <w:rsid w:val="008B7BE1"/>
    <w:rsid w:val="008B7C28"/>
    <w:rsid w:val="008B7D99"/>
    <w:rsid w:val="008B7E9B"/>
    <w:rsid w:val="008C0099"/>
    <w:rsid w:val="008C1739"/>
    <w:rsid w:val="008C17BE"/>
    <w:rsid w:val="008C2F7D"/>
    <w:rsid w:val="008C3055"/>
    <w:rsid w:val="008C3158"/>
    <w:rsid w:val="008C3336"/>
    <w:rsid w:val="008C3865"/>
    <w:rsid w:val="008C3B4B"/>
    <w:rsid w:val="008C3CE4"/>
    <w:rsid w:val="008C3F8C"/>
    <w:rsid w:val="008C3FA0"/>
    <w:rsid w:val="008C4358"/>
    <w:rsid w:val="008C438F"/>
    <w:rsid w:val="008C498A"/>
    <w:rsid w:val="008C57C2"/>
    <w:rsid w:val="008C60A9"/>
    <w:rsid w:val="008C6309"/>
    <w:rsid w:val="008C653D"/>
    <w:rsid w:val="008C7C9D"/>
    <w:rsid w:val="008D0224"/>
    <w:rsid w:val="008D0E9C"/>
    <w:rsid w:val="008D0EBE"/>
    <w:rsid w:val="008D0ED9"/>
    <w:rsid w:val="008D1B81"/>
    <w:rsid w:val="008D1CCE"/>
    <w:rsid w:val="008D24BD"/>
    <w:rsid w:val="008D2AAD"/>
    <w:rsid w:val="008D3B69"/>
    <w:rsid w:val="008D3B98"/>
    <w:rsid w:val="008D440C"/>
    <w:rsid w:val="008D4B5E"/>
    <w:rsid w:val="008D4ED3"/>
    <w:rsid w:val="008D4F7D"/>
    <w:rsid w:val="008D539A"/>
    <w:rsid w:val="008D6379"/>
    <w:rsid w:val="008D65E2"/>
    <w:rsid w:val="008D6C77"/>
    <w:rsid w:val="008D6DEA"/>
    <w:rsid w:val="008D71C9"/>
    <w:rsid w:val="008D7845"/>
    <w:rsid w:val="008E026C"/>
    <w:rsid w:val="008E2845"/>
    <w:rsid w:val="008E288C"/>
    <w:rsid w:val="008E337B"/>
    <w:rsid w:val="008E3732"/>
    <w:rsid w:val="008E3C07"/>
    <w:rsid w:val="008E3F4A"/>
    <w:rsid w:val="008E4214"/>
    <w:rsid w:val="008E4D55"/>
    <w:rsid w:val="008E4E5B"/>
    <w:rsid w:val="008E51FD"/>
    <w:rsid w:val="008E56DE"/>
    <w:rsid w:val="008E5705"/>
    <w:rsid w:val="008E5997"/>
    <w:rsid w:val="008E6004"/>
    <w:rsid w:val="008E63A9"/>
    <w:rsid w:val="008E6FA4"/>
    <w:rsid w:val="008E7001"/>
    <w:rsid w:val="008E7033"/>
    <w:rsid w:val="008E785C"/>
    <w:rsid w:val="008E7A1A"/>
    <w:rsid w:val="008E7F71"/>
    <w:rsid w:val="008F0B1A"/>
    <w:rsid w:val="008F0CA4"/>
    <w:rsid w:val="008F109A"/>
    <w:rsid w:val="008F1A33"/>
    <w:rsid w:val="008F253E"/>
    <w:rsid w:val="008F2567"/>
    <w:rsid w:val="008F2770"/>
    <w:rsid w:val="008F3331"/>
    <w:rsid w:val="008F472E"/>
    <w:rsid w:val="008F4818"/>
    <w:rsid w:val="008F4862"/>
    <w:rsid w:val="008F4D5B"/>
    <w:rsid w:val="008F556C"/>
    <w:rsid w:val="008F6493"/>
    <w:rsid w:val="008F65C5"/>
    <w:rsid w:val="008F66F4"/>
    <w:rsid w:val="008F69BB"/>
    <w:rsid w:val="008F705B"/>
    <w:rsid w:val="008F7856"/>
    <w:rsid w:val="008F7D37"/>
    <w:rsid w:val="008F7D98"/>
    <w:rsid w:val="008F7F35"/>
    <w:rsid w:val="009001EF"/>
    <w:rsid w:val="0090039A"/>
    <w:rsid w:val="00900A8F"/>
    <w:rsid w:val="00901954"/>
    <w:rsid w:val="00901BE9"/>
    <w:rsid w:val="0090207B"/>
    <w:rsid w:val="009021C9"/>
    <w:rsid w:val="00902443"/>
    <w:rsid w:val="00902ABA"/>
    <w:rsid w:val="00902B4C"/>
    <w:rsid w:val="00902CC1"/>
    <w:rsid w:val="00902E07"/>
    <w:rsid w:val="0090339B"/>
    <w:rsid w:val="0090377E"/>
    <w:rsid w:val="00903A63"/>
    <w:rsid w:val="00903B82"/>
    <w:rsid w:val="00903E0A"/>
    <w:rsid w:val="00903F2D"/>
    <w:rsid w:val="009045FF"/>
    <w:rsid w:val="00904935"/>
    <w:rsid w:val="00904E1C"/>
    <w:rsid w:val="00904F9B"/>
    <w:rsid w:val="0090534E"/>
    <w:rsid w:val="00905801"/>
    <w:rsid w:val="009061D4"/>
    <w:rsid w:val="009064A6"/>
    <w:rsid w:val="00906C01"/>
    <w:rsid w:val="009109E3"/>
    <w:rsid w:val="0091204F"/>
    <w:rsid w:val="009121ED"/>
    <w:rsid w:val="00912665"/>
    <w:rsid w:val="00914185"/>
    <w:rsid w:val="009141DB"/>
    <w:rsid w:val="00914642"/>
    <w:rsid w:val="00914862"/>
    <w:rsid w:val="009149AA"/>
    <w:rsid w:val="00914BC4"/>
    <w:rsid w:val="00915293"/>
    <w:rsid w:val="00915331"/>
    <w:rsid w:val="00915F5B"/>
    <w:rsid w:val="00916308"/>
    <w:rsid w:val="00916741"/>
    <w:rsid w:val="00916EED"/>
    <w:rsid w:val="00916FD7"/>
    <w:rsid w:val="009176F7"/>
    <w:rsid w:val="00917A0F"/>
    <w:rsid w:val="00917DAE"/>
    <w:rsid w:val="00920961"/>
    <w:rsid w:val="00921125"/>
    <w:rsid w:val="00921C24"/>
    <w:rsid w:val="00921E62"/>
    <w:rsid w:val="009221CE"/>
    <w:rsid w:val="009222DD"/>
    <w:rsid w:val="00922344"/>
    <w:rsid w:val="00922431"/>
    <w:rsid w:val="00922F71"/>
    <w:rsid w:val="0092334B"/>
    <w:rsid w:val="0092392A"/>
    <w:rsid w:val="009240CD"/>
    <w:rsid w:val="00924655"/>
    <w:rsid w:val="00924DCF"/>
    <w:rsid w:val="00924F50"/>
    <w:rsid w:val="00925036"/>
    <w:rsid w:val="00925683"/>
    <w:rsid w:val="009258D5"/>
    <w:rsid w:val="00925A1A"/>
    <w:rsid w:val="00925A94"/>
    <w:rsid w:val="00925C7A"/>
    <w:rsid w:val="00925EDC"/>
    <w:rsid w:val="009261EA"/>
    <w:rsid w:val="00926546"/>
    <w:rsid w:val="009266A5"/>
    <w:rsid w:val="00926E8A"/>
    <w:rsid w:val="009273EA"/>
    <w:rsid w:val="00927CA1"/>
    <w:rsid w:val="00927F43"/>
    <w:rsid w:val="009302D1"/>
    <w:rsid w:val="00930C70"/>
    <w:rsid w:val="00930F16"/>
    <w:rsid w:val="00931411"/>
    <w:rsid w:val="0093155C"/>
    <w:rsid w:val="00931BFE"/>
    <w:rsid w:val="00931C78"/>
    <w:rsid w:val="009321E2"/>
    <w:rsid w:val="0093278D"/>
    <w:rsid w:val="00932DF3"/>
    <w:rsid w:val="00933286"/>
    <w:rsid w:val="00933C0C"/>
    <w:rsid w:val="009342A0"/>
    <w:rsid w:val="0093440C"/>
    <w:rsid w:val="00934481"/>
    <w:rsid w:val="0093481C"/>
    <w:rsid w:val="009348D3"/>
    <w:rsid w:val="00935469"/>
    <w:rsid w:val="0093576F"/>
    <w:rsid w:val="00935C42"/>
    <w:rsid w:val="00935F6F"/>
    <w:rsid w:val="00936185"/>
    <w:rsid w:val="0093679E"/>
    <w:rsid w:val="00936C06"/>
    <w:rsid w:val="00936C43"/>
    <w:rsid w:val="00936FF4"/>
    <w:rsid w:val="0093715E"/>
    <w:rsid w:val="00937370"/>
    <w:rsid w:val="00937B55"/>
    <w:rsid w:val="00937DAB"/>
    <w:rsid w:val="00940109"/>
    <w:rsid w:val="0094056B"/>
    <w:rsid w:val="00940834"/>
    <w:rsid w:val="00940C0D"/>
    <w:rsid w:val="00941A48"/>
    <w:rsid w:val="00941ACF"/>
    <w:rsid w:val="00942013"/>
    <w:rsid w:val="00943447"/>
    <w:rsid w:val="009434CC"/>
    <w:rsid w:val="0094394F"/>
    <w:rsid w:val="00943CAA"/>
    <w:rsid w:val="00944891"/>
    <w:rsid w:val="00944A14"/>
    <w:rsid w:val="00945003"/>
    <w:rsid w:val="009453AE"/>
    <w:rsid w:val="00945A4B"/>
    <w:rsid w:val="00945AFD"/>
    <w:rsid w:val="00945C12"/>
    <w:rsid w:val="00945C55"/>
    <w:rsid w:val="009473E3"/>
    <w:rsid w:val="009477D0"/>
    <w:rsid w:val="00947EF5"/>
    <w:rsid w:val="009504D5"/>
    <w:rsid w:val="009506E4"/>
    <w:rsid w:val="009506F1"/>
    <w:rsid w:val="00950C66"/>
    <w:rsid w:val="00951AE8"/>
    <w:rsid w:val="00952A25"/>
    <w:rsid w:val="00952B10"/>
    <w:rsid w:val="00952F2E"/>
    <w:rsid w:val="00953DFD"/>
    <w:rsid w:val="009542F7"/>
    <w:rsid w:val="009547FE"/>
    <w:rsid w:val="00955EC2"/>
    <w:rsid w:val="00956392"/>
    <w:rsid w:val="009568CE"/>
    <w:rsid w:val="00956CC6"/>
    <w:rsid w:val="00957AA2"/>
    <w:rsid w:val="00957CE1"/>
    <w:rsid w:val="00960562"/>
    <w:rsid w:val="00960AC3"/>
    <w:rsid w:val="00961460"/>
    <w:rsid w:val="009614D6"/>
    <w:rsid w:val="0096151F"/>
    <w:rsid w:val="00961978"/>
    <w:rsid w:val="00961AEA"/>
    <w:rsid w:val="00961DEF"/>
    <w:rsid w:val="0096233C"/>
    <w:rsid w:val="009627A8"/>
    <w:rsid w:val="00963013"/>
    <w:rsid w:val="0096325F"/>
    <w:rsid w:val="00963DC6"/>
    <w:rsid w:val="00964080"/>
    <w:rsid w:val="00964235"/>
    <w:rsid w:val="009646B4"/>
    <w:rsid w:val="00964A6D"/>
    <w:rsid w:val="00964EAF"/>
    <w:rsid w:val="00965480"/>
    <w:rsid w:val="009657A2"/>
    <w:rsid w:val="009659FE"/>
    <w:rsid w:val="009662FB"/>
    <w:rsid w:val="00966A30"/>
    <w:rsid w:val="00966BD7"/>
    <w:rsid w:val="00967C95"/>
    <w:rsid w:val="0097061D"/>
    <w:rsid w:val="00970BB0"/>
    <w:rsid w:val="009714C4"/>
    <w:rsid w:val="0097239D"/>
    <w:rsid w:val="00972A00"/>
    <w:rsid w:val="00972D5C"/>
    <w:rsid w:val="00972E92"/>
    <w:rsid w:val="009737CF"/>
    <w:rsid w:val="00973B64"/>
    <w:rsid w:val="009740FF"/>
    <w:rsid w:val="00974292"/>
    <w:rsid w:val="00974651"/>
    <w:rsid w:val="009748D4"/>
    <w:rsid w:val="009750A7"/>
    <w:rsid w:val="00975148"/>
    <w:rsid w:val="00975AFC"/>
    <w:rsid w:val="00976199"/>
    <w:rsid w:val="00976921"/>
    <w:rsid w:val="009772A0"/>
    <w:rsid w:val="00977A1F"/>
    <w:rsid w:val="009804CB"/>
    <w:rsid w:val="009805A3"/>
    <w:rsid w:val="0098080B"/>
    <w:rsid w:val="009808CE"/>
    <w:rsid w:val="00980E26"/>
    <w:rsid w:val="00981608"/>
    <w:rsid w:val="00981C4E"/>
    <w:rsid w:val="00982772"/>
    <w:rsid w:val="00982853"/>
    <w:rsid w:val="0098310A"/>
    <w:rsid w:val="00983EDD"/>
    <w:rsid w:val="00983FA5"/>
    <w:rsid w:val="00984299"/>
    <w:rsid w:val="00984308"/>
    <w:rsid w:val="00984B4B"/>
    <w:rsid w:val="00984D9C"/>
    <w:rsid w:val="0098521C"/>
    <w:rsid w:val="00985431"/>
    <w:rsid w:val="00985EBE"/>
    <w:rsid w:val="00986669"/>
    <w:rsid w:val="00986A87"/>
    <w:rsid w:val="0098784F"/>
    <w:rsid w:val="00987BE0"/>
    <w:rsid w:val="00987C76"/>
    <w:rsid w:val="00987DFD"/>
    <w:rsid w:val="009906B6"/>
    <w:rsid w:val="00990844"/>
    <w:rsid w:val="00992387"/>
    <w:rsid w:val="0099305C"/>
    <w:rsid w:val="00993722"/>
    <w:rsid w:val="00993785"/>
    <w:rsid w:val="00993F8A"/>
    <w:rsid w:val="009940A3"/>
    <w:rsid w:val="009943FA"/>
    <w:rsid w:val="00994A65"/>
    <w:rsid w:val="00994AB5"/>
    <w:rsid w:val="00994CAF"/>
    <w:rsid w:val="0099512F"/>
    <w:rsid w:val="009956D5"/>
    <w:rsid w:val="00995A81"/>
    <w:rsid w:val="00995C84"/>
    <w:rsid w:val="00996267"/>
    <w:rsid w:val="009968B2"/>
    <w:rsid w:val="0099718E"/>
    <w:rsid w:val="00997D53"/>
    <w:rsid w:val="009A10F7"/>
    <w:rsid w:val="009A10FC"/>
    <w:rsid w:val="009A12B1"/>
    <w:rsid w:val="009A1F6A"/>
    <w:rsid w:val="009A266E"/>
    <w:rsid w:val="009A2824"/>
    <w:rsid w:val="009A2C6A"/>
    <w:rsid w:val="009A3123"/>
    <w:rsid w:val="009A3559"/>
    <w:rsid w:val="009A37AD"/>
    <w:rsid w:val="009A50BC"/>
    <w:rsid w:val="009A517B"/>
    <w:rsid w:val="009A5180"/>
    <w:rsid w:val="009A51F4"/>
    <w:rsid w:val="009A53E1"/>
    <w:rsid w:val="009A573F"/>
    <w:rsid w:val="009A5C3A"/>
    <w:rsid w:val="009A6202"/>
    <w:rsid w:val="009A68A9"/>
    <w:rsid w:val="009A6A66"/>
    <w:rsid w:val="009A6E36"/>
    <w:rsid w:val="009A6E6F"/>
    <w:rsid w:val="009A799C"/>
    <w:rsid w:val="009A7E89"/>
    <w:rsid w:val="009B0458"/>
    <w:rsid w:val="009B09F7"/>
    <w:rsid w:val="009B118A"/>
    <w:rsid w:val="009B19B6"/>
    <w:rsid w:val="009B25F7"/>
    <w:rsid w:val="009B2B03"/>
    <w:rsid w:val="009B2DF0"/>
    <w:rsid w:val="009B2EC2"/>
    <w:rsid w:val="009B2F69"/>
    <w:rsid w:val="009B355B"/>
    <w:rsid w:val="009B385E"/>
    <w:rsid w:val="009B3BFC"/>
    <w:rsid w:val="009B3D1F"/>
    <w:rsid w:val="009B3DA4"/>
    <w:rsid w:val="009B5098"/>
    <w:rsid w:val="009B53F9"/>
    <w:rsid w:val="009B5F5E"/>
    <w:rsid w:val="009B69B7"/>
    <w:rsid w:val="009B6E5C"/>
    <w:rsid w:val="009B72BB"/>
    <w:rsid w:val="009C037F"/>
    <w:rsid w:val="009C10D7"/>
    <w:rsid w:val="009C14E5"/>
    <w:rsid w:val="009C1CEE"/>
    <w:rsid w:val="009C1DF7"/>
    <w:rsid w:val="009C22F9"/>
    <w:rsid w:val="009C250E"/>
    <w:rsid w:val="009C3439"/>
    <w:rsid w:val="009C34CA"/>
    <w:rsid w:val="009C3836"/>
    <w:rsid w:val="009C3A00"/>
    <w:rsid w:val="009C3F81"/>
    <w:rsid w:val="009C4368"/>
    <w:rsid w:val="009C47CF"/>
    <w:rsid w:val="009C5077"/>
    <w:rsid w:val="009C6D25"/>
    <w:rsid w:val="009C70BB"/>
    <w:rsid w:val="009C73C6"/>
    <w:rsid w:val="009C741F"/>
    <w:rsid w:val="009C7508"/>
    <w:rsid w:val="009D00D5"/>
    <w:rsid w:val="009D140A"/>
    <w:rsid w:val="009D1EA9"/>
    <w:rsid w:val="009D205C"/>
    <w:rsid w:val="009D24EE"/>
    <w:rsid w:val="009D2994"/>
    <w:rsid w:val="009D2A5A"/>
    <w:rsid w:val="009D37B6"/>
    <w:rsid w:val="009D39C8"/>
    <w:rsid w:val="009D4839"/>
    <w:rsid w:val="009D4D78"/>
    <w:rsid w:val="009D4DAC"/>
    <w:rsid w:val="009D513E"/>
    <w:rsid w:val="009D5EA0"/>
    <w:rsid w:val="009D6248"/>
    <w:rsid w:val="009D6E77"/>
    <w:rsid w:val="009D714B"/>
    <w:rsid w:val="009D7332"/>
    <w:rsid w:val="009D7805"/>
    <w:rsid w:val="009D789B"/>
    <w:rsid w:val="009D7FD0"/>
    <w:rsid w:val="009E055F"/>
    <w:rsid w:val="009E0D95"/>
    <w:rsid w:val="009E0F22"/>
    <w:rsid w:val="009E1230"/>
    <w:rsid w:val="009E1536"/>
    <w:rsid w:val="009E1C05"/>
    <w:rsid w:val="009E1D49"/>
    <w:rsid w:val="009E1ECA"/>
    <w:rsid w:val="009E2AE6"/>
    <w:rsid w:val="009E32B3"/>
    <w:rsid w:val="009E37EE"/>
    <w:rsid w:val="009E3A07"/>
    <w:rsid w:val="009E4182"/>
    <w:rsid w:val="009E41E9"/>
    <w:rsid w:val="009E4287"/>
    <w:rsid w:val="009E47D9"/>
    <w:rsid w:val="009E57F1"/>
    <w:rsid w:val="009E5AEE"/>
    <w:rsid w:val="009E5B00"/>
    <w:rsid w:val="009E6959"/>
    <w:rsid w:val="009E6F5C"/>
    <w:rsid w:val="009F09F6"/>
    <w:rsid w:val="009F1021"/>
    <w:rsid w:val="009F1534"/>
    <w:rsid w:val="009F17F4"/>
    <w:rsid w:val="009F197B"/>
    <w:rsid w:val="009F2D83"/>
    <w:rsid w:val="009F31D2"/>
    <w:rsid w:val="009F33BC"/>
    <w:rsid w:val="009F34FD"/>
    <w:rsid w:val="009F466A"/>
    <w:rsid w:val="009F4961"/>
    <w:rsid w:val="009F497E"/>
    <w:rsid w:val="009F4E4D"/>
    <w:rsid w:val="009F503B"/>
    <w:rsid w:val="009F516B"/>
    <w:rsid w:val="009F53E9"/>
    <w:rsid w:val="009F56F2"/>
    <w:rsid w:val="009F637D"/>
    <w:rsid w:val="009F6B6F"/>
    <w:rsid w:val="009F6D34"/>
    <w:rsid w:val="00A00278"/>
    <w:rsid w:val="00A00681"/>
    <w:rsid w:val="00A006FC"/>
    <w:rsid w:val="00A00834"/>
    <w:rsid w:val="00A00C22"/>
    <w:rsid w:val="00A00ED4"/>
    <w:rsid w:val="00A00FC2"/>
    <w:rsid w:val="00A01185"/>
    <w:rsid w:val="00A01347"/>
    <w:rsid w:val="00A02C8D"/>
    <w:rsid w:val="00A02F42"/>
    <w:rsid w:val="00A030D3"/>
    <w:rsid w:val="00A03610"/>
    <w:rsid w:val="00A0365E"/>
    <w:rsid w:val="00A03888"/>
    <w:rsid w:val="00A03CDD"/>
    <w:rsid w:val="00A03D05"/>
    <w:rsid w:val="00A04602"/>
    <w:rsid w:val="00A04C07"/>
    <w:rsid w:val="00A054D2"/>
    <w:rsid w:val="00A05767"/>
    <w:rsid w:val="00A05992"/>
    <w:rsid w:val="00A05E64"/>
    <w:rsid w:val="00A062BD"/>
    <w:rsid w:val="00A06705"/>
    <w:rsid w:val="00A06ED4"/>
    <w:rsid w:val="00A07B74"/>
    <w:rsid w:val="00A07ED5"/>
    <w:rsid w:val="00A07F7D"/>
    <w:rsid w:val="00A10102"/>
    <w:rsid w:val="00A10145"/>
    <w:rsid w:val="00A1043D"/>
    <w:rsid w:val="00A108CB"/>
    <w:rsid w:val="00A10A9A"/>
    <w:rsid w:val="00A10C19"/>
    <w:rsid w:val="00A117A4"/>
    <w:rsid w:val="00A11881"/>
    <w:rsid w:val="00A11E69"/>
    <w:rsid w:val="00A12027"/>
    <w:rsid w:val="00A1267E"/>
    <w:rsid w:val="00A133AA"/>
    <w:rsid w:val="00A13693"/>
    <w:rsid w:val="00A136F0"/>
    <w:rsid w:val="00A14067"/>
    <w:rsid w:val="00A14D6C"/>
    <w:rsid w:val="00A15757"/>
    <w:rsid w:val="00A1622E"/>
    <w:rsid w:val="00A16C6A"/>
    <w:rsid w:val="00A16DFF"/>
    <w:rsid w:val="00A1729E"/>
    <w:rsid w:val="00A1744E"/>
    <w:rsid w:val="00A1773F"/>
    <w:rsid w:val="00A201BE"/>
    <w:rsid w:val="00A20658"/>
    <w:rsid w:val="00A20FE0"/>
    <w:rsid w:val="00A212FB"/>
    <w:rsid w:val="00A2190E"/>
    <w:rsid w:val="00A21971"/>
    <w:rsid w:val="00A21989"/>
    <w:rsid w:val="00A21A05"/>
    <w:rsid w:val="00A21FBA"/>
    <w:rsid w:val="00A22EB2"/>
    <w:rsid w:val="00A232F2"/>
    <w:rsid w:val="00A23770"/>
    <w:rsid w:val="00A23840"/>
    <w:rsid w:val="00A23A52"/>
    <w:rsid w:val="00A240BE"/>
    <w:rsid w:val="00A24728"/>
    <w:rsid w:val="00A24E19"/>
    <w:rsid w:val="00A255B4"/>
    <w:rsid w:val="00A25C85"/>
    <w:rsid w:val="00A25D9D"/>
    <w:rsid w:val="00A2610C"/>
    <w:rsid w:val="00A261D7"/>
    <w:rsid w:val="00A26420"/>
    <w:rsid w:val="00A268CF"/>
    <w:rsid w:val="00A26DEC"/>
    <w:rsid w:val="00A27732"/>
    <w:rsid w:val="00A30378"/>
    <w:rsid w:val="00A317E1"/>
    <w:rsid w:val="00A31A81"/>
    <w:rsid w:val="00A31AD2"/>
    <w:rsid w:val="00A31B34"/>
    <w:rsid w:val="00A32B92"/>
    <w:rsid w:val="00A32F12"/>
    <w:rsid w:val="00A333E1"/>
    <w:rsid w:val="00A33734"/>
    <w:rsid w:val="00A33FFC"/>
    <w:rsid w:val="00A34734"/>
    <w:rsid w:val="00A347FD"/>
    <w:rsid w:val="00A34C68"/>
    <w:rsid w:val="00A34D31"/>
    <w:rsid w:val="00A34DC4"/>
    <w:rsid w:val="00A36C53"/>
    <w:rsid w:val="00A40836"/>
    <w:rsid w:val="00A40FD6"/>
    <w:rsid w:val="00A42A47"/>
    <w:rsid w:val="00A431C5"/>
    <w:rsid w:val="00A4337C"/>
    <w:rsid w:val="00A4365D"/>
    <w:rsid w:val="00A43734"/>
    <w:rsid w:val="00A43984"/>
    <w:rsid w:val="00A43E47"/>
    <w:rsid w:val="00A451EF"/>
    <w:rsid w:val="00A4530F"/>
    <w:rsid w:val="00A4538C"/>
    <w:rsid w:val="00A455B8"/>
    <w:rsid w:val="00A4572E"/>
    <w:rsid w:val="00A45963"/>
    <w:rsid w:val="00A46316"/>
    <w:rsid w:val="00A463D3"/>
    <w:rsid w:val="00A465D9"/>
    <w:rsid w:val="00A46BCF"/>
    <w:rsid w:val="00A46EA1"/>
    <w:rsid w:val="00A4735C"/>
    <w:rsid w:val="00A473E8"/>
    <w:rsid w:val="00A47814"/>
    <w:rsid w:val="00A479DB"/>
    <w:rsid w:val="00A500B9"/>
    <w:rsid w:val="00A503B4"/>
    <w:rsid w:val="00A50A98"/>
    <w:rsid w:val="00A50BE4"/>
    <w:rsid w:val="00A51347"/>
    <w:rsid w:val="00A523A6"/>
    <w:rsid w:val="00A52467"/>
    <w:rsid w:val="00A52604"/>
    <w:rsid w:val="00A52645"/>
    <w:rsid w:val="00A52E35"/>
    <w:rsid w:val="00A52F2B"/>
    <w:rsid w:val="00A5360F"/>
    <w:rsid w:val="00A53681"/>
    <w:rsid w:val="00A53D32"/>
    <w:rsid w:val="00A53F5A"/>
    <w:rsid w:val="00A54B4B"/>
    <w:rsid w:val="00A54F23"/>
    <w:rsid w:val="00A55A37"/>
    <w:rsid w:val="00A55C8A"/>
    <w:rsid w:val="00A56296"/>
    <w:rsid w:val="00A56A25"/>
    <w:rsid w:val="00A56A78"/>
    <w:rsid w:val="00A56AE6"/>
    <w:rsid w:val="00A56C43"/>
    <w:rsid w:val="00A56D8C"/>
    <w:rsid w:val="00A56EEF"/>
    <w:rsid w:val="00A57990"/>
    <w:rsid w:val="00A57F0F"/>
    <w:rsid w:val="00A57F5A"/>
    <w:rsid w:val="00A604A3"/>
    <w:rsid w:val="00A60677"/>
    <w:rsid w:val="00A60975"/>
    <w:rsid w:val="00A611E5"/>
    <w:rsid w:val="00A616BC"/>
    <w:rsid w:val="00A623EA"/>
    <w:rsid w:val="00A62DB4"/>
    <w:rsid w:val="00A6394E"/>
    <w:rsid w:val="00A63AC5"/>
    <w:rsid w:val="00A63BE2"/>
    <w:rsid w:val="00A64228"/>
    <w:rsid w:val="00A647F7"/>
    <w:rsid w:val="00A64AB1"/>
    <w:rsid w:val="00A653C7"/>
    <w:rsid w:val="00A65519"/>
    <w:rsid w:val="00A66D39"/>
    <w:rsid w:val="00A6772B"/>
    <w:rsid w:val="00A67756"/>
    <w:rsid w:val="00A679CA"/>
    <w:rsid w:val="00A70369"/>
    <w:rsid w:val="00A7039A"/>
    <w:rsid w:val="00A71156"/>
    <w:rsid w:val="00A72C36"/>
    <w:rsid w:val="00A72E35"/>
    <w:rsid w:val="00A73EC4"/>
    <w:rsid w:val="00A7417B"/>
    <w:rsid w:val="00A7489F"/>
    <w:rsid w:val="00A74E2F"/>
    <w:rsid w:val="00A74FF0"/>
    <w:rsid w:val="00A75239"/>
    <w:rsid w:val="00A75247"/>
    <w:rsid w:val="00A757F5"/>
    <w:rsid w:val="00A76386"/>
    <w:rsid w:val="00A7646D"/>
    <w:rsid w:val="00A76892"/>
    <w:rsid w:val="00A769A3"/>
    <w:rsid w:val="00A76B6C"/>
    <w:rsid w:val="00A76F5E"/>
    <w:rsid w:val="00A77BE9"/>
    <w:rsid w:val="00A80CA1"/>
    <w:rsid w:val="00A80CA2"/>
    <w:rsid w:val="00A80CAB"/>
    <w:rsid w:val="00A81633"/>
    <w:rsid w:val="00A81AC7"/>
    <w:rsid w:val="00A81B49"/>
    <w:rsid w:val="00A81F42"/>
    <w:rsid w:val="00A82275"/>
    <w:rsid w:val="00A8268A"/>
    <w:rsid w:val="00A82B87"/>
    <w:rsid w:val="00A83BBA"/>
    <w:rsid w:val="00A83D04"/>
    <w:rsid w:val="00A83EFB"/>
    <w:rsid w:val="00A8405B"/>
    <w:rsid w:val="00A84180"/>
    <w:rsid w:val="00A84731"/>
    <w:rsid w:val="00A84A67"/>
    <w:rsid w:val="00A84D8F"/>
    <w:rsid w:val="00A84F82"/>
    <w:rsid w:val="00A85823"/>
    <w:rsid w:val="00A86AE5"/>
    <w:rsid w:val="00A86DA4"/>
    <w:rsid w:val="00A86E86"/>
    <w:rsid w:val="00A87140"/>
    <w:rsid w:val="00A87CB5"/>
    <w:rsid w:val="00A87DD3"/>
    <w:rsid w:val="00A87E12"/>
    <w:rsid w:val="00A87EE8"/>
    <w:rsid w:val="00A9009A"/>
    <w:rsid w:val="00A90753"/>
    <w:rsid w:val="00A90EBF"/>
    <w:rsid w:val="00A90EE1"/>
    <w:rsid w:val="00A91865"/>
    <w:rsid w:val="00A91999"/>
    <w:rsid w:val="00A91C5A"/>
    <w:rsid w:val="00A92025"/>
    <w:rsid w:val="00A93BBE"/>
    <w:rsid w:val="00A93D33"/>
    <w:rsid w:val="00A94323"/>
    <w:rsid w:val="00A9436E"/>
    <w:rsid w:val="00A94667"/>
    <w:rsid w:val="00A9498F"/>
    <w:rsid w:val="00A94D36"/>
    <w:rsid w:val="00A94D38"/>
    <w:rsid w:val="00A94D7C"/>
    <w:rsid w:val="00A94FEE"/>
    <w:rsid w:val="00A95124"/>
    <w:rsid w:val="00A9557D"/>
    <w:rsid w:val="00A95904"/>
    <w:rsid w:val="00A95AB1"/>
    <w:rsid w:val="00A95F01"/>
    <w:rsid w:val="00A96149"/>
    <w:rsid w:val="00A96F57"/>
    <w:rsid w:val="00A974F5"/>
    <w:rsid w:val="00A975CA"/>
    <w:rsid w:val="00A978D4"/>
    <w:rsid w:val="00AA0DE7"/>
    <w:rsid w:val="00AA0E7A"/>
    <w:rsid w:val="00AA0FE2"/>
    <w:rsid w:val="00AA1ECC"/>
    <w:rsid w:val="00AA1FEB"/>
    <w:rsid w:val="00AA219D"/>
    <w:rsid w:val="00AA2B88"/>
    <w:rsid w:val="00AA348B"/>
    <w:rsid w:val="00AA419C"/>
    <w:rsid w:val="00AA4FF0"/>
    <w:rsid w:val="00AA5566"/>
    <w:rsid w:val="00AA59D9"/>
    <w:rsid w:val="00AA5E5B"/>
    <w:rsid w:val="00AA6014"/>
    <w:rsid w:val="00AA65D6"/>
    <w:rsid w:val="00AA66C6"/>
    <w:rsid w:val="00AA677C"/>
    <w:rsid w:val="00AB0191"/>
    <w:rsid w:val="00AB0258"/>
    <w:rsid w:val="00AB0268"/>
    <w:rsid w:val="00AB0B86"/>
    <w:rsid w:val="00AB102E"/>
    <w:rsid w:val="00AB18C8"/>
    <w:rsid w:val="00AB25D5"/>
    <w:rsid w:val="00AB2B0D"/>
    <w:rsid w:val="00AB306A"/>
    <w:rsid w:val="00AB325F"/>
    <w:rsid w:val="00AB3447"/>
    <w:rsid w:val="00AB3C85"/>
    <w:rsid w:val="00AB4268"/>
    <w:rsid w:val="00AB42A3"/>
    <w:rsid w:val="00AB459F"/>
    <w:rsid w:val="00AB55EF"/>
    <w:rsid w:val="00AB5773"/>
    <w:rsid w:val="00AB595F"/>
    <w:rsid w:val="00AB5ACF"/>
    <w:rsid w:val="00AB639C"/>
    <w:rsid w:val="00AB64F3"/>
    <w:rsid w:val="00AB68A4"/>
    <w:rsid w:val="00AB704E"/>
    <w:rsid w:val="00AB7BAD"/>
    <w:rsid w:val="00AC0165"/>
    <w:rsid w:val="00AC0390"/>
    <w:rsid w:val="00AC0AC0"/>
    <w:rsid w:val="00AC0B27"/>
    <w:rsid w:val="00AC1502"/>
    <w:rsid w:val="00AC2167"/>
    <w:rsid w:val="00AC2254"/>
    <w:rsid w:val="00AC253B"/>
    <w:rsid w:val="00AC26C4"/>
    <w:rsid w:val="00AC293F"/>
    <w:rsid w:val="00AC2D72"/>
    <w:rsid w:val="00AC338A"/>
    <w:rsid w:val="00AC37F7"/>
    <w:rsid w:val="00AC3830"/>
    <w:rsid w:val="00AC45C4"/>
    <w:rsid w:val="00AC4AFF"/>
    <w:rsid w:val="00AC4F08"/>
    <w:rsid w:val="00AC5211"/>
    <w:rsid w:val="00AC56A7"/>
    <w:rsid w:val="00AC595D"/>
    <w:rsid w:val="00AC5A85"/>
    <w:rsid w:val="00AC5D7D"/>
    <w:rsid w:val="00AC6410"/>
    <w:rsid w:val="00AC6437"/>
    <w:rsid w:val="00AC6B7E"/>
    <w:rsid w:val="00AC6BBA"/>
    <w:rsid w:val="00AC6D70"/>
    <w:rsid w:val="00AC7422"/>
    <w:rsid w:val="00AC7B3A"/>
    <w:rsid w:val="00AD0AA7"/>
    <w:rsid w:val="00AD0B1F"/>
    <w:rsid w:val="00AD1546"/>
    <w:rsid w:val="00AD1CB8"/>
    <w:rsid w:val="00AD1D57"/>
    <w:rsid w:val="00AD220B"/>
    <w:rsid w:val="00AD2857"/>
    <w:rsid w:val="00AD3113"/>
    <w:rsid w:val="00AD3260"/>
    <w:rsid w:val="00AD37F7"/>
    <w:rsid w:val="00AD3CFE"/>
    <w:rsid w:val="00AD3E1D"/>
    <w:rsid w:val="00AD4171"/>
    <w:rsid w:val="00AD43BB"/>
    <w:rsid w:val="00AD577C"/>
    <w:rsid w:val="00AD607D"/>
    <w:rsid w:val="00AD60D8"/>
    <w:rsid w:val="00AD6179"/>
    <w:rsid w:val="00AD668B"/>
    <w:rsid w:val="00AD6A7F"/>
    <w:rsid w:val="00AD6DFB"/>
    <w:rsid w:val="00AD6EFD"/>
    <w:rsid w:val="00AD7AE7"/>
    <w:rsid w:val="00AD7B2F"/>
    <w:rsid w:val="00AD7FB0"/>
    <w:rsid w:val="00AE03DC"/>
    <w:rsid w:val="00AE07B6"/>
    <w:rsid w:val="00AE0829"/>
    <w:rsid w:val="00AE0D12"/>
    <w:rsid w:val="00AE17D0"/>
    <w:rsid w:val="00AE1922"/>
    <w:rsid w:val="00AE1A64"/>
    <w:rsid w:val="00AE20F6"/>
    <w:rsid w:val="00AE266C"/>
    <w:rsid w:val="00AE4027"/>
    <w:rsid w:val="00AE409C"/>
    <w:rsid w:val="00AE4F63"/>
    <w:rsid w:val="00AE58CF"/>
    <w:rsid w:val="00AE5B2F"/>
    <w:rsid w:val="00AE5E6C"/>
    <w:rsid w:val="00AE5EE8"/>
    <w:rsid w:val="00AE698C"/>
    <w:rsid w:val="00AE700C"/>
    <w:rsid w:val="00AE77DC"/>
    <w:rsid w:val="00AE7811"/>
    <w:rsid w:val="00AE7BAC"/>
    <w:rsid w:val="00AE7F73"/>
    <w:rsid w:val="00AF0386"/>
    <w:rsid w:val="00AF0863"/>
    <w:rsid w:val="00AF0C8F"/>
    <w:rsid w:val="00AF0CBC"/>
    <w:rsid w:val="00AF1816"/>
    <w:rsid w:val="00AF19FD"/>
    <w:rsid w:val="00AF1A5D"/>
    <w:rsid w:val="00AF1CAA"/>
    <w:rsid w:val="00AF1D16"/>
    <w:rsid w:val="00AF31AC"/>
    <w:rsid w:val="00AF33A9"/>
    <w:rsid w:val="00AF3BD4"/>
    <w:rsid w:val="00AF4A17"/>
    <w:rsid w:val="00AF4C45"/>
    <w:rsid w:val="00AF4ED0"/>
    <w:rsid w:val="00AF52E4"/>
    <w:rsid w:val="00AF535F"/>
    <w:rsid w:val="00AF5FF8"/>
    <w:rsid w:val="00AF6FB4"/>
    <w:rsid w:val="00AF72FB"/>
    <w:rsid w:val="00AF7BD3"/>
    <w:rsid w:val="00B00061"/>
    <w:rsid w:val="00B00438"/>
    <w:rsid w:val="00B00828"/>
    <w:rsid w:val="00B0237E"/>
    <w:rsid w:val="00B030B6"/>
    <w:rsid w:val="00B03177"/>
    <w:rsid w:val="00B03206"/>
    <w:rsid w:val="00B03517"/>
    <w:rsid w:val="00B04637"/>
    <w:rsid w:val="00B047CD"/>
    <w:rsid w:val="00B04C6B"/>
    <w:rsid w:val="00B04DE7"/>
    <w:rsid w:val="00B05072"/>
    <w:rsid w:val="00B0520A"/>
    <w:rsid w:val="00B053C4"/>
    <w:rsid w:val="00B054B0"/>
    <w:rsid w:val="00B0641C"/>
    <w:rsid w:val="00B06783"/>
    <w:rsid w:val="00B06DB2"/>
    <w:rsid w:val="00B07407"/>
    <w:rsid w:val="00B07E17"/>
    <w:rsid w:val="00B101A4"/>
    <w:rsid w:val="00B10A4C"/>
    <w:rsid w:val="00B1125A"/>
    <w:rsid w:val="00B122C4"/>
    <w:rsid w:val="00B129EC"/>
    <w:rsid w:val="00B12EA9"/>
    <w:rsid w:val="00B13024"/>
    <w:rsid w:val="00B13355"/>
    <w:rsid w:val="00B1349A"/>
    <w:rsid w:val="00B135EE"/>
    <w:rsid w:val="00B1362F"/>
    <w:rsid w:val="00B1391A"/>
    <w:rsid w:val="00B13D85"/>
    <w:rsid w:val="00B143B4"/>
    <w:rsid w:val="00B1497F"/>
    <w:rsid w:val="00B149D3"/>
    <w:rsid w:val="00B14BFA"/>
    <w:rsid w:val="00B14EA9"/>
    <w:rsid w:val="00B158F2"/>
    <w:rsid w:val="00B16A1E"/>
    <w:rsid w:val="00B16B72"/>
    <w:rsid w:val="00B16DD6"/>
    <w:rsid w:val="00B16FBD"/>
    <w:rsid w:val="00B17538"/>
    <w:rsid w:val="00B17BE7"/>
    <w:rsid w:val="00B17E10"/>
    <w:rsid w:val="00B2052B"/>
    <w:rsid w:val="00B2179A"/>
    <w:rsid w:val="00B21839"/>
    <w:rsid w:val="00B219C2"/>
    <w:rsid w:val="00B21BF1"/>
    <w:rsid w:val="00B21FCD"/>
    <w:rsid w:val="00B22F6D"/>
    <w:rsid w:val="00B233A4"/>
    <w:rsid w:val="00B2353C"/>
    <w:rsid w:val="00B23740"/>
    <w:rsid w:val="00B23A0A"/>
    <w:rsid w:val="00B24232"/>
    <w:rsid w:val="00B24599"/>
    <w:rsid w:val="00B245FF"/>
    <w:rsid w:val="00B246EE"/>
    <w:rsid w:val="00B24D03"/>
    <w:rsid w:val="00B25647"/>
    <w:rsid w:val="00B2697F"/>
    <w:rsid w:val="00B26B79"/>
    <w:rsid w:val="00B26D38"/>
    <w:rsid w:val="00B27090"/>
    <w:rsid w:val="00B270C6"/>
    <w:rsid w:val="00B27387"/>
    <w:rsid w:val="00B27946"/>
    <w:rsid w:val="00B27976"/>
    <w:rsid w:val="00B2799C"/>
    <w:rsid w:val="00B27EF8"/>
    <w:rsid w:val="00B27FAF"/>
    <w:rsid w:val="00B3044B"/>
    <w:rsid w:val="00B306F2"/>
    <w:rsid w:val="00B307A8"/>
    <w:rsid w:val="00B313D7"/>
    <w:rsid w:val="00B3218E"/>
    <w:rsid w:val="00B32A30"/>
    <w:rsid w:val="00B33319"/>
    <w:rsid w:val="00B33D57"/>
    <w:rsid w:val="00B34972"/>
    <w:rsid w:val="00B34AD2"/>
    <w:rsid w:val="00B34BE2"/>
    <w:rsid w:val="00B34C57"/>
    <w:rsid w:val="00B34F45"/>
    <w:rsid w:val="00B35546"/>
    <w:rsid w:val="00B356F1"/>
    <w:rsid w:val="00B35993"/>
    <w:rsid w:val="00B36103"/>
    <w:rsid w:val="00B36419"/>
    <w:rsid w:val="00B36533"/>
    <w:rsid w:val="00B3689F"/>
    <w:rsid w:val="00B369FD"/>
    <w:rsid w:val="00B37091"/>
    <w:rsid w:val="00B3773E"/>
    <w:rsid w:val="00B37F19"/>
    <w:rsid w:val="00B40184"/>
    <w:rsid w:val="00B40368"/>
    <w:rsid w:val="00B406F6"/>
    <w:rsid w:val="00B40851"/>
    <w:rsid w:val="00B40C69"/>
    <w:rsid w:val="00B4109B"/>
    <w:rsid w:val="00B4160B"/>
    <w:rsid w:val="00B4161C"/>
    <w:rsid w:val="00B41C5A"/>
    <w:rsid w:val="00B41DF6"/>
    <w:rsid w:val="00B41EB7"/>
    <w:rsid w:val="00B42270"/>
    <w:rsid w:val="00B42FBD"/>
    <w:rsid w:val="00B42FCE"/>
    <w:rsid w:val="00B439AB"/>
    <w:rsid w:val="00B447DE"/>
    <w:rsid w:val="00B44B1F"/>
    <w:rsid w:val="00B44C96"/>
    <w:rsid w:val="00B44F9F"/>
    <w:rsid w:val="00B4522E"/>
    <w:rsid w:val="00B45E90"/>
    <w:rsid w:val="00B46273"/>
    <w:rsid w:val="00B469D5"/>
    <w:rsid w:val="00B46A5D"/>
    <w:rsid w:val="00B4756C"/>
    <w:rsid w:val="00B47B35"/>
    <w:rsid w:val="00B47D6E"/>
    <w:rsid w:val="00B505B2"/>
    <w:rsid w:val="00B50837"/>
    <w:rsid w:val="00B50A2D"/>
    <w:rsid w:val="00B50AD5"/>
    <w:rsid w:val="00B52252"/>
    <w:rsid w:val="00B52D36"/>
    <w:rsid w:val="00B52E92"/>
    <w:rsid w:val="00B5385B"/>
    <w:rsid w:val="00B54231"/>
    <w:rsid w:val="00B54938"/>
    <w:rsid w:val="00B54D76"/>
    <w:rsid w:val="00B54D7F"/>
    <w:rsid w:val="00B55067"/>
    <w:rsid w:val="00B55303"/>
    <w:rsid w:val="00B55E63"/>
    <w:rsid w:val="00B56538"/>
    <w:rsid w:val="00B578E8"/>
    <w:rsid w:val="00B57CA0"/>
    <w:rsid w:val="00B57E0A"/>
    <w:rsid w:val="00B607D3"/>
    <w:rsid w:val="00B608A9"/>
    <w:rsid w:val="00B6111A"/>
    <w:rsid w:val="00B616CD"/>
    <w:rsid w:val="00B61D83"/>
    <w:rsid w:val="00B62648"/>
    <w:rsid w:val="00B629F2"/>
    <w:rsid w:val="00B634EA"/>
    <w:rsid w:val="00B635E4"/>
    <w:rsid w:val="00B63A2C"/>
    <w:rsid w:val="00B644FD"/>
    <w:rsid w:val="00B6496F"/>
    <w:rsid w:val="00B64CEE"/>
    <w:rsid w:val="00B64FA3"/>
    <w:rsid w:val="00B6536F"/>
    <w:rsid w:val="00B65375"/>
    <w:rsid w:val="00B6550A"/>
    <w:rsid w:val="00B65651"/>
    <w:rsid w:val="00B66196"/>
    <w:rsid w:val="00B662CB"/>
    <w:rsid w:val="00B67544"/>
    <w:rsid w:val="00B67678"/>
    <w:rsid w:val="00B677B5"/>
    <w:rsid w:val="00B67F3C"/>
    <w:rsid w:val="00B704FE"/>
    <w:rsid w:val="00B7078C"/>
    <w:rsid w:val="00B714F1"/>
    <w:rsid w:val="00B71916"/>
    <w:rsid w:val="00B719BF"/>
    <w:rsid w:val="00B71FC1"/>
    <w:rsid w:val="00B7309E"/>
    <w:rsid w:val="00B73149"/>
    <w:rsid w:val="00B73683"/>
    <w:rsid w:val="00B73BCD"/>
    <w:rsid w:val="00B74240"/>
    <w:rsid w:val="00B7427E"/>
    <w:rsid w:val="00B74F5C"/>
    <w:rsid w:val="00B752AB"/>
    <w:rsid w:val="00B75D8D"/>
    <w:rsid w:val="00B763D2"/>
    <w:rsid w:val="00B770A2"/>
    <w:rsid w:val="00B77845"/>
    <w:rsid w:val="00B77B39"/>
    <w:rsid w:val="00B802CC"/>
    <w:rsid w:val="00B807FE"/>
    <w:rsid w:val="00B8119D"/>
    <w:rsid w:val="00B81347"/>
    <w:rsid w:val="00B81DED"/>
    <w:rsid w:val="00B8272B"/>
    <w:rsid w:val="00B82D77"/>
    <w:rsid w:val="00B82EAD"/>
    <w:rsid w:val="00B8324C"/>
    <w:rsid w:val="00B8577A"/>
    <w:rsid w:val="00B85D2C"/>
    <w:rsid w:val="00B8603D"/>
    <w:rsid w:val="00B86AD8"/>
    <w:rsid w:val="00B8706C"/>
    <w:rsid w:val="00B87EEE"/>
    <w:rsid w:val="00B87F60"/>
    <w:rsid w:val="00B9028D"/>
    <w:rsid w:val="00B90302"/>
    <w:rsid w:val="00B91A0B"/>
    <w:rsid w:val="00B921C7"/>
    <w:rsid w:val="00B929C3"/>
    <w:rsid w:val="00B92A4C"/>
    <w:rsid w:val="00B9366D"/>
    <w:rsid w:val="00B93B80"/>
    <w:rsid w:val="00B94C6B"/>
    <w:rsid w:val="00B94ED9"/>
    <w:rsid w:val="00B9509B"/>
    <w:rsid w:val="00B954C4"/>
    <w:rsid w:val="00B959BE"/>
    <w:rsid w:val="00B96426"/>
    <w:rsid w:val="00B9651C"/>
    <w:rsid w:val="00B9653B"/>
    <w:rsid w:val="00B96A18"/>
    <w:rsid w:val="00B96C16"/>
    <w:rsid w:val="00B9730C"/>
    <w:rsid w:val="00B97513"/>
    <w:rsid w:val="00B97917"/>
    <w:rsid w:val="00BA0AFE"/>
    <w:rsid w:val="00BA1114"/>
    <w:rsid w:val="00BA17E3"/>
    <w:rsid w:val="00BA1A56"/>
    <w:rsid w:val="00BA1F29"/>
    <w:rsid w:val="00BA1FDE"/>
    <w:rsid w:val="00BA21C3"/>
    <w:rsid w:val="00BA31EC"/>
    <w:rsid w:val="00BA323E"/>
    <w:rsid w:val="00BA3733"/>
    <w:rsid w:val="00BA3744"/>
    <w:rsid w:val="00BA406B"/>
    <w:rsid w:val="00BA40BB"/>
    <w:rsid w:val="00BA40C2"/>
    <w:rsid w:val="00BA585F"/>
    <w:rsid w:val="00BA5946"/>
    <w:rsid w:val="00BA5A4A"/>
    <w:rsid w:val="00BA5FFF"/>
    <w:rsid w:val="00BA6037"/>
    <w:rsid w:val="00BA60CB"/>
    <w:rsid w:val="00BA6157"/>
    <w:rsid w:val="00BA6500"/>
    <w:rsid w:val="00BA7063"/>
    <w:rsid w:val="00BA75D6"/>
    <w:rsid w:val="00BA7FF0"/>
    <w:rsid w:val="00BB0407"/>
    <w:rsid w:val="00BB0428"/>
    <w:rsid w:val="00BB07F3"/>
    <w:rsid w:val="00BB0CBE"/>
    <w:rsid w:val="00BB0D1E"/>
    <w:rsid w:val="00BB1835"/>
    <w:rsid w:val="00BB1B43"/>
    <w:rsid w:val="00BB1F5C"/>
    <w:rsid w:val="00BB2856"/>
    <w:rsid w:val="00BB2E49"/>
    <w:rsid w:val="00BB3EAC"/>
    <w:rsid w:val="00BB4609"/>
    <w:rsid w:val="00BB46C2"/>
    <w:rsid w:val="00BB47B5"/>
    <w:rsid w:val="00BB49E9"/>
    <w:rsid w:val="00BB53AA"/>
    <w:rsid w:val="00BB5E13"/>
    <w:rsid w:val="00BB7A0B"/>
    <w:rsid w:val="00BB7D27"/>
    <w:rsid w:val="00BC03EF"/>
    <w:rsid w:val="00BC0845"/>
    <w:rsid w:val="00BC0C46"/>
    <w:rsid w:val="00BC0D38"/>
    <w:rsid w:val="00BC2246"/>
    <w:rsid w:val="00BC28AD"/>
    <w:rsid w:val="00BC2A87"/>
    <w:rsid w:val="00BC30BD"/>
    <w:rsid w:val="00BC34EA"/>
    <w:rsid w:val="00BC3582"/>
    <w:rsid w:val="00BC3EC2"/>
    <w:rsid w:val="00BC4C55"/>
    <w:rsid w:val="00BC5C70"/>
    <w:rsid w:val="00BC5CED"/>
    <w:rsid w:val="00BC6C43"/>
    <w:rsid w:val="00BC7FF1"/>
    <w:rsid w:val="00BD00B8"/>
    <w:rsid w:val="00BD0A7B"/>
    <w:rsid w:val="00BD0D85"/>
    <w:rsid w:val="00BD149D"/>
    <w:rsid w:val="00BD166A"/>
    <w:rsid w:val="00BD21D9"/>
    <w:rsid w:val="00BD26C0"/>
    <w:rsid w:val="00BD2B25"/>
    <w:rsid w:val="00BD2B6F"/>
    <w:rsid w:val="00BD335C"/>
    <w:rsid w:val="00BD3659"/>
    <w:rsid w:val="00BD375C"/>
    <w:rsid w:val="00BD3ED9"/>
    <w:rsid w:val="00BD4166"/>
    <w:rsid w:val="00BD416B"/>
    <w:rsid w:val="00BD4385"/>
    <w:rsid w:val="00BD55A7"/>
    <w:rsid w:val="00BD5B45"/>
    <w:rsid w:val="00BD5D21"/>
    <w:rsid w:val="00BD6546"/>
    <w:rsid w:val="00BD6A88"/>
    <w:rsid w:val="00BD6DEC"/>
    <w:rsid w:val="00BD7048"/>
    <w:rsid w:val="00BD716E"/>
    <w:rsid w:val="00BD7499"/>
    <w:rsid w:val="00BD765D"/>
    <w:rsid w:val="00BD7C3C"/>
    <w:rsid w:val="00BD7C91"/>
    <w:rsid w:val="00BE0092"/>
    <w:rsid w:val="00BE0491"/>
    <w:rsid w:val="00BE0C35"/>
    <w:rsid w:val="00BE16CE"/>
    <w:rsid w:val="00BE18BE"/>
    <w:rsid w:val="00BE1B13"/>
    <w:rsid w:val="00BE1BB3"/>
    <w:rsid w:val="00BE208B"/>
    <w:rsid w:val="00BE2134"/>
    <w:rsid w:val="00BE2917"/>
    <w:rsid w:val="00BE3199"/>
    <w:rsid w:val="00BE3D09"/>
    <w:rsid w:val="00BE3F35"/>
    <w:rsid w:val="00BE41CB"/>
    <w:rsid w:val="00BE41F4"/>
    <w:rsid w:val="00BE4427"/>
    <w:rsid w:val="00BE458C"/>
    <w:rsid w:val="00BE48F0"/>
    <w:rsid w:val="00BE4965"/>
    <w:rsid w:val="00BE54F8"/>
    <w:rsid w:val="00BE5A7F"/>
    <w:rsid w:val="00BE5F81"/>
    <w:rsid w:val="00BE648E"/>
    <w:rsid w:val="00BE6549"/>
    <w:rsid w:val="00BE6598"/>
    <w:rsid w:val="00BE6A89"/>
    <w:rsid w:val="00BE70E8"/>
    <w:rsid w:val="00BE7299"/>
    <w:rsid w:val="00BE7549"/>
    <w:rsid w:val="00BE793F"/>
    <w:rsid w:val="00BF024E"/>
    <w:rsid w:val="00BF11F4"/>
    <w:rsid w:val="00BF1374"/>
    <w:rsid w:val="00BF14DC"/>
    <w:rsid w:val="00BF14F1"/>
    <w:rsid w:val="00BF2499"/>
    <w:rsid w:val="00BF2BE0"/>
    <w:rsid w:val="00BF30D6"/>
    <w:rsid w:val="00BF30EE"/>
    <w:rsid w:val="00BF3717"/>
    <w:rsid w:val="00BF39D9"/>
    <w:rsid w:val="00BF4645"/>
    <w:rsid w:val="00BF4D37"/>
    <w:rsid w:val="00BF4FE8"/>
    <w:rsid w:val="00BF5375"/>
    <w:rsid w:val="00BF53BA"/>
    <w:rsid w:val="00BF5B41"/>
    <w:rsid w:val="00BF62F7"/>
    <w:rsid w:val="00BF6326"/>
    <w:rsid w:val="00BF674A"/>
    <w:rsid w:val="00BF6755"/>
    <w:rsid w:val="00BF7F62"/>
    <w:rsid w:val="00C00266"/>
    <w:rsid w:val="00C005A7"/>
    <w:rsid w:val="00C006D4"/>
    <w:rsid w:val="00C009FD"/>
    <w:rsid w:val="00C00CE7"/>
    <w:rsid w:val="00C00F1E"/>
    <w:rsid w:val="00C011FB"/>
    <w:rsid w:val="00C01465"/>
    <w:rsid w:val="00C01B61"/>
    <w:rsid w:val="00C026E4"/>
    <w:rsid w:val="00C02718"/>
    <w:rsid w:val="00C028F3"/>
    <w:rsid w:val="00C02D24"/>
    <w:rsid w:val="00C03C78"/>
    <w:rsid w:val="00C03E97"/>
    <w:rsid w:val="00C049DA"/>
    <w:rsid w:val="00C04EFC"/>
    <w:rsid w:val="00C05953"/>
    <w:rsid w:val="00C05D14"/>
    <w:rsid w:val="00C0603E"/>
    <w:rsid w:val="00C063A9"/>
    <w:rsid w:val="00C067BE"/>
    <w:rsid w:val="00C067D7"/>
    <w:rsid w:val="00C06ADC"/>
    <w:rsid w:val="00C06AFF"/>
    <w:rsid w:val="00C06D71"/>
    <w:rsid w:val="00C074DD"/>
    <w:rsid w:val="00C0756F"/>
    <w:rsid w:val="00C07927"/>
    <w:rsid w:val="00C07C43"/>
    <w:rsid w:val="00C1021D"/>
    <w:rsid w:val="00C104F4"/>
    <w:rsid w:val="00C10653"/>
    <w:rsid w:val="00C10835"/>
    <w:rsid w:val="00C110D8"/>
    <w:rsid w:val="00C112D1"/>
    <w:rsid w:val="00C11CC0"/>
    <w:rsid w:val="00C11D3C"/>
    <w:rsid w:val="00C11DB1"/>
    <w:rsid w:val="00C1241A"/>
    <w:rsid w:val="00C126E9"/>
    <w:rsid w:val="00C12B68"/>
    <w:rsid w:val="00C1371D"/>
    <w:rsid w:val="00C13EB5"/>
    <w:rsid w:val="00C13EBB"/>
    <w:rsid w:val="00C14B70"/>
    <w:rsid w:val="00C1632B"/>
    <w:rsid w:val="00C167CE"/>
    <w:rsid w:val="00C168B3"/>
    <w:rsid w:val="00C169D3"/>
    <w:rsid w:val="00C174D3"/>
    <w:rsid w:val="00C17AE1"/>
    <w:rsid w:val="00C17B66"/>
    <w:rsid w:val="00C17BB0"/>
    <w:rsid w:val="00C17CB8"/>
    <w:rsid w:val="00C208A9"/>
    <w:rsid w:val="00C20931"/>
    <w:rsid w:val="00C20E69"/>
    <w:rsid w:val="00C20E72"/>
    <w:rsid w:val="00C21893"/>
    <w:rsid w:val="00C2198F"/>
    <w:rsid w:val="00C21D21"/>
    <w:rsid w:val="00C22299"/>
    <w:rsid w:val="00C22C4B"/>
    <w:rsid w:val="00C2386C"/>
    <w:rsid w:val="00C23B8E"/>
    <w:rsid w:val="00C23E4C"/>
    <w:rsid w:val="00C241CF"/>
    <w:rsid w:val="00C25C9E"/>
    <w:rsid w:val="00C2700D"/>
    <w:rsid w:val="00C27848"/>
    <w:rsid w:val="00C27A94"/>
    <w:rsid w:val="00C27AAC"/>
    <w:rsid w:val="00C27EFF"/>
    <w:rsid w:val="00C30076"/>
    <w:rsid w:val="00C30896"/>
    <w:rsid w:val="00C30C5C"/>
    <w:rsid w:val="00C30F9C"/>
    <w:rsid w:val="00C31D1F"/>
    <w:rsid w:val="00C31E0B"/>
    <w:rsid w:val="00C32201"/>
    <w:rsid w:val="00C32C6B"/>
    <w:rsid w:val="00C33151"/>
    <w:rsid w:val="00C3320F"/>
    <w:rsid w:val="00C339EA"/>
    <w:rsid w:val="00C33C33"/>
    <w:rsid w:val="00C34D49"/>
    <w:rsid w:val="00C35569"/>
    <w:rsid w:val="00C35596"/>
    <w:rsid w:val="00C35866"/>
    <w:rsid w:val="00C35C27"/>
    <w:rsid w:val="00C35E7A"/>
    <w:rsid w:val="00C35E89"/>
    <w:rsid w:val="00C3629A"/>
    <w:rsid w:val="00C365B8"/>
    <w:rsid w:val="00C3694B"/>
    <w:rsid w:val="00C36C78"/>
    <w:rsid w:val="00C372F3"/>
    <w:rsid w:val="00C373C1"/>
    <w:rsid w:val="00C37A2A"/>
    <w:rsid w:val="00C37C4A"/>
    <w:rsid w:val="00C40264"/>
    <w:rsid w:val="00C4040B"/>
    <w:rsid w:val="00C4046F"/>
    <w:rsid w:val="00C40785"/>
    <w:rsid w:val="00C40B96"/>
    <w:rsid w:val="00C4134B"/>
    <w:rsid w:val="00C418BF"/>
    <w:rsid w:val="00C42FD3"/>
    <w:rsid w:val="00C432C3"/>
    <w:rsid w:val="00C4357C"/>
    <w:rsid w:val="00C43914"/>
    <w:rsid w:val="00C43A8D"/>
    <w:rsid w:val="00C43F5C"/>
    <w:rsid w:val="00C43F66"/>
    <w:rsid w:val="00C44058"/>
    <w:rsid w:val="00C4441B"/>
    <w:rsid w:val="00C44D97"/>
    <w:rsid w:val="00C44F51"/>
    <w:rsid w:val="00C4564A"/>
    <w:rsid w:val="00C4568C"/>
    <w:rsid w:val="00C46205"/>
    <w:rsid w:val="00C46283"/>
    <w:rsid w:val="00C46319"/>
    <w:rsid w:val="00C4693E"/>
    <w:rsid w:val="00C46CF3"/>
    <w:rsid w:val="00C46EBD"/>
    <w:rsid w:val="00C47167"/>
    <w:rsid w:val="00C473D6"/>
    <w:rsid w:val="00C47AE6"/>
    <w:rsid w:val="00C47B3D"/>
    <w:rsid w:val="00C502FA"/>
    <w:rsid w:val="00C50649"/>
    <w:rsid w:val="00C50808"/>
    <w:rsid w:val="00C514BE"/>
    <w:rsid w:val="00C51829"/>
    <w:rsid w:val="00C520CD"/>
    <w:rsid w:val="00C525E1"/>
    <w:rsid w:val="00C526D8"/>
    <w:rsid w:val="00C52A28"/>
    <w:rsid w:val="00C53980"/>
    <w:rsid w:val="00C54412"/>
    <w:rsid w:val="00C54A0A"/>
    <w:rsid w:val="00C54F33"/>
    <w:rsid w:val="00C54F69"/>
    <w:rsid w:val="00C5535C"/>
    <w:rsid w:val="00C5562E"/>
    <w:rsid w:val="00C55A4D"/>
    <w:rsid w:val="00C56553"/>
    <w:rsid w:val="00C56ACC"/>
    <w:rsid w:val="00C57822"/>
    <w:rsid w:val="00C57A25"/>
    <w:rsid w:val="00C57A3B"/>
    <w:rsid w:val="00C60496"/>
    <w:rsid w:val="00C606C5"/>
    <w:rsid w:val="00C60937"/>
    <w:rsid w:val="00C60F5C"/>
    <w:rsid w:val="00C61790"/>
    <w:rsid w:val="00C61F36"/>
    <w:rsid w:val="00C62166"/>
    <w:rsid w:val="00C62827"/>
    <w:rsid w:val="00C62924"/>
    <w:rsid w:val="00C62C66"/>
    <w:rsid w:val="00C62C95"/>
    <w:rsid w:val="00C63337"/>
    <w:rsid w:val="00C63ABD"/>
    <w:rsid w:val="00C64718"/>
    <w:rsid w:val="00C65296"/>
    <w:rsid w:val="00C6544B"/>
    <w:rsid w:val="00C65BCA"/>
    <w:rsid w:val="00C66073"/>
    <w:rsid w:val="00C66D50"/>
    <w:rsid w:val="00C6710D"/>
    <w:rsid w:val="00C67204"/>
    <w:rsid w:val="00C67F27"/>
    <w:rsid w:val="00C72110"/>
    <w:rsid w:val="00C7336D"/>
    <w:rsid w:val="00C74118"/>
    <w:rsid w:val="00C74ECD"/>
    <w:rsid w:val="00C75119"/>
    <w:rsid w:val="00C75720"/>
    <w:rsid w:val="00C767A0"/>
    <w:rsid w:val="00C7694B"/>
    <w:rsid w:val="00C76E6B"/>
    <w:rsid w:val="00C76F81"/>
    <w:rsid w:val="00C7763E"/>
    <w:rsid w:val="00C801E2"/>
    <w:rsid w:val="00C8114B"/>
    <w:rsid w:val="00C81321"/>
    <w:rsid w:val="00C81778"/>
    <w:rsid w:val="00C8185C"/>
    <w:rsid w:val="00C81C79"/>
    <w:rsid w:val="00C82734"/>
    <w:rsid w:val="00C82C89"/>
    <w:rsid w:val="00C82E2E"/>
    <w:rsid w:val="00C8329A"/>
    <w:rsid w:val="00C8356A"/>
    <w:rsid w:val="00C835FC"/>
    <w:rsid w:val="00C837A7"/>
    <w:rsid w:val="00C84407"/>
    <w:rsid w:val="00C84622"/>
    <w:rsid w:val="00C846EE"/>
    <w:rsid w:val="00C84987"/>
    <w:rsid w:val="00C84D2C"/>
    <w:rsid w:val="00C84E71"/>
    <w:rsid w:val="00C853D1"/>
    <w:rsid w:val="00C8550E"/>
    <w:rsid w:val="00C85C23"/>
    <w:rsid w:val="00C85C95"/>
    <w:rsid w:val="00C8733D"/>
    <w:rsid w:val="00C87361"/>
    <w:rsid w:val="00C87770"/>
    <w:rsid w:val="00C87FB0"/>
    <w:rsid w:val="00C90030"/>
    <w:rsid w:val="00C904DD"/>
    <w:rsid w:val="00C90D31"/>
    <w:rsid w:val="00C9116E"/>
    <w:rsid w:val="00C91751"/>
    <w:rsid w:val="00C920CD"/>
    <w:rsid w:val="00C92151"/>
    <w:rsid w:val="00C9229F"/>
    <w:rsid w:val="00C93011"/>
    <w:rsid w:val="00C93249"/>
    <w:rsid w:val="00C9378D"/>
    <w:rsid w:val="00C9384B"/>
    <w:rsid w:val="00C946C4"/>
    <w:rsid w:val="00C94DA8"/>
    <w:rsid w:val="00C94F0B"/>
    <w:rsid w:val="00C95207"/>
    <w:rsid w:val="00C95B96"/>
    <w:rsid w:val="00C967D8"/>
    <w:rsid w:val="00C96A5A"/>
    <w:rsid w:val="00C96F7A"/>
    <w:rsid w:val="00C97136"/>
    <w:rsid w:val="00C97249"/>
    <w:rsid w:val="00C972EB"/>
    <w:rsid w:val="00C9764E"/>
    <w:rsid w:val="00C97C2A"/>
    <w:rsid w:val="00C97FE0"/>
    <w:rsid w:val="00CA0AC6"/>
    <w:rsid w:val="00CA10B1"/>
    <w:rsid w:val="00CA16F9"/>
    <w:rsid w:val="00CA1AA5"/>
    <w:rsid w:val="00CA21A0"/>
    <w:rsid w:val="00CA29A1"/>
    <w:rsid w:val="00CA4061"/>
    <w:rsid w:val="00CA419E"/>
    <w:rsid w:val="00CA471A"/>
    <w:rsid w:val="00CA4B2B"/>
    <w:rsid w:val="00CA5044"/>
    <w:rsid w:val="00CA51AB"/>
    <w:rsid w:val="00CA5320"/>
    <w:rsid w:val="00CA561A"/>
    <w:rsid w:val="00CA5DF4"/>
    <w:rsid w:val="00CA5F48"/>
    <w:rsid w:val="00CA64A9"/>
    <w:rsid w:val="00CA6D05"/>
    <w:rsid w:val="00CB07B4"/>
    <w:rsid w:val="00CB11D4"/>
    <w:rsid w:val="00CB12AA"/>
    <w:rsid w:val="00CB1577"/>
    <w:rsid w:val="00CB2072"/>
    <w:rsid w:val="00CB3E67"/>
    <w:rsid w:val="00CB40AA"/>
    <w:rsid w:val="00CB46AF"/>
    <w:rsid w:val="00CB48BF"/>
    <w:rsid w:val="00CB4B27"/>
    <w:rsid w:val="00CB54D8"/>
    <w:rsid w:val="00CB577E"/>
    <w:rsid w:val="00CB5A8C"/>
    <w:rsid w:val="00CB6193"/>
    <w:rsid w:val="00CB6930"/>
    <w:rsid w:val="00CB69A7"/>
    <w:rsid w:val="00CB6F01"/>
    <w:rsid w:val="00CB7389"/>
    <w:rsid w:val="00CB769B"/>
    <w:rsid w:val="00CB76C8"/>
    <w:rsid w:val="00CB77F8"/>
    <w:rsid w:val="00CB78A0"/>
    <w:rsid w:val="00CB7B97"/>
    <w:rsid w:val="00CC00FF"/>
    <w:rsid w:val="00CC016F"/>
    <w:rsid w:val="00CC0B3F"/>
    <w:rsid w:val="00CC0F71"/>
    <w:rsid w:val="00CC128F"/>
    <w:rsid w:val="00CC1399"/>
    <w:rsid w:val="00CC2181"/>
    <w:rsid w:val="00CC21DA"/>
    <w:rsid w:val="00CC30DB"/>
    <w:rsid w:val="00CC35F3"/>
    <w:rsid w:val="00CC385B"/>
    <w:rsid w:val="00CC3C4E"/>
    <w:rsid w:val="00CC43AE"/>
    <w:rsid w:val="00CC5025"/>
    <w:rsid w:val="00CC5172"/>
    <w:rsid w:val="00CC536A"/>
    <w:rsid w:val="00CC68FC"/>
    <w:rsid w:val="00CC7A0C"/>
    <w:rsid w:val="00CC7BE9"/>
    <w:rsid w:val="00CD0066"/>
    <w:rsid w:val="00CD0DCB"/>
    <w:rsid w:val="00CD0E0B"/>
    <w:rsid w:val="00CD0EF5"/>
    <w:rsid w:val="00CD123F"/>
    <w:rsid w:val="00CD1C07"/>
    <w:rsid w:val="00CD1DD4"/>
    <w:rsid w:val="00CD33C1"/>
    <w:rsid w:val="00CD39F4"/>
    <w:rsid w:val="00CD3F89"/>
    <w:rsid w:val="00CD44A6"/>
    <w:rsid w:val="00CD4C33"/>
    <w:rsid w:val="00CD59E9"/>
    <w:rsid w:val="00CD5E54"/>
    <w:rsid w:val="00CD62D8"/>
    <w:rsid w:val="00CD720A"/>
    <w:rsid w:val="00CD75DB"/>
    <w:rsid w:val="00CD7978"/>
    <w:rsid w:val="00CE0218"/>
    <w:rsid w:val="00CE0C54"/>
    <w:rsid w:val="00CE219F"/>
    <w:rsid w:val="00CE247C"/>
    <w:rsid w:val="00CE2A34"/>
    <w:rsid w:val="00CE2C44"/>
    <w:rsid w:val="00CE2DCF"/>
    <w:rsid w:val="00CE33B5"/>
    <w:rsid w:val="00CE351B"/>
    <w:rsid w:val="00CE3D00"/>
    <w:rsid w:val="00CE3FC3"/>
    <w:rsid w:val="00CE42CE"/>
    <w:rsid w:val="00CE438A"/>
    <w:rsid w:val="00CE4610"/>
    <w:rsid w:val="00CE4702"/>
    <w:rsid w:val="00CE4B75"/>
    <w:rsid w:val="00CE4DBA"/>
    <w:rsid w:val="00CE5278"/>
    <w:rsid w:val="00CE5B35"/>
    <w:rsid w:val="00CE5D9B"/>
    <w:rsid w:val="00CE617C"/>
    <w:rsid w:val="00CE6F23"/>
    <w:rsid w:val="00CE7034"/>
    <w:rsid w:val="00CE7C94"/>
    <w:rsid w:val="00CF0254"/>
    <w:rsid w:val="00CF05C6"/>
    <w:rsid w:val="00CF0C7D"/>
    <w:rsid w:val="00CF1125"/>
    <w:rsid w:val="00CF11EF"/>
    <w:rsid w:val="00CF14FD"/>
    <w:rsid w:val="00CF166B"/>
    <w:rsid w:val="00CF17CF"/>
    <w:rsid w:val="00CF181F"/>
    <w:rsid w:val="00CF1BFA"/>
    <w:rsid w:val="00CF1F34"/>
    <w:rsid w:val="00CF22FA"/>
    <w:rsid w:val="00CF2956"/>
    <w:rsid w:val="00CF2C49"/>
    <w:rsid w:val="00CF2F42"/>
    <w:rsid w:val="00CF352E"/>
    <w:rsid w:val="00CF3ACE"/>
    <w:rsid w:val="00CF3B09"/>
    <w:rsid w:val="00CF406A"/>
    <w:rsid w:val="00CF4433"/>
    <w:rsid w:val="00CF46EC"/>
    <w:rsid w:val="00CF4983"/>
    <w:rsid w:val="00CF4B4B"/>
    <w:rsid w:val="00CF53BE"/>
    <w:rsid w:val="00CF5450"/>
    <w:rsid w:val="00CF5565"/>
    <w:rsid w:val="00CF55C3"/>
    <w:rsid w:val="00CF56A8"/>
    <w:rsid w:val="00CF5E97"/>
    <w:rsid w:val="00CF6481"/>
    <w:rsid w:val="00CF6632"/>
    <w:rsid w:val="00CF67B0"/>
    <w:rsid w:val="00CF6E2E"/>
    <w:rsid w:val="00CF7115"/>
    <w:rsid w:val="00CF7775"/>
    <w:rsid w:val="00CF7EE6"/>
    <w:rsid w:val="00D005F0"/>
    <w:rsid w:val="00D0063E"/>
    <w:rsid w:val="00D006A5"/>
    <w:rsid w:val="00D00CAA"/>
    <w:rsid w:val="00D00CAD"/>
    <w:rsid w:val="00D00D9C"/>
    <w:rsid w:val="00D0112A"/>
    <w:rsid w:val="00D01179"/>
    <w:rsid w:val="00D01701"/>
    <w:rsid w:val="00D01CA8"/>
    <w:rsid w:val="00D020D3"/>
    <w:rsid w:val="00D022CB"/>
    <w:rsid w:val="00D02E70"/>
    <w:rsid w:val="00D031B1"/>
    <w:rsid w:val="00D03202"/>
    <w:rsid w:val="00D03AD8"/>
    <w:rsid w:val="00D03B3E"/>
    <w:rsid w:val="00D04706"/>
    <w:rsid w:val="00D04748"/>
    <w:rsid w:val="00D048A6"/>
    <w:rsid w:val="00D04F32"/>
    <w:rsid w:val="00D04F50"/>
    <w:rsid w:val="00D0535D"/>
    <w:rsid w:val="00D055E5"/>
    <w:rsid w:val="00D0649E"/>
    <w:rsid w:val="00D066BC"/>
    <w:rsid w:val="00D067E2"/>
    <w:rsid w:val="00D06B43"/>
    <w:rsid w:val="00D06E55"/>
    <w:rsid w:val="00D07012"/>
    <w:rsid w:val="00D07610"/>
    <w:rsid w:val="00D07A96"/>
    <w:rsid w:val="00D10067"/>
    <w:rsid w:val="00D103B4"/>
    <w:rsid w:val="00D10517"/>
    <w:rsid w:val="00D10D19"/>
    <w:rsid w:val="00D10D26"/>
    <w:rsid w:val="00D10D89"/>
    <w:rsid w:val="00D11B8A"/>
    <w:rsid w:val="00D12009"/>
    <w:rsid w:val="00D12C61"/>
    <w:rsid w:val="00D12D21"/>
    <w:rsid w:val="00D12FDA"/>
    <w:rsid w:val="00D131F9"/>
    <w:rsid w:val="00D132AB"/>
    <w:rsid w:val="00D133C4"/>
    <w:rsid w:val="00D138FE"/>
    <w:rsid w:val="00D1493B"/>
    <w:rsid w:val="00D159B3"/>
    <w:rsid w:val="00D159C5"/>
    <w:rsid w:val="00D15CA5"/>
    <w:rsid w:val="00D160AF"/>
    <w:rsid w:val="00D16552"/>
    <w:rsid w:val="00D16BB4"/>
    <w:rsid w:val="00D211A4"/>
    <w:rsid w:val="00D21549"/>
    <w:rsid w:val="00D2169F"/>
    <w:rsid w:val="00D22294"/>
    <w:rsid w:val="00D23B7E"/>
    <w:rsid w:val="00D24629"/>
    <w:rsid w:val="00D24A84"/>
    <w:rsid w:val="00D251C9"/>
    <w:rsid w:val="00D25370"/>
    <w:rsid w:val="00D256D0"/>
    <w:rsid w:val="00D268D2"/>
    <w:rsid w:val="00D268F5"/>
    <w:rsid w:val="00D2692F"/>
    <w:rsid w:val="00D26D5C"/>
    <w:rsid w:val="00D26E93"/>
    <w:rsid w:val="00D305C3"/>
    <w:rsid w:val="00D30752"/>
    <w:rsid w:val="00D3088C"/>
    <w:rsid w:val="00D3096A"/>
    <w:rsid w:val="00D3187F"/>
    <w:rsid w:val="00D3215A"/>
    <w:rsid w:val="00D323E9"/>
    <w:rsid w:val="00D32630"/>
    <w:rsid w:val="00D32949"/>
    <w:rsid w:val="00D334F0"/>
    <w:rsid w:val="00D33793"/>
    <w:rsid w:val="00D3530B"/>
    <w:rsid w:val="00D3566B"/>
    <w:rsid w:val="00D36991"/>
    <w:rsid w:val="00D36D27"/>
    <w:rsid w:val="00D370B3"/>
    <w:rsid w:val="00D373BF"/>
    <w:rsid w:val="00D37825"/>
    <w:rsid w:val="00D4014B"/>
    <w:rsid w:val="00D40381"/>
    <w:rsid w:val="00D40DB4"/>
    <w:rsid w:val="00D410EF"/>
    <w:rsid w:val="00D4153D"/>
    <w:rsid w:val="00D42D5A"/>
    <w:rsid w:val="00D42E6F"/>
    <w:rsid w:val="00D42E8A"/>
    <w:rsid w:val="00D42F74"/>
    <w:rsid w:val="00D43CF6"/>
    <w:rsid w:val="00D44805"/>
    <w:rsid w:val="00D44F35"/>
    <w:rsid w:val="00D44F9F"/>
    <w:rsid w:val="00D457BD"/>
    <w:rsid w:val="00D45E33"/>
    <w:rsid w:val="00D47165"/>
    <w:rsid w:val="00D47637"/>
    <w:rsid w:val="00D478D7"/>
    <w:rsid w:val="00D47BA8"/>
    <w:rsid w:val="00D50241"/>
    <w:rsid w:val="00D5030E"/>
    <w:rsid w:val="00D51294"/>
    <w:rsid w:val="00D512BD"/>
    <w:rsid w:val="00D514BC"/>
    <w:rsid w:val="00D51519"/>
    <w:rsid w:val="00D51631"/>
    <w:rsid w:val="00D51B85"/>
    <w:rsid w:val="00D5264C"/>
    <w:rsid w:val="00D52D61"/>
    <w:rsid w:val="00D52DBB"/>
    <w:rsid w:val="00D532B1"/>
    <w:rsid w:val="00D5403A"/>
    <w:rsid w:val="00D545D3"/>
    <w:rsid w:val="00D54FFE"/>
    <w:rsid w:val="00D558AB"/>
    <w:rsid w:val="00D55BE1"/>
    <w:rsid w:val="00D55EEC"/>
    <w:rsid w:val="00D55FA9"/>
    <w:rsid w:val="00D56453"/>
    <w:rsid w:val="00D5672B"/>
    <w:rsid w:val="00D57458"/>
    <w:rsid w:val="00D57AC6"/>
    <w:rsid w:val="00D57FED"/>
    <w:rsid w:val="00D57FFA"/>
    <w:rsid w:val="00D6013A"/>
    <w:rsid w:val="00D6027C"/>
    <w:rsid w:val="00D6059D"/>
    <w:rsid w:val="00D6075C"/>
    <w:rsid w:val="00D60DED"/>
    <w:rsid w:val="00D610A7"/>
    <w:rsid w:val="00D613BE"/>
    <w:rsid w:val="00D61E92"/>
    <w:rsid w:val="00D6247D"/>
    <w:rsid w:val="00D624CA"/>
    <w:rsid w:val="00D624E2"/>
    <w:rsid w:val="00D62855"/>
    <w:rsid w:val="00D628E7"/>
    <w:rsid w:val="00D628FB"/>
    <w:rsid w:val="00D62B4F"/>
    <w:rsid w:val="00D6464E"/>
    <w:rsid w:val="00D65517"/>
    <w:rsid w:val="00D6588A"/>
    <w:rsid w:val="00D65A81"/>
    <w:rsid w:val="00D65F7E"/>
    <w:rsid w:val="00D665A0"/>
    <w:rsid w:val="00D675E2"/>
    <w:rsid w:val="00D70488"/>
    <w:rsid w:val="00D70DBE"/>
    <w:rsid w:val="00D711DB"/>
    <w:rsid w:val="00D7152C"/>
    <w:rsid w:val="00D718C7"/>
    <w:rsid w:val="00D72771"/>
    <w:rsid w:val="00D72C7B"/>
    <w:rsid w:val="00D73319"/>
    <w:rsid w:val="00D735D3"/>
    <w:rsid w:val="00D7408F"/>
    <w:rsid w:val="00D74438"/>
    <w:rsid w:val="00D7450A"/>
    <w:rsid w:val="00D74918"/>
    <w:rsid w:val="00D74B61"/>
    <w:rsid w:val="00D74FC5"/>
    <w:rsid w:val="00D754F2"/>
    <w:rsid w:val="00D75656"/>
    <w:rsid w:val="00D75CD8"/>
    <w:rsid w:val="00D7622A"/>
    <w:rsid w:val="00D764B0"/>
    <w:rsid w:val="00D76776"/>
    <w:rsid w:val="00D76CCA"/>
    <w:rsid w:val="00D7782A"/>
    <w:rsid w:val="00D77B22"/>
    <w:rsid w:val="00D80275"/>
    <w:rsid w:val="00D8037B"/>
    <w:rsid w:val="00D8163E"/>
    <w:rsid w:val="00D81B8A"/>
    <w:rsid w:val="00D821DC"/>
    <w:rsid w:val="00D825E6"/>
    <w:rsid w:val="00D82B9F"/>
    <w:rsid w:val="00D83064"/>
    <w:rsid w:val="00D8344B"/>
    <w:rsid w:val="00D838EF"/>
    <w:rsid w:val="00D83AB6"/>
    <w:rsid w:val="00D83E6E"/>
    <w:rsid w:val="00D8423B"/>
    <w:rsid w:val="00D84580"/>
    <w:rsid w:val="00D84797"/>
    <w:rsid w:val="00D84A73"/>
    <w:rsid w:val="00D853BA"/>
    <w:rsid w:val="00D856C0"/>
    <w:rsid w:val="00D85CB8"/>
    <w:rsid w:val="00D8626A"/>
    <w:rsid w:val="00D863C4"/>
    <w:rsid w:val="00D8660F"/>
    <w:rsid w:val="00D8721C"/>
    <w:rsid w:val="00D874A0"/>
    <w:rsid w:val="00D87836"/>
    <w:rsid w:val="00D90017"/>
    <w:rsid w:val="00D903E3"/>
    <w:rsid w:val="00D90492"/>
    <w:rsid w:val="00D911E9"/>
    <w:rsid w:val="00D91259"/>
    <w:rsid w:val="00D91543"/>
    <w:rsid w:val="00D91CB3"/>
    <w:rsid w:val="00D91E6B"/>
    <w:rsid w:val="00D91FD2"/>
    <w:rsid w:val="00D92333"/>
    <w:rsid w:val="00D92A60"/>
    <w:rsid w:val="00D92C6F"/>
    <w:rsid w:val="00D92E58"/>
    <w:rsid w:val="00D931F2"/>
    <w:rsid w:val="00D9339F"/>
    <w:rsid w:val="00D9352C"/>
    <w:rsid w:val="00D938B9"/>
    <w:rsid w:val="00D9427E"/>
    <w:rsid w:val="00D95C57"/>
    <w:rsid w:val="00D95D5F"/>
    <w:rsid w:val="00D9641E"/>
    <w:rsid w:val="00D96466"/>
    <w:rsid w:val="00D9695C"/>
    <w:rsid w:val="00D96A63"/>
    <w:rsid w:val="00D96AED"/>
    <w:rsid w:val="00D96F65"/>
    <w:rsid w:val="00D96FAA"/>
    <w:rsid w:val="00D9733F"/>
    <w:rsid w:val="00D975B1"/>
    <w:rsid w:val="00D97B32"/>
    <w:rsid w:val="00D97B33"/>
    <w:rsid w:val="00D97BC1"/>
    <w:rsid w:val="00DA0212"/>
    <w:rsid w:val="00DA1189"/>
    <w:rsid w:val="00DA1D0B"/>
    <w:rsid w:val="00DA1DC3"/>
    <w:rsid w:val="00DA1EFA"/>
    <w:rsid w:val="00DA2197"/>
    <w:rsid w:val="00DA2D30"/>
    <w:rsid w:val="00DA2FC7"/>
    <w:rsid w:val="00DA30D4"/>
    <w:rsid w:val="00DA3163"/>
    <w:rsid w:val="00DA31D7"/>
    <w:rsid w:val="00DA4A2D"/>
    <w:rsid w:val="00DA4B14"/>
    <w:rsid w:val="00DA5228"/>
    <w:rsid w:val="00DA5532"/>
    <w:rsid w:val="00DA5927"/>
    <w:rsid w:val="00DA6116"/>
    <w:rsid w:val="00DA753F"/>
    <w:rsid w:val="00DA7B24"/>
    <w:rsid w:val="00DA7C65"/>
    <w:rsid w:val="00DB045A"/>
    <w:rsid w:val="00DB06D4"/>
    <w:rsid w:val="00DB0ACF"/>
    <w:rsid w:val="00DB12D4"/>
    <w:rsid w:val="00DB13F2"/>
    <w:rsid w:val="00DB146E"/>
    <w:rsid w:val="00DB1541"/>
    <w:rsid w:val="00DB1DB8"/>
    <w:rsid w:val="00DB1E79"/>
    <w:rsid w:val="00DB1EB5"/>
    <w:rsid w:val="00DB1FD2"/>
    <w:rsid w:val="00DB376F"/>
    <w:rsid w:val="00DB4268"/>
    <w:rsid w:val="00DB4F78"/>
    <w:rsid w:val="00DB4F9C"/>
    <w:rsid w:val="00DB520F"/>
    <w:rsid w:val="00DB5313"/>
    <w:rsid w:val="00DB5562"/>
    <w:rsid w:val="00DB5AE0"/>
    <w:rsid w:val="00DB5CAD"/>
    <w:rsid w:val="00DB5F35"/>
    <w:rsid w:val="00DB61F5"/>
    <w:rsid w:val="00DB6231"/>
    <w:rsid w:val="00DB6A77"/>
    <w:rsid w:val="00DB75C5"/>
    <w:rsid w:val="00DB772A"/>
    <w:rsid w:val="00DC05C7"/>
    <w:rsid w:val="00DC075F"/>
    <w:rsid w:val="00DC12C3"/>
    <w:rsid w:val="00DC1923"/>
    <w:rsid w:val="00DC27DA"/>
    <w:rsid w:val="00DC298E"/>
    <w:rsid w:val="00DC2A1A"/>
    <w:rsid w:val="00DC355D"/>
    <w:rsid w:val="00DC3B2E"/>
    <w:rsid w:val="00DC4AE5"/>
    <w:rsid w:val="00DC4BDF"/>
    <w:rsid w:val="00DC4C26"/>
    <w:rsid w:val="00DC55BB"/>
    <w:rsid w:val="00DC55EF"/>
    <w:rsid w:val="00DC5FA5"/>
    <w:rsid w:val="00DC70DD"/>
    <w:rsid w:val="00DC76BD"/>
    <w:rsid w:val="00DC77DF"/>
    <w:rsid w:val="00DC7FF3"/>
    <w:rsid w:val="00DD031E"/>
    <w:rsid w:val="00DD0592"/>
    <w:rsid w:val="00DD080B"/>
    <w:rsid w:val="00DD0814"/>
    <w:rsid w:val="00DD0BB7"/>
    <w:rsid w:val="00DD1170"/>
    <w:rsid w:val="00DD1DEB"/>
    <w:rsid w:val="00DD2032"/>
    <w:rsid w:val="00DD2173"/>
    <w:rsid w:val="00DD30D2"/>
    <w:rsid w:val="00DD33DD"/>
    <w:rsid w:val="00DD3806"/>
    <w:rsid w:val="00DD3D53"/>
    <w:rsid w:val="00DD3EE5"/>
    <w:rsid w:val="00DD4065"/>
    <w:rsid w:val="00DD4238"/>
    <w:rsid w:val="00DD69A7"/>
    <w:rsid w:val="00DD753E"/>
    <w:rsid w:val="00DD7E5E"/>
    <w:rsid w:val="00DE0C2A"/>
    <w:rsid w:val="00DE1086"/>
    <w:rsid w:val="00DE1554"/>
    <w:rsid w:val="00DE1581"/>
    <w:rsid w:val="00DE17FA"/>
    <w:rsid w:val="00DE1B33"/>
    <w:rsid w:val="00DE2A0F"/>
    <w:rsid w:val="00DE2F38"/>
    <w:rsid w:val="00DE34ED"/>
    <w:rsid w:val="00DE3DD4"/>
    <w:rsid w:val="00DE3E42"/>
    <w:rsid w:val="00DE406F"/>
    <w:rsid w:val="00DE4351"/>
    <w:rsid w:val="00DE4F13"/>
    <w:rsid w:val="00DE5053"/>
    <w:rsid w:val="00DE53DC"/>
    <w:rsid w:val="00DE6226"/>
    <w:rsid w:val="00DE7DDC"/>
    <w:rsid w:val="00DF0237"/>
    <w:rsid w:val="00DF0377"/>
    <w:rsid w:val="00DF05EB"/>
    <w:rsid w:val="00DF0A78"/>
    <w:rsid w:val="00DF0F1C"/>
    <w:rsid w:val="00DF184E"/>
    <w:rsid w:val="00DF185C"/>
    <w:rsid w:val="00DF189A"/>
    <w:rsid w:val="00DF26D9"/>
    <w:rsid w:val="00DF27BC"/>
    <w:rsid w:val="00DF2B3E"/>
    <w:rsid w:val="00DF3083"/>
    <w:rsid w:val="00DF337F"/>
    <w:rsid w:val="00DF388D"/>
    <w:rsid w:val="00DF3F53"/>
    <w:rsid w:val="00DF4124"/>
    <w:rsid w:val="00DF457C"/>
    <w:rsid w:val="00DF46E1"/>
    <w:rsid w:val="00DF4B28"/>
    <w:rsid w:val="00DF5326"/>
    <w:rsid w:val="00DF5964"/>
    <w:rsid w:val="00DF5DE5"/>
    <w:rsid w:val="00DF5EBD"/>
    <w:rsid w:val="00DF6151"/>
    <w:rsid w:val="00DF6216"/>
    <w:rsid w:val="00DF63F9"/>
    <w:rsid w:val="00DF772C"/>
    <w:rsid w:val="00DF798C"/>
    <w:rsid w:val="00DF7A12"/>
    <w:rsid w:val="00DF7D48"/>
    <w:rsid w:val="00DF7EA9"/>
    <w:rsid w:val="00E00031"/>
    <w:rsid w:val="00E004E2"/>
    <w:rsid w:val="00E007EB"/>
    <w:rsid w:val="00E00D75"/>
    <w:rsid w:val="00E01009"/>
    <w:rsid w:val="00E01086"/>
    <w:rsid w:val="00E011B7"/>
    <w:rsid w:val="00E02166"/>
    <w:rsid w:val="00E0232F"/>
    <w:rsid w:val="00E0363C"/>
    <w:rsid w:val="00E03C27"/>
    <w:rsid w:val="00E04150"/>
    <w:rsid w:val="00E04B2D"/>
    <w:rsid w:val="00E04DAF"/>
    <w:rsid w:val="00E04EDF"/>
    <w:rsid w:val="00E0510B"/>
    <w:rsid w:val="00E053CE"/>
    <w:rsid w:val="00E056BD"/>
    <w:rsid w:val="00E05A47"/>
    <w:rsid w:val="00E05B99"/>
    <w:rsid w:val="00E05F4F"/>
    <w:rsid w:val="00E0647B"/>
    <w:rsid w:val="00E06B1E"/>
    <w:rsid w:val="00E07B07"/>
    <w:rsid w:val="00E07F13"/>
    <w:rsid w:val="00E101E6"/>
    <w:rsid w:val="00E103C4"/>
    <w:rsid w:val="00E1075B"/>
    <w:rsid w:val="00E10B1C"/>
    <w:rsid w:val="00E112D3"/>
    <w:rsid w:val="00E1150D"/>
    <w:rsid w:val="00E1155B"/>
    <w:rsid w:val="00E119F6"/>
    <w:rsid w:val="00E11B36"/>
    <w:rsid w:val="00E11C9D"/>
    <w:rsid w:val="00E1235E"/>
    <w:rsid w:val="00E1243A"/>
    <w:rsid w:val="00E1246B"/>
    <w:rsid w:val="00E126FD"/>
    <w:rsid w:val="00E1276B"/>
    <w:rsid w:val="00E12B63"/>
    <w:rsid w:val="00E12FC5"/>
    <w:rsid w:val="00E1346F"/>
    <w:rsid w:val="00E13E42"/>
    <w:rsid w:val="00E13F21"/>
    <w:rsid w:val="00E1455A"/>
    <w:rsid w:val="00E14F15"/>
    <w:rsid w:val="00E14FAF"/>
    <w:rsid w:val="00E150C0"/>
    <w:rsid w:val="00E153EA"/>
    <w:rsid w:val="00E15740"/>
    <w:rsid w:val="00E1587D"/>
    <w:rsid w:val="00E15974"/>
    <w:rsid w:val="00E15FDA"/>
    <w:rsid w:val="00E16325"/>
    <w:rsid w:val="00E16447"/>
    <w:rsid w:val="00E1661C"/>
    <w:rsid w:val="00E16AFB"/>
    <w:rsid w:val="00E16D6A"/>
    <w:rsid w:val="00E16DC8"/>
    <w:rsid w:val="00E17516"/>
    <w:rsid w:val="00E17704"/>
    <w:rsid w:val="00E1773F"/>
    <w:rsid w:val="00E17A7D"/>
    <w:rsid w:val="00E17D50"/>
    <w:rsid w:val="00E17DD1"/>
    <w:rsid w:val="00E200F6"/>
    <w:rsid w:val="00E2060A"/>
    <w:rsid w:val="00E20B06"/>
    <w:rsid w:val="00E21CF3"/>
    <w:rsid w:val="00E21D63"/>
    <w:rsid w:val="00E21EC1"/>
    <w:rsid w:val="00E21F85"/>
    <w:rsid w:val="00E223A2"/>
    <w:rsid w:val="00E224B1"/>
    <w:rsid w:val="00E2298D"/>
    <w:rsid w:val="00E22FA9"/>
    <w:rsid w:val="00E22FAE"/>
    <w:rsid w:val="00E2397C"/>
    <w:rsid w:val="00E24360"/>
    <w:rsid w:val="00E258FE"/>
    <w:rsid w:val="00E269EF"/>
    <w:rsid w:val="00E26EE2"/>
    <w:rsid w:val="00E26F91"/>
    <w:rsid w:val="00E2744B"/>
    <w:rsid w:val="00E27545"/>
    <w:rsid w:val="00E27A1A"/>
    <w:rsid w:val="00E3015F"/>
    <w:rsid w:val="00E30230"/>
    <w:rsid w:val="00E3058F"/>
    <w:rsid w:val="00E307C9"/>
    <w:rsid w:val="00E314CE"/>
    <w:rsid w:val="00E31936"/>
    <w:rsid w:val="00E31A2C"/>
    <w:rsid w:val="00E325A4"/>
    <w:rsid w:val="00E325AB"/>
    <w:rsid w:val="00E32CE5"/>
    <w:rsid w:val="00E33BF2"/>
    <w:rsid w:val="00E33DCA"/>
    <w:rsid w:val="00E34F35"/>
    <w:rsid w:val="00E351CD"/>
    <w:rsid w:val="00E35645"/>
    <w:rsid w:val="00E3572E"/>
    <w:rsid w:val="00E35DD1"/>
    <w:rsid w:val="00E36A97"/>
    <w:rsid w:val="00E36F35"/>
    <w:rsid w:val="00E37038"/>
    <w:rsid w:val="00E40C48"/>
    <w:rsid w:val="00E40F06"/>
    <w:rsid w:val="00E410CC"/>
    <w:rsid w:val="00E41732"/>
    <w:rsid w:val="00E42CDA"/>
    <w:rsid w:val="00E43257"/>
    <w:rsid w:val="00E43519"/>
    <w:rsid w:val="00E440E0"/>
    <w:rsid w:val="00E44164"/>
    <w:rsid w:val="00E44554"/>
    <w:rsid w:val="00E447CA"/>
    <w:rsid w:val="00E44AB1"/>
    <w:rsid w:val="00E45508"/>
    <w:rsid w:val="00E46117"/>
    <w:rsid w:val="00E462CE"/>
    <w:rsid w:val="00E46302"/>
    <w:rsid w:val="00E469AD"/>
    <w:rsid w:val="00E469F1"/>
    <w:rsid w:val="00E47517"/>
    <w:rsid w:val="00E47935"/>
    <w:rsid w:val="00E5042B"/>
    <w:rsid w:val="00E50656"/>
    <w:rsid w:val="00E5093A"/>
    <w:rsid w:val="00E50C76"/>
    <w:rsid w:val="00E50E8A"/>
    <w:rsid w:val="00E512A9"/>
    <w:rsid w:val="00E514C2"/>
    <w:rsid w:val="00E51BB7"/>
    <w:rsid w:val="00E51DBD"/>
    <w:rsid w:val="00E523FA"/>
    <w:rsid w:val="00E52ABC"/>
    <w:rsid w:val="00E52D32"/>
    <w:rsid w:val="00E5330E"/>
    <w:rsid w:val="00E5397D"/>
    <w:rsid w:val="00E53AB8"/>
    <w:rsid w:val="00E542D9"/>
    <w:rsid w:val="00E54622"/>
    <w:rsid w:val="00E559BE"/>
    <w:rsid w:val="00E55EAD"/>
    <w:rsid w:val="00E562A0"/>
    <w:rsid w:val="00E56BEA"/>
    <w:rsid w:val="00E57066"/>
    <w:rsid w:val="00E57298"/>
    <w:rsid w:val="00E57E3E"/>
    <w:rsid w:val="00E57E90"/>
    <w:rsid w:val="00E60088"/>
    <w:rsid w:val="00E6013E"/>
    <w:rsid w:val="00E60459"/>
    <w:rsid w:val="00E60544"/>
    <w:rsid w:val="00E60982"/>
    <w:rsid w:val="00E60D74"/>
    <w:rsid w:val="00E6102B"/>
    <w:rsid w:val="00E610CB"/>
    <w:rsid w:val="00E6138F"/>
    <w:rsid w:val="00E614EB"/>
    <w:rsid w:val="00E6177E"/>
    <w:rsid w:val="00E619EE"/>
    <w:rsid w:val="00E61A04"/>
    <w:rsid w:val="00E61CC4"/>
    <w:rsid w:val="00E629E4"/>
    <w:rsid w:val="00E62F96"/>
    <w:rsid w:val="00E630E7"/>
    <w:rsid w:val="00E6417F"/>
    <w:rsid w:val="00E64CE1"/>
    <w:rsid w:val="00E658D5"/>
    <w:rsid w:val="00E659A3"/>
    <w:rsid w:val="00E667DE"/>
    <w:rsid w:val="00E66962"/>
    <w:rsid w:val="00E66E24"/>
    <w:rsid w:val="00E677D7"/>
    <w:rsid w:val="00E6780A"/>
    <w:rsid w:val="00E67A3E"/>
    <w:rsid w:val="00E67B70"/>
    <w:rsid w:val="00E67DC0"/>
    <w:rsid w:val="00E67ECD"/>
    <w:rsid w:val="00E7013F"/>
    <w:rsid w:val="00E708F1"/>
    <w:rsid w:val="00E70BB4"/>
    <w:rsid w:val="00E710B1"/>
    <w:rsid w:val="00E71379"/>
    <w:rsid w:val="00E7145F"/>
    <w:rsid w:val="00E71746"/>
    <w:rsid w:val="00E71A33"/>
    <w:rsid w:val="00E71FAE"/>
    <w:rsid w:val="00E72078"/>
    <w:rsid w:val="00E7223C"/>
    <w:rsid w:val="00E7265F"/>
    <w:rsid w:val="00E728C9"/>
    <w:rsid w:val="00E72CB0"/>
    <w:rsid w:val="00E72D38"/>
    <w:rsid w:val="00E73209"/>
    <w:rsid w:val="00E73900"/>
    <w:rsid w:val="00E74242"/>
    <w:rsid w:val="00E74B8B"/>
    <w:rsid w:val="00E75044"/>
    <w:rsid w:val="00E75367"/>
    <w:rsid w:val="00E756AA"/>
    <w:rsid w:val="00E756D3"/>
    <w:rsid w:val="00E75CA1"/>
    <w:rsid w:val="00E76267"/>
    <w:rsid w:val="00E76A64"/>
    <w:rsid w:val="00E771CC"/>
    <w:rsid w:val="00E77619"/>
    <w:rsid w:val="00E77A0E"/>
    <w:rsid w:val="00E77D23"/>
    <w:rsid w:val="00E77DDC"/>
    <w:rsid w:val="00E80381"/>
    <w:rsid w:val="00E8120E"/>
    <w:rsid w:val="00E81CEC"/>
    <w:rsid w:val="00E82BE0"/>
    <w:rsid w:val="00E82F17"/>
    <w:rsid w:val="00E82FD7"/>
    <w:rsid w:val="00E83967"/>
    <w:rsid w:val="00E84759"/>
    <w:rsid w:val="00E8490A"/>
    <w:rsid w:val="00E84C97"/>
    <w:rsid w:val="00E85054"/>
    <w:rsid w:val="00E8509F"/>
    <w:rsid w:val="00E853F0"/>
    <w:rsid w:val="00E856A4"/>
    <w:rsid w:val="00E85750"/>
    <w:rsid w:val="00E85953"/>
    <w:rsid w:val="00E87585"/>
    <w:rsid w:val="00E87784"/>
    <w:rsid w:val="00E902CE"/>
    <w:rsid w:val="00E907E8"/>
    <w:rsid w:val="00E90897"/>
    <w:rsid w:val="00E90A3C"/>
    <w:rsid w:val="00E92020"/>
    <w:rsid w:val="00E926A9"/>
    <w:rsid w:val="00E92E03"/>
    <w:rsid w:val="00E9349C"/>
    <w:rsid w:val="00E93F4D"/>
    <w:rsid w:val="00E93FFD"/>
    <w:rsid w:val="00E9410F"/>
    <w:rsid w:val="00E94422"/>
    <w:rsid w:val="00E9486B"/>
    <w:rsid w:val="00E94B55"/>
    <w:rsid w:val="00E95240"/>
    <w:rsid w:val="00E9557D"/>
    <w:rsid w:val="00E95850"/>
    <w:rsid w:val="00E958DA"/>
    <w:rsid w:val="00E959BB"/>
    <w:rsid w:val="00E969C3"/>
    <w:rsid w:val="00E96BDB"/>
    <w:rsid w:val="00E96F13"/>
    <w:rsid w:val="00E97019"/>
    <w:rsid w:val="00E97208"/>
    <w:rsid w:val="00EA06CF"/>
    <w:rsid w:val="00EA0C58"/>
    <w:rsid w:val="00EA0E4B"/>
    <w:rsid w:val="00EA1522"/>
    <w:rsid w:val="00EA23E3"/>
    <w:rsid w:val="00EA29D8"/>
    <w:rsid w:val="00EA2BBD"/>
    <w:rsid w:val="00EA2DA6"/>
    <w:rsid w:val="00EA30B2"/>
    <w:rsid w:val="00EA35DE"/>
    <w:rsid w:val="00EA419A"/>
    <w:rsid w:val="00EA43DD"/>
    <w:rsid w:val="00EA4D63"/>
    <w:rsid w:val="00EA5670"/>
    <w:rsid w:val="00EA5A0D"/>
    <w:rsid w:val="00EA66AB"/>
    <w:rsid w:val="00EA6A2E"/>
    <w:rsid w:val="00EA712B"/>
    <w:rsid w:val="00EA7E16"/>
    <w:rsid w:val="00EB0053"/>
    <w:rsid w:val="00EB01C8"/>
    <w:rsid w:val="00EB0A3B"/>
    <w:rsid w:val="00EB1058"/>
    <w:rsid w:val="00EB10DF"/>
    <w:rsid w:val="00EB19B7"/>
    <w:rsid w:val="00EB1E5E"/>
    <w:rsid w:val="00EB1FA8"/>
    <w:rsid w:val="00EB2124"/>
    <w:rsid w:val="00EB237D"/>
    <w:rsid w:val="00EB23BB"/>
    <w:rsid w:val="00EB2615"/>
    <w:rsid w:val="00EB26DB"/>
    <w:rsid w:val="00EB27B6"/>
    <w:rsid w:val="00EB2F39"/>
    <w:rsid w:val="00EB31B9"/>
    <w:rsid w:val="00EB3322"/>
    <w:rsid w:val="00EB3332"/>
    <w:rsid w:val="00EB3C0F"/>
    <w:rsid w:val="00EB4773"/>
    <w:rsid w:val="00EB52ED"/>
    <w:rsid w:val="00EB5656"/>
    <w:rsid w:val="00EB5BD9"/>
    <w:rsid w:val="00EB5EE5"/>
    <w:rsid w:val="00EB72E5"/>
    <w:rsid w:val="00EB77CE"/>
    <w:rsid w:val="00EB7E7B"/>
    <w:rsid w:val="00EC00A8"/>
    <w:rsid w:val="00EC02F0"/>
    <w:rsid w:val="00EC0430"/>
    <w:rsid w:val="00EC08FD"/>
    <w:rsid w:val="00EC114B"/>
    <w:rsid w:val="00EC138B"/>
    <w:rsid w:val="00EC1797"/>
    <w:rsid w:val="00EC1BC6"/>
    <w:rsid w:val="00EC1ED7"/>
    <w:rsid w:val="00EC2581"/>
    <w:rsid w:val="00EC2587"/>
    <w:rsid w:val="00EC3095"/>
    <w:rsid w:val="00EC3BEE"/>
    <w:rsid w:val="00EC451F"/>
    <w:rsid w:val="00EC45F6"/>
    <w:rsid w:val="00EC5062"/>
    <w:rsid w:val="00EC51FA"/>
    <w:rsid w:val="00EC540B"/>
    <w:rsid w:val="00EC546B"/>
    <w:rsid w:val="00EC5578"/>
    <w:rsid w:val="00EC55A0"/>
    <w:rsid w:val="00EC63AF"/>
    <w:rsid w:val="00EC6402"/>
    <w:rsid w:val="00EC668E"/>
    <w:rsid w:val="00EC6EBB"/>
    <w:rsid w:val="00EC703F"/>
    <w:rsid w:val="00EC7276"/>
    <w:rsid w:val="00EC78C0"/>
    <w:rsid w:val="00EC7972"/>
    <w:rsid w:val="00ED009F"/>
    <w:rsid w:val="00ED0202"/>
    <w:rsid w:val="00ED10CE"/>
    <w:rsid w:val="00ED1F91"/>
    <w:rsid w:val="00ED26A6"/>
    <w:rsid w:val="00ED2707"/>
    <w:rsid w:val="00ED2BFA"/>
    <w:rsid w:val="00ED2DE5"/>
    <w:rsid w:val="00ED2F66"/>
    <w:rsid w:val="00ED3616"/>
    <w:rsid w:val="00ED39A9"/>
    <w:rsid w:val="00ED3C67"/>
    <w:rsid w:val="00ED3E96"/>
    <w:rsid w:val="00ED3F1A"/>
    <w:rsid w:val="00ED4AB5"/>
    <w:rsid w:val="00ED4B03"/>
    <w:rsid w:val="00ED4C9F"/>
    <w:rsid w:val="00ED4DC5"/>
    <w:rsid w:val="00ED54A9"/>
    <w:rsid w:val="00ED5979"/>
    <w:rsid w:val="00ED5D16"/>
    <w:rsid w:val="00ED6239"/>
    <w:rsid w:val="00ED62D2"/>
    <w:rsid w:val="00ED63EA"/>
    <w:rsid w:val="00ED729A"/>
    <w:rsid w:val="00ED73EC"/>
    <w:rsid w:val="00ED7446"/>
    <w:rsid w:val="00ED7730"/>
    <w:rsid w:val="00ED78F4"/>
    <w:rsid w:val="00ED7B21"/>
    <w:rsid w:val="00ED7C52"/>
    <w:rsid w:val="00EE02FE"/>
    <w:rsid w:val="00EE0975"/>
    <w:rsid w:val="00EE0A8B"/>
    <w:rsid w:val="00EE1454"/>
    <w:rsid w:val="00EE15E6"/>
    <w:rsid w:val="00EE19F3"/>
    <w:rsid w:val="00EE2569"/>
    <w:rsid w:val="00EE2731"/>
    <w:rsid w:val="00EE3313"/>
    <w:rsid w:val="00EE35AB"/>
    <w:rsid w:val="00EE409B"/>
    <w:rsid w:val="00EE44A9"/>
    <w:rsid w:val="00EE490C"/>
    <w:rsid w:val="00EE4C39"/>
    <w:rsid w:val="00EE5307"/>
    <w:rsid w:val="00EE60BF"/>
    <w:rsid w:val="00EE65CF"/>
    <w:rsid w:val="00EE672A"/>
    <w:rsid w:val="00EE7C37"/>
    <w:rsid w:val="00EE7E10"/>
    <w:rsid w:val="00EE7E54"/>
    <w:rsid w:val="00EE7F4E"/>
    <w:rsid w:val="00EF06BD"/>
    <w:rsid w:val="00EF1B2D"/>
    <w:rsid w:val="00EF1D4E"/>
    <w:rsid w:val="00EF2028"/>
    <w:rsid w:val="00EF2573"/>
    <w:rsid w:val="00EF2A40"/>
    <w:rsid w:val="00EF35C1"/>
    <w:rsid w:val="00EF37FF"/>
    <w:rsid w:val="00EF3C6F"/>
    <w:rsid w:val="00EF4CB5"/>
    <w:rsid w:val="00EF5147"/>
    <w:rsid w:val="00EF51F8"/>
    <w:rsid w:val="00EF527A"/>
    <w:rsid w:val="00EF5927"/>
    <w:rsid w:val="00EF61F2"/>
    <w:rsid w:val="00EF6E20"/>
    <w:rsid w:val="00EF7150"/>
    <w:rsid w:val="00F00525"/>
    <w:rsid w:val="00F00A4D"/>
    <w:rsid w:val="00F00B54"/>
    <w:rsid w:val="00F00CF3"/>
    <w:rsid w:val="00F00E77"/>
    <w:rsid w:val="00F01176"/>
    <w:rsid w:val="00F0222D"/>
    <w:rsid w:val="00F02941"/>
    <w:rsid w:val="00F02B71"/>
    <w:rsid w:val="00F02C44"/>
    <w:rsid w:val="00F02E40"/>
    <w:rsid w:val="00F034D4"/>
    <w:rsid w:val="00F035C4"/>
    <w:rsid w:val="00F03687"/>
    <w:rsid w:val="00F03B01"/>
    <w:rsid w:val="00F03CCA"/>
    <w:rsid w:val="00F04512"/>
    <w:rsid w:val="00F04C08"/>
    <w:rsid w:val="00F04C4D"/>
    <w:rsid w:val="00F0547E"/>
    <w:rsid w:val="00F05B4B"/>
    <w:rsid w:val="00F05C1A"/>
    <w:rsid w:val="00F0608E"/>
    <w:rsid w:val="00F06891"/>
    <w:rsid w:val="00F077FD"/>
    <w:rsid w:val="00F07D61"/>
    <w:rsid w:val="00F07EBA"/>
    <w:rsid w:val="00F100B0"/>
    <w:rsid w:val="00F10B90"/>
    <w:rsid w:val="00F10CC3"/>
    <w:rsid w:val="00F10F22"/>
    <w:rsid w:val="00F1127D"/>
    <w:rsid w:val="00F11ECA"/>
    <w:rsid w:val="00F124F4"/>
    <w:rsid w:val="00F126C1"/>
    <w:rsid w:val="00F12CE8"/>
    <w:rsid w:val="00F13365"/>
    <w:rsid w:val="00F1339D"/>
    <w:rsid w:val="00F13DFC"/>
    <w:rsid w:val="00F14227"/>
    <w:rsid w:val="00F14A8D"/>
    <w:rsid w:val="00F14F16"/>
    <w:rsid w:val="00F15616"/>
    <w:rsid w:val="00F1572E"/>
    <w:rsid w:val="00F15F05"/>
    <w:rsid w:val="00F15F4B"/>
    <w:rsid w:val="00F163B8"/>
    <w:rsid w:val="00F16A0A"/>
    <w:rsid w:val="00F16B06"/>
    <w:rsid w:val="00F16B4D"/>
    <w:rsid w:val="00F16B6A"/>
    <w:rsid w:val="00F16EB2"/>
    <w:rsid w:val="00F17142"/>
    <w:rsid w:val="00F176AA"/>
    <w:rsid w:val="00F17941"/>
    <w:rsid w:val="00F17E8F"/>
    <w:rsid w:val="00F20092"/>
    <w:rsid w:val="00F20147"/>
    <w:rsid w:val="00F213B2"/>
    <w:rsid w:val="00F213C4"/>
    <w:rsid w:val="00F219E7"/>
    <w:rsid w:val="00F21F3F"/>
    <w:rsid w:val="00F220BF"/>
    <w:rsid w:val="00F22A6E"/>
    <w:rsid w:val="00F2352B"/>
    <w:rsid w:val="00F235AF"/>
    <w:rsid w:val="00F23CED"/>
    <w:rsid w:val="00F2467A"/>
    <w:rsid w:val="00F24D00"/>
    <w:rsid w:val="00F25AF8"/>
    <w:rsid w:val="00F26232"/>
    <w:rsid w:val="00F2693C"/>
    <w:rsid w:val="00F26F20"/>
    <w:rsid w:val="00F276D4"/>
    <w:rsid w:val="00F27B85"/>
    <w:rsid w:val="00F302FA"/>
    <w:rsid w:val="00F30663"/>
    <w:rsid w:val="00F30763"/>
    <w:rsid w:val="00F30EB6"/>
    <w:rsid w:val="00F30F36"/>
    <w:rsid w:val="00F31EBA"/>
    <w:rsid w:val="00F333C5"/>
    <w:rsid w:val="00F33735"/>
    <w:rsid w:val="00F33794"/>
    <w:rsid w:val="00F337B0"/>
    <w:rsid w:val="00F338C5"/>
    <w:rsid w:val="00F34188"/>
    <w:rsid w:val="00F34315"/>
    <w:rsid w:val="00F3440F"/>
    <w:rsid w:val="00F34755"/>
    <w:rsid w:val="00F34BCD"/>
    <w:rsid w:val="00F35238"/>
    <w:rsid w:val="00F356F0"/>
    <w:rsid w:val="00F3581D"/>
    <w:rsid w:val="00F3674B"/>
    <w:rsid w:val="00F36CD7"/>
    <w:rsid w:val="00F36E8C"/>
    <w:rsid w:val="00F375C8"/>
    <w:rsid w:val="00F401B8"/>
    <w:rsid w:val="00F406C6"/>
    <w:rsid w:val="00F407D3"/>
    <w:rsid w:val="00F40885"/>
    <w:rsid w:val="00F40A1B"/>
    <w:rsid w:val="00F40D4F"/>
    <w:rsid w:val="00F41A57"/>
    <w:rsid w:val="00F41A66"/>
    <w:rsid w:val="00F42ACD"/>
    <w:rsid w:val="00F42E63"/>
    <w:rsid w:val="00F43921"/>
    <w:rsid w:val="00F44426"/>
    <w:rsid w:val="00F4458D"/>
    <w:rsid w:val="00F445AB"/>
    <w:rsid w:val="00F44D28"/>
    <w:rsid w:val="00F44F31"/>
    <w:rsid w:val="00F45385"/>
    <w:rsid w:val="00F45474"/>
    <w:rsid w:val="00F45B6C"/>
    <w:rsid w:val="00F460B0"/>
    <w:rsid w:val="00F46541"/>
    <w:rsid w:val="00F5074A"/>
    <w:rsid w:val="00F50AB5"/>
    <w:rsid w:val="00F51116"/>
    <w:rsid w:val="00F5158A"/>
    <w:rsid w:val="00F51784"/>
    <w:rsid w:val="00F524D9"/>
    <w:rsid w:val="00F526CD"/>
    <w:rsid w:val="00F526E0"/>
    <w:rsid w:val="00F52CB8"/>
    <w:rsid w:val="00F52D75"/>
    <w:rsid w:val="00F5308F"/>
    <w:rsid w:val="00F53444"/>
    <w:rsid w:val="00F5360C"/>
    <w:rsid w:val="00F53E39"/>
    <w:rsid w:val="00F54033"/>
    <w:rsid w:val="00F54665"/>
    <w:rsid w:val="00F54981"/>
    <w:rsid w:val="00F55258"/>
    <w:rsid w:val="00F55463"/>
    <w:rsid w:val="00F56276"/>
    <w:rsid w:val="00F5633E"/>
    <w:rsid w:val="00F56E66"/>
    <w:rsid w:val="00F57D88"/>
    <w:rsid w:val="00F60271"/>
    <w:rsid w:val="00F60369"/>
    <w:rsid w:val="00F60971"/>
    <w:rsid w:val="00F6098D"/>
    <w:rsid w:val="00F60E1C"/>
    <w:rsid w:val="00F612C0"/>
    <w:rsid w:val="00F61429"/>
    <w:rsid w:val="00F61B65"/>
    <w:rsid w:val="00F628B9"/>
    <w:rsid w:val="00F62F68"/>
    <w:rsid w:val="00F62FF3"/>
    <w:rsid w:val="00F633E8"/>
    <w:rsid w:val="00F634BE"/>
    <w:rsid w:val="00F63BAD"/>
    <w:rsid w:val="00F64731"/>
    <w:rsid w:val="00F65B1D"/>
    <w:rsid w:val="00F65E93"/>
    <w:rsid w:val="00F6686A"/>
    <w:rsid w:val="00F6701B"/>
    <w:rsid w:val="00F6735D"/>
    <w:rsid w:val="00F673AF"/>
    <w:rsid w:val="00F67537"/>
    <w:rsid w:val="00F6769D"/>
    <w:rsid w:val="00F701A2"/>
    <w:rsid w:val="00F70670"/>
    <w:rsid w:val="00F70865"/>
    <w:rsid w:val="00F7135F"/>
    <w:rsid w:val="00F71C57"/>
    <w:rsid w:val="00F7207E"/>
    <w:rsid w:val="00F724E1"/>
    <w:rsid w:val="00F7292D"/>
    <w:rsid w:val="00F72B91"/>
    <w:rsid w:val="00F73214"/>
    <w:rsid w:val="00F74161"/>
    <w:rsid w:val="00F7442E"/>
    <w:rsid w:val="00F74735"/>
    <w:rsid w:val="00F748B1"/>
    <w:rsid w:val="00F74905"/>
    <w:rsid w:val="00F74E1A"/>
    <w:rsid w:val="00F761DB"/>
    <w:rsid w:val="00F76BF3"/>
    <w:rsid w:val="00F774DA"/>
    <w:rsid w:val="00F77DFD"/>
    <w:rsid w:val="00F77F6E"/>
    <w:rsid w:val="00F801ED"/>
    <w:rsid w:val="00F8072F"/>
    <w:rsid w:val="00F808A4"/>
    <w:rsid w:val="00F81313"/>
    <w:rsid w:val="00F81704"/>
    <w:rsid w:val="00F81818"/>
    <w:rsid w:val="00F81849"/>
    <w:rsid w:val="00F818A7"/>
    <w:rsid w:val="00F81CF5"/>
    <w:rsid w:val="00F81E80"/>
    <w:rsid w:val="00F82A90"/>
    <w:rsid w:val="00F8403C"/>
    <w:rsid w:val="00F84151"/>
    <w:rsid w:val="00F8426B"/>
    <w:rsid w:val="00F847CF"/>
    <w:rsid w:val="00F84BA8"/>
    <w:rsid w:val="00F84D75"/>
    <w:rsid w:val="00F84E6A"/>
    <w:rsid w:val="00F85CBE"/>
    <w:rsid w:val="00F86213"/>
    <w:rsid w:val="00F86239"/>
    <w:rsid w:val="00F862CC"/>
    <w:rsid w:val="00F867BD"/>
    <w:rsid w:val="00F86BAF"/>
    <w:rsid w:val="00F86DDF"/>
    <w:rsid w:val="00F87962"/>
    <w:rsid w:val="00F87A28"/>
    <w:rsid w:val="00F9076B"/>
    <w:rsid w:val="00F917FE"/>
    <w:rsid w:val="00F91925"/>
    <w:rsid w:val="00F91A87"/>
    <w:rsid w:val="00F91D46"/>
    <w:rsid w:val="00F91F86"/>
    <w:rsid w:val="00F92EC2"/>
    <w:rsid w:val="00F92FEA"/>
    <w:rsid w:val="00F930FE"/>
    <w:rsid w:val="00F931A5"/>
    <w:rsid w:val="00F9332E"/>
    <w:rsid w:val="00F9377B"/>
    <w:rsid w:val="00F939AD"/>
    <w:rsid w:val="00F94022"/>
    <w:rsid w:val="00F941C6"/>
    <w:rsid w:val="00F948DF"/>
    <w:rsid w:val="00F94C47"/>
    <w:rsid w:val="00F94DE5"/>
    <w:rsid w:val="00F95051"/>
    <w:rsid w:val="00F960D3"/>
    <w:rsid w:val="00F96637"/>
    <w:rsid w:val="00F96C64"/>
    <w:rsid w:val="00F96E2C"/>
    <w:rsid w:val="00F96F7F"/>
    <w:rsid w:val="00F97427"/>
    <w:rsid w:val="00F97933"/>
    <w:rsid w:val="00F979A6"/>
    <w:rsid w:val="00F979AD"/>
    <w:rsid w:val="00F97FE5"/>
    <w:rsid w:val="00FA0DEE"/>
    <w:rsid w:val="00FA0E10"/>
    <w:rsid w:val="00FA13A5"/>
    <w:rsid w:val="00FA2674"/>
    <w:rsid w:val="00FA32C0"/>
    <w:rsid w:val="00FA34EE"/>
    <w:rsid w:val="00FA4591"/>
    <w:rsid w:val="00FA4C9B"/>
    <w:rsid w:val="00FA523C"/>
    <w:rsid w:val="00FA5C49"/>
    <w:rsid w:val="00FA5C77"/>
    <w:rsid w:val="00FA645C"/>
    <w:rsid w:val="00FA6B8B"/>
    <w:rsid w:val="00FA6BB9"/>
    <w:rsid w:val="00FA6C7C"/>
    <w:rsid w:val="00FA7377"/>
    <w:rsid w:val="00FA7B30"/>
    <w:rsid w:val="00FB0258"/>
    <w:rsid w:val="00FB093A"/>
    <w:rsid w:val="00FB0B88"/>
    <w:rsid w:val="00FB0BC0"/>
    <w:rsid w:val="00FB11EE"/>
    <w:rsid w:val="00FB12EE"/>
    <w:rsid w:val="00FB1824"/>
    <w:rsid w:val="00FB2BB2"/>
    <w:rsid w:val="00FB2C93"/>
    <w:rsid w:val="00FB3011"/>
    <w:rsid w:val="00FB3AFC"/>
    <w:rsid w:val="00FB4A9C"/>
    <w:rsid w:val="00FB4DB3"/>
    <w:rsid w:val="00FB5090"/>
    <w:rsid w:val="00FB521E"/>
    <w:rsid w:val="00FB6145"/>
    <w:rsid w:val="00FB64F1"/>
    <w:rsid w:val="00FB6842"/>
    <w:rsid w:val="00FB6F48"/>
    <w:rsid w:val="00FB6FC2"/>
    <w:rsid w:val="00FB7952"/>
    <w:rsid w:val="00FC07D4"/>
    <w:rsid w:val="00FC0BCE"/>
    <w:rsid w:val="00FC0BDB"/>
    <w:rsid w:val="00FC1280"/>
    <w:rsid w:val="00FC1570"/>
    <w:rsid w:val="00FC2063"/>
    <w:rsid w:val="00FC2696"/>
    <w:rsid w:val="00FC2F20"/>
    <w:rsid w:val="00FC31FD"/>
    <w:rsid w:val="00FC3684"/>
    <w:rsid w:val="00FC419F"/>
    <w:rsid w:val="00FC4837"/>
    <w:rsid w:val="00FC52CF"/>
    <w:rsid w:val="00FC552A"/>
    <w:rsid w:val="00FC55C5"/>
    <w:rsid w:val="00FC560F"/>
    <w:rsid w:val="00FC58DD"/>
    <w:rsid w:val="00FC5F10"/>
    <w:rsid w:val="00FC5F8F"/>
    <w:rsid w:val="00FC622D"/>
    <w:rsid w:val="00FC645F"/>
    <w:rsid w:val="00FC7D4B"/>
    <w:rsid w:val="00FD05F3"/>
    <w:rsid w:val="00FD1582"/>
    <w:rsid w:val="00FD1756"/>
    <w:rsid w:val="00FD18C4"/>
    <w:rsid w:val="00FD1911"/>
    <w:rsid w:val="00FD1979"/>
    <w:rsid w:val="00FD1B20"/>
    <w:rsid w:val="00FD1FE3"/>
    <w:rsid w:val="00FD2819"/>
    <w:rsid w:val="00FD2D7F"/>
    <w:rsid w:val="00FD334C"/>
    <w:rsid w:val="00FD37D0"/>
    <w:rsid w:val="00FD3948"/>
    <w:rsid w:val="00FD3F27"/>
    <w:rsid w:val="00FD471C"/>
    <w:rsid w:val="00FD4B52"/>
    <w:rsid w:val="00FD4E08"/>
    <w:rsid w:val="00FD5303"/>
    <w:rsid w:val="00FD5CC4"/>
    <w:rsid w:val="00FD6BD2"/>
    <w:rsid w:val="00FD7111"/>
    <w:rsid w:val="00FD736E"/>
    <w:rsid w:val="00FD7410"/>
    <w:rsid w:val="00FD792D"/>
    <w:rsid w:val="00FE0761"/>
    <w:rsid w:val="00FE098F"/>
    <w:rsid w:val="00FE0FBF"/>
    <w:rsid w:val="00FE11C8"/>
    <w:rsid w:val="00FE1291"/>
    <w:rsid w:val="00FE1E63"/>
    <w:rsid w:val="00FE1F82"/>
    <w:rsid w:val="00FE206E"/>
    <w:rsid w:val="00FE21C0"/>
    <w:rsid w:val="00FE295E"/>
    <w:rsid w:val="00FE297A"/>
    <w:rsid w:val="00FE2F30"/>
    <w:rsid w:val="00FE2FFD"/>
    <w:rsid w:val="00FE3247"/>
    <w:rsid w:val="00FE3377"/>
    <w:rsid w:val="00FE372F"/>
    <w:rsid w:val="00FE41B5"/>
    <w:rsid w:val="00FE4759"/>
    <w:rsid w:val="00FE477B"/>
    <w:rsid w:val="00FE4F8F"/>
    <w:rsid w:val="00FE52C9"/>
    <w:rsid w:val="00FE54EC"/>
    <w:rsid w:val="00FE5DD8"/>
    <w:rsid w:val="00FE5ED7"/>
    <w:rsid w:val="00FE666D"/>
    <w:rsid w:val="00FE6983"/>
    <w:rsid w:val="00FE766E"/>
    <w:rsid w:val="00FE7A82"/>
    <w:rsid w:val="00FE7C6F"/>
    <w:rsid w:val="00FF028E"/>
    <w:rsid w:val="00FF02E9"/>
    <w:rsid w:val="00FF0319"/>
    <w:rsid w:val="00FF0B5B"/>
    <w:rsid w:val="00FF0C85"/>
    <w:rsid w:val="00FF1341"/>
    <w:rsid w:val="00FF1EAF"/>
    <w:rsid w:val="00FF2161"/>
    <w:rsid w:val="00FF2C46"/>
    <w:rsid w:val="00FF3A98"/>
    <w:rsid w:val="00FF3C30"/>
    <w:rsid w:val="00FF4B2B"/>
    <w:rsid w:val="00FF4FB8"/>
    <w:rsid w:val="00FF5942"/>
    <w:rsid w:val="00FF61A8"/>
    <w:rsid w:val="00FF61B2"/>
    <w:rsid w:val="00FF666D"/>
    <w:rsid w:val="00FF6D0D"/>
    <w:rsid w:val="00FF710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04C49"/>
  <w15:docId w15:val="{8A17FBA6-3A81-43BA-A579-4C99C357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108CB"/>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64F3"/>
    <w:rPr>
      <w:i/>
      <w:iCs/>
    </w:rPr>
  </w:style>
  <w:style w:type="paragraph" w:styleId="Header">
    <w:name w:val="header"/>
    <w:basedOn w:val="Normal"/>
    <w:link w:val="HeaderChar"/>
    <w:unhideWhenUsed/>
    <w:rsid w:val="00C4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46F"/>
  </w:style>
  <w:style w:type="paragraph" w:styleId="Footer">
    <w:name w:val="footer"/>
    <w:basedOn w:val="Normal"/>
    <w:link w:val="FooterChar"/>
    <w:uiPriority w:val="99"/>
    <w:unhideWhenUsed/>
    <w:rsid w:val="00C4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46F"/>
  </w:style>
  <w:style w:type="paragraph" w:styleId="ListParagraph">
    <w:name w:val="List Paragraph"/>
    <w:basedOn w:val="Normal"/>
    <w:uiPriority w:val="34"/>
    <w:qFormat/>
    <w:rsid w:val="0060217B"/>
    <w:pPr>
      <w:ind w:left="720"/>
      <w:contextualSpacing/>
    </w:pPr>
  </w:style>
  <w:style w:type="character" w:styleId="Hyperlink">
    <w:name w:val="Hyperlink"/>
    <w:basedOn w:val="DefaultParagraphFont"/>
    <w:uiPriority w:val="99"/>
    <w:unhideWhenUsed/>
    <w:rsid w:val="008A2F97"/>
    <w:rPr>
      <w:color w:val="0563C1" w:themeColor="hyperlink"/>
      <w:u w:val="single"/>
    </w:rPr>
  </w:style>
  <w:style w:type="character" w:styleId="FollowedHyperlink">
    <w:name w:val="FollowedHyperlink"/>
    <w:basedOn w:val="DefaultParagraphFont"/>
    <w:uiPriority w:val="99"/>
    <w:semiHidden/>
    <w:unhideWhenUsed/>
    <w:rsid w:val="00EF5927"/>
    <w:rPr>
      <w:color w:val="954F72" w:themeColor="followedHyperlink"/>
      <w:u w:val="single"/>
    </w:rPr>
  </w:style>
  <w:style w:type="character" w:styleId="CommentReference">
    <w:name w:val="annotation reference"/>
    <w:basedOn w:val="DefaultParagraphFont"/>
    <w:uiPriority w:val="99"/>
    <w:semiHidden/>
    <w:unhideWhenUsed/>
    <w:rsid w:val="006E47EC"/>
    <w:rPr>
      <w:sz w:val="16"/>
      <w:szCs w:val="16"/>
    </w:rPr>
  </w:style>
  <w:style w:type="paragraph" w:styleId="CommentText">
    <w:name w:val="annotation text"/>
    <w:basedOn w:val="Normal"/>
    <w:link w:val="CommentTextChar"/>
    <w:uiPriority w:val="99"/>
    <w:unhideWhenUsed/>
    <w:rsid w:val="006E47EC"/>
    <w:pPr>
      <w:spacing w:line="240" w:lineRule="auto"/>
    </w:pPr>
    <w:rPr>
      <w:sz w:val="20"/>
      <w:szCs w:val="20"/>
    </w:rPr>
  </w:style>
  <w:style w:type="character" w:customStyle="1" w:styleId="CommentTextChar">
    <w:name w:val="Comment Text Char"/>
    <w:basedOn w:val="DefaultParagraphFont"/>
    <w:link w:val="CommentText"/>
    <w:uiPriority w:val="99"/>
    <w:rsid w:val="006E47EC"/>
    <w:rPr>
      <w:sz w:val="20"/>
      <w:szCs w:val="20"/>
    </w:rPr>
  </w:style>
  <w:style w:type="paragraph" w:styleId="CommentSubject">
    <w:name w:val="annotation subject"/>
    <w:basedOn w:val="CommentText"/>
    <w:next w:val="CommentText"/>
    <w:link w:val="CommentSubjectChar"/>
    <w:uiPriority w:val="99"/>
    <w:semiHidden/>
    <w:unhideWhenUsed/>
    <w:rsid w:val="006E47EC"/>
    <w:rPr>
      <w:b/>
      <w:bCs/>
    </w:rPr>
  </w:style>
  <w:style w:type="character" w:customStyle="1" w:styleId="CommentSubjectChar">
    <w:name w:val="Comment Subject Char"/>
    <w:basedOn w:val="CommentTextChar"/>
    <w:link w:val="CommentSubject"/>
    <w:uiPriority w:val="99"/>
    <w:semiHidden/>
    <w:rsid w:val="006E47EC"/>
    <w:rPr>
      <w:b/>
      <w:bCs/>
      <w:sz w:val="20"/>
      <w:szCs w:val="20"/>
    </w:rPr>
  </w:style>
  <w:style w:type="paragraph" w:styleId="BalloonText">
    <w:name w:val="Balloon Text"/>
    <w:basedOn w:val="Normal"/>
    <w:link w:val="BalloonTextChar"/>
    <w:uiPriority w:val="99"/>
    <w:semiHidden/>
    <w:unhideWhenUsed/>
    <w:rsid w:val="006E4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7EC"/>
    <w:rPr>
      <w:rFonts w:ascii="Segoe UI" w:hAnsi="Segoe UI" w:cs="Segoe UI"/>
      <w:sz w:val="18"/>
      <w:szCs w:val="18"/>
    </w:rPr>
  </w:style>
  <w:style w:type="character" w:customStyle="1" w:styleId="Heading2Char">
    <w:name w:val="Heading 2 Char"/>
    <w:basedOn w:val="DefaultParagraphFont"/>
    <w:link w:val="Heading2"/>
    <w:rsid w:val="00A108CB"/>
    <w:rPr>
      <w:rFonts w:ascii="Times New Roman" w:eastAsia="Times New Roman" w:hAnsi="Times New Roman" w:cs="Times New Roman"/>
      <w:b/>
      <w:bCs/>
      <w:color w:val="000000"/>
      <w:kern w:val="28"/>
      <w:sz w:val="24"/>
      <w:szCs w:val="24"/>
      <w:lang w:val="en-CA" w:eastAsia="en-CA"/>
    </w:rPr>
  </w:style>
  <w:style w:type="character" w:customStyle="1" w:styleId="Otherchapterlink">
    <w:name w:val="Other chapter link"/>
    <w:basedOn w:val="DefaultParagraphFont"/>
    <w:uiPriority w:val="1"/>
    <w:qFormat/>
    <w:rsid w:val="009E2AE6"/>
    <w:rPr>
      <w:rFonts w:ascii="Source Sans Pro" w:hAnsi="Source Sans Pro"/>
      <w:color w:val="FF0000"/>
    </w:rPr>
  </w:style>
  <w:style w:type="paragraph" w:styleId="Caption">
    <w:name w:val="caption"/>
    <w:basedOn w:val="Normal"/>
    <w:next w:val="Normal"/>
    <w:uiPriority w:val="35"/>
    <w:unhideWhenUsed/>
    <w:qFormat/>
    <w:rsid w:val="008F0B1A"/>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2F032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F0324"/>
    <w:rPr>
      <w:rFonts w:ascii="Calibri" w:hAnsi="Calibri" w:cs="Calibri"/>
      <w:noProof/>
    </w:rPr>
  </w:style>
  <w:style w:type="paragraph" w:customStyle="1" w:styleId="EndNoteBibliography">
    <w:name w:val="EndNote Bibliography"/>
    <w:basedOn w:val="Normal"/>
    <w:link w:val="EndNoteBibliographyChar"/>
    <w:rsid w:val="002F032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F0324"/>
    <w:rPr>
      <w:rFonts w:ascii="Calibri" w:hAnsi="Calibri" w:cs="Calibri"/>
      <w:noProof/>
    </w:rPr>
  </w:style>
  <w:style w:type="character" w:customStyle="1" w:styleId="uxksbf">
    <w:name w:val="uxksbf"/>
    <w:basedOn w:val="DefaultParagraphFont"/>
    <w:rsid w:val="00CE4B75"/>
  </w:style>
  <w:style w:type="character" w:customStyle="1" w:styleId="Mencinsinresolver1">
    <w:name w:val="Mención sin resolver1"/>
    <w:basedOn w:val="DefaultParagraphFont"/>
    <w:uiPriority w:val="99"/>
    <w:semiHidden/>
    <w:unhideWhenUsed/>
    <w:rsid w:val="00B219C2"/>
    <w:rPr>
      <w:color w:val="605E5C"/>
      <w:shd w:val="clear" w:color="auto" w:fill="E1DFDD"/>
    </w:rPr>
  </w:style>
  <w:style w:type="character" w:styleId="Strong">
    <w:name w:val="Strong"/>
    <w:basedOn w:val="DefaultParagraphFont"/>
    <w:uiPriority w:val="22"/>
    <w:qFormat/>
    <w:rsid w:val="00655DEB"/>
    <w:rPr>
      <w:b/>
      <w:bCs/>
    </w:rPr>
  </w:style>
  <w:style w:type="paragraph" w:styleId="Revision">
    <w:name w:val="Revision"/>
    <w:hidden/>
    <w:uiPriority w:val="99"/>
    <w:semiHidden/>
    <w:rsid w:val="00D863C4"/>
    <w:pPr>
      <w:spacing w:after="0" w:line="240" w:lineRule="auto"/>
    </w:pPr>
  </w:style>
  <w:style w:type="character" w:customStyle="1" w:styleId="apple-converted-space">
    <w:name w:val="apple-converted-space"/>
    <w:basedOn w:val="DefaultParagraphFont"/>
    <w:rsid w:val="00A34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89185">
      <w:bodyDiv w:val="1"/>
      <w:marLeft w:val="0"/>
      <w:marRight w:val="0"/>
      <w:marTop w:val="0"/>
      <w:marBottom w:val="0"/>
      <w:divBdr>
        <w:top w:val="none" w:sz="0" w:space="0" w:color="auto"/>
        <w:left w:val="none" w:sz="0" w:space="0" w:color="auto"/>
        <w:bottom w:val="none" w:sz="0" w:space="0" w:color="auto"/>
        <w:right w:val="none" w:sz="0" w:space="0" w:color="auto"/>
      </w:divBdr>
    </w:div>
    <w:div w:id="162792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E61FBC8-C588-42B7-97BC-92DCAE5044EF}">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D670BA-890F-A840-82B9-A758D0FC02FA}">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E6B7-8A82-4A74-8BC3-E9D588B7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1598</Words>
  <Characters>9113</Characters>
  <Application>Microsoft Office Word</Application>
  <DocSecurity>0</DocSecurity>
  <Lines>75</Lines>
  <Paragraphs>21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Monash University</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Juan Jose Yepes Nuñez</cp:lastModifiedBy>
  <cp:revision>2</cp:revision>
  <cp:lastPrinted>2020-09-14T05:45:00Z</cp:lastPrinted>
  <dcterms:created xsi:type="dcterms:W3CDTF">2021-05-21T00:11:00Z</dcterms:created>
  <dcterms:modified xsi:type="dcterms:W3CDTF">2021-05-21T00:11:00Z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documentId_6608</vt:lpwstr>
  </property>
  <property fmtid="{D5CDD505-2E9C-101B-9397-08002B2CF9AE}" pid="3" name="grammarly_documentContext">
    <vt:lpwstr>{"goals":[],"domain":"general","emotions":[],"dialect":"american"}</vt:lpwstr>
  </property>
</Properties>
</file>