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838"/>
      </w:tblGrid>
      <w:tr w:rsidR="00FD4BB8" w14:paraId="2C039589" w14:textId="77777777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F83881" w14:textId="77777777" w:rsidR="00FD4BB8" w:rsidRDefault="00081657">
            <w:r>
              <w:rPr>
                <w:b/>
                <w:bCs/>
                <w:sz w:val="24"/>
                <w:szCs w:val="24"/>
              </w:rPr>
              <w:t>AZANDJEME Colette Sylvie</w:t>
            </w:r>
          </w:p>
          <w:p w14:paraId="229C9E75" w14:textId="77777777" w:rsidR="00FD4BB8" w:rsidRDefault="00081657">
            <w:r>
              <w:rPr>
                <w:sz w:val="24"/>
                <w:szCs w:val="24"/>
              </w:rPr>
              <w:t>Maître de Conférences Agrégé en Santé Publique</w:t>
            </w:r>
          </w:p>
          <w:p w14:paraId="6D77B010" w14:textId="77777777" w:rsidR="00FD4BB8" w:rsidRDefault="00081657">
            <w:r>
              <w:rPr>
                <w:sz w:val="24"/>
                <w:szCs w:val="24"/>
              </w:rPr>
              <w:t>Institut Régional de Santé Publique (IRSP-CAQ)</w:t>
            </w:r>
          </w:p>
          <w:p w14:paraId="23AA538B" w14:textId="77777777" w:rsidR="00FD4BB8" w:rsidRDefault="00081657">
            <w:r>
              <w:rPr>
                <w:sz w:val="24"/>
                <w:szCs w:val="24"/>
              </w:rPr>
              <w:t>Université d'Abomey-Calavi</w:t>
            </w:r>
          </w:p>
          <w:p w14:paraId="5853CD8B" w14:textId="77777777" w:rsidR="00FD4BB8" w:rsidRDefault="00081657">
            <w:r>
              <w:rPr>
                <w:sz w:val="24"/>
                <w:szCs w:val="24"/>
              </w:rPr>
              <w:t>07 BP 758 Cotonou</w:t>
            </w:r>
          </w:p>
          <w:p w14:paraId="2201235E" w14:textId="77777777" w:rsidR="00FD4BB8" w:rsidRDefault="00081657">
            <w:r>
              <w:rPr>
                <w:sz w:val="24"/>
                <w:szCs w:val="24"/>
              </w:rPr>
              <w:t>Email : colsyaz@yahoo.fr</w:t>
            </w:r>
          </w:p>
          <w:p w14:paraId="20B686C5" w14:textId="47D80C53" w:rsidR="00FD4BB8" w:rsidRDefault="00081657">
            <w:r>
              <w:rPr>
                <w:sz w:val="24"/>
                <w:szCs w:val="24"/>
                <w:u w:val="single"/>
              </w:rPr>
              <w:t xml:space="preserve">Tél. : </w:t>
            </w:r>
            <w:r w:rsidR="000A6242">
              <w:rPr>
                <w:sz w:val="24"/>
                <w:szCs w:val="24"/>
                <w:u w:val="single"/>
              </w:rPr>
              <w:t xml:space="preserve">01 </w:t>
            </w:r>
            <w:r>
              <w:rPr>
                <w:sz w:val="24"/>
                <w:szCs w:val="24"/>
                <w:u w:val="single"/>
              </w:rPr>
              <w:t>61 78 44 78</w:t>
            </w:r>
          </w:p>
        </w:tc>
        <w:tc>
          <w:tcPr>
            <w:tcW w:w="3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5D0132" w14:textId="77777777" w:rsidR="00FD4BB8" w:rsidRDefault="00081657">
            <w:pPr>
              <w:jc w:val="right"/>
            </w:pPr>
            <w:r>
              <w:rPr>
                <w:sz w:val="24"/>
                <w:szCs w:val="24"/>
              </w:rPr>
              <w:t>Cotonou, le 05 octobre 2026</w:t>
            </w:r>
          </w:p>
        </w:tc>
      </w:tr>
    </w:tbl>
    <w:p w14:paraId="208C6F5B" w14:textId="77777777" w:rsidR="00FD4BB8" w:rsidRDefault="00081657">
      <w:pPr>
        <w:spacing w:before="240"/>
        <w:ind w:left="4600"/>
      </w:pPr>
      <w:r>
        <w:rPr>
          <w:sz w:val="24"/>
          <w:szCs w:val="24"/>
        </w:rPr>
        <w:t>A</w:t>
      </w:r>
    </w:p>
    <w:p w14:paraId="4698AD95" w14:textId="77777777" w:rsidR="00FD4BB8" w:rsidRDefault="00081657">
      <w:pPr>
        <w:ind w:left="4600"/>
      </w:pPr>
      <w:r>
        <w:rPr>
          <w:b/>
          <w:bCs/>
          <w:sz w:val="24"/>
          <w:szCs w:val="24"/>
        </w:rPr>
        <w:t>Monsieur le Doyen de la Faculté des Sciences de la Santé (FSS)</w:t>
      </w:r>
    </w:p>
    <w:p w14:paraId="6A47F775" w14:textId="77777777" w:rsidR="00FD4BB8" w:rsidRDefault="00081657">
      <w:pPr>
        <w:ind w:left="4600"/>
      </w:pPr>
      <w:r>
        <w:rPr>
          <w:b/>
          <w:bCs/>
          <w:sz w:val="24"/>
          <w:szCs w:val="24"/>
        </w:rPr>
        <w:t>Université d'Abomey-Calavi</w:t>
      </w:r>
    </w:p>
    <w:p w14:paraId="65ED2489" w14:textId="77777777" w:rsidR="00FD4BB8" w:rsidRDefault="00081657">
      <w:pPr>
        <w:spacing w:after="240"/>
        <w:ind w:left="4600"/>
      </w:pPr>
      <w:r>
        <w:rPr>
          <w:b/>
          <w:bCs/>
          <w:sz w:val="24"/>
          <w:szCs w:val="24"/>
          <w:u w:val="single"/>
        </w:rPr>
        <w:t>Cotonou</w:t>
      </w:r>
    </w:p>
    <w:p w14:paraId="559F7E39" w14:textId="77777777" w:rsidR="00FD4BB8" w:rsidRDefault="00081657">
      <w:r>
        <w:rPr>
          <w:b/>
          <w:bCs/>
          <w:sz w:val="24"/>
          <w:szCs w:val="24"/>
          <w:u w:val="single"/>
        </w:rPr>
        <w:t>Objet</w:t>
      </w:r>
      <w:r>
        <w:rPr>
          <w:sz w:val="24"/>
          <w:szCs w:val="24"/>
        </w:rPr>
        <w:t xml:space="preserve"> : Demande d'attestation de direction</w:t>
      </w:r>
    </w:p>
    <w:p w14:paraId="62BA4478" w14:textId="77777777" w:rsidR="00FD4BB8" w:rsidRDefault="00081657">
      <w:pPr>
        <w:spacing w:after="240"/>
        <w:ind w:left="900"/>
      </w:pPr>
      <w:r>
        <w:rPr>
          <w:sz w:val="24"/>
          <w:szCs w:val="24"/>
        </w:rPr>
        <w:t>de thèses de doctorat</w:t>
      </w:r>
    </w:p>
    <w:p w14:paraId="1EE1A1C9" w14:textId="77777777" w:rsidR="00FD4BB8" w:rsidRDefault="00081657">
      <w:pPr>
        <w:spacing w:after="200"/>
      </w:pPr>
      <w:r>
        <w:rPr>
          <w:sz w:val="24"/>
          <w:szCs w:val="24"/>
        </w:rPr>
        <w:t>Monsieur le Doyen,</w:t>
      </w:r>
    </w:p>
    <w:p w14:paraId="51086EF7" w14:textId="77777777" w:rsidR="00FD4BB8" w:rsidRDefault="00081657">
      <w:pPr>
        <w:spacing w:after="160" w:line="276" w:lineRule="auto"/>
        <w:jc w:val="both"/>
      </w:pPr>
      <w:r>
        <w:rPr>
          <w:sz w:val="24"/>
          <w:szCs w:val="24"/>
        </w:rPr>
        <w:t>Par la présente, j'ai l'honneur de solliciter de votre bienveillance la délivrance d'une attestation de direction des thèses de doctorat (diplôme d'État) en Médecine et en Pharmacie soutenues à la Faculté des Sciences de la Santé, dont j'ai assuré la direction, au profit des étudiants dont les noms suivent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300"/>
        <w:gridCol w:w="4088"/>
        <w:gridCol w:w="1300"/>
        <w:gridCol w:w="1450"/>
      </w:tblGrid>
      <w:tr w:rsidR="00FD4BB8" w14:paraId="45403C85" w14:textId="7777777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5D67E" w14:textId="77777777" w:rsidR="00FD4BB8" w:rsidRDefault="0008165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274AB" w14:textId="77777777" w:rsidR="00FD4BB8" w:rsidRDefault="0008165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NOMS ET PRÉNOMS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2963E" w14:textId="77777777" w:rsidR="00FD4BB8" w:rsidRDefault="0008165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THÈMES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AA55D" w14:textId="77777777" w:rsidR="00FD4BB8" w:rsidRDefault="0008165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DOCTORAT (DIPLÔME D'ÉTAT)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6964A" w14:textId="77777777" w:rsidR="00FD4BB8" w:rsidRDefault="0008165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N° ET ANNÉE DE LA THÈSE</w:t>
            </w:r>
          </w:p>
        </w:tc>
      </w:tr>
      <w:tr w:rsidR="00F25D17" w14:paraId="058CB74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94040" w14:textId="7A26FFA7" w:rsidR="00F25D17" w:rsidRDefault="00F25D17">
            <w:pPr>
              <w:jc w:val="center"/>
            </w:pPr>
            <w: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2CE17" w14:textId="248971C3" w:rsidR="00F25D17" w:rsidRDefault="00F25D17">
            <w:r w:rsidRPr="00F25D17">
              <w:t xml:space="preserve">ADJALLA Bertrand Tonanto 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8FEFB" w14:textId="370121FF" w:rsidR="00F25D17" w:rsidRDefault="00F25D17">
            <w:r w:rsidRPr="00F25D17">
              <w:t>Facteurs associés à la dénutrition chez les patients en postopératoire de chirurgie digestive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8AA69F" w14:textId="21E8A904" w:rsidR="00F25D17" w:rsidRDefault="00F25D17">
            <w:r>
              <w:t>Médecine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6E786" w14:textId="3E15A948" w:rsidR="00F25D17" w:rsidRDefault="001F7418">
            <w:pPr>
              <w:jc w:val="center"/>
            </w:pPr>
            <w:r>
              <w:t xml:space="preserve">N° </w:t>
            </w:r>
            <w:r w:rsidR="00F25D17">
              <w:t>2475 (2022)</w:t>
            </w:r>
          </w:p>
        </w:tc>
      </w:tr>
      <w:tr w:rsidR="00F25D17" w14:paraId="170D7B1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5E63B" w14:textId="0508FA80" w:rsidR="00F25D17" w:rsidRDefault="00F25D17">
            <w:pPr>
              <w:jc w:val="center"/>
            </w:pPr>
            <w: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E4F29" w14:textId="107C7FE8" w:rsidR="00F25D17" w:rsidRPr="00F25D17" w:rsidRDefault="00F25D17">
            <w:r w:rsidRPr="00F25D17">
              <w:t>AHOUANDJINOU Déolinda Merveille Mawuna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F96B0" w14:textId="21CA8416" w:rsidR="00F25D17" w:rsidRPr="00F25D17" w:rsidRDefault="00F25D17">
            <w:r w:rsidRPr="00F25D17">
              <w:t xml:space="preserve">État nutritionnel des patients atteints d’une hépatopathie chronique au centre national hospitalier et universitaire </w:t>
            </w:r>
            <w:r>
              <w:t>H</w:t>
            </w:r>
            <w:r w:rsidRPr="00F25D17">
              <w:t xml:space="preserve">ubert </w:t>
            </w:r>
            <w:r>
              <w:t>K</w:t>
            </w:r>
            <w:r w:rsidRPr="00F25D17">
              <w:t xml:space="preserve">outoukou </w:t>
            </w:r>
            <w:r>
              <w:t>M</w:t>
            </w:r>
            <w:r w:rsidRPr="00F25D17">
              <w:t xml:space="preserve">aga de </w:t>
            </w:r>
            <w:r>
              <w:t>C</w:t>
            </w:r>
            <w:r w:rsidRPr="00F25D17">
              <w:t>otonou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499A8" w14:textId="49A02C78" w:rsidR="00F25D17" w:rsidRDefault="00F25D17">
            <w:r>
              <w:t>Médecine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3792F4" w14:textId="600BF1B1" w:rsidR="00F25D17" w:rsidRDefault="001F7418">
            <w:pPr>
              <w:jc w:val="center"/>
            </w:pPr>
            <w:r>
              <w:t xml:space="preserve">N° </w:t>
            </w:r>
            <w:r w:rsidR="00F25D17">
              <w:t>2523 (2022)</w:t>
            </w:r>
          </w:p>
        </w:tc>
      </w:tr>
      <w:tr w:rsidR="00F25D17" w14:paraId="05980324" w14:textId="77777777" w:rsidTr="00C523FA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221FC" w14:textId="226EF227" w:rsidR="00F25D17" w:rsidRDefault="00F25D17" w:rsidP="00C523FA">
            <w:pPr>
              <w:jc w:val="center"/>
            </w:pPr>
            <w: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EB37D" w14:textId="77777777" w:rsidR="00F25D17" w:rsidRDefault="00F25D17" w:rsidP="00C523FA">
            <w:r>
              <w:t>HOUNGBEDJI Joël Codjo Onésime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88E50" w14:textId="77777777" w:rsidR="00F25D17" w:rsidRDefault="00F25D17" w:rsidP="00C523FA">
            <w:r>
              <w:t>Pratiques médicamenteuses et non médicamenteuses de lutte contre l'obésité et le surpoids au Sud du Bénin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86CFA" w14:textId="77777777" w:rsidR="00F25D17" w:rsidRDefault="00F25D17" w:rsidP="00C523FA">
            <w:r>
              <w:t>Pharmacie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98B75" w14:textId="01C7450A" w:rsidR="00F25D17" w:rsidRDefault="00937DF6" w:rsidP="00C523FA">
            <w:pPr>
              <w:jc w:val="center"/>
            </w:pPr>
            <w:r>
              <w:t>N° 2</w:t>
            </w:r>
            <w:r>
              <w:t>89</w:t>
            </w:r>
            <w:r>
              <w:t xml:space="preserve"> </w:t>
            </w:r>
            <w:r w:rsidR="001F7418" w:rsidRPr="00937DF6">
              <w:t>(</w:t>
            </w:r>
            <w:commentRangeStart w:id="0"/>
            <w:r w:rsidR="00F25D17" w:rsidRPr="00937DF6">
              <w:t>2023</w:t>
            </w:r>
            <w:commentRangeEnd w:id="0"/>
            <w:r w:rsidR="00F25D17" w:rsidRPr="00937DF6">
              <w:rPr>
                <w:rStyle w:val="Marquedecommentaire"/>
                <w:sz w:val="20"/>
                <w:szCs w:val="20"/>
              </w:rPr>
              <w:commentReference w:id="0"/>
            </w:r>
            <w:r w:rsidR="001F7418" w:rsidRPr="00937DF6">
              <w:t>)</w:t>
            </w:r>
          </w:p>
        </w:tc>
      </w:tr>
      <w:tr w:rsidR="00FD4BB8" w14:paraId="3FB47B22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67C03" w14:textId="31D9C626" w:rsidR="00FD4BB8" w:rsidRDefault="00F25D17">
            <w:pPr>
              <w:jc w:val="center"/>
            </w:pPr>
            <w: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06A03" w14:textId="77777777" w:rsidR="00FD4BB8" w:rsidRDefault="00081657">
            <w:r>
              <w:t>TONOUKOUIN Bignon Joël Déocardo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FD6A5" w14:textId="77777777" w:rsidR="00FD4BB8" w:rsidRDefault="00081657">
            <w:r>
              <w:t>Utilisation des compléments nutritionnels dans la commune de Cotonou en 2023 : ampleur et risques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A64CF" w14:textId="77777777" w:rsidR="00FD4BB8" w:rsidRDefault="00081657">
            <w:r>
              <w:t>Pharmacie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A567A" w14:textId="77777777" w:rsidR="00FD4BB8" w:rsidRDefault="00081657">
            <w:pPr>
              <w:jc w:val="center"/>
            </w:pPr>
            <w:r>
              <w:t>N° 287 (2023)</w:t>
            </w:r>
          </w:p>
        </w:tc>
      </w:tr>
      <w:tr w:rsidR="00FD4BB8" w14:paraId="290CF40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4A803" w14:textId="547B19F6" w:rsidR="00FD4BB8" w:rsidRDefault="00F25D17">
            <w:pPr>
              <w:jc w:val="center"/>
            </w:pPr>
            <w: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E3AB5" w14:textId="77777777" w:rsidR="00FD4BB8" w:rsidRDefault="00081657">
            <w:r>
              <w:t>GOUNADON Bidossèssi Merleen Alégrad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EED65" w14:textId="77777777" w:rsidR="00FD4BB8" w:rsidRDefault="00081657">
            <w:r>
              <w:t>Qualité de l'accueil du patient dans deux hôpitaux au Sud du Bénin : cas du CNHU-HKM et du CHU-MEL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62C01" w14:textId="77777777" w:rsidR="00FD4BB8" w:rsidRDefault="00081657">
            <w:r>
              <w:t>Médecine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32D47" w14:textId="77777777" w:rsidR="00FD4BB8" w:rsidRDefault="00081657">
            <w:pPr>
              <w:jc w:val="center"/>
            </w:pPr>
            <w:r>
              <w:t>N° 2715 (2024)</w:t>
            </w:r>
          </w:p>
        </w:tc>
      </w:tr>
      <w:tr w:rsidR="00FD4BB8" w14:paraId="31B42AD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9A3D3" w14:textId="3AA91C15" w:rsidR="00FD4BB8" w:rsidRDefault="00F25D17">
            <w:pPr>
              <w:jc w:val="center"/>
            </w:pPr>
            <w: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ED136" w14:textId="77777777" w:rsidR="00FD4BB8" w:rsidRDefault="00081657">
            <w:r>
              <w:t>BOTON Eustache Houègbonou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CCC53" w14:textId="77777777" w:rsidR="00FD4BB8" w:rsidRDefault="00081657">
            <w:r>
              <w:t>Risques liés à la pratique de la manucure-pédicure en ambulatoire comparée à la pratique en salon à Cotonou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75F79" w14:textId="77777777" w:rsidR="00FD4BB8" w:rsidRDefault="00081657">
            <w:r>
              <w:t>Médecine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67E33" w14:textId="77777777" w:rsidR="00FD4BB8" w:rsidRDefault="00081657">
            <w:pPr>
              <w:jc w:val="center"/>
            </w:pPr>
            <w:r>
              <w:t>N° 2716 (2024)</w:t>
            </w:r>
          </w:p>
        </w:tc>
      </w:tr>
      <w:tr w:rsidR="00FD4BB8" w14:paraId="782C2C5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B67EB" w14:textId="1A138519" w:rsidR="00FD4BB8" w:rsidRDefault="00F25D17">
            <w:pPr>
              <w:jc w:val="center"/>
            </w:pPr>
            <w:r>
              <w:t>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E93F6" w14:textId="77777777" w:rsidR="00FD4BB8" w:rsidRDefault="00081657">
            <w:r>
              <w:t>BOUKARI MAMA Yassarath Layo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F2C4C" w14:textId="77777777" w:rsidR="00FD4BB8" w:rsidRDefault="00081657">
            <w:r>
              <w:t>Évaluation du gain pondéral suite à la récupération nutritionnelle chez les enfants malnutris de 6 à 59 mois au CHU-MEL de Cotonou en 2023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3109C" w14:textId="77777777" w:rsidR="00FD4BB8" w:rsidRDefault="00081657">
            <w:r>
              <w:t>Pharmacie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128EF" w14:textId="77777777" w:rsidR="00FD4BB8" w:rsidRDefault="00081657">
            <w:pPr>
              <w:jc w:val="center"/>
            </w:pPr>
            <w:r>
              <w:t>N° 341 (2024)</w:t>
            </w:r>
          </w:p>
        </w:tc>
      </w:tr>
      <w:tr w:rsidR="00FD4BB8" w14:paraId="4612BC9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F004B" w14:textId="0212AE04" w:rsidR="00FD4BB8" w:rsidRDefault="00F25D17">
            <w:pPr>
              <w:jc w:val="center"/>
            </w:pPr>
            <w:r>
              <w:t>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B17AF" w14:textId="77777777" w:rsidR="00FD4BB8" w:rsidRDefault="00081657">
            <w:r>
              <w:t>KATCHE Anicet Kouessi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877A1" w14:textId="77777777" w:rsidR="00FD4BB8" w:rsidRDefault="00081657">
            <w:r>
              <w:t>Connaissance des usagers du CNHU-HKM de Cotonou sur la prise en charge du cancer de la prostate en 2025 au Bénin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23A46" w14:textId="77777777" w:rsidR="00FD4BB8" w:rsidRDefault="00081657">
            <w:r>
              <w:t>Médecine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260A6" w14:textId="77777777" w:rsidR="00FD4BB8" w:rsidRDefault="00081657">
            <w:pPr>
              <w:jc w:val="center"/>
            </w:pPr>
            <w:r>
              <w:t>N° 2823 (2025)</w:t>
            </w:r>
          </w:p>
        </w:tc>
      </w:tr>
      <w:tr w:rsidR="00FD4BB8" w14:paraId="121119B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A93B2" w14:textId="26E92511" w:rsidR="00FD4BB8" w:rsidRDefault="00F25D17">
            <w:pPr>
              <w:jc w:val="center"/>
            </w:pPr>
            <w:r>
              <w:t>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10A7F" w14:textId="77777777" w:rsidR="00FD4BB8" w:rsidRPr="00081657" w:rsidRDefault="00081657">
            <w:pPr>
              <w:rPr>
                <w:lang w:val="en-US"/>
              </w:rPr>
            </w:pPr>
            <w:r w:rsidRPr="00081657">
              <w:rPr>
                <w:lang w:val="en-US"/>
              </w:rPr>
              <w:t>MEDENOU Sèna Jonatha Nina Christelle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CAD7C" w14:textId="77777777" w:rsidR="00FD4BB8" w:rsidRDefault="00081657">
            <w:r>
              <w:t>Qualité du conseil diététique dans les officines de Cotonou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857ED" w14:textId="77777777" w:rsidR="00FD4BB8" w:rsidRDefault="00081657">
            <w:r>
              <w:t>Pharmacie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1C576" w14:textId="77777777" w:rsidR="00FD4BB8" w:rsidRDefault="00081657">
            <w:pPr>
              <w:jc w:val="center"/>
            </w:pPr>
            <w:r>
              <w:t>N° 340 (2025)</w:t>
            </w:r>
          </w:p>
        </w:tc>
      </w:tr>
      <w:tr w:rsidR="00FD4BB8" w14:paraId="6B6A9AE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4066D" w14:textId="0556FE26" w:rsidR="00FD4BB8" w:rsidRDefault="00F25D17">
            <w:pPr>
              <w:jc w:val="center"/>
            </w:pPr>
            <w:r>
              <w:lastRenderedPageBreak/>
              <w:t>10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75CFC" w14:textId="77777777" w:rsidR="00FD4BB8" w:rsidRDefault="00081657">
            <w:r>
              <w:t>AFFOMASSE Aniel Anita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72423" w14:textId="77777777" w:rsidR="00FD4BB8" w:rsidRDefault="00081657">
            <w:r>
              <w:t>Évaluation du coût de la prise en charge des patients admis dans le service de réanimation du Centre National Hospitalier Universitaire Hubert Koutoukou Maga de Cotonou en 2025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21E78" w14:textId="77777777" w:rsidR="00FD4BB8" w:rsidRDefault="00081657">
            <w:r>
              <w:t>Médecine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7AD93" w14:textId="77777777" w:rsidR="00FD4BB8" w:rsidRDefault="00081657">
            <w:pPr>
              <w:jc w:val="center"/>
            </w:pPr>
            <w:r>
              <w:t>N° 2894 (2026)</w:t>
            </w:r>
          </w:p>
        </w:tc>
      </w:tr>
    </w:tbl>
    <w:p w14:paraId="73C62440" w14:textId="54056BEE" w:rsidR="00FD4BB8" w:rsidRDefault="00081657">
      <w:pPr>
        <w:spacing w:before="240" w:after="160" w:line="276" w:lineRule="auto"/>
        <w:jc w:val="both"/>
      </w:pPr>
      <w:r>
        <w:rPr>
          <w:sz w:val="24"/>
          <w:szCs w:val="24"/>
        </w:rPr>
        <w:t>Je reste à votre entière disposition pour tout complément d'information ou toute pièce justificative jugée utile.</w:t>
      </w:r>
    </w:p>
    <w:p w14:paraId="1369A742" w14:textId="00A98372" w:rsidR="00FD4BB8" w:rsidRDefault="00081657">
      <w:pPr>
        <w:spacing w:after="60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En vous remerciant par avance pour la suite favorable que vous voudrez bien réserver à ma requête, je vous prie d'agréer, Monsieur le Doyen, l'expression de mes salutations distinguées.</w:t>
      </w:r>
    </w:p>
    <w:p w14:paraId="02245780" w14:textId="77777777" w:rsidR="000A6242" w:rsidRPr="000A6242" w:rsidRDefault="000A6242">
      <w:pPr>
        <w:spacing w:after="600" w:line="276" w:lineRule="auto"/>
        <w:jc w:val="both"/>
        <w:rPr>
          <w:sz w:val="24"/>
          <w:szCs w:val="24"/>
        </w:rPr>
      </w:pPr>
    </w:p>
    <w:p w14:paraId="57425A21" w14:textId="77777777" w:rsidR="00FD4BB8" w:rsidRDefault="00081657">
      <w:pPr>
        <w:jc w:val="right"/>
      </w:pPr>
      <w:r>
        <w:rPr>
          <w:b/>
          <w:bCs/>
          <w:sz w:val="24"/>
          <w:szCs w:val="24"/>
        </w:rPr>
        <w:t>MCA AZANDJEME Sylvie Colette</w:t>
      </w:r>
    </w:p>
    <w:sectPr w:rsidR="00FD4BB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olsyaz@yahoo.fr" w:date="2026-10-06T07:38:00Z" w:initials="c">
    <w:p w14:paraId="33BD2451" w14:textId="77777777" w:rsidR="00F25D17" w:rsidRDefault="00F25D17">
      <w:pPr>
        <w:pStyle w:val="Commentaire"/>
      </w:pPr>
      <w:r>
        <w:rPr>
          <w:rStyle w:val="Marquedecommentaire"/>
        </w:rPr>
        <w:annotationRef/>
      </w:r>
      <w:r>
        <w:t>Prendre le numero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BD24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E9E821" w16cex:dateUtc="2026-10-06T06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BD2451" w16cid:durableId="17E9E8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4A5B"/>
    <w:multiLevelType w:val="hybridMultilevel"/>
    <w:tmpl w:val="A350B39C"/>
    <w:lvl w:ilvl="0" w:tplc="EF2AC396">
      <w:start w:val="1"/>
      <w:numFmt w:val="bullet"/>
      <w:lvlText w:val="●"/>
      <w:lvlJc w:val="left"/>
      <w:pPr>
        <w:ind w:left="720" w:hanging="360"/>
      </w:pPr>
    </w:lvl>
    <w:lvl w:ilvl="1" w:tplc="D96802E0">
      <w:start w:val="1"/>
      <w:numFmt w:val="bullet"/>
      <w:lvlText w:val="○"/>
      <w:lvlJc w:val="left"/>
      <w:pPr>
        <w:ind w:left="1440" w:hanging="360"/>
      </w:pPr>
    </w:lvl>
    <w:lvl w:ilvl="2" w:tplc="BDBA42EA">
      <w:start w:val="1"/>
      <w:numFmt w:val="bullet"/>
      <w:lvlText w:val="■"/>
      <w:lvlJc w:val="left"/>
      <w:pPr>
        <w:ind w:left="2160" w:hanging="360"/>
      </w:pPr>
    </w:lvl>
    <w:lvl w:ilvl="3" w:tplc="55389AB4">
      <w:start w:val="1"/>
      <w:numFmt w:val="bullet"/>
      <w:lvlText w:val="●"/>
      <w:lvlJc w:val="left"/>
      <w:pPr>
        <w:ind w:left="2880" w:hanging="360"/>
      </w:pPr>
    </w:lvl>
    <w:lvl w:ilvl="4" w:tplc="86F60470">
      <w:start w:val="1"/>
      <w:numFmt w:val="bullet"/>
      <w:lvlText w:val="○"/>
      <w:lvlJc w:val="left"/>
      <w:pPr>
        <w:ind w:left="3600" w:hanging="360"/>
      </w:pPr>
    </w:lvl>
    <w:lvl w:ilvl="5" w:tplc="ACA4987E">
      <w:start w:val="1"/>
      <w:numFmt w:val="bullet"/>
      <w:lvlText w:val="■"/>
      <w:lvlJc w:val="left"/>
      <w:pPr>
        <w:ind w:left="4320" w:hanging="360"/>
      </w:pPr>
    </w:lvl>
    <w:lvl w:ilvl="6" w:tplc="B9B4D938">
      <w:start w:val="1"/>
      <w:numFmt w:val="bullet"/>
      <w:lvlText w:val="●"/>
      <w:lvlJc w:val="left"/>
      <w:pPr>
        <w:ind w:left="5040" w:hanging="360"/>
      </w:pPr>
    </w:lvl>
    <w:lvl w:ilvl="7" w:tplc="EE5CD83C">
      <w:start w:val="1"/>
      <w:numFmt w:val="bullet"/>
      <w:lvlText w:val="●"/>
      <w:lvlJc w:val="left"/>
      <w:pPr>
        <w:ind w:left="5760" w:hanging="360"/>
      </w:pPr>
    </w:lvl>
    <w:lvl w:ilvl="8" w:tplc="135C1364">
      <w:start w:val="1"/>
      <w:numFmt w:val="bullet"/>
      <w:lvlText w:val="●"/>
      <w:lvlJc w:val="left"/>
      <w:pPr>
        <w:ind w:left="6480" w:hanging="360"/>
      </w:pPr>
    </w:lvl>
  </w:abstractNum>
  <w:num w:numId="1" w16cid:durableId="2049836086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lsyaz@yahoo.fr">
    <w15:presenceInfo w15:providerId="Windows Live" w15:userId="dcbce8f25b7481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BB8"/>
    <w:rsid w:val="00081657"/>
    <w:rsid w:val="000A6242"/>
    <w:rsid w:val="001F7418"/>
    <w:rsid w:val="00852F23"/>
    <w:rsid w:val="00937DF6"/>
    <w:rsid w:val="00A60FF7"/>
    <w:rsid w:val="00F25D17"/>
    <w:rsid w:val="00FD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11367"/>
  <w15:docId w15:val="{BB9F1C35-8610-4406-800F-B00E143B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25D1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25D17"/>
  </w:style>
  <w:style w:type="character" w:customStyle="1" w:styleId="CommentaireCar">
    <w:name w:val="Commentaire Car"/>
    <w:basedOn w:val="Policepardfaut"/>
    <w:link w:val="Commentaire"/>
    <w:uiPriority w:val="99"/>
    <w:semiHidden/>
    <w:rsid w:val="00F25D17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25D1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25D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colsyaz@yahoo.fr</cp:lastModifiedBy>
  <cp:revision>4</cp:revision>
  <dcterms:created xsi:type="dcterms:W3CDTF">2026-10-06T06:49:00Z</dcterms:created>
  <dcterms:modified xsi:type="dcterms:W3CDTF">2026-10-06T09:31:00Z</dcterms:modified>
</cp:coreProperties>
</file>