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3C939" w14:textId="77777777" w:rsidR="001F3FF0" w:rsidRDefault="001F3FF0">
      <w:pPr>
        <w:widowControl w:val="0"/>
        <w:pBdr>
          <w:top w:val="nil"/>
          <w:left w:val="nil"/>
          <w:bottom w:val="nil"/>
          <w:right w:val="nil"/>
          <w:between w:val="nil"/>
        </w:pBdr>
        <w:spacing w:before="0" w:after="0"/>
      </w:pPr>
    </w:p>
    <w:bookmarkStart w:id="0" w:name="_heading=h.30j0zll" w:colFirst="0" w:colLast="0" w:displacedByCustomXml="next"/>
    <w:bookmarkEnd w:id="0" w:displacedByCustomXml="next"/>
    <w:sdt>
      <w:sdtPr>
        <w:rPr>
          <w:rFonts w:ascii="Calibri" w:eastAsia="Calibri" w:hAnsi="Calibri" w:cs="Calibri"/>
          <w:b w:val="0"/>
          <w:bCs w:val="0"/>
          <w:color w:val="auto"/>
          <w:sz w:val="22"/>
          <w:szCs w:val="22"/>
        </w:rPr>
        <w:id w:val="1016737974"/>
        <w:docPartObj>
          <w:docPartGallery w:val="Table of Contents"/>
          <w:docPartUnique/>
        </w:docPartObj>
      </w:sdtPr>
      <w:sdtContent>
        <w:p w14:paraId="74B54926" w14:textId="7351A5AA" w:rsidR="00300BCB" w:rsidRDefault="00300BCB" w:rsidP="008B74C6">
          <w:pPr>
            <w:pStyle w:val="En-ttedetabledesmatires"/>
          </w:pPr>
          <w:r>
            <w:t>Table des matières</w:t>
          </w:r>
        </w:p>
        <w:p w14:paraId="2675AC8F" w14:textId="41E4E14F" w:rsidR="00FC50CA" w:rsidRDefault="00300BCB">
          <w:pPr>
            <w:pStyle w:val="TM1"/>
            <w:rPr>
              <w:rFonts w:eastAsiaTheme="minorEastAsia" w:cstheme="minorBidi"/>
              <w:b w:val="0"/>
              <w:kern w:val="2"/>
              <w:sz w:val="24"/>
              <w:szCs w:val="24"/>
              <w14:ligatures w14:val="standardContextual"/>
            </w:rPr>
          </w:pPr>
          <w:r>
            <w:fldChar w:fldCharType="begin"/>
          </w:r>
          <w:r>
            <w:instrText xml:space="preserve"> TOC \o "1-3" \h \z \u </w:instrText>
          </w:r>
          <w:r>
            <w:fldChar w:fldCharType="separate"/>
          </w:r>
          <w:hyperlink w:anchor="_Toc182934190" w:history="1">
            <w:r w:rsidR="00FC50CA" w:rsidRPr="00591689">
              <w:rPr>
                <w:rStyle w:val="Lienhypertexte"/>
              </w:rPr>
              <w:t>Enjeux stratégiques</w:t>
            </w:r>
            <w:r w:rsidR="00FC50CA">
              <w:rPr>
                <w:webHidden/>
              </w:rPr>
              <w:tab/>
            </w:r>
            <w:r w:rsidR="00FC50CA">
              <w:rPr>
                <w:webHidden/>
              </w:rPr>
              <w:fldChar w:fldCharType="begin"/>
            </w:r>
            <w:r w:rsidR="00FC50CA">
              <w:rPr>
                <w:webHidden/>
              </w:rPr>
              <w:instrText xml:space="preserve"> PAGEREF _Toc182934190 \h </w:instrText>
            </w:r>
            <w:r w:rsidR="00FC50CA">
              <w:rPr>
                <w:webHidden/>
              </w:rPr>
            </w:r>
            <w:r w:rsidR="00FC50CA">
              <w:rPr>
                <w:webHidden/>
              </w:rPr>
              <w:fldChar w:fldCharType="separate"/>
            </w:r>
            <w:r w:rsidR="00FC50CA">
              <w:rPr>
                <w:webHidden/>
              </w:rPr>
              <w:t>4</w:t>
            </w:r>
            <w:r w:rsidR="00FC50CA">
              <w:rPr>
                <w:webHidden/>
              </w:rPr>
              <w:fldChar w:fldCharType="end"/>
            </w:r>
          </w:hyperlink>
        </w:p>
        <w:p w14:paraId="0B69A00D" w14:textId="4814C534" w:rsidR="00FC50CA" w:rsidRDefault="00FC50CA">
          <w:pPr>
            <w:pStyle w:val="TM1"/>
            <w:rPr>
              <w:rFonts w:eastAsiaTheme="minorEastAsia" w:cstheme="minorBidi"/>
              <w:b w:val="0"/>
              <w:kern w:val="2"/>
              <w:sz w:val="24"/>
              <w:szCs w:val="24"/>
              <w14:ligatures w14:val="standardContextual"/>
            </w:rPr>
          </w:pPr>
          <w:hyperlink w:anchor="_Toc182934191" w:history="1">
            <w:r w:rsidRPr="00591689">
              <w:rPr>
                <w:rStyle w:val="Lienhypertexte"/>
              </w:rPr>
              <w:t>Objectifs opérationnels</w:t>
            </w:r>
            <w:r>
              <w:rPr>
                <w:webHidden/>
              </w:rPr>
              <w:tab/>
            </w:r>
            <w:r>
              <w:rPr>
                <w:webHidden/>
              </w:rPr>
              <w:fldChar w:fldCharType="begin"/>
            </w:r>
            <w:r>
              <w:rPr>
                <w:webHidden/>
              </w:rPr>
              <w:instrText xml:space="preserve"> PAGEREF _Toc182934191 \h </w:instrText>
            </w:r>
            <w:r>
              <w:rPr>
                <w:webHidden/>
              </w:rPr>
            </w:r>
            <w:r>
              <w:rPr>
                <w:webHidden/>
              </w:rPr>
              <w:fldChar w:fldCharType="separate"/>
            </w:r>
            <w:r>
              <w:rPr>
                <w:webHidden/>
              </w:rPr>
              <w:t>4</w:t>
            </w:r>
            <w:r>
              <w:rPr>
                <w:webHidden/>
              </w:rPr>
              <w:fldChar w:fldCharType="end"/>
            </w:r>
          </w:hyperlink>
        </w:p>
        <w:p w14:paraId="6E2DCBBE" w14:textId="2918E795" w:rsidR="00FC50CA" w:rsidRDefault="00FC50CA">
          <w:pPr>
            <w:pStyle w:val="TM1"/>
            <w:rPr>
              <w:rFonts w:eastAsiaTheme="minorEastAsia" w:cstheme="minorBidi"/>
              <w:b w:val="0"/>
              <w:kern w:val="2"/>
              <w:sz w:val="24"/>
              <w:szCs w:val="24"/>
              <w14:ligatures w14:val="standardContextual"/>
            </w:rPr>
          </w:pPr>
          <w:hyperlink w:anchor="_Toc182934192" w:history="1">
            <w:r w:rsidRPr="00591689">
              <w:rPr>
                <w:rStyle w:val="Lienhypertexte"/>
              </w:rPr>
              <w:t>Organisation du document</w:t>
            </w:r>
            <w:r>
              <w:rPr>
                <w:webHidden/>
              </w:rPr>
              <w:tab/>
            </w:r>
            <w:r>
              <w:rPr>
                <w:webHidden/>
              </w:rPr>
              <w:fldChar w:fldCharType="begin"/>
            </w:r>
            <w:r>
              <w:rPr>
                <w:webHidden/>
              </w:rPr>
              <w:instrText xml:space="preserve"> PAGEREF _Toc182934192 \h </w:instrText>
            </w:r>
            <w:r>
              <w:rPr>
                <w:webHidden/>
              </w:rPr>
            </w:r>
            <w:r>
              <w:rPr>
                <w:webHidden/>
              </w:rPr>
              <w:fldChar w:fldCharType="separate"/>
            </w:r>
            <w:r>
              <w:rPr>
                <w:webHidden/>
              </w:rPr>
              <w:t>5</w:t>
            </w:r>
            <w:r>
              <w:rPr>
                <w:webHidden/>
              </w:rPr>
              <w:fldChar w:fldCharType="end"/>
            </w:r>
          </w:hyperlink>
        </w:p>
        <w:p w14:paraId="6DEE1AA0" w14:textId="456987CD" w:rsidR="00FC50CA" w:rsidRDefault="00FC50CA">
          <w:pPr>
            <w:pStyle w:val="TM1"/>
            <w:rPr>
              <w:rFonts w:eastAsiaTheme="minorEastAsia" w:cstheme="minorBidi"/>
              <w:b w:val="0"/>
              <w:kern w:val="2"/>
              <w:sz w:val="24"/>
              <w:szCs w:val="24"/>
              <w14:ligatures w14:val="standardContextual"/>
            </w:rPr>
          </w:pPr>
          <w:hyperlink w:anchor="_Toc182934193" w:history="1">
            <w:r w:rsidRPr="00591689">
              <w:rPr>
                <w:rStyle w:val="Lienhypertexte"/>
              </w:rPr>
              <w:t>Référentiels d’accessibilité</w:t>
            </w:r>
            <w:r>
              <w:rPr>
                <w:webHidden/>
              </w:rPr>
              <w:tab/>
            </w:r>
            <w:r>
              <w:rPr>
                <w:webHidden/>
              </w:rPr>
              <w:fldChar w:fldCharType="begin"/>
            </w:r>
            <w:r>
              <w:rPr>
                <w:webHidden/>
              </w:rPr>
              <w:instrText xml:space="preserve"> PAGEREF _Toc182934193 \h </w:instrText>
            </w:r>
            <w:r>
              <w:rPr>
                <w:webHidden/>
              </w:rPr>
            </w:r>
            <w:r>
              <w:rPr>
                <w:webHidden/>
              </w:rPr>
              <w:fldChar w:fldCharType="separate"/>
            </w:r>
            <w:r>
              <w:rPr>
                <w:webHidden/>
              </w:rPr>
              <w:t>5</w:t>
            </w:r>
            <w:r>
              <w:rPr>
                <w:webHidden/>
              </w:rPr>
              <w:fldChar w:fldCharType="end"/>
            </w:r>
          </w:hyperlink>
        </w:p>
        <w:p w14:paraId="62806DD3" w14:textId="544EC4D0"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194" w:history="1">
            <w:r w:rsidRPr="00591689">
              <w:rPr>
                <w:rStyle w:val="Lienhypertexte"/>
              </w:rPr>
              <w:t>Référentiels APPLICABLES aux EPUB NAC du marché grand public français</w:t>
            </w:r>
            <w:r>
              <w:rPr>
                <w:webHidden/>
              </w:rPr>
              <w:tab/>
            </w:r>
            <w:r>
              <w:rPr>
                <w:webHidden/>
              </w:rPr>
              <w:fldChar w:fldCharType="begin"/>
            </w:r>
            <w:r>
              <w:rPr>
                <w:webHidden/>
              </w:rPr>
              <w:instrText xml:space="preserve"> PAGEREF _Toc182934194 \h </w:instrText>
            </w:r>
            <w:r>
              <w:rPr>
                <w:webHidden/>
              </w:rPr>
            </w:r>
            <w:r>
              <w:rPr>
                <w:webHidden/>
              </w:rPr>
              <w:fldChar w:fldCharType="separate"/>
            </w:r>
            <w:r>
              <w:rPr>
                <w:webHidden/>
              </w:rPr>
              <w:t>5</w:t>
            </w:r>
            <w:r>
              <w:rPr>
                <w:webHidden/>
              </w:rPr>
              <w:fldChar w:fldCharType="end"/>
            </w:r>
          </w:hyperlink>
        </w:p>
        <w:p w14:paraId="740221AC" w14:textId="2E2970D5"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195" w:history="1">
            <w:r w:rsidRPr="00591689">
              <w:rPr>
                <w:rStyle w:val="Lienhypertexte"/>
              </w:rPr>
              <w:t>Référentiels NON APPLICABLES aux EPUB du marché grand public français</w:t>
            </w:r>
            <w:r>
              <w:rPr>
                <w:webHidden/>
              </w:rPr>
              <w:tab/>
            </w:r>
            <w:r>
              <w:rPr>
                <w:webHidden/>
              </w:rPr>
              <w:fldChar w:fldCharType="begin"/>
            </w:r>
            <w:r>
              <w:rPr>
                <w:webHidden/>
              </w:rPr>
              <w:instrText xml:space="preserve"> PAGEREF _Toc182934195 \h </w:instrText>
            </w:r>
            <w:r>
              <w:rPr>
                <w:webHidden/>
              </w:rPr>
            </w:r>
            <w:r>
              <w:rPr>
                <w:webHidden/>
              </w:rPr>
              <w:fldChar w:fldCharType="separate"/>
            </w:r>
            <w:r>
              <w:rPr>
                <w:webHidden/>
              </w:rPr>
              <w:t>7</w:t>
            </w:r>
            <w:r>
              <w:rPr>
                <w:webHidden/>
              </w:rPr>
              <w:fldChar w:fldCharType="end"/>
            </w:r>
          </w:hyperlink>
        </w:p>
        <w:p w14:paraId="10D2C484" w14:textId="16CAF3B3" w:rsidR="00FC50CA" w:rsidRDefault="00FC50CA">
          <w:pPr>
            <w:pStyle w:val="TM1"/>
            <w:rPr>
              <w:rFonts w:eastAsiaTheme="minorEastAsia" w:cstheme="minorBidi"/>
              <w:b w:val="0"/>
              <w:kern w:val="2"/>
              <w:sz w:val="24"/>
              <w:szCs w:val="24"/>
              <w14:ligatures w14:val="standardContextual"/>
            </w:rPr>
          </w:pPr>
          <w:hyperlink w:anchor="_Toc182934196" w:history="1">
            <w:r w:rsidRPr="00591689">
              <w:rPr>
                <w:rStyle w:val="Lienhypertexte"/>
              </w:rPr>
              <w:t>Relation aux référentiels d’accessibilité</w:t>
            </w:r>
            <w:r>
              <w:rPr>
                <w:webHidden/>
              </w:rPr>
              <w:tab/>
            </w:r>
            <w:r>
              <w:rPr>
                <w:webHidden/>
              </w:rPr>
              <w:fldChar w:fldCharType="begin"/>
            </w:r>
            <w:r>
              <w:rPr>
                <w:webHidden/>
              </w:rPr>
              <w:instrText xml:space="preserve"> PAGEREF _Toc182934196 \h </w:instrText>
            </w:r>
            <w:r>
              <w:rPr>
                <w:webHidden/>
              </w:rPr>
            </w:r>
            <w:r>
              <w:rPr>
                <w:webHidden/>
              </w:rPr>
              <w:fldChar w:fldCharType="separate"/>
            </w:r>
            <w:r>
              <w:rPr>
                <w:webHidden/>
              </w:rPr>
              <w:t>7</w:t>
            </w:r>
            <w:r>
              <w:rPr>
                <w:webHidden/>
              </w:rPr>
              <w:fldChar w:fldCharType="end"/>
            </w:r>
          </w:hyperlink>
        </w:p>
        <w:p w14:paraId="00C9A757" w14:textId="05D3B46C"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197" w:history="1">
            <w:r w:rsidRPr="00591689">
              <w:rPr>
                <w:rStyle w:val="Lienhypertexte"/>
              </w:rPr>
              <w:t>Auto-déclaration versus certification de conformité</w:t>
            </w:r>
            <w:r>
              <w:rPr>
                <w:webHidden/>
              </w:rPr>
              <w:tab/>
            </w:r>
            <w:r>
              <w:rPr>
                <w:webHidden/>
              </w:rPr>
              <w:fldChar w:fldCharType="begin"/>
            </w:r>
            <w:r>
              <w:rPr>
                <w:webHidden/>
              </w:rPr>
              <w:instrText xml:space="preserve"> PAGEREF _Toc182934197 \h </w:instrText>
            </w:r>
            <w:r>
              <w:rPr>
                <w:webHidden/>
              </w:rPr>
            </w:r>
            <w:r>
              <w:rPr>
                <w:webHidden/>
              </w:rPr>
              <w:fldChar w:fldCharType="separate"/>
            </w:r>
            <w:r>
              <w:rPr>
                <w:webHidden/>
              </w:rPr>
              <w:t>7</w:t>
            </w:r>
            <w:r>
              <w:rPr>
                <w:webHidden/>
              </w:rPr>
              <w:fldChar w:fldCharType="end"/>
            </w:r>
          </w:hyperlink>
        </w:p>
        <w:p w14:paraId="53256E99" w14:textId="0AA09065"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198" w:history="1">
            <w:r w:rsidRPr="00591689">
              <w:rPr>
                <w:rStyle w:val="Lienhypertexte"/>
              </w:rPr>
              <w:t>Périmètre, niveau et caractéristiques d’accessibilité</w:t>
            </w:r>
            <w:r>
              <w:rPr>
                <w:webHidden/>
              </w:rPr>
              <w:tab/>
            </w:r>
            <w:r>
              <w:rPr>
                <w:webHidden/>
              </w:rPr>
              <w:fldChar w:fldCharType="begin"/>
            </w:r>
            <w:r>
              <w:rPr>
                <w:webHidden/>
              </w:rPr>
              <w:instrText xml:space="preserve"> PAGEREF _Toc182934198 \h </w:instrText>
            </w:r>
            <w:r>
              <w:rPr>
                <w:webHidden/>
              </w:rPr>
            </w:r>
            <w:r>
              <w:rPr>
                <w:webHidden/>
              </w:rPr>
              <w:fldChar w:fldCharType="separate"/>
            </w:r>
            <w:r>
              <w:rPr>
                <w:webHidden/>
              </w:rPr>
              <w:t>8</w:t>
            </w:r>
            <w:r>
              <w:rPr>
                <w:webHidden/>
              </w:rPr>
              <w:fldChar w:fldCharType="end"/>
            </w:r>
          </w:hyperlink>
        </w:p>
        <w:p w14:paraId="5E10D40D" w14:textId="168059B8"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199" w:history="1">
            <w:r w:rsidRPr="00591689">
              <w:rPr>
                <w:rStyle w:val="Lienhypertexte"/>
                <w:noProof/>
              </w:rPr>
              <w:t>Niveau d’accessibilité WCAG</w:t>
            </w:r>
            <w:r>
              <w:rPr>
                <w:noProof/>
                <w:webHidden/>
              </w:rPr>
              <w:tab/>
            </w:r>
            <w:r>
              <w:rPr>
                <w:noProof/>
                <w:webHidden/>
              </w:rPr>
              <w:fldChar w:fldCharType="begin"/>
            </w:r>
            <w:r>
              <w:rPr>
                <w:noProof/>
                <w:webHidden/>
              </w:rPr>
              <w:instrText xml:space="preserve"> PAGEREF _Toc182934199 \h </w:instrText>
            </w:r>
            <w:r>
              <w:rPr>
                <w:noProof/>
                <w:webHidden/>
              </w:rPr>
            </w:r>
            <w:r>
              <w:rPr>
                <w:noProof/>
                <w:webHidden/>
              </w:rPr>
              <w:fldChar w:fldCharType="separate"/>
            </w:r>
            <w:r>
              <w:rPr>
                <w:noProof/>
                <w:webHidden/>
              </w:rPr>
              <w:t>8</w:t>
            </w:r>
            <w:r>
              <w:rPr>
                <w:noProof/>
                <w:webHidden/>
              </w:rPr>
              <w:fldChar w:fldCharType="end"/>
            </w:r>
          </w:hyperlink>
        </w:p>
        <w:p w14:paraId="46A3CE50" w14:textId="05DB5B9F"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00" w:history="1">
            <w:r w:rsidRPr="00591689">
              <w:rPr>
                <w:rStyle w:val="Lienhypertexte"/>
                <w:noProof/>
              </w:rPr>
              <w:t>Caractéristiques détaillées d’accessibilité</w:t>
            </w:r>
            <w:r>
              <w:rPr>
                <w:noProof/>
                <w:webHidden/>
              </w:rPr>
              <w:tab/>
            </w:r>
            <w:r>
              <w:rPr>
                <w:noProof/>
                <w:webHidden/>
              </w:rPr>
              <w:fldChar w:fldCharType="begin"/>
            </w:r>
            <w:r>
              <w:rPr>
                <w:noProof/>
                <w:webHidden/>
              </w:rPr>
              <w:instrText xml:space="preserve"> PAGEREF _Toc182934200 \h </w:instrText>
            </w:r>
            <w:r>
              <w:rPr>
                <w:noProof/>
                <w:webHidden/>
              </w:rPr>
            </w:r>
            <w:r>
              <w:rPr>
                <w:noProof/>
                <w:webHidden/>
              </w:rPr>
              <w:fldChar w:fldCharType="separate"/>
            </w:r>
            <w:r>
              <w:rPr>
                <w:noProof/>
                <w:webHidden/>
              </w:rPr>
              <w:t>8</w:t>
            </w:r>
            <w:r>
              <w:rPr>
                <w:noProof/>
                <w:webHidden/>
              </w:rPr>
              <w:fldChar w:fldCharType="end"/>
            </w:r>
          </w:hyperlink>
        </w:p>
        <w:p w14:paraId="152EB9DE" w14:textId="36A7E56E" w:rsidR="00FC50CA" w:rsidRDefault="00FC50CA">
          <w:pPr>
            <w:pStyle w:val="TM1"/>
            <w:rPr>
              <w:rFonts w:eastAsiaTheme="minorEastAsia" w:cstheme="minorBidi"/>
              <w:b w:val="0"/>
              <w:kern w:val="2"/>
              <w:sz w:val="24"/>
              <w:szCs w:val="24"/>
              <w14:ligatures w14:val="standardContextual"/>
            </w:rPr>
          </w:pPr>
          <w:hyperlink w:anchor="_Toc182934201" w:history="1">
            <w:r w:rsidRPr="00591689">
              <w:rPr>
                <w:rStyle w:val="Lienhypertexte"/>
              </w:rPr>
              <w:t>Format EPUB</w:t>
            </w:r>
            <w:r>
              <w:rPr>
                <w:webHidden/>
              </w:rPr>
              <w:tab/>
            </w:r>
            <w:r>
              <w:rPr>
                <w:webHidden/>
              </w:rPr>
              <w:fldChar w:fldCharType="begin"/>
            </w:r>
            <w:r>
              <w:rPr>
                <w:webHidden/>
              </w:rPr>
              <w:instrText xml:space="preserve"> PAGEREF _Toc182934201 \h </w:instrText>
            </w:r>
            <w:r>
              <w:rPr>
                <w:webHidden/>
              </w:rPr>
            </w:r>
            <w:r>
              <w:rPr>
                <w:webHidden/>
              </w:rPr>
              <w:fldChar w:fldCharType="separate"/>
            </w:r>
            <w:r>
              <w:rPr>
                <w:webHidden/>
              </w:rPr>
              <w:t>9</w:t>
            </w:r>
            <w:r>
              <w:rPr>
                <w:webHidden/>
              </w:rPr>
              <w:fldChar w:fldCharType="end"/>
            </w:r>
          </w:hyperlink>
        </w:p>
        <w:p w14:paraId="3C9D3538" w14:textId="403FB826" w:rsidR="00FC50CA" w:rsidRDefault="00FC50CA">
          <w:pPr>
            <w:pStyle w:val="TM1"/>
            <w:rPr>
              <w:rFonts w:eastAsiaTheme="minorEastAsia" w:cstheme="minorBidi"/>
              <w:b w:val="0"/>
              <w:kern w:val="2"/>
              <w:sz w:val="24"/>
              <w:szCs w:val="24"/>
              <w14:ligatures w14:val="standardContextual"/>
            </w:rPr>
          </w:pPr>
          <w:hyperlink w:anchor="_Toc182934202" w:history="1">
            <w:r w:rsidRPr="00591689">
              <w:rPr>
                <w:rStyle w:val="Lienhypertexte"/>
              </w:rPr>
              <w:t>Architecture des dossiers et nomenclature de fichiers</w:t>
            </w:r>
            <w:r>
              <w:rPr>
                <w:webHidden/>
              </w:rPr>
              <w:tab/>
            </w:r>
            <w:r>
              <w:rPr>
                <w:webHidden/>
              </w:rPr>
              <w:fldChar w:fldCharType="begin"/>
            </w:r>
            <w:r>
              <w:rPr>
                <w:webHidden/>
              </w:rPr>
              <w:instrText xml:space="preserve"> PAGEREF _Toc182934202 \h </w:instrText>
            </w:r>
            <w:r>
              <w:rPr>
                <w:webHidden/>
              </w:rPr>
            </w:r>
            <w:r>
              <w:rPr>
                <w:webHidden/>
              </w:rPr>
              <w:fldChar w:fldCharType="separate"/>
            </w:r>
            <w:r>
              <w:rPr>
                <w:webHidden/>
              </w:rPr>
              <w:t>9</w:t>
            </w:r>
            <w:r>
              <w:rPr>
                <w:webHidden/>
              </w:rPr>
              <w:fldChar w:fldCharType="end"/>
            </w:r>
          </w:hyperlink>
        </w:p>
        <w:p w14:paraId="760F6854" w14:textId="68A89DEF" w:rsidR="00FC50CA" w:rsidRDefault="00FC50CA">
          <w:pPr>
            <w:pStyle w:val="TM1"/>
            <w:rPr>
              <w:rFonts w:eastAsiaTheme="minorEastAsia" w:cstheme="minorBidi"/>
              <w:b w:val="0"/>
              <w:kern w:val="2"/>
              <w:sz w:val="24"/>
              <w:szCs w:val="24"/>
              <w14:ligatures w14:val="standardContextual"/>
            </w:rPr>
          </w:pPr>
          <w:hyperlink w:anchor="_Toc182934203" w:history="1">
            <w:r w:rsidRPr="00591689">
              <w:rPr>
                <w:rStyle w:val="Lienhypertexte"/>
              </w:rPr>
              <w:t>Découpage en documents XHTML</w:t>
            </w:r>
            <w:r>
              <w:rPr>
                <w:webHidden/>
              </w:rPr>
              <w:tab/>
            </w:r>
            <w:r>
              <w:rPr>
                <w:webHidden/>
              </w:rPr>
              <w:fldChar w:fldCharType="begin"/>
            </w:r>
            <w:r>
              <w:rPr>
                <w:webHidden/>
              </w:rPr>
              <w:instrText xml:space="preserve"> PAGEREF _Toc182934203 \h </w:instrText>
            </w:r>
            <w:r>
              <w:rPr>
                <w:webHidden/>
              </w:rPr>
            </w:r>
            <w:r>
              <w:rPr>
                <w:webHidden/>
              </w:rPr>
              <w:fldChar w:fldCharType="separate"/>
            </w:r>
            <w:r>
              <w:rPr>
                <w:webHidden/>
              </w:rPr>
              <w:t>10</w:t>
            </w:r>
            <w:r>
              <w:rPr>
                <w:webHidden/>
              </w:rPr>
              <w:fldChar w:fldCharType="end"/>
            </w:r>
          </w:hyperlink>
        </w:p>
        <w:p w14:paraId="48224731" w14:textId="40BF77AE" w:rsidR="00FC50CA" w:rsidRDefault="00FC50CA">
          <w:pPr>
            <w:pStyle w:val="TM1"/>
            <w:rPr>
              <w:rFonts w:eastAsiaTheme="minorEastAsia" w:cstheme="minorBidi"/>
              <w:b w:val="0"/>
              <w:kern w:val="2"/>
              <w:sz w:val="24"/>
              <w:szCs w:val="24"/>
              <w14:ligatures w14:val="standardContextual"/>
            </w:rPr>
          </w:pPr>
          <w:hyperlink w:anchor="_Toc182934204" w:history="1">
            <w:r w:rsidRPr="00591689">
              <w:rPr>
                <w:rStyle w:val="Lienhypertexte"/>
              </w:rPr>
              <w:t>Ordre des éléments XHTML dans la page</w:t>
            </w:r>
            <w:r>
              <w:rPr>
                <w:webHidden/>
              </w:rPr>
              <w:tab/>
            </w:r>
            <w:r>
              <w:rPr>
                <w:webHidden/>
              </w:rPr>
              <w:fldChar w:fldCharType="begin"/>
            </w:r>
            <w:r>
              <w:rPr>
                <w:webHidden/>
              </w:rPr>
              <w:instrText xml:space="preserve"> PAGEREF _Toc182934204 \h </w:instrText>
            </w:r>
            <w:r>
              <w:rPr>
                <w:webHidden/>
              </w:rPr>
            </w:r>
            <w:r>
              <w:rPr>
                <w:webHidden/>
              </w:rPr>
              <w:fldChar w:fldCharType="separate"/>
            </w:r>
            <w:r>
              <w:rPr>
                <w:webHidden/>
              </w:rPr>
              <w:t>10</w:t>
            </w:r>
            <w:r>
              <w:rPr>
                <w:webHidden/>
              </w:rPr>
              <w:fldChar w:fldCharType="end"/>
            </w:r>
          </w:hyperlink>
        </w:p>
        <w:p w14:paraId="6611F332" w14:textId="077C1499" w:rsidR="00FC50CA" w:rsidRDefault="00FC50CA">
          <w:pPr>
            <w:pStyle w:val="TM1"/>
            <w:rPr>
              <w:rFonts w:eastAsiaTheme="minorEastAsia" w:cstheme="minorBidi"/>
              <w:b w:val="0"/>
              <w:kern w:val="2"/>
              <w:sz w:val="24"/>
              <w:szCs w:val="24"/>
              <w14:ligatures w14:val="standardContextual"/>
            </w:rPr>
          </w:pPr>
          <w:hyperlink w:anchor="_Toc182934205" w:history="1">
            <w:r w:rsidRPr="00591689">
              <w:rPr>
                <w:rStyle w:val="Lienhypertexte"/>
              </w:rPr>
              <w:t>Éléments de navigation</w:t>
            </w:r>
            <w:r>
              <w:rPr>
                <w:webHidden/>
              </w:rPr>
              <w:tab/>
            </w:r>
            <w:r>
              <w:rPr>
                <w:webHidden/>
              </w:rPr>
              <w:fldChar w:fldCharType="begin"/>
            </w:r>
            <w:r>
              <w:rPr>
                <w:webHidden/>
              </w:rPr>
              <w:instrText xml:space="preserve"> PAGEREF _Toc182934205 \h </w:instrText>
            </w:r>
            <w:r>
              <w:rPr>
                <w:webHidden/>
              </w:rPr>
            </w:r>
            <w:r>
              <w:rPr>
                <w:webHidden/>
              </w:rPr>
              <w:fldChar w:fldCharType="separate"/>
            </w:r>
            <w:r>
              <w:rPr>
                <w:webHidden/>
              </w:rPr>
              <w:t>10</w:t>
            </w:r>
            <w:r>
              <w:rPr>
                <w:webHidden/>
              </w:rPr>
              <w:fldChar w:fldCharType="end"/>
            </w:r>
          </w:hyperlink>
        </w:p>
        <w:p w14:paraId="59ABC18B" w14:textId="37839231"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06" w:history="1">
            <w:r w:rsidRPr="00591689">
              <w:rPr>
                <w:rStyle w:val="Lienhypertexte"/>
              </w:rPr>
              <w:t xml:space="preserve">Repères (alias </w:t>
            </w:r>
            <w:r w:rsidRPr="00591689">
              <w:rPr>
                <w:rStyle w:val="Lienhypertexte"/>
                <w:i/>
              </w:rPr>
              <w:t>landmarks</w:t>
            </w:r>
            <w:r w:rsidRPr="00591689">
              <w:rPr>
                <w:rStyle w:val="Lienhypertexte"/>
              </w:rPr>
              <w:t>)</w:t>
            </w:r>
            <w:r>
              <w:rPr>
                <w:webHidden/>
              </w:rPr>
              <w:tab/>
            </w:r>
            <w:r>
              <w:rPr>
                <w:webHidden/>
              </w:rPr>
              <w:fldChar w:fldCharType="begin"/>
            </w:r>
            <w:r>
              <w:rPr>
                <w:webHidden/>
              </w:rPr>
              <w:instrText xml:space="preserve"> PAGEREF _Toc182934206 \h </w:instrText>
            </w:r>
            <w:r>
              <w:rPr>
                <w:webHidden/>
              </w:rPr>
            </w:r>
            <w:r>
              <w:rPr>
                <w:webHidden/>
              </w:rPr>
              <w:fldChar w:fldCharType="separate"/>
            </w:r>
            <w:r>
              <w:rPr>
                <w:webHidden/>
              </w:rPr>
              <w:t>10</w:t>
            </w:r>
            <w:r>
              <w:rPr>
                <w:webHidden/>
              </w:rPr>
              <w:fldChar w:fldCharType="end"/>
            </w:r>
          </w:hyperlink>
        </w:p>
        <w:p w14:paraId="2D2CDF6B" w14:textId="4EDA4740"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07" w:history="1">
            <w:r w:rsidRPr="00591689">
              <w:rPr>
                <w:rStyle w:val="Lienhypertexte"/>
              </w:rPr>
              <w:t>Table des matières ou sommaire</w:t>
            </w:r>
            <w:r>
              <w:rPr>
                <w:webHidden/>
              </w:rPr>
              <w:tab/>
            </w:r>
            <w:r>
              <w:rPr>
                <w:webHidden/>
              </w:rPr>
              <w:fldChar w:fldCharType="begin"/>
            </w:r>
            <w:r>
              <w:rPr>
                <w:webHidden/>
              </w:rPr>
              <w:instrText xml:space="preserve"> PAGEREF _Toc182934207 \h </w:instrText>
            </w:r>
            <w:r>
              <w:rPr>
                <w:webHidden/>
              </w:rPr>
            </w:r>
            <w:r>
              <w:rPr>
                <w:webHidden/>
              </w:rPr>
              <w:fldChar w:fldCharType="separate"/>
            </w:r>
            <w:r>
              <w:rPr>
                <w:webHidden/>
              </w:rPr>
              <w:t>12</w:t>
            </w:r>
            <w:r>
              <w:rPr>
                <w:webHidden/>
              </w:rPr>
              <w:fldChar w:fldCharType="end"/>
            </w:r>
          </w:hyperlink>
        </w:p>
        <w:p w14:paraId="2D83D142" w14:textId="15D5B5EF"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08" w:history="1">
            <w:r w:rsidRPr="00591689">
              <w:rPr>
                <w:rStyle w:val="Lienhypertexte"/>
              </w:rPr>
              <w:t>Liste de pages</w:t>
            </w:r>
            <w:r>
              <w:rPr>
                <w:webHidden/>
              </w:rPr>
              <w:tab/>
            </w:r>
            <w:r>
              <w:rPr>
                <w:webHidden/>
              </w:rPr>
              <w:fldChar w:fldCharType="begin"/>
            </w:r>
            <w:r>
              <w:rPr>
                <w:webHidden/>
              </w:rPr>
              <w:instrText xml:space="preserve"> PAGEREF _Toc182934208 \h </w:instrText>
            </w:r>
            <w:r>
              <w:rPr>
                <w:webHidden/>
              </w:rPr>
            </w:r>
            <w:r>
              <w:rPr>
                <w:webHidden/>
              </w:rPr>
              <w:fldChar w:fldCharType="separate"/>
            </w:r>
            <w:r>
              <w:rPr>
                <w:webHidden/>
              </w:rPr>
              <w:t>15</w:t>
            </w:r>
            <w:r>
              <w:rPr>
                <w:webHidden/>
              </w:rPr>
              <w:fldChar w:fldCharType="end"/>
            </w:r>
          </w:hyperlink>
        </w:p>
        <w:p w14:paraId="34FF8C19" w14:textId="10D27A4D"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09" w:history="1">
            <w:r w:rsidRPr="00591689">
              <w:rPr>
                <w:rStyle w:val="Lienhypertexte"/>
              </w:rPr>
              <w:t>Guide</w:t>
            </w:r>
            <w:r>
              <w:rPr>
                <w:webHidden/>
              </w:rPr>
              <w:tab/>
            </w:r>
            <w:r>
              <w:rPr>
                <w:webHidden/>
              </w:rPr>
              <w:fldChar w:fldCharType="begin"/>
            </w:r>
            <w:r>
              <w:rPr>
                <w:webHidden/>
              </w:rPr>
              <w:instrText xml:space="preserve"> PAGEREF _Toc182934209 \h </w:instrText>
            </w:r>
            <w:r>
              <w:rPr>
                <w:webHidden/>
              </w:rPr>
            </w:r>
            <w:r>
              <w:rPr>
                <w:webHidden/>
              </w:rPr>
              <w:fldChar w:fldCharType="separate"/>
            </w:r>
            <w:r>
              <w:rPr>
                <w:webHidden/>
              </w:rPr>
              <w:t>17</w:t>
            </w:r>
            <w:r>
              <w:rPr>
                <w:webHidden/>
              </w:rPr>
              <w:fldChar w:fldCharType="end"/>
            </w:r>
          </w:hyperlink>
        </w:p>
        <w:p w14:paraId="4AAE5A9F" w14:textId="684EF6E3" w:rsidR="00FC50CA" w:rsidRDefault="00FC50CA">
          <w:pPr>
            <w:pStyle w:val="TM1"/>
            <w:rPr>
              <w:rFonts w:eastAsiaTheme="minorEastAsia" w:cstheme="minorBidi"/>
              <w:b w:val="0"/>
              <w:kern w:val="2"/>
              <w:sz w:val="24"/>
              <w:szCs w:val="24"/>
              <w14:ligatures w14:val="standardContextual"/>
            </w:rPr>
          </w:pPr>
          <w:hyperlink w:anchor="_Toc182934210" w:history="1">
            <w:r w:rsidRPr="00591689">
              <w:rPr>
                <w:rStyle w:val="Lienhypertexte"/>
              </w:rPr>
              <w:t>Entête de fichier XHTML</w:t>
            </w:r>
            <w:r>
              <w:rPr>
                <w:webHidden/>
              </w:rPr>
              <w:tab/>
            </w:r>
            <w:r>
              <w:rPr>
                <w:webHidden/>
              </w:rPr>
              <w:fldChar w:fldCharType="begin"/>
            </w:r>
            <w:r>
              <w:rPr>
                <w:webHidden/>
              </w:rPr>
              <w:instrText xml:space="preserve"> PAGEREF _Toc182934210 \h </w:instrText>
            </w:r>
            <w:r>
              <w:rPr>
                <w:webHidden/>
              </w:rPr>
            </w:r>
            <w:r>
              <w:rPr>
                <w:webHidden/>
              </w:rPr>
              <w:fldChar w:fldCharType="separate"/>
            </w:r>
            <w:r>
              <w:rPr>
                <w:webHidden/>
              </w:rPr>
              <w:t>18</w:t>
            </w:r>
            <w:r>
              <w:rPr>
                <w:webHidden/>
              </w:rPr>
              <w:fldChar w:fldCharType="end"/>
            </w:r>
          </w:hyperlink>
        </w:p>
        <w:p w14:paraId="1DD760CD" w14:textId="5651C7AD"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11" w:history="1">
            <w:r w:rsidRPr="00591689">
              <w:rPr>
                <w:rStyle w:val="Lienhypertexte"/>
              </w:rPr>
              <w:t>Encodage des caractères</w:t>
            </w:r>
            <w:r>
              <w:rPr>
                <w:webHidden/>
              </w:rPr>
              <w:tab/>
            </w:r>
            <w:r>
              <w:rPr>
                <w:webHidden/>
              </w:rPr>
              <w:fldChar w:fldCharType="begin"/>
            </w:r>
            <w:r>
              <w:rPr>
                <w:webHidden/>
              </w:rPr>
              <w:instrText xml:space="preserve"> PAGEREF _Toc182934211 \h </w:instrText>
            </w:r>
            <w:r>
              <w:rPr>
                <w:webHidden/>
              </w:rPr>
            </w:r>
            <w:r>
              <w:rPr>
                <w:webHidden/>
              </w:rPr>
              <w:fldChar w:fldCharType="separate"/>
            </w:r>
            <w:r>
              <w:rPr>
                <w:webHidden/>
              </w:rPr>
              <w:t>18</w:t>
            </w:r>
            <w:r>
              <w:rPr>
                <w:webHidden/>
              </w:rPr>
              <w:fldChar w:fldCharType="end"/>
            </w:r>
          </w:hyperlink>
        </w:p>
        <w:p w14:paraId="6AA9668C" w14:textId="156F64BF"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12" w:history="1">
            <w:r w:rsidRPr="00591689">
              <w:rPr>
                <w:rStyle w:val="Lienhypertexte"/>
              </w:rPr>
              <w:t>Head</w:t>
            </w:r>
            <w:r>
              <w:rPr>
                <w:webHidden/>
              </w:rPr>
              <w:tab/>
            </w:r>
            <w:r>
              <w:rPr>
                <w:webHidden/>
              </w:rPr>
              <w:fldChar w:fldCharType="begin"/>
            </w:r>
            <w:r>
              <w:rPr>
                <w:webHidden/>
              </w:rPr>
              <w:instrText xml:space="preserve"> PAGEREF _Toc182934212 \h </w:instrText>
            </w:r>
            <w:r>
              <w:rPr>
                <w:webHidden/>
              </w:rPr>
            </w:r>
            <w:r>
              <w:rPr>
                <w:webHidden/>
              </w:rPr>
              <w:fldChar w:fldCharType="separate"/>
            </w:r>
            <w:r>
              <w:rPr>
                <w:webHidden/>
              </w:rPr>
              <w:t>19</w:t>
            </w:r>
            <w:r>
              <w:rPr>
                <w:webHidden/>
              </w:rPr>
              <w:fldChar w:fldCharType="end"/>
            </w:r>
          </w:hyperlink>
        </w:p>
        <w:p w14:paraId="7FCFED09" w14:textId="2A2143DF" w:rsidR="00FC50CA" w:rsidRDefault="00FC50CA">
          <w:pPr>
            <w:pStyle w:val="TM1"/>
            <w:rPr>
              <w:rFonts w:eastAsiaTheme="minorEastAsia" w:cstheme="minorBidi"/>
              <w:b w:val="0"/>
              <w:kern w:val="2"/>
              <w:sz w:val="24"/>
              <w:szCs w:val="24"/>
              <w14:ligatures w14:val="standardContextual"/>
            </w:rPr>
          </w:pPr>
          <w:hyperlink w:anchor="_Toc182934213" w:history="1">
            <w:r w:rsidRPr="00591689">
              <w:rPr>
                <w:rStyle w:val="Lienhypertexte"/>
              </w:rPr>
              <w:t>Langue</w:t>
            </w:r>
            <w:r>
              <w:rPr>
                <w:webHidden/>
              </w:rPr>
              <w:tab/>
            </w:r>
            <w:r>
              <w:rPr>
                <w:webHidden/>
              </w:rPr>
              <w:fldChar w:fldCharType="begin"/>
            </w:r>
            <w:r>
              <w:rPr>
                <w:webHidden/>
              </w:rPr>
              <w:instrText xml:space="preserve"> PAGEREF _Toc182934213 \h </w:instrText>
            </w:r>
            <w:r>
              <w:rPr>
                <w:webHidden/>
              </w:rPr>
            </w:r>
            <w:r>
              <w:rPr>
                <w:webHidden/>
              </w:rPr>
              <w:fldChar w:fldCharType="separate"/>
            </w:r>
            <w:r>
              <w:rPr>
                <w:webHidden/>
              </w:rPr>
              <w:t>20</w:t>
            </w:r>
            <w:r>
              <w:rPr>
                <w:webHidden/>
              </w:rPr>
              <w:fldChar w:fldCharType="end"/>
            </w:r>
          </w:hyperlink>
        </w:p>
        <w:p w14:paraId="66C56CDA" w14:textId="168C93C5" w:rsidR="00FC50CA" w:rsidRDefault="00FC50CA">
          <w:pPr>
            <w:pStyle w:val="TM1"/>
            <w:rPr>
              <w:rFonts w:eastAsiaTheme="minorEastAsia" w:cstheme="minorBidi"/>
              <w:b w:val="0"/>
              <w:kern w:val="2"/>
              <w:sz w:val="24"/>
              <w:szCs w:val="24"/>
              <w14:ligatures w14:val="standardContextual"/>
            </w:rPr>
          </w:pPr>
          <w:hyperlink w:anchor="_Toc182934214" w:history="1">
            <w:r w:rsidRPr="00591689">
              <w:rPr>
                <w:rStyle w:val="Lienhypertexte"/>
              </w:rPr>
              <w:t>Attributs sémantiques epub:type et rôle ARIA</w:t>
            </w:r>
            <w:r>
              <w:rPr>
                <w:webHidden/>
              </w:rPr>
              <w:tab/>
            </w:r>
            <w:r>
              <w:rPr>
                <w:webHidden/>
              </w:rPr>
              <w:fldChar w:fldCharType="begin"/>
            </w:r>
            <w:r>
              <w:rPr>
                <w:webHidden/>
              </w:rPr>
              <w:instrText xml:space="preserve"> PAGEREF _Toc182934214 \h </w:instrText>
            </w:r>
            <w:r>
              <w:rPr>
                <w:webHidden/>
              </w:rPr>
            </w:r>
            <w:r>
              <w:rPr>
                <w:webHidden/>
              </w:rPr>
              <w:fldChar w:fldCharType="separate"/>
            </w:r>
            <w:r>
              <w:rPr>
                <w:webHidden/>
              </w:rPr>
              <w:t>22</w:t>
            </w:r>
            <w:r>
              <w:rPr>
                <w:webHidden/>
              </w:rPr>
              <w:fldChar w:fldCharType="end"/>
            </w:r>
          </w:hyperlink>
        </w:p>
        <w:p w14:paraId="3EEDC754" w14:textId="557F5923" w:rsidR="00FC50CA" w:rsidRDefault="00FC50CA">
          <w:pPr>
            <w:pStyle w:val="TM1"/>
            <w:rPr>
              <w:rFonts w:eastAsiaTheme="minorEastAsia" w:cstheme="minorBidi"/>
              <w:b w:val="0"/>
              <w:kern w:val="2"/>
              <w:sz w:val="24"/>
              <w:szCs w:val="24"/>
              <w14:ligatures w14:val="standardContextual"/>
            </w:rPr>
          </w:pPr>
          <w:hyperlink w:anchor="_Toc182934215" w:history="1">
            <w:r w:rsidRPr="00591689">
              <w:rPr>
                <w:rStyle w:val="Lienhypertexte"/>
              </w:rPr>
              <w:t>Page de couverture</w:t>
            </w:r>
            <w:r>
              <w:rPr>
                <w:webHidden/>
              </w:rPr>
              <w:tab/>
            </w:r>
            <w:r>
              <w:rPr>
                <w:webHidden/>
              </w:rPr>
              <w:fldChar w:fldCharType="begin"/>
            </w:r>
            <w:r>
              <w:rPr>
                <w:webHidden/>
              </w:rPr>
              <w:instrText xml:space="preserve"> PAGEREF _Toc182934215 \h </w:instrText>
            </w:r>
            <w:r>
              <w:rPr>
                <w:webHidden/>
              </w:rPr>
            </w:r>
            <w:r>
              <w:rPr>
                <w:webHidden/>
              </w:rPr>
              <w:fldChar w:fldCharType="separate"/>
            </w:r>
            <w:r>
              <w:rPr>
                <w:webHidden/>
              </w:rPr>
              <w:t>25</w:t>
            </w:r>
            <w:r>
              <w:rPr>
                <w:webHidden/>
              </w:rPr>
              <w:fldChar w:fldCharType="end"/>
            </w:r>
          </w:hyperlink>
        </w:p>
        <w:p w14:paraId="4304BD14" w14:textId="49866175" w:rsidR="00FC50CA" w:rsidRDefault="00FC50CA">
          <w:pPr>
            <w:pStyle w:val="TM1"/>
            <w:rPr>
              <w:rFonts w:eastAsiaTheme="minorEastAsia" w:cstheme="minorBidi"/>
              <w:b w:val="0"/>
              <w:kern w:val="2"/>
              <w:sz w:val="24"/>
              <w:szCs w:val="24"/>
              <w14:ligatures w14:val="standardContextual"/>
            </w:rPr>
          </w:pPr>
          <w:hyperlink w:anchor="_Toc182934216" w:history="1">
            <w:r w:rsidRPr="00591689">
              <w:rPr>
                <w:rStyle w:val="Lienhypertexte"/>
              </w:rPr>
              <w:t>Page de titre</w:t>
            </w:r>
            <w:r>
              <w:rPr>
                <w:webHidden/>
              </w:rPr>
              <w:tab/>
            </w:r>
            <w:r>
              <w:rPr>
                <w:webHidden/>
              </w:rPr>
              <w:fldChar w:fldCharType="begin"/>
            </w:r>
            <w:r>
              <w:rPr>
                <w:webHidden/>
              </w:rPr>
              <w:instrText xml:space="preserve"> PAGEREF _Toc182934216 \h </w:instrText>
            </w:r>
            <w:r>
              <w:rPr>
                <w:webHidden/>
              </w:rPr>
            </w:r>
            <w:r>
              <w:rPr>
                <w:webHidden/>
              </w:rPr>
              <w:fldChar w:fldCharType="separate"/>
            </w:r>
            <w:r>
              <w:rPr>
                <w:webHidden/>
              </w:rPr>
              <w:t>27</w:t>
            </w:r>
            <w:r>
              <w:rPr>
                <w:webHidden/>
              </w:rPr>
              <w:fldChar w:fldCharType="end"/>
            </w:r>
          </w:hyperlink>
        </w:p>
        <w:p w14:paraId="27D680C2" w14:textId="3E360E51" w:rsidR="00FC50CA" w:rsidRDefault="00FC50CA">
          <w:pPr>
            <w:pStyle w:val="TM1"/>
            <w:rPr>
              <w:rFonts w:eastAsiaTheme="minorEastAsia" w:cstheme="minorBidi"/>
              <w:b w:val="0"/>
              <w:kern w:val="2"/>
              <w:sz w:val="24"/>
              <w:szCs w:val="24"/>
              <w14:ligatures w14:val="standardContextual"/>
            </w:rPr>
          </w:pPr>
          <w:hyperlink w:anchor="_Toc182934217" w:history="1">
            <w:r w:rsidRPr="00591689">
              <w:rPr>
                <w:rStyle w:val="Lienhypertexte"/>
              </w:rPr>
              <w:t>Hiérarchie de publication</w:t>
            </w:r>
            <w:r>
              <w:rPr>
                <w:webHidden/>
              </w:rPr>
              <w:tab/>
            </w:r>
            <w:r>
              <w:rPr>
                <w:webHidden/>
              </w:rPr>
              <w:fldChar w:fldCharType="begin"/>
            </w:r>
            <w:r>
              <w:rPr>
                <w:webHidden/>
              </w:rPr>
              <w:instrText xml:space="preserve"> PAGEREF _Toc182934217 \h </w:instrText>
            </w:r>
            <w:r>
              <w:rPr>
                <w:webHidden/>
              </w:rPr>
            </w:r>
            <w:r>
              <w:rPr>
                <w:webHidden/>
              </w:rPr>
              <w:fldChar w:fldCharType="separate"/>
            </w:r>
            <w:r>
              <w:rPr>
                <w:webHidden/>
              </w:rPr>
              <w:t>28</w:t>
            </w:r>
            <w:r>
              <w:rPr>
                <w:webHidden/>
              </w:rPr>
              <w:fldChar w:fldCharType="end"/>
            </w:r>
          </w:hyperlink>
        </w:p>
        <w:p w14:paraId="6B1659CE" w14:textId="1FFC1EF0"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18" w:history="1">
            <w:r w:rsidRPr="00591689">
              <w:rPr>
                <w:rStyle w:val="Lienhypertexte"/>
              </w:rPr>
              <w:t>Sémantique de la hiérarchie</w:t>
            </w:r>
            <w:r>
              <w:rPr>
                <w:webHidden/>
              </w:rPr>
              <w:tab/>
            </w:r>
            <w:r>
              <w:rPr>
                <w:webHidden/>
              </w:rPr>
              <w:fldChar w:fldCharType="begin"/>
            </w:r>
            <w:r>
              <w:rPr>
                <w:webHidden/>
              </w:rPr>
              <w:instrText xml:space="preserve"> PAGEREF _Toc182934218 \h </w:instrText>
            </w:r>
            <w:r>
              <w:rPr>
                <w:webHidden/>
              </w:rPr>
            </w:r>
            <w:r>
              <w:rPr>
                <w:webHidden/>
              </w:rPr>
              <w:fldChar w:fldCharType="separate"/>
            </w:r>
            <w:r>
              <w:rPr>
                <w:webHidden/>
              </w:rPr>
              <w:t>28</w:t>
            </w:r>
            <w:r>
              <w:rPr>
                <w:webHidden/>
              </w:rPr>
              <w:fldChar w:fldCharType="end"/>
            </w:r>
          </w:hyperlink>
        </w:p>
        <w:p w14:paraId="5380310A" w14:textId="538E83AD"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19" w:history="1">
            <w:r w:rsidRPr="00591689">
              <w:rPr>
                <w:rStyle w:val="Lienhypertexte"/>
              </w:rPr>
              <w:t>Niveaux hiérarchiques</w:t>
            </w:r>
            <w:r>
              <w:rPr>
                <w:webHidden/>
              </w:rPr>
              <w:tab/>
            </w:r>
            <w:r>
              <w:rPr>
                <w:webHidden/>
              </w:rPr>
              <w:fldChar w:fldCharType="begin"/>
            </w:r>
            <w:r>
              <w:rPr>
                <w:webHidden/>
              </w:rPr>
              <w:instrText xml:space="preserve"> PAGEREF _Toc182934219 \h </w:instrText>
            </w:r>
            <w:r>
              <w:rPr>
                <w:webHidden/>
              </w:rPr>
            </w:r>
            <w:r>
              <w:rPr>
                <w:webHidden/>
              </w:rPr>
              <w:fldChar w:fldCharType="separate"/>
            </w:r>
            <w:r>
              <w:rPr>
                <w:webHidden/>
              </w:rPr>
              <w:t>30</w:t>
            </w:r>
            <w:r>
              <w:rPr>
                <w:webHidden/>
              </w:rPr>
              <w:fldChar w:fldCharType="end"/>
            </w:r>
          </w:hyperlink>
        </w:p>
        <w:p w14:paraId="77E63A8D" w14:textId="32E2F396" w:rsidR="00FC50CA" w:rsidRDefault="00FC50CA">
          <w:pPr>
            <w:pStyle w:val="TM1"/>
            <w:rPr>
              <w:rFonts w:eastAsiaTheme="minorEastAsia" w:cstheme="minorBidi"/>
              <w:b w:val="0"/>
              <w:kern w:val="2"/>
              <w:sz w:val="24"/>
              <w:szCs w:val="24"/>
              <w14:ligatures w14:val="standardContextual"/>
            </w:rPr>
          </w:pPr>
          <w:hyperlink w:anchor="_Toc182934220" w:history="1">
            <w:r w:rsidRPr="00591689">
              <w:rPr>
                <w:rStyle w:val="Lienhypertexte"/>
              </w:rPr>
              <w:t>Ordre des éléments XHTML dans les documents</w:t>
            </w:r>
            <w:r>
              <w:rPr>
                <w:webHidden/>
              </w:rPr>
              <w:tab/>
            </w:r>
            <w:r>
              <w:rPr>
                <w:webHidden/>
              </w:rPr>
              <w:fldChar w:fldCharType="begin"/>
            </w:r>
            <w:r>
              <w:rPr>
                <w:webHidden/>
              </w:rPr>
              <w:instrText xml:space="preserve"> PAGEREF _Toc182934220 \h </w:instrText>
            </w:r>
            <w:r>
              <w:rPr>
                <w:webHidden/>
              </w:rPr>
            </w:r>
            <w:r>
              <w:rPr>
                <w:webHidden/>
              </w:rPr>
              <w:fldChar w:fldCharType="separate"/>
            </w:r>
            <w:r>
              <w:rPr>
                <w:webHidden/>
              </w:rPr>
              <w:t>31</w:t>
            </w:r>
            <w:r>
              <w:rPr>
                <w:webHidden/>
              </w:rPr>
              <w:fldChar w:fldCharType="end"/>
            </w:r>
          </w:hyperlink>
        </w:p>
        <w:p w14:paraId="56611EF8" w14:textId="03A81C22" w:rsidR="00FC50CA" w:rsidRDefault="00FC50CA">
          <w:pPr>
            <w:pStyle w:val="TM1"/>
            <w:rPr>
              <w:rFonts w:eastAsiaTheme="minorEastAsia" w:cstheme="minorBidi"/>
              <w:b w:val="0"/>
              <w:kern w:val="2"/>
              <w:sz w:val="24"/>
              <w:szCs w:val="24"/>
              <w14:ligatures w14:val="standardContextual"/>
            </w:rPr>
          </w:pPr>
          <w:hyperlink w:anchor="_Toc182934221" w:history="1">
            <w:r w:rsidRPr="00591689">
              <w:rPr>
                <w:rStyle w:val="Lienhypertexte"/>
              </w:rPr>
              <w:t>Contenu textuel</w:t>
            </w:r>
            <w:r>
              <w:rPr>
                <w:webHidden/>
              </w:rPr>
              <w:tab/>
            </w:r>
            <w:r>
              <w:rPr>
                <w:webHidden/>
              </w:rPr>
              <w:fldChar w:fldCharType="begin"/>
            </w:r>
            <w:r>
              <w:rPr>
                <w:webHidden/>
              </w:rPr>
              <w:instrText xml:space="preserve"> PAGEREF _Toc182934221 \h </w:instrText>
            </w:r>
            <w:r>
              <w:rPr>
                <w:webHidden/>
              </w:rPr>
            </w:r>
            <w:r>
              <w:rPr>
                <w:webHidden/>
              </w:rPr>
              <w:fldChar w:fldCharType="separate"/>
            </w:r>
            <w:r>
              <w:rPr>
                <w:webHidden/>
              </w:rPr>
              <w:t>31</w:t>
            </w:r>
            <w:r>
              <w:rPr>
                <w:webHidden/>
              </w:rPr>
              <w:fldChar w:fldCharType="end"/>
            </w:r>
          </w:hyperlink>
        </w:p>
        <w:p w14:paraId="66EDF1B9" w14:textId="7F1B412B"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22" w:history="1">
            <w:r w:rsidRPr="00591689">
              <w:rPr>
                <w:rStyle w:val="Lienhypertexte"/>
              </w:rPr>
              <w:t>Lexiques &amp; glossaires</w:t>
            </w:r>
            <w:r>
              <w:rPr>
                <w:webHidden/>
              </w:rPr>
              <w:tab/>
            </w:r>
            <w:r>
              <w:rPr>
                <w:webHidden/>
              </w:rPr>
              <w:fldChar w:fldCharType="begin"/>
            </w:r>
            <w:r>
              <w:rPr>
                <w:webHidden/>
              </w:rPr>
              <w:instrText xml:space="preserve"> PAGEREF _Toc182934222 \h </w:instrText>
            </w:r>
            <w:r>
              <w:rPr>
                <w:webHidden/>
              </w:rPr>
            </w:r>
            <w:r>
              <w:rPr>
                <w:webHidden/>
              </w:rPr>
              <w:fldChar w:fldCharType="separate"/>
            </w:r>
            <w:r>
              <w:rPr>
                <w:webHidden/>
              </w:rPr>
              <w:t>31</w:t>
            </w:r>
            <w:r>
              <w:rPr>
                <w:webHidden/>
              </w:rPr>
              <w:fldChar w:fldCharType="end"/>
            </w:r>
          </w:hyperlink>
        </w:p>
        <w:p w14:paraId="515F3A0C" w14:textId="1AFA67BA"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23" w:history="1">
            <w:r w:rsidRPr="00591689">
              <w:rPr>
                <w:rStyle w:val="Lienhypertexte"/>
              </w:rPr>
              <w:t>Bibliographies</w:t>
            </w:r>
            <w:r>
              <w:rPr>
                <w:webHidden/>
              </w:rPr>
              <w:tab/>
            </w:r>
            <w:r>
              <w:rPr>
                <w:webHidden/>
              </w:rPr>
              <w:fldChar w:fldCharType="begin"/>
            </w:r>
            <w:r>
              <w:rPr>
                <w:webHidden/>
              </w:rPr>
              <w:instrText xml:space="preserve"> PAGEREF _Toc182934223 \h </w:instrText>
            </w:r>
            <w:r>
              <w:rPr>
                <w:webHidden/>
              </w:rPr>
            </w:r>
            <w:r>
              <w:rPr>
                <w:webHidden/>
              </w:rPr>
              <w:fldChar w:fldCharType="separate"/>
            </w:r>
            <w:r>
              <w:rPr>
                <w:webHidden/>
              </w:rPr>
              <w:t>34</w:t>
            </w:r>
            <w:r>
              <w:rPr>
                <w:webHidden/>
              </w:rPr>
              <w:fldChar w:fldCharType="end"/>
            </w:r>
          </w:hyperlink>
        </w:p>
        <w:p w14:paraId="4D42B128" w14:textId="021B9CD4"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24" w:history="1">
            <w:r w:rsidRPr="00591689">
              <w:rPr>
                <w:rStyle w:val="Lienhypertexte"/>
              </w:rPr>
              <w:t>Index</w:t>
            </w:r>
            <w:r>
              <w:rPr>
                <w:webHidden/>
              </w:rPr>
              <w:tab/>
            </w:r>
            <w:r>
              <w:rPr>
                <w:webHidden/>
              </w:rPr>
              <w:fldChar w:fldCharType="begin"/>
            </w:r>
            <w:r>
              <w:rPr>
                <w:webHidden/>
              </w:rPr>
              <w:instrText xml:space="preserve"> PAGEREF _Toc182934224 \h </w:instrText>
            </w:r>
            <w:r>
              <w:rPr>
                <w:webHidden/>
              </w:rPr>
            </w:r>
            <w:r>
              <w:rPr>
                <w:webHidden/>
              </w:rPr>
              <w:fldChar w:fldCharType="separate"/>
            </w:r>
            <w:r>
              <w:rPr>
                <w:webHidden/>
              </w:rPr>
              <w:t>37</w:t>
            </w:r>
            <w:r>
              <w:rPr>
                <w:webHidden/>
              </w:rPr>
              <w:fldChar w:fldCharType="end"/>
            </w:r>
          </w:hyperlink>
        </w:p>
        <w:p w14:paraId="12931A5C" w14:textId="560CAA6A"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25" w:history="1">
            <w:r w:rsidRPr="00591689">
              <w:rPr>
                <w:rStyle w:val="Lienhypertexte"/>
              </w:rPr>
              <w:t>Listes</w:t>
            </w:r>
            <w:r>
              <w:rPr>
                <w:webHidden/>
              </w:rPr>
              <w:tab/>
            </w:r>
            <w:r>
              <w:rPr>
                <w:webHidden/>
              </w:rPr>
              <w:fldChar w:fldCharType="begin"/>
            </w:r>
            <w:r>
              <w:rPr>
                <w:webHidden/>
              </w:rPr>
              <w:instrText xml:space="preserve"> PAGEREF _Toc182934225 \h </w:instrText>
            </w:r>
            <w:r>
              <w:rPr>
                <w:webHidden/>
              </w:rPr>
            </w:r>
            <w:r>
              <w:rPr>
                <w:webHidden/>
              </w:rPr>
              <w:fldChar w:fldCharType="separate"/>
            </w:r>
            <w:r>
              <w:rPr>
                <w:webHidden/>
              </w:rPr>
              <w:t>41</w:t>
            </w:r>
            <w:r>
              <w:rPr>
                <w:webHidden/>
              </w:rPr>
              <w:fldChar w:fldCharType="end"/>
            </w:r>
          </w:hyperlink>
        </w:p>
        <w:p w14:paraId="3066F232" w14:textId="6227A034"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26" w:history="1">
            <w:r w:rsidRPr="00591689">
              <w:rPr>
                <w:rStyle w:val="Lienhypertexte"/>
              </w:rPr>
              <w:t>Notes</w:t>
            </w:r>
            <w:r>
              <w:rPr>
                <w:webHidden/>
              </w:rPr>
              <w:tab/>
            </w:r>
            <w:r>
              <w:rPr>
                <w:webHidden/>
              </w:rPr>
              <w:fldChar w:fldCharType="begin"/>
            </w:r>
            <w:r>
              <w:rPr>
                <w:webHidden/>
              </w:rPr>
              <w:instrText xml:space="preserve"> PAGEREF _Toc182934226 \h </w:instrText>
            </w:r>
            <w:r>
              <w:rPr>
                <w:webHidden/>
              </w:rPr>
            </w:r>
            <w:r>
              <w:rPr>
                <w:webHidden/>
              </w:rPr>
              <w:fldChar w:fldCharType="separate"/>
            </w:r>
            <w:r>
              <w:rPr>
                <w:webHidden/>
              </w:rPr>
              <w:t>43</w:t>
            </w:r>
            <w:r>
              <w:rPr>
                <w:webHidden/>
              </w:rPr>
              <w:fldChar w:fldCharType="end"/>
            </w:r>
          </w:hyperlink>
        </w:p>
        <w:p w14:paraId="78663988" w14:textId="2AE5F91B"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27" w:history="1">
            <w:r w:rsidRPr="00591689">
              <w:rPr>
                <w:rStyle w:val="Lienhypertexte"/>
              </w:rPr>
              <w:t>Encadrés</w:t>
            </w:r>
            <w:r>
              <w:rPr>
                <w:webHidden/>
              </w:rPr>
              <w:tab/>
            </w:r>
            <w:r>
              <w:rPr>
                <w:webHidden/>
              </w:rPr>
              <w:fldChar w:fldCharType="begin"/>
            </w:r>
            <w:r>
              <w:rPr>
                <w:webHidden/>
              </w:rPr>
              <w:instrText xml:space="preserve"> PAGEREF _Toc182934227 \h </w:instrText>
            </w:r>
            <w:r>
              <w:rPr>
                <w:webHidden/>
              </w:rPr>
            </w:r>
            <w:r>
              <w:rPr>
                <w:webHidden/>
              </w:rPr>
              <w:fldChar w:fldCharType="separate"/>
            </w:r>
            <w:r>
              <w:rPr>
                <w:webHidden/>
              </w:rPr>
              <w:t>45</w:t>
            </w:r>
            <w:r>
              <w:rPr>
                <w:webHidden/>
              </w:rPr>
              <w:fldChar w:fldCharType="end"/>
            </w:r>
          </w:hyperlink>
        </w:p>
        <w:p w14:paraId="04BA20A7" w14:textId="39A0AA2F"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28" w:history="1">
            <w:r w:rsidRPr="00591689">
              <w:rPr>
                <w:rStyle w:val="Lienhypertexte"/>
              </w:rPr>
              <w:t>Citations et inclusions de texte</w:t>
            </w:r>
            <w:r>
              <w:rPr>
                <w:webHidden/>
              </w:rPr>
              <w:tab/>
            </w:r>
            <w:r>
              <w:rPr>
                <w:webHidden/>
              </w:rPr>
              <w:fldChar w:fldCharType="begin"/>
            </w:r>
            <w:r>
              <w:rPr>
                <w:webHidden/>
              </w:rPr>
              <w:instrText xml:space="preserve"> PAGEREF _Toc182934228 \h </w:instrText>
            </w:r>
            <w:r>
              <w:rPr>
                <w:webHidden/>
              </w:rPr>
            </w:r>
            <w:r>
              <w:rPr>
                <w:webHidden/>
              </w:rPr>
              <w:fldChar w:fldCharType="separate"/>
            </w:r>
            <w:r>
              <w:rPr>
                <w:webHidden/>
              </w:rPr>
              <w:t>46</w:t>
            </w:r>
            <w:r>
              <w:rPr>
                <w:webHidden/>
              </w:rPr>
              <w:fldChar w:fldCharType="end"/>
            </w:r>
          </w:hyperlink>
        </w:p>
        <w:p w14:paraId="73835F16" w14:textId="0764867B"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29" w:history="1">
            <w:r w:rsidRPr="00591689">
              <w:rPr>
                <w:rStyle w:val="Lienhypertexte"/>
                <w:rFonts w:asciiTheme="majorHAnsi" w:eastAsiaTheme="majorEastAsia" w:hAnsiTheme="majorHAnsi" w:cstheme="majorBidi"/>
                <w:b/>
                <w:bCs/>
                <w:noProof/>
                <w:lang w:eastAsia="en-US"/>
              </w:rPr>
              <w:t>Citations entre guillemets</w:t>
            </w:r>
            <w:r>
              <w:rPr>
                <w:noProof/>
                <w:webHidden/>
              </w:rPr>
              <w:tab/>
            </w:r>
            <w:r>
              <w:rPr>
                <w:noProof/>
                <w:webHidden/>
              </w:rPr>
              <w:fldChar w:fldCharType="begin"/>
            </w:r>
            <w:r>
              <w:rPr>
                <w:noProof/>
                <w:webHidden/>
              </w:rPr>
              <w:instrText xml:space="preserve"> PAGEREF _Toc182934229 \h </w:instrText>
            </w:r>
            <w:r>
              <w:rPr>
                <w:noProof/>
                <w:webHidden/>
              </w:rPr>
            </w:r>
            <w:r>
              <w:rPr>
                <w:noProof/>
                <w:webHidden/>
              </w:rPr>
              <w:fldChar w:fldCharType="separate"/>
            </w:r>
            <w:r>
              <w:rPr>
                <w:noProof/>
                <w:webHidden/>
              </w:rPr>
              <w:t>46</w:t>
            </w:r>
            <w:r>
              <w:rPr>
                <w:noProof/>
                <w:webHidden/>
              </w:rPr>
              <w:fldChar w:fldCharType="end"/>
            </w:r>
          </w:hyperlink>
        </w:p>
        <w:p w14:paraId="11E3C695" w14:textId="5F1DF666"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30" w:history="1">
            <w:r w:rsidRPr="00591689">
              <w:rPr>
                <w:rStyle w:val="Lienhypertexte"/>
                <w:rFonts w:asciiTheme="majorHAnsi" w:eastAsiaTheme="majorEastAsia" w:hAnsiTheme="majorHAnsi" w:cstheme="majorBidi"/>
                <w:b/>
                <w:bCs/>
                <w:noProof/>
                <w:lang w:eastAsia="en-US"/>
              </w:rPr>
              <w:t>Inclusions de texte</w:t>
            </w:r>
            <w:r>
              <w:rPr>
                <w:noProof/>
                <w:webHidden/>
              </w:rPr>
              <w:tab/>
            </w:r>
            <w:r>
              <w:rPr>
                <w:noProof/>
                <w:webHidden/>
              </w:rPr>
              <w:fldChar w:fldCharType="begin"/>
            </w:r>
            <w:r>
              <w:rPr>
                <w:noProof/>
                <w:webHidden/>
              </w:rPr>
              <w:instrText xml:space="preserve"> PAGEREF _Toc182934230 \h </w:instrText>
            </w:r>
            <w:r>
              <w:rPr>
                <w:noProof/>
                <w:webHidden/>
              </w:rPr>
            </w:r>
            <w:r>
              <w:rPr>
                <w:noProof/>
                <w:webHidden/>
              </w:rPr>
              <w:fldChar w:fldCharType="separate"/>
            </w:r>
            <w:r>
              <w:rPr>
                <w:noProof/>
                <w:webHidden/>
              </w:rPr>
              <w:t>47</w:t>
            </w:r>
            <w:r>
              <w:rPr>
                <w:noProof/>
                <w:webHidden/>
              </w:rPr>
              <w:fldChar w:fldCharType="end"/>
            </w:r>
          </w:hyperlink>
        </w:p>
        <w:p w14:paraId="6A45F1B5" w14:textId="54C27244"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31" w:history="1">
            <w:r w:rsidRPr="00591689">
              <w:rPr>
                <w:rStyle w:val="Lienhypertexte"/>
              </w:rPr>
              <w:t>Texte enrichi</w:t>
            </w:r>
            <w:r>
              <w:rPr>
                <w:webHidden/>
              </w:rPr>
              <w:tab/>
            </w:r>
            <w:r>
              <w:rPr>
                <w:webHidden/>
              </w:rPr>
              <w:fldChar w:fldCharType="begin"/>
            </w:r>
            <w:r>
              <w:rPr>
                <w:webHidden/>
              </w:rPr>
              <w:instrText xml:space="preserve"> PAGEREF _Toc182934231 \h </w:instrText>
            </w:r>
            <w:r>
              <w:rPr>
                <w:webHidden/>
              </w:rPr>
            </w:r>
            <w:r>
              <w:rPr>
                <w:webHidden/>
              </w:rPr>
              <w:fldChar w:fldCharType="separate"/>
            </w:r>
            <w:r>
              <w:rPr>
                <w:webHidden/>
              </w:rPr>
              <w:t>48</w:t>
            </w:r>
            <w:r>
              <w:rPr>
                <w:webHidden/>
              </w:rPr>
              <w:fldChar w:fldCharType="end"/>
            </w:r>
          </w:hyperlink>
        </w:p>
        <w:p w14:paraId="185693B5" w14:textId="79FAE4D3"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32" w:history="1">
            <w:r w:rsidRPr="00591689">
              <w:rPr>
                <w:rStyle w:val="Lienhypertexte"/>
                <w:noProof/>
              </w:rPr>
              <w:t>Gras et italique</w:t>
            </w:r>
            <w:r>
              <w:rPr>
                <w:noProof/>
                <w:webHidden/>
              </w:rPr>
              <w:tab/>
            </w:r>
            <w:r>
              <w:rPr>
                <w:noProof/>
                <w:webHidden/>
              </w:rPr>
              <w:fldChar w:fldCharType="begin"/>
            </w:r>
            <w:r>
              <w:rPr>
                <w:noProof/>
                <w:webHidden/>
              </w:rPr>
              <w:instrText xml:space="preserve"> PAGEREF _Toc182934232 \h </w:instrText>
            </w:r>
            <w:r>
              <w:rPr>
                <w:noProof/>
                <w:webHidden/>
              </w:rPr>
            </w:r>
            <w:r>
              <w:rPr>
                <w:noProof/>
                <w:webHidden/>
              </w:rPr>
              <w:fldChar w:fldCharType="separate"/>
            </w:r>
            <w:r>
              <w:rPr>
                <w:noProof/>
                <w:webHidden/>
              </w:rPr>
              <w:t>48</w:t>
            </w:r>
            <w:r>
              <w:rPr>
                <w:noProof/>
                <w:webHidden/>
              </w:rPr>
              <w:fldChar w:fldCharType="end"/>
            </w:r>
          </w:hyperlink>
        </w:p>
        <w:p w14:paraId="4C6D5042" w14:textId="2BA49BD8"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33" w:history="1">
            <w:r w:rsidRPr="00591689">
              <w:rPr>
                <w:rStyle w:val="Lienhypertexte"/>
                <w:noProof/>
              </w:rPr>
              <w:t>Indice et exposant</w:t>
            </w:r>
            <w:r>
              <w:rPr>
                <w:noProof/>
                <w:webHidden/>
              </w:rPr>
              <w:tab/>
            </w:r>
            <w:r>
              <w:rPr>
                <w:noProof/>
                <w:webHidden/>
              </w:rPr>
              <w:fldChar w:fldCharType="begin"/>
            </w:r>
            <w:r>
              <w:rPr>
                <w:noProof/>
                <w:webHidden/>
              </w:rPr>
              <w:instrText xml:space="preserve"> PAGEREF _Toc182934233 \h </w:instrText>
            </w:r>
            <w:r>
              <w:rPr>
                <w:noProof/>
                <w:webHidden/>
              </w:rPr>
            </w:r>
            <w:r>
              <w:rPr>
                <w:noProof/>
                <w:webHidden/>
              </w:rPr>
              <w:fldChar w:fldCharType="separate"/>
            </w:r>
            <w:r>
              <w:rPr>
                <w:noProof/>
                <w:webHidden/>
              </w:rPr>
              <w:t>50</w:t>
            </w:r>
            <w:r>
              <w:rPr>
                <w:noProof/>
                <w:webHidden/>
              </w:rPr>
              <w:fldChar w:fldCharType="end"/>
            </w:r>
          </w:hyperlink>
        </w:p>
        <w:p w14:paraId="18ACD516" w14:textId="3A1731EC"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34" w:history="1">
            <w:r w:rsidRPr="00591689">
              <w:rPr>
                <w:rStyle w:val="Lienhypertexte"/>
              </w:rPr>
              <w:t>Lignes de blanc</w:t>
            </w:r>
            <w:r>
              <w:rPr>
                <w:webHidden/>
              </w:rPr>
              <w:tab/>
            </w:r>
            <w:r>
              <w:rPr>
                <w:webHidden/>
              </w:rPr>
              <w:fldChar w:fldCharType="begin"/>
            </w:r>
            <w:r>
              <w:rPr>
                <w:webHidden/>
              </w:rPr>
              <w:instrText xml:space="preserve"> PAGEREF _Toc182934234 \h </w:instrText>
            </w:r>
            <w:r>
              <w:rPr>
                <w:webHidden/>
              </w:rPr>
            </w:r>
            <w:r>
              <w:rPr>
                <w:webHidden/>
              </w:rPr>
              <w:fldChar w:fldCharType="separate"/>
            </w:r>
            <w:r>
              <w:rPr>
                <w:webHidden/>
              </w:rPr>
              <w:t>51</w:t>
            </w:r>
            <w:r>
              <w:rPr>
                <w:webHidden/>
              </w:rPr>
              <w:fldChar w:fldCharType="end"/>
            </w:r>
          </w:hyperlink>
        </w:p>
        <w:p w14:paraId="3977700E" w14:textId="2FA54F66" w:rsidR="00FC50CA" w:rsidRDefault="00FC50CA">
          <w:pPr>
            <w:pStyle w:val="TM1"/>
            <w:rPr>
              <w:rFonts w:eastAsiaTheme="minorEastAsia" w:cstheme="minorBidi"/>
              <w:b w:val="0"/>
              <w:kern w:val="2"/>
              <w:sz w:val="24"/>
              <w:szCs w:val="24"/>
              <w14:ligatures w14:val="standardContextual"/>
            </w:rPr>
          </w:pPr>
          <w:hyperlink w:anchor="_Toc182934235" w:history="1">
            <w:r w:rsidRPr="00591689">
              <w:rPr>
                <w:rStyle w:val="Lienhypertexte"/>
              </w:rPr>
              <w:t>Hyperliens</w:t>
            </w:r>
            <w:r>
              <w:rPr>
                <w:webHidden/>
              </w:rPr>
              <w:tab/>
            </w:r>
            <w:r>
              <w:rPr>
                <w:webHidden/>
              </w:rPr>
              <w:fldChar w:fldCharType="begin"/>
            </w:r>
            <w:r>
              <w:rPr>
                <w:webHidden/>
              </w:rPr>
              <w:instrText xml:space="preserve"> PAGEREF _Toc182934235 \h </w:instrText>
            </w:r>
            <w:r>
              <w:rPr>
                <w:webHidden/>
              </w:rPr>
            </w:r>
            <w:r>
              <w:rPr>
                <w:webHidden/>
              </w:rPr>
              <w:fldChar w:fldCharType="separate"/>
            </w:r>
            <w:r>
              <w:rPr>
                <w:webHidden/>
              </w:rPr>
              <w:t>52</w:t>
            </w:r>
            <w:r>
              <w:rPr>
                <w:webHidden/>
              </w:rPr>
              <w:fldChar w:fldCharType="end"/>
            </w:r>
          </w:hyperlink>
        </w:p>
        <w:p w14:paraId="3612925E" w14:textId="08456E51"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36" w:history="1">
            <w:r w:rsidRPr="00591689">
              <w:rPr>
                <w:rStyle w:val="Lienhypertexte"/>
              </w:rPr>
              <w:t>Hyperliens sur du texte</w:t>
            </w:r>
            <w:r>
              <w:rPr>
                <w:webHidden/>
              </w:rPr>
              <w:tab/>
            </w:r>
            <w:r>
              <w:rPr>
                <w:webHidden/>
              </w:rPr>
              <w:fldChar w:fldCharType="begin"/>
            </w:r>
            <w:r>
              <w:rPr>
                <w:webHidden/>
              </w:rPr>
              <w:instrText xml:space="preserve"> PAGEREF _Toc182934236 \h </w:instrText>
            </w:r>
            <w:r>
              <w:rPr>
                <w:webHidden/>
              </w:rPr>
            </w:r>
            <w:r>
              <w:rPr>
                <w:webHidden/>
              </w:rPr>
              <w:fldChar w:fldCharType="separate"/>
            </w:r>
            <w:r>
              <w:rPr>
                <w:webHidden/>
              </w:rPr>
              <w:t>52</w:t>
            </w:r>
            <w:r>
              <w:rPr>
                <w:webHidden/>
              </w:rPr>
              <w:fldChar w:fldCharType="end"/>
            </w:r>
          </w:hyperlink>
        </w:p>
        <w:p w14:paraId="0185EC5B" w14:textId="1290815D"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37" w:history="1">
            <w:r w:rsidRPr="00591689">
              <w:rPr>
                <w:rStyle w:val="Lienhypertexte"/>
              </w:rPr>
              <w:t>Hyperliens sur des images</w:t>
            </w:r>
            <w:r>
              <w:rPr>
                <w:webHidden/>
              </w:rPr>
              <w:tab/>
            </w:r>
            <w:r>
              <w:rPr>
                <w:webHidden/>
              </w:rPr>
              <w:fldChar w:fldCharType="begin"/>
            </w:r>
            <w:r>
              <w:rPr>
                <w:webHidden/>
              </w:rPr>
              <w:instrText xml:space="preserve"> PAGEREF _Toc182934237 \h </w:instrText>
            </w:r>
            <w:r>
              <w:rPr>
                <w:webHidden/>
              </w:rPr>
            </w:r>
            <w:r>
              <w:rPr>
                <w:webHidden/>
              </w:rPr>
              <w:fldChar w:fldCharType="separate"/>
            </w:r>
            <w:r>
              <w:rPr>
                <w:webHidden/>
              </w:rPr>
              <w:t>53</w:t>
            </w:r>
            <w:r>
              <w:rPr>
                <w:webHidden/>
              </w:rPr>
              <w:fldChar w:fldCharType="end"/>
            </w:r>
          </w:hyperlink>
        </w:p>
        <w:p w14:paraId="09C9081F" w14:textId="32117BFB" w:rsidR="00FC50CA" w:rsidRDefault="00FC50CA">
          <w:pPr>
            <w:pStyle w:val="TM1"/>
            <w:rPr>
              <w:rFonts w:eastAsiaTheme="minorEastAsia" w:cstheme="minorBidi"/>
              <w:b w:val="0"/>
              <w:kern w:val="2"/>
              <w:sz w:val="24"/>
              <w:szCs w:val="24"/>
              <w14:ligatures w14:val="standardContextual"/>
            </w:rPr>
          </w:pPr>
          <w:hyperlink w:anchor="_Toc182934238" w:history="1">
            <w:r w:rsidRPr="00591689">
              <w:rPr>
                <w:rStyle w:val="Lienhypertexte"/>
              </w:rPr>
              <w:t>Sauts de pages</w:t>
            </w:r>
            <w:r>
              <w:rPr>
                <w:webHidden/>
              </w:rPr>
              <w:tab/>
            </w:r>
            <w:r>
              <w:rPr>
                <w:webHidden/>
              </w:rPr>
              <w:fldChar w:fldCharType="begin"/>
            </w:r>
            <w:r>
              <w:rPr>
                <w:webHidden/>
              </w:rPr>
              <w:instrText xml:space="preserve"> PAGEREF _Toc182934238 \h </w:instrText>
            </w:r>
            <w:r>
              <w:rPr>
                <w:webHidden/>
              </w:rPr>
            </w:r>
            <w:r>
              <w:rPr>
                <w:webHidden/>
              </w:rPr>
              <w:fldChar w:fldCharType="separate"/>
            </w:r>
            <w:r>
              <w:rPr>
                <w:webHidden/>
              </w:rPr>
              <w:t>54</w:t>
            </w:r>
            <w:r>
              <w:rPr>
                <w:webHidden/>
              </w:rPr>
              <w:fldChar w:fldCharType="end"/>
            </w:r>
          </w:hyperlink>
        </w:p>
        <w:p w14:paraId="0049556C" w14:textId="30988A07" w:rsidR="00FC50CA" w:rsidRDefault="00FC50CA">
          <w:pPr>
            <w:pStyle w:val="TM1"/>
            <w:rPr>
              <w:rFonts w:eastAsiaTheme="minorEastAsia" w:cstheme="minorBidi"/>
              <w:b w:val="0"/>
              <w:kern w:val="2"/>
              <w:sz w:val="24"/>
              <w:szCs w:val="24"/>
              <w14:ligatures w14:val="standardContextual"/>
            </w:rPr>
          </w:pPr>
          <w:hyperlink w:anchor="_Toc182934239" w:history="1">
            <w:r w:rsidRPr="00591689">
              <w:rPr>
                <w:rStyle w:val="Lienhypertexte"/>
              </w:rPr>
              <w:t>Formules mathématiques</w:t>
            </w:r>
            <w:r>
              <w:rPr>
                <w:webHidden/>
              </w:rPr>
              <w:tab/>
            </w:r>
            <w:r>
              <w:rPr>
                <w:webHidden/>
              </w:rPr>
              <w:fldChar w:fldCharType="begin"/>
            </w:r>
            <w:r>
              <w:rPr>
                <w:webHidden/>
              </w:rPr>
              <w:instrText xml:space="preserve"> PAGEREF _Toc182934239 \h </w:instrText>
            </w:r>
            <w:r>
              <w:rPr>
                <w:webHidden/>
              </w:rPr>
            </w:r>
            <w:r>
              <w:rPr>
                <w:webHidden/>
              </w:rPr>
              <w:fldChar w:fldCharType="separate"/>
            </w:r>
            <w:r>
              <w:rPr>
                <w:webHidden/>
              </w:rPr>
              <w:t>56</w:t>
            </w:r>
            <w:r>
              <w:rPr>
                <w:webHidden/>
              </w:rPr>
              <w:fldChar w:fldCharType="end"/>
            </w:r>
          </w:hyperlink>
        </w:p>
        <w:p w14:paraId="185ECC24" w14:textId="4BEE10D0" w:rsidR="00FC50CA" w:rsidRDefault="00FC50CA">
          <w:pPr>
            <w:pStyle w:val="TM1"/>
            <w:rPr>
              <w:rFonts w:eastAsiaTheme="minorEastAsia" w:cstheme="minorBidi"/>
              <w:b w:val="0"/>
              <w:kern w:val="2"/>
              <w:sz w:val="24"/>
              <w:szCs w:val="24"/>
              <w14:ligatures w14:val="standardContextual"/>
            </w:rPr>
          </w:pPr>
          <w:hyperlink w:anchor="_Toc182934240" w:history="1">
            <w:r w:rsidRPr="00591689">
              <w:rPr>
                <w:rStyle w:val="Lienhypertexte"/>
              </w:rPr>
              <w:t>Tableaux</w:t>
            </w:r>
            <w:r>
              <w:rPr>
                <w:webHidden/>
              </w:rPr>
              <w:tab/>
            </w:r>
            <w:r>
              <w:rPr>
                <w:webHidden/>
              </w:rPr>
              <w:fldChar w:fldCharType="begin"/>
            </w:r>
            <w:r>
              <w:rPr>
                <w:webHidden/>
              </w:rPr>
              <w:instrText xml:space="preserve"> PAGEREF _Toc182934240 \h </w:instrText>
            </w:r>
            <w:r>
              <w:rPr>
                <w:webHidden/>
              </w:rPr>
            </w:r>
            <w:r>
              <w:rPr>
                <w:webHidden/>
              </w:rPr>
              <w:fldChar w:fldCharType="separate"/>
            </w:r>
            <w:r>
              <w:rPr>
                <w:webHidden/>
              </w:rPr>
              <w:t>60</w:t>
            </w:r>
            <w:r>
              <w:rPr>
                <w:webHidden/>
              </w:rPr>
              <w:fldChar w:fldCharType="end"/>
            </w:r>
          </w:hyperlink>
        </w:p>
        <w:p w14:paraId="07CA503F" w14:textId="2B5981B2"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41" w:history="1">
            <w:r w:rsidRPr="00591689">
              <w:rPr>
                <w:rStyle w:val="Lienhypertexte"/>
              </w:rPr>
              <w:t>Tableaux de présentation</w:t>
            </w:r>
            <w:r>
              <w:rPr>
                <w:webHidden/>
              </w:rPr>
              <w:tab/>
            </w:r>
            <w:r>
              <w:rPr>
                <w:webHidden/>
              </w:rPr>
              <w:fldChar w:fldCharType="begin"/>
            </w:r>
            <w:r>
              <w:rPr>
                <w:webHidden/>
              </w:rPr>
              <w:instrText xml:space="preserve"> PAGEREF _Toc182934241 \h </w:instrText>
            </w:r>
            <w:r>
              <w:rPr>
                <w:webHidden/>
              </w:rPr>
            </w:r>
            <w:r>
              <w:rPr>
                <w:webHidden/>
              </w:rPr>
              <w:fldChar w:fldCharType="separate"/>
            </w:r>
            <w:r>
              <w:rPr>
                <w:webHidden/>
              </w:rPr>
              <w:t>60</w:t>
            </w:r>
            <w:r>
              <w:rPr>
                <w:webHidden/>
              </w:rPr>
              <w:fldChar w:fldCharType="end"/>
            </w:r>
          </w:hyperlink>
        </w:p>
        <w:p w14:paraId="77752BD6" w14:textId="16FC60E0"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42" w:history="1">
            <w:r w:rsidRPr="00591689">
              <w:rPr>
                <w:rStyle w:val="Lienhypertexte"/>
              </w:rPr>
              <w:t>Tableaux d’information</w:t>
            </w:r>
            <w:r>
              <w:rPr>
                <w:webHidden/>
              </w:rPr>
              <w:tab/>
            </w:r>
            <w:r>
              <w:rPr>
                <w:webHidden/>
              </w:rPr>
              <w:fldChar w:fldCharType="begin"/>
            </w:r>
            <w:r>
              <w:rPr>
                <w:webHidden/>
              </w:rPr>
              <w:instrText xml:space="preserve"> PAGEREF _Toc182934242 \h </w:instrText>
            </w:r>
            <w:r>
              <w:rPr>
                <w:webHidden/>
              </w:rPr>
            </w:r>
            <w:r>
              <w:rPr>
                <w:webHidden/>
              </w:rPr>
              <w:fldChar w:fldCharType="separate"/>
            </w:r>
            <w:r>
              <w:rPr>
                <w:webHidden/>
              </w:rPr>
              <w:t>61</w:t>
            </w:r>
            <w:r>
              <w:rPr>
                <w:webHidden/>
              </w:rPr>
              <w:fldChar w:fldCharType="end"/>
            </w:r>
          </w:hyperlink>
        </w:p>
        <w:p w14:paraId="651FAC2A" w14:textId="76D032AC" w:rsidR="00FC50CA" w:rsidRDefault="00FC50CA">
          <w:pPr>
            <w:pStyle w:val="TM1"/>
            <w:rPr>
              <w:rFonts w:eastAsiaTheme="minorEastAsia" w:cstheme="minorBidi"/>
              <w:b w:val="0"/>
              <w:kern w:val="2"/>
              <w:sz w:val="24"/>
              <w:szCs w:val="24"/>
              <w14:ligatures w14:val="standardContextual"/>
            </w:rPr>
          </w:pPr>
          <w:hyperlink w:anchor="_Toc182934243" w:history="1">
            <w:r w:rsidRPr="00591689">
              <w:rPr>
                <w:rStyle w:val="Lienhypertexte"/>
              </w:rPr>
              <w:t>Contenu multimédia</w:t>
            </w:r>
            <w:r>
              <w:rPr>
                <w:webHidden/>
              </w:rPr>
              <w:tab/>
            </w:r>
            <w:r>
              <w:rPr>
                <w:webHidden/>
              </w:rPr>
              <w:fldChar w:fldCharType="begin"/>
            </w:r>
            <w:r>
              <w:rPr>
                <w:webHidden/>
              </w:rPr>
              <w:instrText xml:space="preserve"> PAGEREF _Toc182934243 \h </w:instrText>
            </w:r>
            <w:r>
              <w:rPr>
                <w:webHidden/>
              </w:rPr>
            </w:r>
            <w:r>
              <w:rPr>
                <w:webHidden/>
              </w:rPr>
              <w:fldChar w:fldCharType="separate"/>
            </w:r>
            <w:r>
              <w:rPr>
                <w:webHidden/>
              </w:rPr>
              <w:t>63</w:t>
            </w:r>
            <w:r>
              <w:rPr>
                <w:webHidden/>
              </w:rPr>
              <w:fldChar w:fldCharType="end"/>
            </w:r>
          </w:hyperlink>
        </w:p>
        <w:p w14:paraId="0B1CC5F7" w14:textId="07448893"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44" w:history="1">
            <w:r w:rsidRPr="00591689">
              <w:rPr>
                <w:rStyle w:val="Lienhypertexte"/>
              </w:rPr>
              <w:t>Images</w:t>
            </w:r>
            <w:r>
              <w:rPr>
                <w:webHidden/>
              </w:rPr>
              <w:tab/>
            </w:r>
            <w:r>
              <w:rPr>
                <w:webHidden/>
              </w:rPr>
              <w:fldChar w:fldCharType="begin"/>
            </w:r>
            <w:r>
              <w:rPr>
                <w:webHidden/>
              </w:rPr>
              <w:instrText xml:space="preserve"> PAGEREF _Toc182934244 \h </w:instrText>
            </w:r>
            <w:r>
              <w:rPr>
                <w:webHidden/>
              </w:rPr>
            </w:r>
            <w:r>
              <w:rPr>
                <w:webHidden/>
              </w:rPr>
              <w:fldChar w:fldCharType="separate"/>
            </w:r>
            <w:r>
              <w:rPr>
                <w:webHidden/>
              </w:rPr>
              <w:t>63</w:t>
            </w:r>
            <w:r>
              <w:rPr>
                <w:webHidden/>
              </w:rPr>
              <w:fldChar w:fldCharType="end"/>
            </w:r>
          </w:hyperlink>
        </w:p>
        <w:p w14:paraId="69E34E20" w14:textId="24DDD70F"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45" w:history="1">
            <w:r w:rsidRPr="00591689">
              <w:rPr>
                <w:rStyle w:val="Lienhypertexte"/>
                <w:rFonts w:asciiTheme="majorHAnsi" w:eastAsiaTheme="majorEastAsia" w:hAnsiTheme="majorHAnsi" w:cstheme="majorBidi"/>
                <w:b/>
                <w:bCs/>
                <w:noProof/>
                <w:lang w:eastAsia="en-US"/>
              </w:rPr>
              <w:t>Couverture</w:t>
            </w:r>
            <w:r>
              <w:rPr>
                <w:noProof/>
                <w:webHidden/>
              </w:rPr>
              <w:tab/>
            </w:r>
            <w:r>
              <w:rPr>
                <w:noProof/>
                <w:webHidden/>
              </w:rPr>
              <w:fldChar w:fldCharType="begin"/>
            </w:r>
            <w:r>
              <w:rPr>
                <w:noProof/>
                <w:webHidden/>
              </w:rPr>
              <w:instrText xml:space="preserve"> PAGEREF _Toc182934245 \h </w:instrText>
            </w:r>
            <w:r>
              <w:rPr>
                <w:noProof/>
                <w:webHidden/>
              </w:rPr>
            </w:r>
            <w:r>
              <w:rPr>
                <w:noProof/>
                <w:webHidden/>
              </w:rPr>
              <w:fldChar w:fldCharType="separate"/>
            </w:r>
            <w:r>
              <w:rPr>
                <w:noProof/>
                <w:webHidden/>
              </w:rPr>
              <w:t>63</w:t>
            </w:r>
            <w:r>
              <w:rPr>
                <w:noProof/>
                <w:webHidden/>
              </w:rPr>
              <w:fldChar w:fldCharType="end"/>
            </w:r>
          </w:hyperlink>
        </w:p>
        <w:p w14:paraId="503900B5" w14:textId="6D95A4A7"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46" w:history="1">
            <w:r w:rsidRPr="00591689">
              <w:rPr>
                <w:rStyle w:val="Lienhypertexte"/>
                <w:noProof/>
              </w:rPr>
              <w:t>Ornements typographiques</w:t>
            </w:r>
            <w:r>
              <w:rPr>
                <w:noProof/>
                <w:webHidden/>
              </w:rPr>
              <w:tab/>
            </w:r>
            <w:r>
              <w:rPr>
                <w:noProof/>
                <w:webHidden/>
              </w:rPr>
              <w:fldChar w:fldCharType="begin"/>
            </w:r>
            <w:r>
              <w:rPr>
                <w:noProof/>
                <w:webHidden/>
              </w:rPr>
              <w:instrText xml:space="preserve"> PAGEREF _Toc182934246 \h </w:instrText>
            </w:r>
            <w:r>
              <w:rPr>
                <w:noProof/>
                <w:webHidden/>
              </w:rPr>
            </w:r>
            <w:r>
              <w:rPr>
                <w:noProof/>
                <w:webHidden/>
              </w:rPr>
              <w:fldChar w:fldCharType="separate"/>
            </w:r>
            <w:r>
              <w:rPr>
                <w:noProof/>
                <w:webHidden/>
              </w:rPr>
              <w:t>64</w:t>
            </w:r>
            <w:r>
              <w:rPr>
                <w:noProof/>
                <w:webHidden/>
              </w:rPr>
              <w:fldChar w:fldCharType="end"/>
            </w:r>
          </w:hyperlink>
        </w:p>
        <w:p w14:paraId="35DD0CDA" w14:textId="018AF1C8"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47" w:history="1">
            <w:r w:rsidRPr="00591689">
              <w:rPr>
                <w:rStyle w:val="Lienhypertexte"/>
                <w:noProof/>
              </w:rPr>
              <w:t>Émoticônes</w:t>
            </w:r>
            <w:r>
              <w:rPr>
                <w:noProof/>
                <w:webHidden/>
              </w:rPr>
              <w:tab/>
            </w:r>
            <w:r>
              <w:rPr>
                <w:noProof/>
                <w:webHidden/>
              </w:rPr>
              <w:fldChar w:fldCharType="begin"/>
            </w:r>
            <w:r>
              <w:rPr>
                <w:noProof/>
                <w:webHidden/>
              </w:rPr>
              <w:instrText xml:space="preserve"> PAGEREF _Toc182934247 \h </w:instrText>
            </w:r>
            <w:r>
              <w:rPr>
                <w:noProof/>
                <w:webHidden/>
              </w:rPr>
            </w:r>
            <w:r>
              <w:rPr>
                <w:noProof/>
                <w:webHidden/>
              </w:rPr>
              <w:fldChar w:fldCharType="separate"/>
            </w:r>
            <w:r>
              <w:rPr>
                <w:noProof/>
                <w:webHidden/>
              </w:rPr>
              <w:t>64</w:t>
            </w:r>
            <w:r>
              <w:rPr>
                <w:noProof/>
                <w:webHidden/>
              </w:rPr>
              <w:fldChar w:fldCharType="end"/>
            </w:r>
          </w:hyperlink>
        </w:p>
        <w:p w14:paraId="7C42CCA7" w14:textId="2AC930EA"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48" w:history="1">
            <w:r w:rsidRPr="00591689">
              <w:rPr>
                <w:rStyle w:val="Lienhypertexte"/>
                <w:noProof/>
                <w:lang w:eastAsia="en-US"/>
              </w:rPr>
              <w:t>Texte alternatif court / long</w:t>
            </w:r>
            <w:r>
              <w:rPr>
                <w:noProof/>
                <w:webHidden/>
              </w:rPr>
              <w:tab/>
            </w:r>
            <w:r>
              <w:rPr>
                <w:noProof/>
                <w:webHidden/>
              </w:rPr>
              <w:fldChar w:fldCharType="begin"/>
            </w:r>
            <w:r>
              <w:rPr>
                <w:noProof/>
                <w:webHidden/>
              </w:rPr>
              <w:instrText xml:space="preserve"> PAGEREF _Toc182934248 \h </w:instrText>
            </w:r>
            <w:r>
              <w:rPr>
                <w:noProof/>
                <w:webHidden/>
              </w:rPr>
            </w:r>
            <w:r>
              <w:rPr>
                <w:noProof/>
                <w:webHidden/>
              </w:rPr>
              <w:fldChar w:fldCharType="separate"/>
            </w:r>
            <w:r>
              <w:rPr>
                <w:noProof/>
                <w:webHidden/>
              </w:rPr>
              <w:t>64</w:t>
            </w:r>
            <w:r>
              <w:rPr>
                <w:noProof/>
                <w:webHidden/>
              </w:rPr>
              <w:fldChar w:fldCharType="end"/>
            </w:r>
          </w:hyperlink>
        </w:p>
        <w:p w14:paraId="29B20B1F" w14:textId="234F1D48" w:rsidR="00FC50CA" w:rsidRDefault="00FC50CA">
          <w:pPr>
            <w:pStyle w:val="TM1"/>
            <w:rPr>
              <w:rFonts w:eastAsiaTheme="minorEastAsia" w:cstheme="minorBidi"/>
              <w:b w:val="0"/>
              <w:kern w:val="2"/>
              <w:sz w:val="24"/>
              <w:szCs w:val="24"/>
              <w14:ligatures w14:val="standardContextual"/>
            </w:rPr>
          </w:pPr>
          <w:hyperlink w:anchor="_Toc182934249" w:history="1">
            <w:r w:rsidRPr="00591689">
              <w:rPr>
                <w:rStyle w:val="Lienhypertexte"/>
              </w:rPr>
              <w:t>Feuille de style</w:t>
            </w:r>
            <w:r>
              <w:rPr>
                <w:webHidden/>
              </w:rPr>
              <w:tab/>
            </w:r>
            <w:r>
              <w:rPr>
                <w:webHidden/>
              </w:rPr>
              <w:fldChar w:fldCharType="begin"/>
            </w:r>
            <w:r>
              <w:rPr>
                <w:webHidden/>
              </w:rPr>
              <w:instrText xml:space="preserve"> PAGEREF _Toc182934249 \h </w:instrText>
            </w:r>
            <w:r>
              <w:rPr>
                <w:webHidden/>
              </w:rPr>
            </w:r>
            <w:r>
              <w:rPr>
                <w:webHidden/>
              </w:rPr>
              <w:fldChar w:fldCharType="separate"/>
            </w:r>
            <w:r>
              <w:rPr>
                <w:webHidden/>
              </w:rPr>
              <w:t>68</w:t>
            </w:r>
            <w:r>
              <w:rPr>
                <w:webHidden/>
              </w:rPr>
              <w:fldChar w:fldCharType="end"/>
            </w:r>
          </w:hyperlink>
        </w:p>
        <w:p w14:paraId="2E615FD5" w14:textId="50D1F22E" w:rsidR="00FC50CA" w:rsidRDefault="00FC50CA">
          <w:pPr>
            <w:pStyle w:val="TM1"/>
            <w:rPr>
              <w:rFonts w:eastAsiaTheme="minorEastAsia" w:cstheme="minorBidi"/>
              <w:b w:val="0"/>
              <w:kern w:val="2"/>
              <w:sz w:val="24"/>
              <w:szCs w:val="24"/>
              <w14:ligatures w14:val="standardContextual"/>
            </w:rPr>
          </w:pPr>
          <w:hyperlink w:anchor="_Toc182934250" w:history="1">
            <w:r w:rsidRPr="00591689">
              <w:rPr>
                <w:rStyle w:val="Lienhypertexte"/>
              </w:rPr>
              <w:t>Synthèse vocale</w:t>
            </w:r>
            <w:r>
              <w:rPr>
                <w:webHidden/>
              </w:rPr>
              <w:tab/>
            </w:r>
            <w:r>
              <w:rPr>
                <w:webHidden/>
              </w:rPr>
              <w:fldChar w:fldCharType="begin"/>
            </w:r>
            <w:r>
              <w:rPr>
                <w:webHidden/>
              </w:rPr>
              <w:instrText xml:space="preserve"> PAGEREF _Toc182934250 \h </w:instrText>
            </w:r>
            <w:r>
              <w:rPr>
                <w:webHidden/>
              </w:rPr>
            </w:r>
            <w:r>
              <w:rPr>
                <w:webHidden/>
              </w:rPr>
              <w:fldChar w:fldCharType="separate"/>
            </w:r>
            <w:r>
              <w:rPr>
                <w:webHidden/>
              </w:rPr>
              <w:t>69</w:t>
            </w:r>
            <w:r>
              <w:rPr>
                <w:webHidden/>
              </w:rPr>
              <w:fldChar w:fldCharType="end"/>
            </w:r>
          </w:hyperlink>
        </w:p>
        <w:p w14:paraId="68A6315D" w14:textId="3B5DCE13" w:rsidR="00FC50CA" w:rsidRDefault="00FC50CA">
          <w:pPr>
            <w:pStyle w:val="TM1"/>
            <w:rPr>
              <w:rFonts w:eastAsiaTheme="minorEastAsia" w:cstheme="minorBidi"/>
              <w:b w:val="0"/>
              <w:kern w:val="2"/>
              <w:sz w:val="24"/>
              <w:szCs w:val="24"/>
              <w14:ligatures w14:val="standardContextual"/>
            </w:rPr>
          </w:pPr>
          <w:hyperlink w:anchor="_Toc182934251" w:history="1">
            <w:r w:rsidRPr="00591689">
              <w:rPr>
                <w:rStyle w:val="Lienhypertexte"/>
              </w:rPr>
              <w:t>Métadonnées OPF</w:t>
            </w:r>
            <w:r>
              <w:rPr>
                <w:webHidden/>
              </w:rPr>
              <w:tab/>
            </w:r>
            <w:r>
              <w:rPr>
                <w:webHidden/>
              </w:rPr>
              <w:fldChar w:fldCharType="begin"/>
            </w:r>
            <w:r>
              <w:rPr>
                <w:webHidden/>
              </w:rPr>
              <w:instrText xml:space="preserve"> PAGEREF _Toc182934251 \h </w:instrText>
            </w:r>
            <w:r>
              <w:rPr>
                <w:webHidden/>
              </w:rPr>
            </w:r>
            <w:r>
              <w:rPr>
                <w:webHidden/>
              </w:rPr>
              <w:fldChar w:fldCharType="separate"/>
            </w:r>
            <w:r>
              <w:rPr>
                <w:webHidden/>
              </w:rPr>
              <w:t>70</w:t>
            </w:r>
            <w:r>
              <w:rPr>
                <w:webHidden/>
              </w:rPr>
              <w:fldChar w:fldCharType="end"/>
            </w:r>
          </w:hyperlink>
        </w:p>
        <w:p w14:paraId="4AC0A576" w14:textId="329FBA83"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52" w:history="1">
            <w:r w:rsidRPr="00591689">
              <w:rPr>
                <w:rStyle w:val="Lienhypertexte"/>
              </w:rPr>
              <w:t>Architecture d’ensemble</w:t>
            </w:r>
            <w:r>
              <w:rPr>
                <w:webHidden/>
              </w:rPr>
              <w:tab/>
            </w:r>
            <w:r>
              <w:rPr>
                <w:webHidden/>
              </w:rPr>
              <w:fldChar w:fldCharType="begin"/>
            </w:r>
            <w:r>
              <w:rPr>
                <w:webHidden/>
              </w:rPr>
              <w:instrText xml:space="preserve"> PAGEREF _Toc182934252 \h </w:instrText>
            </w:r>
            <w:r>
              <w:rPr>
                <w:webHidden/>
              </w:rPr>
            </w:r>
            <w:r>
              <w:rPr>
                <w:webHidden/>
              </w:rPr>
              <w:fldChar w:fldCharType="separate"/>
            </w:r>
            <w:r>
              <w:rPr>
                <w:webHidden/>
              </w:rPr>
              <w:t>70</w:t>
            </w:r>
            <w:r>
              <w:rPr>
                <w:webHidden/>
              </w:rPr>
              <w:fldChar w:fldCharType="end"/>
            </w:r>
          </w:hyperlink>
        </w:p>
        <w:p w14:paraId="5B987030" w14:textId="3A651D73"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53" w:history="1">
            <w:r w:rsidRPr="00591689">
              <w:rPr>
                <w:rStyle w:val="Lienhypertexte"/>
              </w:rPr>
              <w:t>Métadonnées dédiées à l’accessibilité</w:t>
            </w:r>
            <w:r>
              <w:rPr>
                <w:webHidden/>
              </w:rPr>
              <w:tab/>
            </w:r>
            <w:r>
              <w:rPr>
                <w:webHidden/>
              </w:rPr>
              <w:fldChar w:fldCharType="begin"/>
            </w:r>
            <w:r>
              <w:rPr>
                <w:webHidden/>
              </w:rPr>
              <w:instrText xml:space="preserve"> PAGEREF _Toc182934253 \h </w:instrText>
            </w:r>
            <w:r>
              <w:rPr>
                <w:webHidden/>
              </w:rPr>
            </w:r>
            <w:r>
              <w:rPr>
                <w:webHidden/>
              </w:rPr>
              <w:fldChar w:fldCharType="separate"/>
            </w:r>
            <w:r>
              <w:rPr>
                <w:webHidden/>
              </w:rPr>
              <w:t>70</w:t>
            </w:r>
            <w:r>
              <w:rPr>
                <w:webHidden/>
              </w:rPr>
              <w:fldChar w:fldCharType="end"/>
            </w:r>
          </w:hyperlink>
        </w:p>
        <w:p w14:paraId="0214D6DB" w14:textId="71F003F7"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54" w:history="1">
            <w:r w:rsidRPr="00591689">
              <w:rPr>
                <w:rStyle w:val="Lienhypertexte"/>
                <w:noProof/>
              </w:rPr>
              <w:t>Relation aux référentiels d’accessibilité</w:t>
            </w:r>
            <w:r>
              <w:rPr>
                <w:noProof/>
                <w:webHidden/>
              </w:rPr>
              <w:tab/>
            </w:r>
            <w:r>
              <w:rPr>
                <w:noProof/>
                <w:webHidden/>
              </w:rPr>
              <w:fldChar w:fldCharType="begin"/>
            </w:r>
            <w:r>
              <w:rPr>
                <w:noProof/>
                <w:webHidden/>
              </w:rPr>
              <w:instrText xml:space="preserve"> PAGEREF _Toc182934254 \h </w:instrText>
            </w:r>
            <w:r>
              <w:rPr>
                <w:noProof/>
                <w:webHidden/>
              </w:rPr>
            </w:r>
            <w:r>
              <w:rPr>
                <w:noProof/>
                <w:webHidden/>
              </w:rPr>
              <w:fldChar w:fldCharType="separate"/>
            </w:r>
            <w:r>
              <w:rPr>
                <w:noProof/>
                <w:webHidden/>
              </w:rPr>
              <w:t>71</w:t>
            </w:r>
            <w:r>
              <w:rPr>
                <w:noProof/>
                <w:webHidden/>
              </w:rPr>
              <w:fldChar w:fldCharType="end"/>
            </w:r>
          </w:hyperlink>
        </w:p>
        <w:p w14:paraId="748334DF" w14:textId="0872DB94"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55" w:history="1">
            <w:r w:rsidRPr="00591689">
              <w:rPr>
                <w:rStyle w:val="Lienhypertexte"/>
                <w:noProof/>
              </w:rPr>
              <w:t>Caractéristiques détaillées d’accessibilité</w:t>
            </w:r>
            <w:r>
              <w:rPr>
                <w:noProof/>
                <w:webHidden/>
              </w:rPr>
              <w:tab/>
            </w:r>
            <w:r>
              <w:rPr>
                <w:noProof/>
                <w:webHidden/>
              </w:rPr>
              <w:fldChar w:fldCharType="begin"/>
            </w:r>
            <w:r>
              <w:rPr>
                <w:noProof/>
                <w:webHidden/>
              </w:rPr>
              <w:instrText xml:space="preserve"> PAGEREF _Toc182934255 \h </w:instrText>
            </w:r>
            <w:r>
              <w:rPr>
                <w:noProof/>
                <w:webHidden/>
              </w:rPr>
            </w:r>
            <w:r>
              <w:rPr>
                <w:noProof/>
                <w:webHidden/>
              </w:rPr>
              <w:fldChar w:fldCharType="separate"/>
            </w:r>
            <w:r>
              <w:rPr>
                <w:noProof/>
                <w:webHidden/>
              </w:rPr>
              <w:t>71</w:t>
            </w:r>
            <w:r>
              <w:rPr>
                <w:noProof/>
                <w:webHidden/>
              </w:rPr>
              <w:fldChar w:fldCharType="end"/>
            </w:r>
          </w:hyperlink>
        </w:p>
        <w:p w14:paraId="68903A62" w14:textId="4B401D75"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56" w:history="1">
            <w:r w:rsidRPr="00591689">
              <w:rPr>
                <w:rStyle w:val="Lienhypertexte"/>
              </w:rPr>
              <w:t>Métadonnées bibliographiques</w:t>
            </w:r>
            <w:r>
              <w:rPr>
                <w:webHidden/>
              </w:rPr>
              <w:tab/>
            </w:r>
            <w:r>
              <w:rPr>
                <w:webHidden/>
              </w:rPr>
              <w:fldChar w:fldCharType="begin"/>
            </w:r>
            <w:r>
              <w:rPr>
                <w:webHidden/>
              </w:rPr>
              <w:instrText xml:space="preserve"> PAGEREF _Toc182934256 \h </w:instrText>
            </w:r>
            <w:r>
              <w:rPr>
                <w:webHidden/>
              </w:rPr>
            </w:r>
            <w:r>
              <w:rPr>
                <w:webHidden/>
              </w:rPr>
              <w:fldChar w:fldCharType="separate"/>
            </w:r>
            <w:r>
              <w:rPr>
                <w:webHidden/>
              </w:rPr>
              <w:t>74</w:t>
            </w:r>
            <w:r>
              <w:rPr>
                <w:webHidden/>
              </w:rPr>
              <w:fldChar w:fldCharType="end"/>
            </w:r>
          </w:hyperlink>
        </w:p>
        <w:p w14:paraId="001CBD9D" w14:textId="050FB380" w:rsidR="00FC50CA" w:rsidRDefault="00FC50CA">
          <w:pPr>
            <w:pStyle w:val="TM3"/>
            <w:tabs>
              <w:tab w:val="right" w:leader="dot" w:pos="10456"/>
            </w:tabs>
            <w:rPr>
              <w:rFonts w:asciiTheme="minorHAnsi" w:eastAsiaTheme="minorEastAsia" w:hAnsiTheme="minorHAnsi" w:cstheme="minorBidi"/>
              <w:noProof/>
              <w:kern w:val="2"/>
              <w:sz w:val="24"/>
              <w:szCs w:val="24"/>
              <w14:ligatures w14:val="standardContextual"/>
            </w:rPr>
          </w:pPr>
          <w:hyperlink w:anchor="_Toc182934257" w:history="1">
            <w:r w:rsidRPr="00591689">
              <w:rPr>
                <w:rStyle w:val="Lienhypertexte"/>
                <w:noProof/>
              </w:rPr>
              <w:t>Publication papier d’origine</w:t>
            </w:r>
            <w:r>
              <w:rPr>
                <w:noProof/>
                <w:webHidden/>
              </w:rPr>
              <w:tab/>
            </w:r>
            <w:r>
              <w:rPr>
                <w:noProof/>
                <w:webHidden/>
              </w:rPr>
              <w:fldChar w:fldCharType="begin"/>
            </w:r>
            <w:r>
              <w:rPr>
                <w:noProof/>
                <w:webHidden/>
              </w:rPr>
              <w:instrText xml:space="preserve"> PAGEREF _Toc182934257 \h </w:instrText>
            </w:r>
            <w:r>
              <w:rPr>
                <w:noProof/>
                <w:webHidden/>
              </w:rPr>
            </w:r>
            <w:r>
              <w:rPr>
                <w:noProof/>
                <w:webHidden/>
              </w:rPr>
              <w:fldChar w:fldCharType="separate"/>
            </w:r>
            <w:r>
              <w:rPr>
                <w:noProof/>
                <w:webHidden/>
              </w:rPr>
              <w:t>74</w:t>
            </w:r>
            <w:r>
              <w:rPr>
                <w:noProof/>
                <w:webHidden/>
              </w:rPr>
              <w:fldChar w:fldCharType="end"/>
            </w:r>
          </w:hyperlink>
        </w:p>
        <w:p w14:paraId="69A2D4BF" w14:textId="641815A5" w:rsidR="00FC50CA" w:rsidRDefault="00FC50CA">
          <w:pPr>
            <w:pStyle w:val="TM1"/>
            <w:rPr>
              <w:rFonts w:eastAsiaTheme="minorEastAsia" w:cstheme="minorBidi"/>
              <w:b w:val="0"/>
              <w:kern w:val="2"/>
              <w:sz w:val="24"/>
              <w:szCs w:val="24"/>
              <w14:ligatures w14:val="standardContextual"/>
            </w:rPr>
          </w:pPr>
          <w:hyperlink w:anchor="_Toc182934258" w:history="1">
            <w:r w:rsidRPr="00591689">
              <w:rPr>
                <w:rStyle w:val="Lienhypertexte"/>
              </w:rPr>
              <w:t>Outils de contrôle qualité</w:t>
            </w:r>
            <w:r>
              <w:rPr>
                <w:webHidden/>
              </w:rPr>
              <w:tab/>
            </w:r>
            <w:r>
              <w:rPr>
                <w:webHidden/>
              </w:rPr>
              <w:fldChar w:fldCharType="begin"/>
            </w:r>
            <w:r>
              <w:rPr>
                <w:webHidden/>
              </w:rPr>
              <w:instrText xml:space="preserve"> PAGEREF _Toc182934258 \h </w:instrText>
            </w:r>
            <w:r>
              <w:rPr>
                <w:webHidden/>
              </w:rPr>
            </w:r>
            <w:r>
              <w:rPr>
                <w:webHidden/>
              </w:rPr>
              <w:fldChar w:fldCharType="separate"/>
            </w:r>
            <w:r>
              <w:rPr>
                <w:webHidden/>
              </w:rPr>
              <w:t>75</w:t>
            </w:r>
            <w:r>
              <w:rPr>
                <w:webHidden/>
              </w:rPr>
              <w:fldChar w:fldCharType="end"/>
            </w:r>
          </w:hyperlink>
        </w:p>
        <w:p w14:paraId="26C8A3BE" w14:textId="1C57854A" w:rsidR="00FC50CA" w:rsidRDefault="00FC50CA">
          <w:pPr>
            <w:pStyle w:val="TM1"/>
            <w:rPr>
              <w:rFonts w:eastAsiaTheme="minorEastAsia" w:cstheme="minorBidi"/>
              <w:b w:val="0"/>
              <w:kern w:val="2"/>
              <w:sz w:val="24"/>
              <w:szCs w:val="24"/>
              <w14:ligatures w14:val="standardContextual"/>
            </w:rPr>
          </w:pPr>
          <w:hyperlink w:anchor="_Toc182934259" w:history="1">
            <w:r w:rsidRPr="00591689">
              <w:rPr>
                <w:rStyle w:val="Lienhypertexte"/>
              </w:rPr>
              <w:t>Webographie</w:t>
            </w:r>
            <w:r>
              <w:rPr>
                <w:webHidden/>
              </w:rPr>
              <w:tab/>
            </w:r>
            <w:r>
              <w:rPr>
                <w:webHidden/>
              </w:rPr>
              <w:fldChar w:fldCharType="begin"/>
            </w:r>
            <w:r>
              <w:rPr>
                <w:webHidden/>
              </w:rPr>
              <w:instrText xml:space="preserve"> PAGEREF _Toc182934259 \h </w:instrText>
            </w:r>
            <w:r>
              <w:rPr>
                <w:webHidden/>
              </w:rPr>
            </w:r>
            <w:r>
              <w:rPr>
                <w:webHidden/>
              </w:rPr>
              <w:fldChar w:fldCharType="separate"/>
            </w:r>
            <w:r>
              <w:rPr>
                <w:webHidden/>
              </w:rPr>
              <w:t>77</w:t>
            </w:r>
            <w:r>
              <w:rPr>
                <w:webHidden/>
              </w:rPr>
              <w:fldChar w:fldCharType="end"/>
            </w:r>
          </w:hyperlink>
        </w:p>
        <w:p w14:paraId="7A3E77A7" w14:textId="0EBE6BF1"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60" w:history="1">
            <w:r w:rsidRPr="00591689">
              <w:rPr>
                <w:rStyle w:val="Lienhypertexte"/>
              </w:rPr>
              <w:t>Standards d’accessibilité EPUB</w:t>
            </w:r>
            <w:r>
              <w:rPr>
                <w:webHidden/>
              </w:rPr>
              <w:tab/>
            </w:r>
            <w:r>
              <w:rPr>
                <w:webHidden/>
              </w:rPr>
              <w:fldChar w:fldCharType="begin"/>
            </w:r>
            <w:r>
              <w:rPr>
                <w:webHidden/>
              </w:rPr>
              <w:instrText xml:space="preserve"> PAGEREF _Toc182934260 \h </w:instrText>
            </w:r>
            <w:r>
              <w:rPr>
                <w:webHidden/>
              </w:rPr>
            </w:r>
            <w:r>
              <w:rPr>
                <w:webHidden/>
              </w:rPr>
              <w:fldChar w:fldCharType="separate"/>
            </w:r>
            <w:r>
              <w:rPr>
                <w:webHidden/>
              </w:rPr>
              <w:t>77</w:t>
            </w:r>
            <w:r>
              <w:rPr>
                <w:webHidden/>
              </w:rPr>
              <w:fldChar w:fldCharType="end"/>
            </w:r>
          </w:hyperlink>
        </w:p>
        <w:p w14:paraId="49813462" w14:textId="1848277A"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61" w:history="1">
            <w:r w:rsidRPr="00591689">
              <w:rPr>
                <w:rStyle w:val="Lienhypertexte"/>
              </w:rPr>
              <w:t>Standards d’accessibilité Web</w:t>
            </w:r>
            <w:r>
              <w:rPr>
                <w:webHidden/>
              </w:rPr>
              <w:tab/>
            </w:r>
            <w:r>
              <w:rPr>
                <w:webHidden/>
              </w:rPr>
              <w:fldChar w:fldCharType="begin"/>
            </w:r>
            <w:r>
              <w:rPr>
                <w:webHidden/>
              </w:rPr>
              <w:instrText xml:space="preserve"> PAGEREF _Toc182934261 \h </w:instrText>
            </w:r>
            <w:r>
              <w:rPr>
                <w:webHidden/>
              </w:rPr>
            </w:r>
            <w:r>
              <w:rPr>
                <w:webHidden/>
              </w:rPr>
              <w:fldChar w:fldCharType="separate"/>
            </w:r>
            <w:r>
              <w:rPr>
                <w:webHidden/>
              </w:rPr>
              <w:t>77</w:t>
            </w:r>
            <w:r>
              <w:rPr>
                <w:webHidden/>
              </w:rPr>
              <w:fldChar w:fldCharType="end"/>
            </w:r>
          </w:hyperlink>
        </w:p>
        <w:p w14:paraId="7CC37109" w14:textId="272E147C"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62" w:history="1">
            <w:r w:rsidRPr="00591689">
              <w:rPr>
                <w:rStyle w:val="Lienhypertexte"/>
              </w:rPr>
              <w:t>Ressources Daisy Consortium</w:t>
            </w:r>
            <w:r>
              <w:rPr>
                <w:webHidden/>
              </w:rPr>
              <w:tab/>
            </w:r>
            <w:r>
              <w:rPr>
                <w:webHidden/>
              </w:rPr>
              <w:fldChar w:fldCharType="begin"/>
            </w:r>
            <w:r>
              <w:rPr>
                <w:webHidden/>
              </w:rPr>
              <w:instrText xml:space="preserve"> PAGEREF _Toc182934262 \h </w:instrText>
            </w:r>
            <w:r>
              <w:rPr>
                <w:webHidden/>
              </w:rPr>
            </w:r>
            <w:r>
              <w:rPr>
                <w:webHidden/>
              </w:rPr>
              <w:fldChar w:fldCharType="separate"/>
            </w:r>
            <w:r>
              <w:rPr>
                <w:webHidden/>
              </w:rPr>
              <w:t>78</w:t>
            </w:r>
            <w:r>
              <w:rPr>
                <w:webHidden/>
              </w:rPr>
              <w:fldChar w:fldCharType="end"/>
            </w:r>
          </w:hyperlink>
        </w:p>
        <w:p w14:paraId="70D45383" w14:textId="5A44E24D"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63" w:history="1">
            <w:r w:rsidRPr="00591689">
              <w:rPr>
                <w:rStyle w:val="Lienhypertexte"/>
              </w:rPr>
              <w:t>Ressources sur l’accessibilité du SNE</w:t>
            </w:r>
            <w:r>
              <w:rPr>
                <w:webHidden/>
              </w:rPr>
              <w:tab/>
            </w:r>
            <w:r>
              <w:rPr>
                <w:webHidden/>
              </w:rPr>
              <w:fldChar w:fldCharType="begin"/>
            </w:r>
            <w:r>
              <w:rPr>
                <w:webHidden/>
              </w:rPr>
              <w:instrText xml:space="preserve"> PAGEREF _Toc182934263 \h </w:instrText>
            </w:r>
            <w:r>
              <w:rPr>
                <w:webHidden/>
              </w:rPr>
            </w:r>
            <w:r>
              <w:rPr>
                <w:webHidden/>
              </w:rPr>
              <w:fldChar w:fldCharType="separate"/>
            </w:r>
            <w:r>
              <w:rPr>
                <w:webHidden/>
              </w:rPr>
              <w:t>78</w:t>
            </w:r>
            <w:r>
              <w:rPr>
                <w:webHidden/>
              </w:rPr>
              <w:fldChar w:fldCharType="end"/>
            </w:r>
          </w:hyperlink>
        </w:p>
        <w:p w14:paraId="1C94C280" w14:textId="7D7FA9CC"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64" w:history="1">
            <w:r w:rsidRPr="00591689">
              <w:rPr>
                <w:rStyle w:val="Lienhypertexte"/>
              </w:rPr>
              <w:t>Définition du format EPUB</w:t>
            </w:r>
            <w:r>
              <w:rPr>
                <w:webHidden/>
              </w:rPr>
              <w:tab/>
            </w:r>
            <w:r>
              <w:rPr>
                <w:webHidden/>
              </w:rPr>
              <w:fldChar w:fldCharType="begin"/>
            </w:r>
            <w:r>
              <w:rPr>
                <w:webHidden/>
              </w:rPr>
              <w:instrText xml:space="preserve"> PAGEREF _Toc182934264 \h </w:instrText>
            </w:r>
            <w:r>
              <w:rPr>
                <w:webHidden/>
              </w:rPr>
            </w:r>
            <w:r>
              <w:rPr>
                <w:webHidden/>
              </w:rPr>
              <w:fldChar w:fldCharType="separate"/>
            </w:r>
            <w:r>
              <w:rPr>
                <w:webHidden/>
              </w:rPr>
              <w:t>79</w:t>
            </w:r>
            <w:r>
              <w:rPr>
                <w:webHidden/>
              </w:rPr>
              <w:fldChar w:fldCharType="end"/>
            </w:r>
          </w:hyperlink>
        </w:p>
        <w:p w14:paraId="11F6705C" w14:textId="2D7D9C90"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65" w:history="1">
            <w:r w:rsidRPr="00591689">
              <w:rPr>
                <w:rStyle w:val="Lienhypertexte"/>
              </w:rPr>
              <w:t>Outils de contrôle qualité</w:t>
            </w:r>
            <w:r>
              <w:rPr>
                <w:webHidden/>
              </w:rPr>
              <w:tab/>
            </w:r>
            <w:r>
              <w:rPr>
                <w:webHidden/>
              </w:rPr>
              <w:fldChar w:fldCharType="begin"/>
            </w:r>
            <w:r>
              <w:rPr>
                <w:webHidden/>
              </w:rPr>
              <w:instrText xml:space="preserve"> PAGEREF _Toc182934265 \h </w:instrText>
            </w:r>
            <w:r>
              <w:rPr>
                <w:webHidden/>
              </w:rPr>
            </w:r>
            <w:r>
              <w:rPr>
                <w:webHidden/>
              </w:rPr>
              <w:fldChar w:fldCharType="separate"/>
            </w:r>
            <w:r>
              <w:rPr>
                <w:webHidden/>
              </w:rPr>
              <w:t>79</w:t>
            </w:r>
            <w:r>
              <w:rPr>
                <w:webHidden/>
              </w:rPr>
              <w:fldChar w:fldCharType="end"/>
            </w:r>
          </w:hyperlink>
        </w:p>
        <w:p w14:paraId="36413451" w14:textId="480EF576" w:rsidR="00FC50CA" w:rsidRDefault="00FC50CA">
          <w:pPr>
            <w:pStyle w:val="TM2"/>
            <w:rPr>
              <w:rFonts w:asciiTheme="minorHAnsi" w:eastAsiaTheme="minorEastAsia" w:hAnsiTheme="minorHAnsi" w:cstheme="minorBidi"/>
              <w:b w:val="0"/>
              <w:kern w:val="2"/>
              <w:sz w:val="24"/>
              <w:szCs w:val="24"/>
              <w:lang w:eastAsia="fr-FR"/>
              <w14:ligatures w14:val="standardContextual"/>
            </w:rPr>
          </w:pPr>
          <w:hyperlink w:anchor="_Toc182934266" w:history="1">
            <w:r w:rsidRPr="00591689">
              <w:rPr>
                <w:rStyle w:val="Lienhypertexte"/>
                <w:bCs/>
              </w:rPr>
              <w:t>Textes alternatifs aux images</w:t>
            </w:r>
            <w:r>
              <w:rPr>
                <w:webHidden/>
              </w:rPr>
              <w:tab/>
            </w:r>
            <w:r>
              <w:rPr>
                <w:webHidden/>
              </w:rPr>
              <w:fldChar w:fldCharType="begin"/>
            </w:r>
            <w:r>
              <w:rPr>
                <w:webHidden/>
              </w:rPr>
              <w:instrText xml:space="preserve"> PAGEREF _Toc182934266 \h </w:instrText>
            </w:r>
            <w:r>
              <w:rPr>
                <w:webHidden/>
              </w:rPr>
            </w:r>
            <w:r>
              <w:rPr>
                <w:webHidden/>
              </w:rPr>
              <w:fldChar w:fldCharType="separate"/>
            </w:r>
            <w:r>
              <w:rPr>
                <w:webHidden/>
              </w:rPr>
              <w:t>79</w:t>
            </w:r>
            <w:r>
              <w:rPr>
                <w:webHidden/>
              </w:rPr>
              <w:fldChar w:fldCharType="end"/>
            </w:r>
          </w:hyperlink>
        </w:p>
        <w:p w14:paraId="69C42CBD" w14:textId="7E80D86B" w:rsidR="00300BCB" w:rsidRDefault="00300BCB">
          <w:r>
            <w:rPr>
              <w:b/>
              <w:bCs/>
            </w:rPr>
            <w:fldChar w:fldCharType="end"/>
          </w:r>
        </w:p>
      </w:sdtContent>
    </w:sdt>
    <w:p w14:paraId="2515ABBB" w14:textId="17189842" w:rsidR="00185664" w:rsidRDefault="00185664">
      <w:pPr>
        <w:rPr>
          <w:rFonts w:asciiTheme="majorHAnsi" w:eastAsiaTheme="majorEastAsia" w:hAnsiTheme="majorHAnsi" w:cstheme="majorBidi"/>
          <w:b/>
          <w:bCs/>
          <w:color w:val="365F91" w:themeColor="accent1" w:themeShade="BF"/>
          <w:sz w:val="28"/>
          <w:szCs w:val="28"/>
        </w:rPr>
      </w:pPr>
      <w:r>
        <w:br w:type="page"/>
      </w:r>
    </w:p>
    <w:p w14:paraId="73AB62F3" w14:textId="77777777" w:rsidR="001F3FF0" w:rsidRDefault="00162259">
      <w:pPr>
        <w:pStyle w:val="Titre1"/>
      </w:pPr>
      <w:bookmarkStart w:id="1" w:name="_Toc182934190"/>
      <w:r>
        <w:lastRenderedPageBreak/>
        <w:t>Enjeux stratégiques</w:t>
      </w:r>
      <w:bookmarkEnd w:id="1"/>
    </w:p>
    <w:p w14:paraId="01A8F613" w14:textId="77777777" w:rsidR="0080230E" w:rsidRDefault="0080230E" w:rsidP="0080230E">
      <w:r>
        <w:t xml:space="preserve">L’accessibilité des livres numériques aux personnes en situation de handicap ne sera bientôt plus une option, mais une obligation légale transposée d’une directive européenne. Les acteurs de l’écosystème concernés doivent anticiper cette évolution du cadre légal </w:t>
      </w:r>
    </w:p>
    <w:p w14:paraId="49F4DEFD" w14:textId="5C4CB6BC" w:rsidR="0080230E" w:rsidRDefault="0080230E" w:rsidP="0080230E">
      <w:r>
        <w:t>C’est pourquoi le Syndicat national de l’édition soutient l’initiative d’une charte permettant aux éditeurs de disposer de solutions répondant à des standards d’accessibilité.</w:t>
      </w:r>
    </w:p>
    <w:p w14:paraId="521B7C11" w14:textId="77777777" w:rsidR="0080230E" w:rsidRDefault="0080230E" w:rsidP="0080230E">
      <w:r>
        <w:t xml:space="preserve">Cette charte a pour objet de partager, en français et de manière pédagogique, toutes les contraintes techniques à mettre en œuvre qui seront précisées et mises à jour en fonction des textes de transposition et des référentiels d’accessibilité. L’élaboration de cette charte fait converger les efforts de tous les acteurs (commanditaires et prestataires) pour trouver des solutions d’accessibilité, articulées autour du format Epub. </w:t>
      </w:r>
    </w:p>
    <w:p w14:paraId="037375D7" w14:textId="77777777" w:rsidR="0080230E" w:rsidRDefault="0080230E" w:rsidP="0080230E">
      <w:r>
        <w:t>Les publications de type « texte »</w:t>
      </w:r>
      <w:r>
        <w:rPr>
          <w:vertAlign w:val="superscript"/>
        </w:rPr>
        <w:footnoteReference w:id="1"/>
      </w:r>
      <w:r>
        <w:t>, sans image informative, dont la maquette permet de produire facilement un EPUB recomposable</w:t>
      </w:r>
      <w:r>
        <w:rPr>
          <w:vertAlign w:val="superscript"/>
        </w:rPr>
        <w:footnoteReference w:id="2"/>
      </w:r>
      <w:r>
        <w:t xml:space="preserve"> constituent naturellement le premier jalon de cette production nativement accessible. Les membres du groupe </w:t>
      </w:r>
      <w:r>
        <w:rPr>
          <w:i/>
        </w:rPr>
        <w:t>Normes &amp; standards</w:t>
      </w:r>
      <w:r>
        <w:t xml:space="preserve"> de la </w:t>
      </w:r>
      <w:r>
        <w:rPr>
          <w:i/>
        </w:rPr>
        <w:t>Commission numérique</w:t>
      </w:r>
      <w:r>
        <w:t xml:space="preserve"> du SNE se sont approprié les référentiels d’accessibilité et ont créé cette charte interprofessionnelle, pour permettre leur production nativement accessible.</w:t>
      </w:r>
    </w:p>
    <w:p w14:paraId="7F7C6E87" w14:textId="77777777" w:rsidR="0080230E" w:rsidRDefault="0080230E" w:rsidP="0080230E">
      <w:r>
        <w:t>On notera que les standards d’accessibilité ne définissent pas de nouveaux formats, mais seulement de bonnes pratiques dans l’usage de formats existants. L’immense majorité de ces bonnes pratiques est d’ailleurs déjà respectée par les prestataires EPUB qui ont industrialisé leur chaîne de production.</w:t>
      </w:r>
    </w:p>
    <w:p w14:paraId="63A91E70" w14:textId="77777777" w:rsidR="0080230E" w:rsidRDefault="0080230E" w:rsidP="0080230E">
      <w:r>
        <w:t>La charte inclut systématiquement les pointeurs vers les référentiels d’accessibilité à respecter. À cela trois raisons.</w:t>
      </w:r>
    </w:p>
    <w:p w14:paraId="6A019004" w14:textId="77777777" w:rsidR="0080230E" w:rsidRDefault="0080230E" w:rsidP="0080230E">
      <w:pPr>
        <w:numPr>
          <w:ilvl w:val="0"/>
          <w:numId w:val="22"/>
        </w:numPr>
        <w:pBdr>
          <w:top w:val="nil"/>
          <w:left w:val="nil"/>
          <w:bottom w:val="nil"/>
          <w:right w:val="nil"/>
          <w:between w:val="nil"/>
        </w:pBdr>
        <w:spacing w:after="0"/>
      </w:pPr>
      <w:r>
        <w:rPr>
          <w:color w:val="000000"/>
        </w:rPr>
        <w:t xml:space="preserve">La première relève d’une volonté pédagogique. Le SNE souhaite aider tous les acteurs de la </w:t>
      </w:r>
      <w:r>
        <w:t>chaîne</w:t>
      </w:r>
      <w:r>
        <w:rPr>
          <w:color w:val="000000"/>
        </w:rPr>
        <w:t xml:space="preserve"> du livre à s’approprier ces référentiels. </w:t>
      </w:r>
    </w:p>
    <w:p w14:paraId="58FEE7C8" w14:textId="77777777" w:rsidR="0080230E" w:rsidRDefault="0080230E" w:rsidP="0080230E">
      <w:pPr>
        <w:numPr>
          <w:ilvl w:val="0"/>
          <w:numId w:val="22"/>
        </w:numPr>
        <w:pBdr>
          <w:top w:val="nil"/>
          <w:left w:val="nil"/>
          <w:bottom w:val="nil"/>
          <w:right w:val="nil"/>
          <w:between w:val="nil"/>
        </w:pBdr>
        <w:spacing w:before="0" w:after="0"/>
      </w:pPr>
      <w:r>
        <w:rPr>
          <w:color w:val="000000"/>
        </w:rPr>
        <w:t>La deuxième est un échange de bons procédés avec les prestataires. Ils sont autorisés à utiliser cette charte pour offrir des prestations d’</w:t>
      </w:r>
      <w:r>
        <w:t>EPUB</w:t>
      </w:r>
      <w:r>
        <w:rPr>
          <w:color w:val="000000"/>
        </w:rPr>
        <w:t xml:space="preserve"> nativement accessibles aux éditeurs « non chartés » qui devront déléguer totalement au prestataire la responsabilité technique de l’accessibilité de leurs </w:t>
      </w:r>
      <w:proofErr w:type="spellStart"/>
      <w:r>
        <w:t>EPUB</w:t>
      </w:r>
      <w:r>
        <w:rPr>
          <w:color w:val="000000"/>
        </w:rPr>
        <w:t>s</w:t>
      </w:r>
      <w:proofErr w:type="spellEnd"/>
      <w:r>
        <w:rPr>
          <w:color w:val="000000"/>
        </w:rPr>
        <w:t>.</w:t>
      </w:r>
    </w:p>
    <w:p w14:paraId="460EC6F0" w14:textId="77777777" w:rsidR="0080230E" w:rsidRDefault="0080230E" w:rsidP="0080230E">
      <w:pPr>
        <w:numPr>
          <w:ilvl w:val="0"/>
          <w:numId w:val="22"/>
        </w:numPr>
        <w:pBdr>
          <w:top w:val="nil"/>
          <w:left w:val="nil"/>
          <w:bottom w:val="nil"/>
          <w:right w:val="nil"/>
          <w:between w:val="nil"/>
        </w:pBdr>
        <w:spacing w:before="0"/>
      </w:pPr>
      <w:r>
        <w:rPr>
          <w:color w:val="000000"/>
        </w:rPr>
        <w:t>La troisième est qu’il faut s’approprier complètement les exigences posées par les différents référentiels d’accessibilité</w:t>
      </w:r>
      <w:r>
        <w:rPr>
          <w:color w:val="000000"/>
          <w:vertAlign w:val="superscript"/>
        </w:rPr>
        <w:footnoteReference w:id="3"/>
      </w:r>
      <w:r>
        <w:rPr>
          <w:color w:val="000000"/>
        </w:rPr>
        <w:t xml:space="preserve">, pour que </w:t>
      </w:r>
      <w:r>
        <w:t xml:space="preserve">les </w:t>
      </w:r>
      <w:proofErr w:type="spellStart"/>
      <w:r>
        <w:t>EPUBs</w:t>
      </w:r>
      <w:proofErr w:type="spellEnd"/>
      <w:r>
        <w:t xml:space="preserve"> </w:t>
      </w:r>
      <w:r>
        <w:rPr>
          <w:color w:val="000000"/>
        </w:rPr>
        <w:t xml:space="preserve">nativement accessibles soient </w:t>
      </w:r>
      <w:proofErr w:type="spellStart"/>
      <w:r>
        <w:rPr>
          <w:color w:val="000000"/>
        </w:rPr>
        <w:t>labellisables</w:t>
      </w:r>
      <w:proofErr w:type="spellEnd"/>
      <w:r>
        <w:rPr>
          <w:color w:val="000000"/>
        </w:rPr>
        <w:t xml:space="preserve"> par un organisme certificateur indépendant. </w:t>
      </w:r>
    </w:p>
    <w:p w14:paraId="3FF2B284" w14:textId="77777777" w:rsidR="0080230E" w:rsidRDefault="0080230E" w:rsidP="0080230E">
      <w:pPr>
        <w:pBdr>
          <w:top w:val="nil"/>
          <w:left w:val="nil"/>
          <w:bottom w:val="nil"/>
          <w:right w:val="nil"/>
          <w:between w:val="nil"/>
        </w:pBdr>
        <w:spacing w:before="0"/>
        <w:ind w:left="720"/>
        <w:rPr>
          <w:color w:val="000000"/>
        </w:rPr>
      </w:pPr>
      <w:r>
        <w:t>À</w:t>
      </w:r>
      <w:r>
        <w:rPr>
          <w:color w:val="000000"/>
        </w:rPr>
        <w:t xml:space="preserve"> terme un label pourra garantir aux publics empêchés de lire et aux institutions publiques clientes (bibliothèques, établissements scolaires,</w:t>
      </w:r>
      <w:r>
        <w:t xml:space="preserve"> </w:t>
      </w:r>
      <w:r>
        <w:rPr>
          <w:color w:val="000000"/>
        </w:rPr>
        <w:t xml:space="preserve">…) l’accessibilité réelle des titres présentés comme tels. </w:t>
      </w:r>
    </w:p>
    <w:p w14:paraId="5CB736D0" w14:textId="77777777" w:rsidR="0080230E" w:rsidRDefault="0080230E" w:rsidP="0080230E">
      <w:pPr>
        <w:pStyle w:val="Titre1"/>
      </w:pPr>
      <w:bookmarkStart w:id="2" w:name="_Toc182934191"/>
      <w:r>
        <w:t>Objectifs opérationnels</w:t>
      </w:r>
      <w:bookmarkEnd w:id="2"/>
    </w:p>
    <w:p w14:paraId="7BBEA0A0" w14:textId="77777777" w:rsidR="0080230E" w:rsidRDefault="0080230E" w:rsidP="0080230E">
      <w:r>
        <w:t>Le but de la charte du SNE n’est pas de réécrire les différents référentiels d’accessibilité, mais d’aider les acteurs</w:t>
      </w:r>
      <w:r>
        <w:rPr>
          <w:vertAlign w:val="superscript"/>
        </w:rPr>
        <w:footnoteReference w:id="4"/>
      </w:r>
      <w:r>
        <w:t xml:space="preserve"> de la production d’EPUB nativement accessibles à se mettre en conformité avec les exigences de ces référentiels.</w:t>
      </w:r>
    </w:p>
    <w:p w14:paraId="5B251CE0" w14:textId="77777777" w:rsidR="0080230E" w:rsidRDefault="0080230E" w:rsidP="0080230E">
      <w:r>
        <w:t xml:space="preserve">La charte apporte des éclaircissements sur tout ce qui fait question dans les standards d’accessibilité applicables aux </w:t>
      </w:r>
      <w:proofErr w:type="spellStart"/>
      <w:r>
        <w:t>EPUBs</w:t>
      </w:r>
      <w:proofErr w:type="spellEnd"/>
      <w:r>
        <w:t> : éléments appelant des choix stratégiques et technologiques, éléments difficiles à comprendre ou sujets à interprétation.</w:t>
      </w:r>
    </w:p>
    <w:p w14:paraId="39D195DE" w14:textId="77777777" w:rsidR="0080230E" w:rsidRDefault="0080230E" w:rsidP="0080230E">
      <w:pPr>
        <w:keepNext/>
        <w:keepLines/>
      </w:pPr>
      <w:r>
        <w:lastRenderedPageBreak/>
        <w:t>Cette charte d’accessibilité s’appuie sur l’expérience acquise pendant cinq ans (2016-2021) :</w:t>
      </w:r>
    </w:p>
    <w:p w14:paraId="386F2CFB" w14:textId="77777777" w:rsidR="0080230E" w:rsidRDefault="0080230E" w:rsidP="0080230E">
      <w:pPr>
        <w:keepNext/>
        <w:keepLines/>
        <w:numPr>
          <w:ilvl w:val="0"/>
          <w:numId w:val="10"/>
        </w:numPr>
        <w:pBdr>
          <w:top w:val="nil"/>
          <w:left w:val="nil"/>
          <w:bottom w:val="nil"/>
          <w:right w:val="nil"/>
          <w:between w:val="nil"/>
        </w:pBdr>
        <w:spacing w:after="0"/>
      </w:pPr>
      <w:proofErr w:type="gramStart"/>
      <w:r>
        <w:rPr>
          <w:color w:val="000000"/>
        </w:rPr>
        <w:t>par</w:t>
      </w:r>
      <w:proofErr w:type="gramEnd"/>
      <w:r>
        <w:rPr>
          <w:color w:val="000000"/>
        </w:rPr>
        <w:t xml:space="preserve"> les membres du groupe normes et standards du SNE (cf. commission numérique) ;</w:t>
      </w:r>
    </w:p>
    <w:p w14:paraId="1C1D7007" w14:textId="77777777" w:rsidR="0080230E" w:rsidRDefault="0080230E" w:rsidP="0080230E">
      <w:pPr>
        <w:numPr>
          <w:ilvl w:val="0"/>
          <w:numId w:val="10"/>
        </w:numPr>
        <w:pBdr>
          <w:top w:val="nil"/>
          <w:left w:val="nil"/>
          <w:bottom w:val="nil"/>
          <w:right w:val="nil"/>
          <w:between w:val="nil"/>
        </w:pBdr>
        <w:spacing w:before="0"/>
      </w:pPr>
      <w:proofErr w:type="gramStart"/>
      <w:r>
        <w:rPr>
          <w:color w:val="000000"/>
        </w:rPr>
        <w:t>par</w:t>
      </w:r>
      <w:proofErr w:type="gramEnd"/>
      <w:r>
        <w:rPr>
          <w:color w:val="000000"/>
        </w:rPr>
        <w:t xml:space="preserve"> les prestataires qui ont produit leurs premiers </w:t>
      </w:r>
      <w:r>
        <w:t>EPUB</w:t>
      </w:r>
      <w:r>
        <w:rPr>
          <w:color w:val="000000"/>
        </w:rPr>
        <w:t xml:space="preserve"> nativement accessibles.</w:t>
      </w:r>
    </w:p>
    <w:p w14:paraId="305F8407" w14:textId="060B385F" w:rsidR="0080230E" w:rsidRDefault="0080230E" w:rsidP="0080230E">
      <w:pPr>
        <w:keepNext/>
        <w:keepLines/>
      </w:pPr>
      <w:r>
        <w:t xml:space="preserve">La charte EPUB Nativement </w:t>
      </w:r>
      <w:r w:rsidR="004F3AD0">
        <w:t xml:space="preserve">Accessibles </w:t>
      </w:r>
      <w:r>
        <w:t>(EPUB NAC) :</w:t>
      </w:r>
    </w:p>
    <w:p w14:paraId="5B58BEF5" w14:textId="77777777" w:rsidR="0080230E" w:rsidRDefault="0080230E" w:rsidP="0080230E">
      <w:pPr>
        <w:keepNext/>
        <w:keepLines/>
        <w:numPr>
          <w:ilvl w:val="0"/>
          <w:numId w:val="11"/>
        </w:numPr>
        <w:pBdr>
          <w:top w:val="nil"/>
          <w:left w:val="nil"/>
          <w:bottom w:val="nil"/>
          <w:right w:val="nil"/>
          <w:between w:val="nil"/>
        </w:pBdr>
        <w:spacing w:after="0"/>
      </w:pPr>
      <w:proofErr w:type="gramStart"/>
      <w:r>
        <w:rPr>
          <w:color w:val="000000"/>
        </w:rPr>
        <w:t>s’écrit</w:t>
      </w:r>
      <w:proofErr w:type="gramEnd"/>
      <w:r>
        <w:rPr>
          <w:color w:val="000000"/>
        </w:rPr>
        <w:t xml:space="preserve"> de manière concertée avec les prestataires, afin qu’elle soit fiable et soute</w:t>
      </w:r>
      <w:r w:rsidRPr="00162259">
        <w:rPr>
          <w:color w:val="000000"/>
        </w:rPr>
        <w:t>nable, et avec l</w:t>
      </w:r>
      <w:r w:rsidRPr="00162259">
        <w:t xml:space="preserve">es organismes représentant les publics empêchés de lire, afin </w:t>
      </w:r>
      <w:r>
        <w:t>de répondre à leurs besoins</w:t>
      </w:r>
      <w:r w:rsidRPr="00162259">
        <w:rPr>
          <w:color w:val="000000"/>
        </w:rPr>
        <w:t> ;</w:t>
      </w:r>
    </w:p>
    <w:p w14:paraId="76A2A29B" w14:textId="77777777" w:rsidR="0080230E" w:rsidRDefault="0080230E" w:rsidP="0080230E">
      <w:pPr>
        <w:keepNext/>
        <w:keepLines/>
        <w:numPr>
          <w:ilvl w:val="0"/>
          <w:numId w:val="11"/>
        </w:numPr>
        <w:pBdr>
          <w:top w:val="nil"/>
          <w:left w:val="nil"/>
          <w:bottom w:val="nil"/>
          <w:right w:val="nil"/>
          <w:between w:val="nil"/>
        </w:pBdr>
        <w:spacing w:before="0"/>
      </w:pPr>
      <w:proofErr w:type="gramStart"/>
      <w:r>
        <w:rPr>
          <w:color w:val="000000"/>
        </w:rPr>
        <w:t>constitue</w:t>
      </w:r>
      <w:proofErr w:type="gramEnd"/>
      <w:r>
        <w:rPr>
          <w:color w:val="000000"/>
        </w:rPr>
        <w:t xml:space="preserve"> le cahier des charges à respecter par les prestataires pour la production des </w:t>
      </w:r>
      <w:r>
        <w:t>EPUB</w:t>
      </w:r>
      <w:r>
        <w:rPr>
          <w:color w:val="000000"/>
        </w:rPr>
        <w:t xml:space="preserve"> NAC.</w:t>
      </w:r>
    </w:p>
    <w:p w14:paraId="5844F9D6" w14:textId="77777777" w:rsidR="0080230E" w:rsidRDefault="0080230E" w:rsidP="0080230E">
      <w:pPr>
        <w:ind w:left="45"/>
      </w:pPr>
      <w:r>
        <w:t xml:space="preserve">Elle vaut pour tous les </w:t>
      </w:r>
      <w:proofErr w:type="spellStart"/>
      <w:r>
        <w:t>EPUBs</w:t>
      </w:r>
      <w:proofErr w:type="spellEnd"/>
      <w:r>
        <w:t xml:space="preserve"> fabriqués, quels que soient le prestataire choisi et le processus de fabrication utilisé, car elle définit la cible, pas les moyens.</w:t>
      </w:r>
    </w:p>
    <w:p w14:paraId="69316560" w14:textId="77777777" w:rsidR="0080230E" w:rsidRDefault="0080230E" w:rsidP="0080230E">
      <w:r>
        <w:t>Ce document est destiné aux prestataires techniques. Il postule que les lecteurs maîtrisent</w:t>
      </w:r>
      <w:r>
        <w:rPr>
          <w:vertAlign w:val="superscript"/>
        </w:rPr>
        <w:footnoteReference w:id="5"/>
      </w:r>
      <w:r>
        <w:t xml:space="preserve"> les technologies suivantes : EPUB, XHTML, XML OPF, XML NCX, XML </w:t>
      </w:r>
      <w:proofErr w:type="spellStart"/>
      <w:r>
        <w:t>MathML</w:t>
      </w:r>
      <w:proofErr w:type="spellEnd"/>
      <w:r>
        <w:t>, XML SVG, CSS.</w:t>
      </w:r>
    </w:p>
    <w:p w14:paraId="270AFD87" w14:textId="77777777" w:rsidR="0080230E" w:rsidRDefault="0080230E" w:rsidP="0080230E">
      <w:pPr>
        <w:pStyle w:val="Titre1"/>
      </w:pPr>
      <w:bookmarkStart w:id="3" w:name="_Toc182934192"/>
      <w:r>
        <w:t>Organisation du document</w:t>
      </w:r>
      <w:bookmarkEnd w:id="3"/>
    </w:p>
    <w:p w14:paraId="6BACDBDD" w14:textId="77777777" w:rsidR="0080230E" w:rsidRDefault="0080230E" w:rsidP="0080230E">
      <w:pPr>
        <w:keepNext/>
        <w:keepLines/>
      </w:pPr>
      <w:r>
        <w:t>Pour faciliter le travail d’appropriation et de développement informatique, cette spécification contient :</w:t>
      </w:r>
    </w:p>
    <w:p w14:paraId="617B937C" w14:textId="77777777" w:rsidR="0080230E" w:rsidRDefault="0080230E" w:rsidP="0080230E">
      <w:pPr>
        <w:keepNext/>
        <w:keepLines/>
        <w:numPr>
          <w:ilvl w:val="0"/>
          <w:numId w:val="2"/>
        </w:numPr>
        <w:pBdr>
          <w:top w:val="nil"/>
          <w:left w:val="nil"/>
          <w:bottom w:val="nil"/>
          <w:right w:val="nil"/>
          <w:between w:val="nil"/>
        </w:pBdr>
        <w:spacing w:after="0"/>
      </w:pPr>
      <w:proofErr w:type="gramStart"/>
      <w:r>
        <w:rPr>
          <w:color w:val="000000"/>
        </w:rPr>
        <w:t>une</w:t>
      </w:r>
      <w:proofErr w:type="gramEnd"/>
      <w:r>
        <w:rPr>
          <w:color w:val="000000"/>
        </w:rPr>
        <w:t xml:space="preserve"> organisation thématique de l’information (cf. plan) ;</w:t>
      </w:r>
    </w:p>
    <w:p w14:paraId="5CD5F2F5" w14:textId="77777777" w:rsidR="0080230E" w:rsidRDefault="0080230E" w:rsidP="0080230E">
      <w:pPr>
        <w:keepNext/>
        <w:keepLines/>
        <w:numPr>
          <w:ilvl w:val="0"/>
          <w:numId w:val="2"/>
        </w:numPr>
        <w:pBdr>
          <w:top w:val="nil"/>
          <w:left w:val="nil"/>
          <w:bottom w:val="nil"/>
          <w:right w:val="nil"/>
          <w:between w:val="nil"/>
        </w:pBdr>
        <w:spacing w:before="0" w:after="0"/>
      </w:pPr>
      <w:proofErr w:type="gramStart"/>
      <w:r>
        <w:rPr>
          <w:color w:val="000000"/>
        </w:rPr>
        <w:t>des</w:t>
      </w:r>
      <w:proofErr w:type="gramEnd"/>
      <w:r>
        <w:rPr>
          <w:color w:val="000000"/>
        </w:rPr>
        <w:t xml:space="preserve"> tableaux de spécification fonctionnelle et technique synthétiques (cf. tableaux bleus) ;</w:t>
      </w:r>
    </w:p>
    <w:p w14:paraId="16D684F6" w14:textId="77777777" w:rsidR="0080230E" w:rsidRDefault="0080230E" w:rsidP="0080230E">
      <w:pPr>
        <w:numPr>
          <w:ilvl w:val="0"/>
          <w:numId w:val="2"/>
        </w:numPr>
        <w:pBdr>
          <w:top w:val="nil"/>
          <w:left w:val="nil"/>
          <w:bottom w:val="nil"/>
          <w:right w:val="nil"/>
          <w:between w:val="nil"/>
        </w:pBdr>
        <w:spacing w:before="0" w:after="0"/>
      </w:pPr>
      <w:proofErr w:type="gramStart"/>
      <w:r>
        <w:rPr>
          <w:color w:val="000000"/>
        </w:rPr>
        <w:t>des</w:t>
      </w:r>
      <w:proofErr w:type="gramEnd"/>
      <w:r>
        <w:rPr>
          <w:color w:val="000000"/>
        </w:rPr>
        <w:t xml:space="preserve"> exemples</w:t>
      </w:r>
      <w:r>
        <w:rPr>
          <w:color w:val="000000"/>
          <w:vertAlign w:val="superscript"/>
        </w:rPr>
        <w:footnoteReference w:id="6"/>
      </w:r>
      <w:r>
        <w:rPr>
          <w:color w:val="000000"/>
        </w:rPr>
        <w:t xml:space="preserve"> d’implémentation (cf. tableaux gris) ;</w:t>
      </w:r>
    </w:p>
    <w:p w14:paraId="3EB790AF" w14:textId="77777777" w:rsidR="0080230E" w:rsidRDefault="0080230E" w:rsidP="0080230E">
      <w:pPr>
        <w:numPr>
          <w:ilvl w:val="0"/>
          <w:numId w:val="2"/>
        </w:numPr>
        <w:pBdr>
          <w:top w:val="nil"/>
          <w:left w:val="nil"/>
          <w:bottom w:val="nil"/>
          <w:right w:val="nil"/>
          <w:between w:val="nil"/>
        </w:pBdr>
        <w:spacing w:before="0"/>
      </w:pPr>
      <w:proofErr w:type="gramStart"/>
      <w:r>
        <w:rPr>
          <w:color w:val="000000"/>
        </w:rPr>
        <w:t>des</w:t>
      </w:r>
      <w:proofErr w:type="gramEnd"/>
      <w:r>
        <w:rPr>
          <w:color w:val="000000"/>
        </w:rPr>
        <w:t xml:space="preserve"> références systématiques et synthétiques aux référentiels d’accessibilité, en anglais</w:t>
      </w:r>
      <w:r>
        <w:rPr>
          <w:color w:val="000000"/>
          <w:vertAlign w:val="superscript"/>
        </w:rPr>
        <w:footnoteReference w:id="7"/>
      </w:r>
      <w:r>
        <w:rPr>
          <w:color w:val="000000"/>
        </w:rPr>
        <w:t xml:space="preserve"> et en français lorsqu’une traduction existe, avec précision du niveau WCAG correspondant (cf. tableaux orange).</w:t>
      </w:r>
    </w:p>
    <w:p w14:paraId="23364FB6" w14:textId="77777777" w:rsidR="0080230E" w:rsidRDefault="0080230E" w:rsidP="0080230E">
      <w:pPr>
        <w:pStyle w:val="Titre1"/>
      </w:pPr>
      <w:bookmarkStart w:id="4" w:name="_Toc182934193"/>
      <w:r>
        <w:t>Référentiels d’accessibilité</w:t>
      </w:r>
      <w:bookmarkEnd w:id="4"/>
    </w:p>
    <w:p w14:paraId="5E16C547" w14:textId="2A9B25A3" w:rsidR="0080230E" w:rsidRDefault="0080230E" w:rsidP="0080230E">
      <w:r>
        <w:t>Les référentiels d’accessibilité sont des standards qui définissent les exigences fonctionnelles et les critères de succès techniques à remplir.</w:t>
      </w:r>
    </w:p>
    <w:p w14:paraId="59B4A4EB" w14:textId="77777777" w:rsidR="001F3FF0" w:rsidRDefault="00162259" w:rsidP="0080230E">
      <w:bookmarkStart w:id="5" w:name="_heading=h.1fob9te" w:colFirst="0" w:colLast="0"/>
      <w:bookmarkStart w:id="6" w:name="_heading=h.3znysh7" w:colFirst="0" w:colLast="0"/>
      <w:bookmarkStart w:id="7" w:name="_heading=h.2et92p0" w:colFirst="0" w:colLast="0"/>
      <w:bookmarkEnd w:id="5"/>
      <w:bookmarkEnd w:id="6"/>
      <w:bookmarkEnd w:id="7"/>
      <w:r>
        <w:t xml:space="preserve">Il existe de nombreux référentiels d’accessibilité. Tous ne s’appliquent pas aux </w:t>
      </w:r>
      <w:proofErr w:type="spellStart"/>
      <w:r>
        <w:t>EPUBs</w:t>
      </w:r>
      <w:proofErr w:type="spellEnd"/>
      <w:r>
        <w:t xml:space="preserve"> destinés au marché grand public français. Afin de lever toute ambiguïté et d’éviter au prestataire de réaliser du travail inutile ou inapproprié, voici un rappel des référentiels d’accessibilité :</w:t>
      </w:r>
    </w:p>
    <w:p w14:paraId="0227AC08" w14:textId="77777777" w:rsidR="001F3FF0" w:rsidRDefault="00162259">
      <w:pPr>
        <w:keepNext/>
        <w:keepLines/>
        <w:numPr>
          <w:ilvl w:val="0"/>
          <w:numId w:val="23"/>
        </w:numPr>
        <w:pBdr>
          <w:top w:val="nil"/>
          <w:left w:val="nil"/>
          <w:bottom w:val="nil"/>
          <w:right w:val="nil"/>
          <w:between w:val="nil"/>
        </w:pBdr>
        <w:spacing w:before="0"/>
      </w:pPr>
      <w:proofErr w:type="gramStart"/>
      <w:r>
        <w:rPr>
          <w:color w:val="000000"/>
          <w:u w:val="single"/>
        </w:rPr>
        <w:t>qui</w:t>
      </w:r>
      <w:proofErr w:type="gramEnd"/>
      <w:r>
        <w:rPr>
          <w:color w:val="000000"/>
          <w:u w:val="single"/>
        </w:rPr>
        <w:t xml:space="preserve"> s’appliquent</w:t>
      </w:r>
      <w:r>
        <w:rPr>
          <w:color w:val="000000"/>
        </w:rPr>
        <w:t xml:space="preserve"> aux </w:t>
      </w:r>
      <w:r>
        <w:t>EPUB</w:t>
      </w:r>
      <w:r>
        <w:rPr>
          <w:color w:val="000000"/>
        </w:rPr>
        <w:t xml:space="preserve"> grand public du marché français</w:t>
      </w:r>
      <w:r>
        <w:t xml:space="preserve"> ;</w:t>
      </w:r>
    </w:p>
    <w:p w14:paraId="46FF6E85" w14:textId="77777777" w:rsidR="001F3FF0" w:rsidRPr="00162259" w:rsidRDefault="00162259">
      <w:pPr>
        <w:keepNext/>
        <w:keepLines/>
        <w:numPr>
          <w:ilvl w:val="0"/>
          <w:numId w:val="23"/>
        </w:numPr>
        <w:spacing w:after="0"/>
        <w:rPr>
          <w:color w:val="000000"/>
        </w:rPr>
      </w:pPr>
      <w:proofErr w:type="gramStart"/>
      <w:r>
        <w:rPr>
          <w:u w:val="single"/>
        </w:rPr>
        <w:t>qui</w:t>
      </w:r>
      <w:proofErr w:type="gramEnd"/>
      <w:r>
        <w:rPr>
          <w:u w:val="single"/>
        </w:rPr>
        <w:t xml:space="preserve"> ne s’appliquent pas</w:t>
      </w:r>
      <w:r>
        <w:t xml:space="preserve"> aux EPUB grand public du marché français.</w:t>
      </w:r>
    </w:p>
    <w:p w14:paraId="39A83F1C" w14:textId="77777777" w:rsidR="001F3FF0" w:rsidRDefault="00162259">
      <w:pPr>
        <w:pStyle w:val="Titre2"/>
      </w:pPr>
      <w:bookmarkStart w:id="8" w:name="_heading=h.3dy6vkm" w:colFirst="0" w:colLast="0"/>
      <w:bookmarkStart w:id="9" w:name="_Toc182934194"/>
      <w:bookmarkEnd w:id="8"/>
      <w:r>
        <w:t>Référentiels APPLICABLES aux EPUB NAC du marché grand public français</w:t>
      </w:r>
      <w:bookmarkEnd w:id="9"/>
    </w:p>
    <w:p w14:paraId="0689F0AA" w14:textId="77777777" w:rsidR="001F3FF0" w:rsidRDefault="00162259">
      <w:r>
        <w:t>Voici les seuls référentiels qui s’appliquent aux EPUB grand public du marché français</w:t>
      </w:r>
      <w:r>
        <w:rPr>
          <w:vertAlign w:val="superscript"/>
        </w:rPr>
        <w:footnoteReference w:id="8"/>
      </w:r>
      <w:r>
        <w:t xml:space="preserve"> à date et avec lesquels l’éditeur et son prestataire doivent se mettre en conformité pour être </w:t>
      </w:r>
      <w:r>
        <w:rPr>
          <w:u w:val="single"/>
        </w:rPr>
        <w:t>vraiment</w:t>
      </w:r>
      <w:r>
        <w:t xml:space="preserve"> accessibles.</w:t>
      </w:r>
    </w:p>
    <w:tbl>
      <w:tblPr>
        <w:tblStyle w:val="a0"/>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4"/>
        <w:gridCol w:w="1751"/>
        <w:gridCol w:w="1709"/>
        <w:gridCol w:w="1631"/>
        <w:gridCol w:w="2947"/>
      </w:tblGrid>
      <w:tr w:rsidR="001F3FF0" w14:paraId="0921A325" w14:textId="77777777">
        <w:tc>
          <w:tcPr>
            <w:tcW w:w="2644" w:type="dxa"/>
            <w:shd w:val="clear" w:color="auto" w:fill="B8CCE4"/>
          </w:tcPr>
          <w:p w14:paraId="74E254EA" w14:textId="77777777" w:rsidR="001F3FF0" w:rsidRDefault="00162259">
            <w:pPr>
              <w:keepNext/>
              <w:keepLines/>
              <w:jc w:val="center"/>
              <w:rPr>
                <w:b/>
              </w:rPr>
            </w:pPr>
            <w:r>
              <w:rPr>
                <w:b/>
              </w:rPr>
              <w:lastRenderedPageBreak/>
              <w:t>Référentiel</w:t>
            </w:r>
          </w:p>
        </w:tc>
        <w:tc>
          <w:tcPr>
            <w:tcW w:w="1751" w:type="dxa"/>
            <w:shd w:val="clear" w:color="auto" w:fill="B8CCE4"/>
          </w:tcPr>
          <w:p w14:paraId="29E086D3" w14:textId="77777777" w:rsidR="001F3FF0" w:rsidRDefault="00162259">
            <w:pPr>
              <w:keepNext/>
              <w:keepLines/>
              <w:jc w:val="center"/>
              <w:rPr>
                <w:b/>
              </w:rPr>
            </w:pPr>
            <w:r>
              <w:rPr>
                <w:b/>
              </w:rPr>
              <w:t>Auteur</w:t>
            </w:r>
          </w:p>
        </w:tc>
        <w:tc>
          <w:tcPr>
            <w:tcW w:w="1709" w:type="dxa"/>
            <w:shd w:val="clear" w:color="auto" w:fill="B8CCE4"/>
          </w:tcPr>
          <w:p w14:paraId="25A12332" w14:textId="77777777" w:rsidR="001F3FF0" w:rsidRDefault="00162259">
            <w:pPr>
              <w:keepNext/>
              <w:keepLines/>
              <w:jc w:val="center"/>
              <w:rPr>
                <w:b/>
              </w:rPr>
            </w:pPr>
            <w:r>
              <w:rPr>
                <w:b/>
              </w:rPr>
              <w:t>Portée</w:t>
            </w:r>
          </w:p>
        </w:tc>
        <w:tc>
          <w:tcPr>
            <w:tcW w:w="1631" w:type="dxa"/>
            <w:shd w:val="clear" w:color="auto" w:fill="B8CCE4"/>
          </w:tcPr>
          <w:p w14:paraId="31D00723" w14:textId="77777777" w:rsidR="001F3FF0" w:rsidRDefault="00162259">
            <w:pPr>
              <w:keepNext/>
              <w:keepLines/>
              <w:jc w:val="center"/>
              <w:rPr>
                <w:b/>
              </w:rPr>
            </w:pPr>
            <w:r>
              <w:rPr>
                <w:b/>
              </w:rPr>
              <w:t>Niveaux</w:t>
            </w:r>
          </w:p>
        </w:tc>
        <w:tc>
          <w:tcPr>
            <w:tcW w:w="2947" w:type="dxa"/>
            <w:shd w:val="clear" w:color="auto" w:fill="B8CCE4"/>
          </w:tcPr>
          <w:p w14:paraId="14AE989E" w14:textId="77777777" w:rsidR="001F3FF0" w:rsidRDefault="00162259">
            <w:pPr>
              <w:keepNext/>
              <w:keepLines/>
              <w:jc w:val="center"/>
              <w:rPr>
                <w:b/>
              </w:rPr>
            </w:pPr>
            <w:r>
              <w:rPr>
                <w:b/>
              </w:rPr>
              <w:t>Logo</w:t>
            </w:r>
          </w:p>
        </w:tc>
      </w:tr>
      <w:tr w:rsidR="001F3FF0" w14:paraId="26CBCB48" w14:textId="77777777">
        <w:tc>
          <w:tcPr>
            <w:tcW w:w="2644" w:type="dxa"/>
            <w:shd w:val="clear" w:color="auto" w:fill="DBE5F1"/>
          </w:tcPr>
          <w:p w14:paraId="6A7C6954" w14:textId="77777777" w:rsidR="001F3FF0" w:rsidRDefault="00162259">
            <w:pPr>
              <w:keepNext/>
              <w:keepLines/>
            </w:pPr>
            <w:hyperlink r:id="rId9">
              <w:r>
                <w:rPr>
                  <w:color w:val="0000FF"/>
                  <w:u w:val="single"/>
                </w:rPr>
                <w:t xml:space="preserve">EPUB </w:t>
              </w:r>
              <w:proofErr w:type="spellStart"/>
              <w:r>
                <w:rPr>
                  <w:color w:val="0000FF"/>
                  <w:u w:val="single"/>
                </w:rPr>
                <w:t>Accessibility</w:t>
              </w:r>
              <w:proofErr w:type="spellEnd"/>
              <w:r>
                <w:rPr>
                  <w:color w:val="0000FF"/>
                  <w:u w:val="single"/>
                </w:rPr>
                <w:t xml:space="preserve"> 1.0</w:t>
              </w:r>
            </w:hyperlink>
          </w:p>
        </w:tc>
        <w:tc>
          <w:tcPr>
            <w:tcW w:w="1751" w:type="dxa"/>
            <w:vMerge w:val="restart"/>
            <w:shd w:val="clear" w:color="auto" w:fill="DBE5F1"/>
          </w:tcPr>
          <w:p w14:paraId="41E19FC5" w14:textId="77777777" w:rsidR="001F3FF0" w:rsidRDefault="00162259">
            <w:pPr>
              <w:keepNext/>
              <w:keepLines/>
            </w:pPr>
            <w:r>
              <w:t>IDPF (avec représentants de Daisy consortium)</w:t>
            </w:r>
          </w:p>
        </w:tc>
        <w:tc>
          <w:tcPr>
            <w:tcW w:w="1709" w:type="dxa"/>
            <w:vMerge w:val="restart"/>
            <w:shd w:val="clear" w:color="auto" w:fill="DBE5F1"/>
          </w:tcPr>
          <w:p w14:paraId="07BB23C2" w14:textId="77777777" w:rsidR="001F3FF0" w:rsidRDefault="00162259">
            <w:pPr>
              <w:keepNext/>
              <w:keepLines/>
            </w:pPr>
            <w:r>
              <w:t>EPUB</w:t>
            </w:r>
          </w:p>
        </w:tc>
        <w:tc>
          <w:tcPr>
            <w:tcW w:w="1631" w:type="dxa"/>
            <w:vMerge w:val="restart"/>
            <w:shd w:val="clear" w:color="auto" w:fill="DBE5F1"/>
          </w:tcPr>
          <w:p w14:paraId="31577F20" w14:textId="77777777" w:rsidR="001F3FF0" w:rsidRDefault="00162259">
            <w:pPr>
              <w:keepNext/>
              <w:keepLines/>
            </w:pPr>
            <w:r>
              <w:t>3 niveaux : A / AA / AAA</w:t>
            </w:r>
          </w:p>
        </w:tc>
        <w:tc>
          <w:tcPr>
            <w:tcW w:w="2947" w:type="dxa"/>
            <w:vMerge w:val="restart"/>
            <w:shd w:val="clear" w:color="auto" w:fill="DBE5F1"/>
          </w:tcPr>
          <w:p w14:paraId="04B4CA91" w14:textId="77777777" w:rsidR="001F3FF0" w:rsidRDefault="00162259">
            <w:pPr>
              <w:keepNext/>
              <w:keepLines/>
            </w:pPr>
            <w:r>
              <w:rPr>
                <w:noProof/>
              </w:rPr>
              <w:drawing>
                <wp:inline distT="0" distB="0" distL="0" distR="0" wp14:anchorId="1DB5E3BB" wp14:editId="65EE47DC">
                  <wp:extent cx="644528" cy="857550"/>
                  <wp:effectExtent l="0" t="0" r="0" b="0"/>
                  <wp:docPr id="10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44528" cy="857550"/>
                          </a:xfrm>
                          <a:prstGeom prst="rect">
                            <a:avLst/>
                          </a:prstGeom>
                          <a:ln/>
                        </pic:spPr>
                      </pic:pic>
                    </a:graphicData>
                  </a:graphic>
                </wp:inline>
              </w:drawing>
            </w:r>
          </w:p>
        </w:tc>
      </w:tr>
      <w:tr w:rsidR="001F3FF0" w14:paraId="06D84205" w14:textId="77777777">
        <w:tc>
          <w:tcPr>
            <w:tcW w:w="2644" w:type="dxa"/>
            <w:shd w:val="clear" w:color="auto" w:fill="DBE5F1"/>
          </w:tcPr>
          <w:p w14:paraId="7342623E" w14:textId="77777777" w:rsidR="001F3FF0" w:rsidRDefault="00162259">
            <w:pPr>
              <w:keepNext/>
              <w:keepLines/>
            </w:pPr>
            <w:hyperlink r:id="rId11">
              <w:r>
                <w:rPr>
                  <w:color w:val="0000FF"/>
                  <w:u w:val="single"/>
                </w:rPr>
                <w:t xml:space="preserve">EPUB </w:t>
              </w:r>
              <w:proofErr w:type="spellStart"/>
              <w:r>
                <w:rPr>
                  <w:color w:val="0000FF"/>
                  <w:u w:val="single"/>
                </w:rPr>
                <w:t>Accessibility</w:t>
              </w:r>
              <w:proofErr w:type="spellEnd"/>
              <w:r>
                <w:rPr>
                  <w:color w:val="0000FF"/>
                  <w:u w:val="single"/>
                </w:rPr>
                <w:t xml:space="preserve"> techniques 1.0</w:t>
              </w:r>
            </w:hyperlink>
          </w:p>
        </w:tc>
        <w:tc>
          <w:tcPr>
            <w:tcW w:w="1751" w:type="dxa"/>
            <w:vMerge/>
            <w:shd w:val="clear" w:color="auto" w:fill="DBE5F1"/>
          </w:tcPr>
          <w:p w14:paraId="54BFE39A" w14:textId="77777777" w:rsidR="001F3FF0" w:rsidRDefault="001F3FF0">
            <w:pPr>
              <w:widowControl w:val="0"/>
              <w:pBdr>
                <w:top w:val="nil"/>
                <w:left w:val="nil"/>
                <w:bottom w:val="nil"/>
                <w:right w:val="nil"/>
                <w:between w:val="nil"/>
              </w:pBdr>
              <w:spacing w:before="0" w:line="276" w:lineRule="auto"/>
            </w:pPr>
          </w:p>
        </w:tc>
        <w:tc>
          <w:tcPr>
            <w:tcW w:w="1709" w:type="dxa"/>
            <w:vMerge/>
            <w:shd w:val="clear" w:color="auto" w:fill="DBE5F1"/>
          </w:tcPr>
          <w:p w14:paraId="608B672E" w14:textId="77777777" w:rsidR="001F3FF0" w:rsidRDefault="001F3FF0">
            <w:pPr>
              <w:widowControl w:val="0"/>
              <w:pBdr>
                <w:top w:val="nil"/>
                <w:left w:val="nil"/>
                <w:bottom w:val="nil"/>
                <w:right w:val="nil"/>
                <w:between w:val="nil"/>
              </w:pBdr>
              <w:spacing w:before="0" w:line="276" w:lineRule="auto"/>
            </w:pPr>
          </w:p>
        </w:tc>
        <w:tc>
          <w:tcPr>
            <w:tcW w:w="1631" w:type="dxa"/>
            <w:vMerge/>
            <w:shd w:val="clear" w:color="auto" w:fill="DBE5F1"/>
          </w:tcPr>
          <w:p w14:paraId="5F02408D" w14:textId="77777777" w:rsidR="001F3FF0" w:rsidRDefault="001F3FF0">
            <w:pPr>
              <w:widowControl w:val="0"/>
              <w:pBdr>
                <w:top w:val="nil"/>
                <w:left w:val="nil"/>
                <w:bottom w:val="nil"/>
                <w:right w:val="nil"/>
                <w:between w:val="nil"/>
              </w:pBdr>
              <w:spacing w:before="0" w:line="276" w:lineRule="auto"/>
            </w:pPr>
          </w:p>
        </w:tc>
        <w:tc>
          <w:tcPr>
            <w:tcW w:w="2947" w:type="dxa"/>
            <w:vMerge/>
            <w:shd w:val="clear" w:color="auto" w:fill="DBE5F1"/>
          </w:tcPr>
          <w:p w14:paraId="74735030" w14:textId="77777777" w:rsidR="001F3FF0" w:rsidRDefault="001F3FF0">
            <w:pPr>
              <w:widowControl w:val="0"/>
              <w:pBdr>
                <w:top w:val="nil"/>
                <w:left w:val="nil"/>
                <w:bottom w:val="nil"/>
                <w:right w:val="nil"/>
                <w:between w:val="nil"/>
              </w:pBdr>
              <w:spacing w:before="0" w:line="276" w:lineRule="auto"/>
            </w:pPr>
          </w:p>
        </w:tc>
      </w:tr>
      <w:tr w:rsidR="001F3FF0" w14:paraId="3DE27209" w14:textId="77777777">
        <w:trPr>
          <w:trHeight w:val="220"/>
        </w:trPr>
        <w:tc>
          <w:tcPr>
            <w:tcW w:w="2644" w:type="dxa"/>
            <w:shd w:val="clear" w:color="auto" w:fill="DBE5F1"/>
          </w:tcPr>
          <w:p w14:paraId="3169619B" w14:textId="77777777" w:rsidR="001F3FF0" w:rsidRDefault="00162259">
            <w:pPr>
              <w:keepNext/>
              <w:keepLines/>
            </w:pPr>
            <w:hyperlink r:id="rId12">
              <w:r>
                <w:rPr>
                  <w:color w:val="0000FF"/>
                  <w:u w:val="single"/>
                </w:rPr>
                <w:t>WCAG</w:t>
              </w:r>
            </w:hyperlink>
            <w:r>
              <w:rPr>
                <w:color w:val="0000FF"/>
                <w:u w:val="single"/>
                <w:vertAlign w:val="superscript"/>
              </w:rPr>
              <w:footnoteReference w:id="9"/>
            </w:r>
            <w:hyperlink r:id="rId13">
              <w:r>
                <w:rPr>
                  <w:color w:val="0000FF"/>
                  <w:u w:val="single"/>
                </w:rPr>
                <w:t xml:space="preserve"> 2.0</w:t>
              </w:r>
            </w:hyperlink>
            <w:r>
              <w:rPr>
                <w:vertAlign w:val="superscript"/>
              </w:rPr>
              <w:footnoteReference w:id="10"/>
            </w:r>
            <w:r>
              <w:rPr>
                <w:vertAlign w:val="superscript"/>
              </w:rPr>
              <w:t xml:space="preserve"> + </w:t>
            </w:r>
            <w:hyperlink r:id="rId14">
              <w:r>
                <w:rPr>
                  <w:color w:val="0000FF"/>
                  <w:u w:val="single"/>
                </w:rPr>
                <w:t>2.1</w:t>
              </w:r>
            </w:hyperlink>
            <w:r>
              <w:rPr>
                <w:vertAlign w:val="superscript"/>
              </w:rPr>
              <w:t xml:space="preserve"> </w:t>
            </w:r>
          </w:p>
        </w:tc>
        <w:tc>
          <w:tcPr>
            <w:tcW w:w="1751" w:type="dxa"/>
            <w:shd w:val="clear" w:color="auto" w:fill="DBE5F1"/>
          </w:tcPr>
          <w:p w14:paraId="32D23C18" w14:textId="77777777" w:rsidR="001F3FF0" w:rsidRDefault="00162259">
            <w:pPr>
              <w:keepNext/>
              <w:keepLines/>
            </w:pPr>
            <w:r>
              <w:t>W3C</w:t>
            </w:r>
          </w:p>
        </w:tc>
        <w:tc>
          <w:tcPr>
            <w:tcW w:w="1709" w:type="dxa"/>
            <w:shd w:val="clear" w:color="auto" w:fill="DBE5F1"/>
          </w:tcPr>
          <w:p w14:paraId="465834D1" w14:textId="77777777" w:rsidR="001F3FF0" w:rsidRDefault="00162259">
            <w:pPr>
              <w:keepNext/>
              <w:keepLines/>
            </w:pPr>
            <w:proofErr w:type="gramStart"/>
            <w:r>
              <w:t>sites</w:t>
            </w:r>
            <w:proofErr w:type="gramEnd"/>
            <w:r>
              <w:t xml:space="preserve"> Web, documents HTML, EPUB</w:t>
            </w:r>
          </w:p>
        </w:tc>
        <w:tc>
          <w:tcPr>
            <w:tcW w:w="1631" w:type="dxa"/>
            <w:shd w:val="clear" w:color="auto" w:fill="DBE5F1"/>
          </w:tcPr>
          <w:p w14:paraId="40EF166F" w14:textId="77777777" w:rsidR="001F3FF0" w:rsidRDefault="00162259">
            <w:pPr>
              <w:keepNext/>
              <w:keepLines/>
            </w:pPr>
            <w:r>
              <w:t>3 niveaux : A / AA / AAA</w:t>
            </w:r>
          </w:p>
        </w:tc>
        <w:tc>
          <w:tcPr>
            <w:tcW w:w="2947" w:type="dxa"/>
            <w:vMerge w:val="restart"/>
            <w:shd w:val="clear" w:color="auto" w:fill="DBE5F1"/>
          </w:tcPr>
          <w:p w14:paraId="2F3C785E" w14:textId="77777777" w:rsidR="001F3FF0" w:rsidRDefault="00162259">
            <w:pPr>
              <w:keepNext/>
              <w:keepLines/>
            </w:pPr>
            <w:r>
              <w:rPr>
                <w:noProof/>
              </w:rPr>
              <w:drawing>
                <wp:inline distT="114300" distB="114300" distL="114300" distR="114300" wp14:anchorId="0147B557" wp14:editId="37048C18">
                  <wp:extent cx="1407381" cy="405517"/>
                  <wp:effectExtent l="0" t="0" r="2540" b="0"/>
                  <wp:docPr id="10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1423427" cy="410140"/>
                          </a:xfrm>
                          <a:prstGeom prst="rect">
                            <a:avLst/>
                          </a:prstGeom>
                          <a:ln/>
                        </pic:spPr>
                      </pic:pic>
                    </a:graphicData>
                  </a:graphic>
                </wp:inline>
              </w:drawing>
            </w:r>
          </w:p>
        </w:tc>
      </w:tr>
      <w:tr w:rsidR="001F3FF0" w14:paraId="2920F2C6" w14:textId="77777777">
        <w:trPr>
          <w:trHeight w:val="220"/>
        </w:trPr>
        <w:tc>
          <w:tcPr>
            <w:tcW w:w="2644" w:type="dxa"/>
            <w:shd w:val="clear" w:color="auto" w:fill="DBE5F1"/>
          </w:tcPr>
          <w:p w14:paraId="333D8C7A" w14:textId="77777777" w:rsidR="001F3FF0" w:rsidRDefault="00162259">
            <w:pPr>
              <w:keepNext/>
              <w:keepLines/>
            </w:pPr>
            <w:hyperlink r:id="rId16">
              <w:r>
                <w:rPr>
                  <w:color w:val="0000FF"/>
                  <w:u w:val="single"/>
                </w:rPr>
                <w:t>WAI-ARIA</w:t>
              </w:r>
            </w:hyperlink>
            <w:r>
              <w:rPr>
                <w:color w:val="0000FF"/>
                <w:u w:val="single"/>
                <w:vertAlign w:val="superscript"/>
              </w:rPr>
              <w:footnoteReference w:id="11"/>
            </w:r>
            <w:hyperlink r:id="rId17">
              <w:r>
                <w:rPr>
                  <w:color w:val="0000FF"/>
                  <w:u w:val="single"/>
                </w:rPr>
                <w:t xml:space="preserve"> 1.1</w:t>
              </w:r>
            </w:hyperlink>
          </w:p>
        </w:tc>
        <w:tc>
          <w:tcPr>
            <w:tcW w:w="1751" w:type="dxa"/>
            <w:vMerge w:val="restart"/>
            <w:shd w:val="clear" w:color="auto" w:fill="DBE5F1"/>
          </w:tcPr>
          <w:p w14:paraId="5B42E98D" w14:textId="77777777" w:rsidR="001F3FF0" w:rsidRDefault="00162259">
            <w:pPr>
              <w:keepNext/>
              <w:keepLines/>
            </w:pPr>
            <w:r>
              <w:t>W3C</w:t>
            </w:r>
          </w:p>
        </w:tc>
        <w:tc>
          <w:tcPr>
            <w:tcW w:w="1709" w:type="dxa"/>
            <w:shd w:val="clear" w:color="auto" w:fill="DBE5F1"/>
          </w:tcPr>
          <w:p w14:paraId="3106C022" w14:textId="77777777" w:rsidR="001F3FF0" w:rsidRDefault="00162259">
            <w:pPr>
              <w:keepNext/>
              <w:keepLines/>
            </w:pPr>
            <w:proofErr w:type="gramStart"/>
            <w:r>
              <w:t>sites</w:t>
            </w:r>
            <w:proofErr w:type="gramEnd"/>
            <w:r>
              <w:t xml:space="preserve"> Web, documents HTML, EPUB</w:t>
            </w:r>
          </w:p>
        </w:tc>
        <w:tc>
          <w:tcPr>
            <w:tcW w:w="1631" w:type="dxa"/>
            <w:vMerge w:val="restart"/>
            <w:shd w:val="clear" w:color="auto" w:fill="DBE5F1"/>
          </w:tcPr>
          <w:p w14:paraId="6B05A021" w14:textId="77777777" w:rsidR="001F3FF0" w:rsidRDefault="00162259">
            <w:pPr>
              <w:keepNext/>
              <w:keepLines/>
            </w:pPr>
            <w:r>
              <w:t>1 niveau : WAI-ARIA</w:t>
            </w:r>
          </w:p>
        </w:tc>
        <w:tc>
          <w:tcPr>
            <w:tcW w:w="2947" w:type="dxa"/>
            <w:vMerge/>
            <w:shd w:val="clear" w:color="auto" w:fill="DBE5F1"/>
            <w:vAlign w:val="center"/>
          </w:tcPr>
          <w:p w14:paraId="51DD12A4" w14:textId="77777777" w:rsidR="001F3FF0" w:rsidRDefault="001F3FF0">
            <w:pPr>
              <w:keepNext/>
              <w:keepLines/>
              <w:spacing w:before="0"/>
            </w:pPr>
          </w:p>
        </w:tc>
      </w:tr>
      <w:tr w:rsidR="001F3FF0" w14:paraId="6A355236" w14:textId="77777777">
        <w:trPr>
          <w:trHeight w:val="220"/>
        </w:trPr>
        <w:tc>
          <w:tcPr>
            <w:tcW w:w="2644" w:type="dxa"/>
            <w:shd w:val="clear" w:color="auto" w:fill="DBE5F1"/>
          </w:tcPr>
          <w:p w14:paraId="700E5D8F" w14:textId="77777777" w:rsidR="001F3FF0" w:rsidRPr="001772B3" w:rsidRDefault="00162259">
            <w:pPr>
              <w:keepNext/>
              <w:keepLines/>
              <w:rPr>
                <w:lang w:val="en-US"/>
              </w:rPr>
            </w:pPr>
            <w:hyperlink r:id="rId18">
              <w:r w:rsidRPr="001772B3">
                <w:rPr>
                  <w:color w:val="0000FF"/>
                  <w:u w:val="single"/>
                  <w:lang w:val="en-US"/>
                </w:rPr>
                <w:t>Digital Publishing WAI-ARIA Module 1.0</w:t>
              </w:r>
            </w:hyperlink>
          </w:p>
        </w:tc>
        <w:tc>
          <w:tcPr>
            <w:tcW w:w="1751" w:type="dxa"/>
            <w:vMerge/>
            <w:shd w:val="clear" w:color="auto" w:fill="DBE5F1"/>
          </w:tcPr>
          <w:p w14:paraId="722829A9" w14:textId="77777777" w:rsidR="001F3FF0" w:rsidRPr="001772B3" w:rsidRDefault="001F3FF0">
            <w:pPr>
              <w:widowControl w:val="0"/>
              <w:pBdr>
                <w:top w:val="nil"/>
                <w:left w:val="nil"/>
                <w:bottom w:val="nil"/>
                <w:right w:val="nil"/>
                <w:between w:val="nil"/>
              </w:pBdr>
              <w:spacing w:before="0" w:line="276" w:lineRule="auto"/>
              <w:rPr>
                <w:lang w:val="en-US"/>
              </w:rPr>
            </w:pPr>
          </w:p>
        </w:tc>
        <w:tc>
          <w:tcPr>
            <w:tcW w:w="1709" w:type="dxa"/>
            <w:shd w:val="clear" w:color="auto" w:fill="DBE5F1"/>
          </w:tcPr>
          <w:p w14:paraId="09D33C32" w14:textId="77777777" w:rsidR="001F3FF0" w:rsidRDefault="00162259">
            <w:pPr>
              <w:keepNext/>
              <w:keepLines/>
            </w:pPr>
            <w:r>
              <w:t>Publications Web</w:t>
            </w:r>
          </w:p>
        </w:tc>
        <w:tc>
          <w:tcPr>
            <w:tcW w:w="1631" w:type="dxa"/>
            <w:vMerge/>
            <w:shd w:val="clear" w:color="auto" w:fill="DBE5F1"/>
          </w:tcPr>
          <w:p w14:paraId="07B91120" w14:textId="77777777" w:rsidR="001F3FF0" w:rsidRDefault="001F3FF0">
            <w:pPr>
              <w:widowControl w:val="0"/>
              <w:pBdr>
                <w:top w:val="nil"/>
                <w:left w:val="nil"/>
                <w:bottom w:val="nil"/>
                <w:right w:val="nil"/>
                <w:between w:val="nil"/>
              </w:pBdr>
              <w:spacing w:before="0" w:line="276" w:lineRule="auto"/>
            </w:pPr>
          </w:p>
        </w:tc>
        <w:tc>
          <w:tcPr>
            <w:tcW w:w="2947" w:type="dxa"/>
            <w:vMerge/>
            <w:shd w:val="clear" w:color="auto" w:fill="DBE5F1"/>
            <w:vAlign w:val="center"/>
          </w:tcPr>
          <w:p w14:paraId="61D2ACA0" w14:textId="77777777" w:rsidR="001F3FF0" w:rsidRDefault="001F3FF0">
            <w:pPr>
              <w:widowControl w:val="0"/>
              <w:pBdr>
                <w:top w:val="nil"/>
                <w:left w:val="nil"/>
                <w:bottom w:val="nil"/>
                <w:right w:val="nil"/>
                <w:between w:val="nil"/>
              </w:pBdr>
              <w:spacing w:before="0"/>
            </w:pPr>
          </w:p>
        </w:tc>
      </w:tr>
    </w:tbl>
    <w:p w14:paraId="1A9FC486" w14:textId="77777777" w:rsidR="001F3FF0" w:rsidRDefault="001F3FF0"/>
    <w:tbl>
      <w:tblPr>
        <w:tblStyle w:val="a1"/>
        <w:tblW w:w="104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06"/>
        <w:gridCol w:w="1767"/>
        <w:gridCol w:w="1854"/>
        <w:gridCol w:w="1663"/>
        <w:gridCol w:w="2575"/>
      </w:tblGrid>
      <w:tr w:rsidR="001F3FF0" w14:paraId="4F3243A8" w14:textId="77777777">
        <w:trPr>
          <w:trHeight w:val="4535"/>
        </w:trPr>
        <w:tc>
          <w:tcPr>
            <w:tcW w:w="2605" w:type="dxa"/>
            <w:tcBorders>
              <w:top w:val="single" w:sz="8" w:space="0" w:color="000000"/>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E431986" w14:textId="77777777" w:rsidR="001F3FF0" w:rsidRDefault="00162259">
            <w:pPr>
              <w:spacing w:before="0" w:after="0"/>
              <w:rPr>
                <w:color w:val="1155CC"/>
                <w:highlight w:val="yellow"/>
                <w:u w:val="single"/>
              </w:rPr>
            </w:pPr>
            <w:hyperlink r:id="rId19">
              <w:r w:rsidRPr="00162259">
                <w:rPr>
                  <w:color w:val="1155CC"/>
                  <w:u w:val="single"/>
                </w:rPr>
                <w:t>RGAA (Référentiel Général d’Amélioration de l’Accessibilité)</w:t>
              </w:r>
            </w:hyperlink>
          </w:p>
        </w:tc>
        <w:tc>
          <w:tcPr>
            <w:tcW w:w="1766"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F372981" w14:textId="77777777" w:rsidR="001F3FF0" w:rsidRDefault="00162259">
            <w:pPr>
              <w:spacing w:before="0" w:after="0"/>
            </w:pPr>
            <w:r>
              <w:t>État français</w:t>
            </w:r>
          </w:p>
        </w:tc>
        <w:tc>
          <w:tcPr>
            <w:tcW w:w="1854"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403592" w14:textId="77777777" w:rsidR="001F3FF0" w:rsidRDefault="00162259">
            <w:pPr>
              <w:spacing w:before="0" w:after="0"/>
              <w:rPr>
                <w:color w:val="FF0000"/>
              </w:rPr>
            </w:pPr>
            <w:r>
              <w:t xml:space="preserve">Services en ligne de l’État, des collectivités territoriales et des établissements publics qui en dépendent, pour web / </w:t>
            </w:r>
            <w:r w:rsidRPr="00162259">
              <w:t xml:space="preserve">télévision / téléphonie, et structures privées réalisant un chiffre d’affaires </w:t>
            </w:r>
            <w:r w:rsidRPr="00162259">
              <w:rPr>
                <w:b/>
              </w:rPr>
              <w:t xml:space="preserve">supérieur </w:t>
            </w:r>
            <w:r w:rsidRPr="00162259">
              <w:t>à 250 millions d’euros</w:t>
            </w:r>
          </w:p>
        </w:tc>
        <w:tc>
          <w:tcPr>
            <w:tcW w:w="1663"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453F7AE" w14:textId="77777777" w:rsidR="001F3FF0" w:rsidRDefault="00162259">
            <w:pPr>
              <w:spacing w:before="0" w:after="0"/>
            </w:pPr>
            <w:r>
              <w:t>2 niveaux RGAA</w:t>
            </w:r>
          </w:p>
        </w:tc>
        <w:tc>
          <w:tcPr>
            <w:tcW w:w="2575"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451BFA8" w14:textId="77777777" w:rsidR="001F3FF0" w:rsidRDefault="00162259">
            <w:r>
              <w:rPr>
                <w:noProof/>
              </w:rPr>
              <w:drawing>
                <wp:inline distT="114300" distB="114300" distL="114300" distR="114300" wp14:anchorId="447F451E" wp14:editId="618B7161">
                  <wp:extent cx="1504950" cy="1511300"/>
                  <wp:effectExtent l="0" t="0" r="0" b="0"/>
                  <wp:docPr id="10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504950" cy="1511300"/>
                          </a:xfrm>
                          <a:prstGeom prst="rect">
                            <a:avLst/>
                          </a:prstGeom>
                          <a:ln/>
                        </pic:spPr>
                      </pic:pic>
                    </a:graphicData>
                  </a:graphic>
                </wp:inline>
              </w:drawing>
            </w:r>
          </w:p>
        </w:tc>
      </w:tr>
    </w:tbl>
    <w:p w14:paraId="565A63A4" w14:textId="77777777" w:rsidR="001F3FF0" w:rsidRDefault="00162259">
      <w:r>
        <w:t xml:space="preserve">Rappel : les </w:t>
      </w:r>
      <w:proofErr w:type="spellStart"/>
      <w:r>
        <w:t>EPUBs</w:t>
      </w:r>
      <w:proofErr w:type="spellEnd"/>
      <w:r>
        <w:t xml:space="preserve"> s’appuient sur les technologies Web (cf. XHTML, XML, </w:t>
      </w:r>
      <w:proofErr w:type="spellStart"/>
      <w:r>
        <w:t>MathML</w:t>
      </w:r>
      <w:proofErr w:type="spellEnd"/>
      <w:r>
        <w:t>, SVG, CSS). Toutes les contraintes d’accessibilité qui valent pour ces technologies Web valent aussi pour les EPUB.</w:t>
      </w:r>
    </w:p>
    <w:p w14:paraId="64AD5BB9" w14:textId="77777777" w:rsidR="001F3FF0" w:rsidRDefault="00162259">
      <w:r>
        <w:t xml:space="preserve">La spécification de l’IDPF s’ajoute aux deux standards d’accessibilité du W3C (WCAG et WAI-ARIA). Elle explique ou complète ce qui concerne les </w:t>
      </w:r>
      <w:proofErr w:type="spellStart"/>
      <w:r>
        <w:t>EPUBs</w:t>
      </w:r>
      <w:proofErr w:type="spellEnd"/>
      <w:r>
        <w:t xml:space="preserve"> dans les spécifications d’accessibilité des technologies Web du W3C.</w:t>
      </w:r>
    </w:p>
    <w:p w14:paraId="03691718" w14:textId="77777777" w:rsidR="00185664" w:rsidRDefault="00185664"/>
    <w:p w14:paraId="2C70C7A3" w14:textId="77777777" w:rsidR="00185664" w:rsidRDefault="00185664"/>
    <w:p w14:paraId="7DA783BD" w14:textId="77777777" w:rsidR="00185664" w:rsidRDefault="00185664"/>
    <w:tbl>
      <w:tblPr>
        <w:tblStyle w:val="a2"/>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8"/>
        <w:gridCol w:w="3384"/>
        <w:gridCol w:w="2693"/>
        <w:gridCol w:w="1985"/>
      </w:tblGrid>
      <w:tr w:rsidR="001F3FF0" w14:paraId="05042EEC" w14:textId="77777777">
        <w:tc>
          <w:tcPr>
            <w:tcW w:w="2678" w:type="dxa"/>
            <w:vMerge w:val="restart"/>
            <w:shd w:val="clear" w:color="auto" w:fill="FBD5B5"/>
          </w:tcPr>
          <w:p w14:paraId="69A4BD8B" w14:textId="77777777" w:rsidR="001F3FF0" w:rsidRDefault="00162259">
            <w:pPr>
              <w:keepNext/>
              <w:keepLines/>
              <w:jc w:val="center"/>
              <w:rPr>
                <w:b/>
              </w:rPr>
            </w:pPr>
            <w:r>
              <w:rPr>
                <w:b/>
              </w:rPr>
              <w:lastRenderedPageBreak/>
              <w:t>Référentiel(s)</w:t>
            </w:r>
          </w:p>
        </w:tc>
        <w:tc>
          <w:tcPr>
            <w:tcW w:w="6077" w:type="dxa"/>
            <w:gridSpan w:val="2"/>
            <w:shd w:val="clear" w:color="auto" w:fill="FBD5B5"/>
          </w:tcPr>
          <w:p w14:paraId="70086891" w14:textId="77777777" w:rsidR="001F3FF0" w:rsidRDefault="00162259">
            <w:pPr>
              <w:jc w:val="center"/>
              <w:rPr>
                <w:b/>
              </w:rPr>
            </w:pPr>
            <w:r>
              <w:rPr>
                <w:b/>
              </w:rPr>
              <w:t>Section / paragraphe</w:t>
            </w:r>
          </w:p>
        </w:tc>
        <w:tc>
          <w:tcPr>
            <w:tcW w:w="1985" w:type="dxa"/>
            <w:vMerge w:val="restart"/>
            <w:shd w:val="clear" w:color="auto" w:fill="FBD5B5"/>
          </w:tcPr>
          <w:p w14:paraId="0DA0722C" w14:textId="77777777" w:rsidR="001F3FF0" w:rsidRDefault="00162259">
            <w:pPr>
              <w:jc w:val="center"/>
              <w:rPr>
                <w:b/>
              </w:rPr>
            </w:pPr>
            <w:r>
              <w:rPr>
                <w:b/>
              </w:rPr>
              <w:t xml:space="preserve">Niveau </w:t>
            </w:r>
          </w:p>
          <w:p w14:paraId="5F48C040" w14:textId="77777777" w:rsidR="001F3FF0" w:rsidRDefault="00162259">
            <w:pPr>
              <w:jc w:val="center"/>
              <w:rPr>
                <w:b/>
              </w:rPr>
            </w:pPr>
            <w:proofErr w:type="gramStart"/>
            <w:r>
              <w:rPr>
                <w:b/>
              </w:rPr>
              <w:t>d’accessibilité</w:t>
            </w:r>
            <w:proofErr w:type="gramEnd"/>
          </w:p>
        </w:tc>
      </w:tr>
      <w:tr w:rsidR="001F3FF0" w14:paraId="175996E2" w14:textId="77777777">
        <w:tc>
          <w:tcPr>
            <w:tcW w:w="2678" w:type="dxa"/>
            <w:vMerge/>
            <w:shd w:val="clear" w:color="auto" w:fill="FBD5B5"/>
          </w:tcPr>
          <w:p w14:paraId="0C88B4C8" w14:textId="77777777" w:rsidR="001F3FF0" w:rsidRDefault="001F3FF0">
            <w:pPr>
              <w:widowControl w:val="0"/>
              <w:pBdr>
                <w:top w:val="nil"/>
                <w:left w:val="nil"/>
                <w:bottom w:val="nil"/>
                <w:right w:val="nil"/>
                <w:between w:val="nil"/>
              </w:pBdr>
              <w:spacing w:before="0" w:line="276" w:lineRule="auto"/>
              <w:rPr>
                <w:b/>
              </w:rPr>
            </w:pPr>
          </w:p>
        </w:tc>
        <w:tc>
          <w:tcPr>
            <w:tcW w:w="3384" w:type="dxa"/>
            <w:shd w:val="clear" w:color="auto" w:fill="FBD5B5"/>
          </w:tcPr>
          <w:p w14:paraId="738C141A" w14:textId="77777777" w:rsidR="001F3FF0" w:rsidRDefault="00162259">
            <w:pPr>
              <w:jc w:val="center"/>
              <w:rPr>
                <w:b/>
              </w:rPr>
            </w:pPr>
            <w:r>
              <w:rPr>
                <w:b/>
              </w:rPr>
              <w:t>Version française</w:t>
            </w:r>
          </w:p>
        </w:tc>
        <w:tc>
          <w:tcPr>
            <w:tcW w:w="2693" w:type="dxa"/>
            <w:shd w:val="clear" w:color="auto" w:fill="FBD5B5"/>
          </w:tcPr>
          <w:p w14:paraId="5FEC132B" w14:textId="77777777" w:rsidR="001F3FF0" w:rsidRDefault="00162259">
            <w:pPr>
              <w:jc w:val="center"/>
              <w:rPr>
                <w:b/>
              </w:rPr>
            </w:pPr>
            <w:r>
              <w:rPr>
                <w:b/>
              </w:rPr>
              <w:t>Version anglaise</w:t>
            </w:r>
          </w:p>
        </w:tc>
        <w:tc>
          <w:tcPr>
            <w:tcW w:w="1985" w:type="dxa"/>
            <w:vMerge/>
            <w:shd w:val="clear" w:color="auto" w:fill="FBD5B5"/>
          </w:tcPr>
          <w:p w14:paraId="7EA83DD9" w14:textId="77777777" w:rsidR="001F3FF0" w:rsidRDefault="001F3FF0">
            <w:pPr>
              <w:widowControl w:val="0"/>
              <w:pBdr>
                <w:top w:val="nil"/>
                <w:left w:val="nil"/>
                <w:bottom w:val="nil"/>
                <w:right w:val="nil"/>
                <w:between w:val="nil"/>
              </w:pBdr>
              <w:spacing w:before="0" w:line="276" w:lineRule="auto"/>
              <w:rPr>
                <w:b/>
              </w:rPr>
            </w:pPr>
          </w:p>
        </w:tc>
      </w:tr>
      <w:tr w:rsidR="001F3FF0" w14:paraId="14219BFD" w14:textId="77777777">
        <w:tc>
          <w:tcPr>
            <w:tcW w:w="2678" w:type="dxa"/>
            <w:shd w:val="clear" w:color="auto" w:fill="FDEADA"/>
          </w:tcPr>
          <w:p w14:paraId="62FE290D" w14:textId="77777777" w:rsidR="001F3FF0" w:rsidRDefault="00162259">
            <w:pPr>
              <w:keepNext/>
              <w:keepLines/>
            </w:pPr>
            <w:r>
              <w:t xml:space="preserve">EPUB </w:t>
            </w:r>
            <w:proofErr w:type="spellStart"/>
            <w:r>
              <w:t>Accessibility</w:t>
            </w:r>
            <w:proofErr w:type="spellEnd"/>
            <w:r>
              <w:t xml:space="preserve"> 1.0</w:t>
            </w:r>
          </w:p>
        </w:tc>
        <w:tc>
          <w:tcPr>
            <w:tcW w:w="3384" w:type="dxa"/>
            <w:shd w:val="clear" w:color="auto" w:fill="FDEADA"/>
          </w:tcPr>
          <w:p w14:paraId="4B79C677" w14:textId="77777777" w:rsidR="001F3FF0" w:rsidRDefault="00162259">
            <w:pPr>
              <w:rPr>
                <w:i/>
              </w:rPr>
            </w:pPr>
            <w:proofErr w:type="gramStart"/>
            <w:r>
              <w:rPr>
                <w:i/>
              </w:rPr>
              <w:t>néant</w:t>
            </w:r>
            <w:proofErr w:type="gramEnd"/>
          </w:p>
        </w:tc>
        <w:tc>
          <w:tcPr>
            <w:tcW w:w="2693" w:type="dxa"/>
            <w:shd w:val="clear" w:color="auto" w:fill="FDEADA"/>
          </w:tcPr>
          <w:p w14:paraId="19BFAEE8" w14:textId="77777777" w:rsidR="001F3FF0" w:rsidRDefault="00162259">
            <w:hyperlink r:id="rId21" w:anchor="sec-rel-wcag">
              <w:r>
                <w:rPr>
                  <w:color w:val="0000FF"/>
                  <w:u w:val="single"/>
                </w:rPr>
                <w:t>4.2 Relationship to WCAG</w:t>
              </w:r>
            </w:hyperlink>
          </w:p>
        </w:tc>
        <w:tc>
          <w:tcPr>
            <w:tcW w:w="1985" w:type="dxa"/>
            <w:shd w:val="clear" w:color="auto" w:fill="FDEADA"/>
          </w:tcPr>
          <w:p w14:paraId="69A5AE6E" w14:textId="77777777" w:rsidR="001F3FF0" w:rsidRDefault="00162259">
            <w:pPr>
              <w:jc w:val="center"/>
            </w:pPr>
            <w:r>
              <w:t>NP</w:t>
            </w:r>
          </w:p>
        </w:tc>
      </w:tr>
      <w:tr w:rsidR="001F3FF0" w14:paraId="4BB36195" w14:textId="77777777">
        <w:tc>
          <w:tcPr>
            <w:tcW w:w="2678" w:type="dxa"/>
            <w:shd w:val="clear" w:color="auto" w:fill="FDEADA"/>
          </w:tcPr>
          <w:p w14:paraId="6869ED35" w14:textId="77777777" w:rsidR="001F3FF0" w:rsidRDefault="00162259">
            <w:pPr>
              <w:keepNext/>
              <w:keepLines/>
            </w:pPr>
            <w:r>
              <w:t xml:space="preserve">EPUB </w:t>
            </w:r>
            <w:proofErr w:type="spellStart"/>
            <w:r>
              <w:t>Accessibility</w:t>
            </w:r>
            <w:proofErr w:type="spellEnd"/>
            <w:r>
              <w:t xml:space="preserve"> techniques 1.0</w:t>
            </w:r>
          </w:p>
        </w:tc>
        <w:tc>
          <w:tcPr>
            <w:tcW w:w="3384" w:type="dxa"/>
            <w:shd w:val="clear" w:color="auto" w:fill="FDEADA"/>
          </w:tcPr>
          <w:p w14:paraId="42BE0237" w14:textId="77777777" w:rsidR="001F3FF0" w:rsidRDefault="00162259">
            <w:pPr>
              <w:keepNext/>
              <w:keepLines/>
            </w:pPr>
            <w:hyperlink r:id="rId22" w:anchor="sec-wcag-general">
              <w:r>
                <w:rPr>
                  <w:color w:val="0000FF"/>
                  <w:u w:val="single"/>
                </w:rPr>
                <w:t>4 Techniques WCAG / 4.1 Guide général</w:t>
              </w:r>
            </w:hyperlink>
          </w:p>
        </w:tc>
        <w:tc>
          <w:tcPr>
            <w:tcW w:w="2693" w:type="dxa"/>
            <w:shd w:val="clear" w:color="auto" w:fill="FDEADA"/>
          </w:tcPr>
          <w:p w14:paraId="0E67CA68" w14:textId="77777777" w:rsidR="001F3FF0" w:rsidRDefault="00162259">
            <w:hyperlink r:id="rId23" w:anchor="sec-wcag-general">
              <w:r>
                <w:rPr>
                  <w:color w:val="0000FF"/>
                  <w:u w:val="single"/>
                </w:rPr>
                <w:t>4 WCAG Techniques / 4.1 General Guidance</w:t>
              </w:r>
            </w:hyperlink>
          </w:p>
        </w:tc>
        <w:tc>
          <w:tcPr>
            <w:tcW w:w="1985" w:type="dxa"/>
            <w:shd w:val="clear" w:color="auto" w:fill="FDEADA"/>
          </w:tcPr>
          <w:p w14:paraId="3ECCA3C4" w14:textId="77777777" w:rsidR="001F3FF0" w:rsidRDefault="00162259">
            <w:pPr>
              <w:jc w:val="center"/>
            </w:pPr>
            <w:r>
              <w:t>NP</w:t>
            </w:r>
          </w:p>
        </w:tc>
      </w:tr>
    </w:tbl>
    <w:p w14:paraId="3BB360A1" w14:textId="77777777" w:rsidR="001F3FF0" w:rsidRDefault="00162259">
      <w:r>
        <w:t>Ce faisant, il y a parfois un recouvrement partiel entre les critères EAT/WCAG/ARIA. Vous le verrez clairement apparaître dans les tableaux de synthèse sur les standards d’accessibilité qui vous sont présentés.</w:t>
      </w:r>
    </w:p>
    <w:p w14:paraId="60BF8CAE" w14:textId="77777777" w:rsidR="001F3FF0" w:rsidRDefault="00162259">
      <w:pPr>
        <w:pStyle w:val="Titre2"/>
      </w:pPr>
      <w:bookmarkStart w:id="10" w:name="_heading=h.yg4dn1jcn7lj" w:colFirst="0" w:colLast="0"/>
      <w:bookmarkStart w:id="11" w:name="_Toc182934195"/>
      <w:bookmarkEnd w:id="10"/>
      <w:r>
        <w:t>Référentiels NON APPLICABLES aux EPUB du marché grand public français</w:t>
      </w:r>
      <w:bookmarkEnd w:id="11"/>
    </w:p>
    <w:p w14:paraId="2F84D68A" w14:textId="77777777" w:rsidR="001F3FF0" w:rsidRDefault="00162259">
      <w:r>
        <w:t>Pour rappel, voici les référentiels d’accessibilité les plus connus avec lesquels l’éditeur et son prestataire n’ont PAS à se mettre en conformité pour le marché EPUB grand public français.</w:t>
      </w:r>
    </w:p>
    <w:tbl>
      <w:tblPr>
        <w:tblStyle w:val="a3"/>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2"/>
        <w:gridCol w:w="1802"/>
        <w:gridCol w:w="3143"/>
        <w:gridCol w:w="1783"/>
        <w:gridCol w:w="1896"/>
      </w:tblGrid>
      <w:tr w:rsidR="001F3FF0" w14:paraId="0D7D5652" w14:textId="77777777">
        <w:tc>
          <w:tcPr>
            <w:tcW w:w="1832" w:type="dxa"/>
            <w:shd w:val="clear" w:color="auto" w:fill="FF0000"/>
          </w:tcPr>
          <w:p w14:paraId="1627321E" w14:textId="77777777" w:rsidR="001F3FF0" w:rsidRDefault="00162259">
            <w:pPr>
              <w:keepNext/>
              <w:keepLines/>
              <w:jc w:val="center"/>
              <w:rPr>
                <w:b/>
              </w:rPr>
            </w:pPr>
            <w:r>
              <w:rPr>
                <w:b/>
              </w:rPr>
              <w:t>Référentiel</w:t>
            </w:r>
          </w:p>
        </w:tc>
        <w:tc>
          <w:tcPr>
            <w:tcW w:w="1802" w:type="dxa"/>
            <w:shd w:val="clear" w:color="auto" w:fill="FF0000"/>
          </w:tcPr>
          <w:p w14:paraId="78BA7566" w14:textId="77777777" w:rsidR="001F3FF0" w:rsidRDefault="00162259">
            <w:pPr>
              <w:keepNext/>
              <w:keepLines/>
              <w:jc w:val="center"/>
              <w:rPr>
                <w:b/>
              </w:rPr>
            </w:pPr>
            <w:r>
              <w:rPr>
                <w:b/>
              </w:rPr>
              <w:t>Auteur</w:t>
            </w:r>
          </w:p>
        </w:tc>
        <w:tc>
          <w:tcPr>
            <w:tcW w:w="3143" w:type="dxa"/>
            <w:shd w:val="clear" w:color="auto" w:fill="FF0000"/>
          </w:tcPr>
          <w:p w14:paraId="2436B55B" w14:textId="77777777" w:rsidR="001F3FF0" w:rsidRDefault="00162259">
            <w:pPr>
              <w:keepNext/>
              <w:keepLines/>
              <w:jc w:val="center"/>
              <w:rPr>
                <w:b/>
              </w:rPr>
            </w:pPr>
            <w:r>
              <w:rPr>
                <w:b/>
              </w:rPr>
              <w:t>Portée</w:t>
            </w:r>
          </w:p>
        </w:tc>
        <w:tc>
          <w:tcPr>
            <w:tcW w:w="1783" w:type="dxa"/>
            <w:shd w:val="clear" w:color="auto" w:fill="FF0000"/>
          </w:tcPr>
          <w:p w14:paraId="61D81BBB" w14:textId="77777777" w:rsidR="001F3FF0" w:rsidRDefault="00162259">
            <w:pPr>
              <w:keepNext/>
              <w:keepLines/>
              <w:jc w:val="center"/>
              <w:rPr>
                <w:b/>
              </w:rPr>
            </w:pPr>
            <w:r>
              <w:rPr>
                <w:b/>
              </w:rPr>
              <w:t>Niveaux</w:t>
            </w:r>
          </w:p>
        </w:tc>
        <w:tc>
          <w:tcPr>
            <w:tcW w:w="1896" w:type="dxa"/>
            <w:shd w:val="clear" w:color="auto" w:fill="FF0000"/>
          </w:tcPr>
          <w:p w14:paraId="3AACAD33" w14:textId="77777777" w:rsidR="001F3FF0" w:rsidRDefault="00162259">
            <w:pPr>
              <w:keepNext/>
              <w:keepLines/>
              <w:jc w:val="center"/>
              <w:rPr>
                <w:b/>
              </w:rPr>
            </w:pPr>
            <w:r>
              <w:rPr>
                <w:b/>
              </w:rPr>
              <w:t>Logo</w:t>
            </w:r>
          </w:p>
        </w:tc>
      </w:tr>
      <w:tr w:rsidR="001F3FF0" w14:paraId="414D420B" w14:textId="77777777">
        <w:tc>
          <w:tcPr>
            <w:tcW w:w="1832" w:type="dxa"/>
            <w:shd w:val="clear" w:color="auto" w:fill="FFFFFF"/>
          </w:tcPr>
          <w:p w14:paraId="1C6544A2" w14:textId="77777777" w:rsidR="001F3FF0" w:rsidRPr="00162259" w:rsidRDefault="00162259">
            <w:pPr>
              <w:keepNext/>
              <w:keepLines/>
            </w:pPr>
            <w:proofErr w:type="spellStart"/>
            <w:r w:rsidRPr="00162259">
              <w:t>AccessiWeb</w:t>
            </w:r>
            <w:proofErr w:type="spellEnd"/>
          </w:p>
        </w:tc>
        <w:tc>
          <w:tcPr>
            <w:tcW w:w="1802" w:type="dxa"/>
            <w:shd w:val="clear" w:color="auto" w:fill="FFFFFF"/>
          </w:tcPr>
          <w:p w14:paraId="7406C135" w14:textId="77777777" w:rsidR="001F3FF0" w:rsidRPr="00162259" w:rsidRDefault="00162259">
            <w:pPr>
              <w:keepNext/>
              <w:keepLines/>
            </w:pPr>
            <w:proofErr w:type="spellStart"/>
            <w:r w:rsidRPr="00162259">
              <w:t>BrailleNet</w:t>
            </w:r>
            <w:proofErr w:type="spellEnd"/>
          </w:p>
        </w:tc>
        <w:tc>
          <w:tcPr>
            <w:tcW w:w="3143" w:type="dxa"/>
            <w:shd w:val="clear" w:color="auto" w:fill="FFFFFF"/>
          </w:tcPr>
          <w:p w14:paraId="422EFD99" w14:textId="77777777" w:rsidR="001F3FF0" w:rsidRPr="00162259" w:rsidRDefault="00162259">
            <w:pPr>
              <w:keepNext/>
              <w:keepLines/>
            </w:pPr>
            <w:proofErr w:type="gramStart"/>
            <w:r w:rsidRPr="00162259">
              <w:t>sites</w:t>
            </w:r>
            <w:proofErr w:type="gramEnd"/>
            <w:r w:rsidRPr="00162259">
              <w:t xml:space="preserve"> Web</w:t>
            </w:r>
          </w:p>
        </w:tc>
        <w:tc>
          <w:tcPr>
            <w:tcW w:w="1783" w:type="dxa"/>
            <w:shd w:val="clear" w:color="auto" w:fill="FFFFFF"/>
          </w:tcPr>
          <w:p w14:paraId="1FC3AD6D" w14:textId="77777777" w:rsidR="001F3FF0" w:rsidRDefault="00162259">
            <w:pPr>
              <w:keepNext/>
              <w:keepLines/>
            </w:pPr>
            <w:r>
              <w:t>3-14 niveaux : macro (bronze, argent, or) / micro (1-3 étoiles)</w:t>
            </w:r>
          </w:p>
        </w:tc>
        <w:tc>
          <w:tcPr>
            <w:tcW w:w="1896" w:type="dxa"/>
            <w:shd w:val="clear" w:color="auto" w:fill="FFFFFF"/>
          </w:tcPr>
          <w:p w14:paraId="30E0F615" w14:textId="77777777" w:rsidR="001F3FF0" w:rsidRDefault="00162259">
            <w:pPr>
              <w:keepNext/>
              <w:keepLines/>
            </w:pPr>
            <w:r>
              <w:rPr>
                <w:noProof/>
              </w:rPr>
              <w:drawing>
                <wp:inline distT="0" distB="0" distL="0" distR="0" wp14:anchorId="3D897C24" wp14:editId="5E6C4C1D">
                  <wp:extent cx="873703" cy="447011"/>
                  <wp:effectExtent l="0" t="0" r="0" b="0"/>
                  <wp:docPr id="10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873703" cy="447011"/>
                          </a:xfrm>
                          <a:prstGeom prst="rect">
                            <a:avLst/>
                          </a:prstGeom>
                          <a:ln/>
                        </pic:spPr>
                      </pic:pic>
                    </a:graphicData>
                  </a:graphic>
                </wp:inline>
              </w:drawing>
            </w:r>
          </w:p>
        </w:tc>
      </w:tr>
      <w:tr w:rsidR="001F3FF0" w14:paraId="1FFFFBE6" w14:textId="77777777">
        <w:tc>
          <w:tcPr>
            <w:tcW w:w="1832" w:type="dxa"/>
            <w:shd w:val="clear" w:color="auto" w:fill="FFFFFF"/>
          </w:tcPr>
          <w:p w14:paraId="4BEB8599" w14:textId="77777777" w:rsidR="001F3FF0" w:rsidRPr="00162259" w:rsidRDefault="00162259">
            <w:pPr>
              <w:keepNext/>
              <w:keepLines/>
            </w:pPr>
            <w:r w:rsidRPr="00162259">
              <w:t>RGAA (Référentiel Général d’Amélioration de l’Accessibilité)</w:t>
            </w:r>
          </w:p>
        </w:tc>
        <w:tc>
          <w:tcPr>
            <w:tcW w:w="1802" w:type="dxa"/>
            <w:shd w:val="clear" w:color="auto" w:fill="FFFFFF"/>
          </w:tcPr>
          <w:p w14:paraId="2571241D" w14:textId="77777777" w:rsidR="001F3FF0" w:rsidRPr="00162259" w:rsidRDefault="00162259">
            <w:pPr>
              <w:keepNext/>
              <w:keepLines/>
            </w:pPr>
            <w:r w:rsidRPr="00162259">
              <w:t>État français</w:t>
            </w:r>
          </w:p>
        </w:tc>
        <w:tc>
          <w:tcPr>
            <w:tcW w:w="3143" w:type="dxa"/>
            <w:shd w:val="clear" w:color="auto" w:fill="FFFFFF"/>
          </w:tcPr>
          <w:p w14:paraId="008324BC" w14:textId="77777777" w:rsidR="001F3FF0" w:rsidRPr="00162259" w:rsidRDefault="00162259">
            <w:pPr>
              <w:spacing w:before="0" w:line="276" w:lineRule="auto"/>
            </w:pPr>
            <w:r w:rsidRPr="00162259">
              <w:t xml:space="preserve">Services en ligne de l’État, des collectivités territoriales et des établissements publics qui en dépendent, pour web / télévision / téléphonie, et structures privées réalisant un chiffre d’affaires </w:t>
            </w:r>
            <w:r w:rsidRPr="00162259">
              <w:rPr>
                <w:b/>
              </w:rPr>
              <w:t xml:space="preserve">inférieur </w:t>
            </w:r>
            <w:r w:rsidRPr="00162259">
              <w:t>à 250 millions d’euros</w:t>
            </w:r>
          </w:p>
        </w:tc>
        <w:tc>
          <w:tcPr>
            <w:tcW w:w="1783" w:type="dxa"/>
            <w:shd w:val="clear" w:color="auto" w:fill="FFFFFF"/>
          </w:tcPr>
          <w:p w14:paraId="4224FC9D" w14:textId="77777777" w:rsidR="001F3FF0" w:rsidRDefault="00162259">
            <w:pPr>
              <w:keepNext/>
              <w:keepLines/>
            </w:pPr>
            <w:r>
              <w:t>2 niveaux RGAA</w:t>
            </w:r>
          </w:p>
        </w:tc>
        <w:tc>
          <w:tcPr>
            <w:tcW w:w="1896" w:type="dxa"/>
            <w:shd w:val="clear" w:color="auto" w:fill="FFFFFF"/>
          </w:tcPr>
          <w:p w14:paraId="1FFBF558" w14:textId="77777777" w:rsidR="001F3FF0" w:rsidRDefault="00162259">
            <w:pPr>
              <w:keepNext/>
              <w:keepLines/>
            </w:pPr>
            <w:r>
              <w:rPr>
                <w:noProof/>
              </w:rPr>
              <w:drawing>
                <wp:inline distT="0" distB="0" distL="0" distR="0" wp14:anchorId="7BB0E8F8" wp14:editId="4CE67CA3">
                  <wp:extent cx="1057275" cy="571500"/>
                  <wp:effectExtent l="0" t="0" r="0" b="0"/>
                  <wp:docPr id="10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1057275" cy="571500"/>
                          </a:xfrm>
                          <a:prstGeom prst="rect">
                            <a:avLst/>
                          </a:prstGeom>
                          <a:ln/>
                        </pic:spPr>
                      </pic:pic>
                    </a:graphicData>
                  </a:graphic>
                </wp:inline>
              </w:drawing>
            </w:r>
          </w:p>
        </w:tc>
      </w:tr>
      <w:tr w:rsidR="001F3FF0" w14:paraId="3905E7B9" w14:textId="77777777">
        <w:tc>
          <w:tcPr>
            <w:tcW w:w="1832" w:type="dxa"/>
            <w:shd w:val="clear" w:color="auto" w:fill="FFFFFF"/>
          </w:tcPr>
          <w:p w14:paraId="3A6F729C" w14:textId="77777777" w:rsidR="001F3FF0" w:rsidRPr="00162259" w:rsidRDefault="00162259">
            <w:pPr>
              <w:keepNext/>
              <w:keepLines/>
            </w:pPr>
            <w:r w:rsidRPr="00162259">
              <w:t>A2RNE (Accessibilité et Adaptabilité des Ressources Numériques pour l’École)</w:t>
            </w:r>
          </w:p>
        </w:tc>
        <w:tc>
          <w:tcPr>
            <w:tcW w:w="1802" w:type="dxa"/>
            <w:shd w:val="clear" w:color="auto" w:fill="FFFFFF"/>
          </w:tcPr>
          <w:p w14:paraId="608C8C28" w14:textId="77777777" w:rsidR="001F3FF0" w:rsidRPr="00162259" w:rsidRDefault="00162259">
            <w:pPr>
              <w:keepNext/>
              <w:keepLines/>
            </w:pPr>
            <w:r w:rsidRPr="00162259">
              <w:t>Ministère éducation nationale</w:t>
            </w:r>
          </w:p>
        </w:tc>
        <w:tc>
          <w:tcPr>
            <w:tcW w:w="3143" w:type="dxa"/>
            <w:shd w:val="clear" w:color="auto" w:fill="FFFFFF"/>
          </w:tcPr>
          <w:p w14:paraId="0AE9D14C" w14:textId="05B03F97" w:rsidR="001F3FF0" w:rsidRPr="00162259" w:rsidRDefault="00C7513E">
            <w:pPr>
              <w:keepNext/>
              <w:keepLines/>
            </w:pPr>
            <w:r w:rsidRPr="00162259">
              <w:t>Ressources</w:t>
            </w:r>
            <w:r w:rsidR="00162259" w:rsidRPr="00162259">
              <w:t xml:space="preserve"> numériques pour l’école</w:t>
            </w:r>
          </w:p>
        </w:tc>
        <w:tc>
          <w:tcPr>
            <w:tcW w:w="1783" w:type="dxa"/>
            <w:shd w:val="clear" w:color="auto" w:fill="FFFFFF"/>
          </w:tcPr>
          <w:p w14:paraId="470F0043" w14:textId="77777777" w:rsidR="001F3FF0" w:rsidRDefault="00162259">
            <w:pPr>
              <w:keepNext/>
              <w:keepLines/>
            </w:pPr>
            <w:r>
              <w:t>5 niveaux</w:t>
            </w:r>
          </w:p>
        </w:tc>
        <w:tc>
          <w:tcPr>
            <w:tcW w:w="1896" w:type="dxa"/>
            <w:shd w:val="clear" w:color="auto" w:fill="FFFFFF"/>
          </w:tcPr>
          <w:p w14:paraId="2589F843" w14:textId="77777777" w:rsidR="001F3FF0" w:rsidRDefault="00162259">
            <w:pPr>
              <w:keepNext/>
              <w:keepLines/>
            </w:pPr>
            <w:r>
              <w:rPr>
                <w:noProof/>
              </w:rPr>
              <w:drawing>
                <wp:inline distT="0" distB="0" distL="114300" distR="114300" wp14:anchorId="41484D82" wp14:editId="0DD25B55">
                  <wp:extent cx="876300" cy="314325"/>
                  <wp:effectExtent l="0" t="0" r="0" b="0"/>
                  <wp:docPr id="10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876300" cy="314325"/>
                          </a:xfrm>
                          <a:prstGeom prst="rect">
                            <a:avLst/>
                          </a:prstGeom>
                          <a:ln/>
                        </pic:spPr>
                      </pic:pic>
                    </a:graphicData>
                  </a:graphic>
                </wp:inline>
              </w:drawing>
            </w:r>
          </w:p>
        </w:tc>
      </w:tr>
      <w:tr w:rsidR="001F3FF0" w14:paraId="7359889C" w14:textId="77777777">
        <w:tc>
          <w:tcPr>
            <w:tcW w:w="1832" w:type="dxa"/>
            <w:shd w:val="clear" w:color="auto" w:fill="FFFFFF"/>
          </w:tcPr>
          <w:p w14:paraId="329785B1" w14:textId="77777777" w:rsidR="001F3FF0" w:rsidRPr="00162259" w:rsidRDefault="00162259">
            <w:pPr>
              <w:keepNext/>
              <w:keepLines/>
            </w:pPr>
            <w:r w:rsidRPr="00162259">
              <w:t>LIA (</w:t>
            </w:r>
            <w:proofErr w:type="spellStart"/>
            <w:r w:rsidRPr="00162259">
              <w:t>Libri</w:t>
            </w:r>
            <w:proofErr w:type="spellEnd"/>
            <w:r w:rsidRPr="00162259">
              <w:t xml:space="preserve"> </w:t>
            </w:r>
            <w:proofErr w:type="spellStart"/>
            <w:r w:rsidRPr="00162259">
              <w:t>Italiani</w:t>
            </w:r>
            <w:proofErr w:type="spellEnd"/>
            <w:r w:rsidRPr="00162259">
              <w:t xml:space="preserve"> </w:t>
            </w:r>
            <w:proofErr w:type="spellStart"/>
            <w:r w:rsidRPr="00162259">
              <w:t>Accessibili</w:t>
            </w:r>
            <w:proofErr w:type="spellEnd"/>
            <w:r w:rsidRPr="00162259">
              <w:t>)</w:t>
            </w:r>
          </w:p>
        </w:tc>
        <w:tc>
          <w:tcPr>
            <w:tcW w:w="1802" w:type="dxa"/>
            <w:shd w:val="clear" w:color="auto" w:fill="FFFFFF"/>
          </w:tcPr>
          <w:p w14:paraId="79F096D6" w14:textId="77777777" w:rsidR="001F3FF0" w:rsidRPr="00162259" w:rsidRDefault="00162259">
            <w:pPr>
              <w:keepNext/>
              <w:keepLines/>
            </w:pPr>
            <w:proofErr w:type="spellStart"/>
            <w:r w:rsidRPr="00162259">
              <w:t>Fondazione</w:t>
            </w:r>
            <w:proofErr w:type="spellEnd"/>
            <w:r w:rsidRPr="00162259">
              <w:t xml:space="preserve"> LIA</w:t>
            </w:r>
          </w:p>
        </w:tc>
        <w:tc>
          <w:tcPr>
            <w:tcW w:w="3143" w:type="dxa"/>
            <w:shd w:val="clear" w:color="auto" w:fill="FFFFFF"/>
          </w:tcPr>
          <w:p w14:paraId="1DD79125" w14:textId="77777777" w:rsidR="001F3FF0" w:rsidRPr="00162259" w:rsidRDefault="00162259">
            <w:pPr>
              <w:keepNext/>
              <w:keepLines/>
            </w:pPr>
            <w:r w:rsidRPr="00162259">
              <w:t>EPUB – marché grand public italien</w:t>
            </w:r>
          </w:p>
        </w:tc>
        <w:tc>
          <w:tcPr>
            <w:tcW w:w="1783" w:type="dxa"/>
            <w:shd w:val="clear" w:color="auto" w:fill="FFFFFF"/>
          </w:tcPr>
          <w:p w14:paraId="71E80697" w14:textId="77777777" w:rsidR="001F3FF0" w:rsidRDefault="00162259">
            <w:pPr>
              <w:keepNext/>
              <w:keepLines/>
            </w:pPr>
            <w:r>
              <w:t xml:space="preserve">1 niveau : LIA (cf. ONIX code </w:t>
            </w:r>
            <w:proofErr w:type="spellStart"/>
            <w:r>
              <w:t>list</w:t>
            </w:r>
            <w:proofErr w:type="spellEnd"/>
            <w:r>
              <w:t xml:space="preserve"> 196)</w:t>
            </w:r>
          </w:p>
        </w:tc>
        <w:tc>
          <w:tcPr>
            <w:tcW w:w="1896" w:type="dxa"/>
            <w:shd w:val="clear" w:color="auto" w:fill="FFFFFF"/>
          </w:tcPr>
          <w:p w14:paraId="6D51BA00" w14:textId="77777777" w:rsidR="001F3FF0" w:rsidRDefault="00162259">
            <w:pPr>
              <w:keepNext/>
              <w:keepLines/>
            </w:pPr>
            <w:r>
              <w:rPr>
                <w:noProof/>
              </w:rPr>
              <w:drawing>
                <wp:inline distT="0" distB="0" distL="114300" distR="114300" wp14:anchorId="5A067CF5" wp14:editId="45F49BDE">
                  <wp:extent cx="1019175" cy="504825"/>
                  <wp:effectExtent l="0" t="0" r="0" b="0"/>
                  <wp:docPr id="10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1019175" cy="504825"/>
                          </a:xfrm>
                          <a:prstGeom prst="rect">
                            <a:avLst/>
                          </a:prstGeom>
                          <a:ln/>
                        </pic:spPr>
                      </pic:pic>
                    </a:graphicData>
                  </a:graphic>
                </wp:inline>
              </w:drawing>
            </w:r>
          </w:p>
        </w:tc>
      </w:tr>
    </w:tbl>
    <w:p w14:paraId="4CDAB731" w14:textId="77777777" w:rsidR="001F3FF0" w:rsidRDefault="00162259">
      <w:pPr>
        <w:pStyle w:val="Titre1"/>
      </w:pPr>
      <w:bookmarkStart w:id="12" w:name="_heading=h.f6w1mjwklsd7" w:colFirst="0" w:colLast="0"/>
      <w:bookmarkStart w:id="13" w:name="_Toc182934196"/>
      <w:bookmarkEnd w:id="12"/>
      <w:r>
        <w:t>Relation aux référentiels d’accessibilité</w:t>
      </w:r>
      <w:bookmarkEnd w:id="13"/>
    </w:p>
    <w:p w14:paraId="7DB2A9A4" w14:textId="77777777" w:rsidR="001F3FF0" w:rsidRDefault="00162259">
      <w:r>
        <w:t xml:space="preserve">La production des </w:t>
      </w:r>
      <w:proofErr w:type="spellStart"/>
      <w:r>
        <w:t>EPUBs</w:t>
      </w:r>
      <w:proofErr w:type="spellEnd"/>
      <w:r>
        <w:t xml:space="preserve"> NAC doit être conforme aux référentiels d’accessibilité référencés dans ce document.</w:t>
      </w:r>
    </w:p>
    <w:p w14:paraId="4A22E66C" w14:textId="77777777" w:rsidR="001F3FF0" w:rsidRDefault="00162259">
      <w:pPr>
        <w:pStyle w:val="Titre2"/>
      </w:pPr>
      <w:bookmarkStart w:id="14" w:name="_heading=h.4d34og8" w:colFirst="0" w:colLast="0"/>
      <w:bookmarkStart w:id="15" w:name="_Toc182934197"/>
      <w:bookmarkEnd w:id="14"/>
      <w:proofErr w:type="spellStart"/>
      <w:r>
        <w:t>Auto-déclaration</w:t>
      </w:r>
      <w:proofErr w:type="spellEnd"/>
      <w:r>
        <w:t xml:space="preserve"> versus certification de conformité</w:t>
      </w:r>
      <w:bookmarkEnd w:id="15"/>
    </w:p>
    <w:p w14:paraId="37EEA22A" w14:textId="77777777" w:rsidR="001F3FF0" w:rsidRDefault="00162259">
      <w:r>
        <w:t xml:space="preserve">Dans un premier temps, lors de la mise en place des processus de production EPUB NAC, les éditeurs se limiteront à une </w:t>
      </w:r>
      <w:proofErr w:type="spellStart"/>
      <w:r>
        <w:t>auto-déclaration</w:t>
      </w:r>
      <w:proofErr w:type="spellEnd"/>
      <w:r>
        <w:t xml:space="preserve"> de conformité aux référentiels dans nos métadonnées EPUB (destinées au système de lecture). </w:t>
      </w:r>
    </w:p>
    <w:p w14:paraId="58CFF26F" w14:textId="77777777" w:rsidR="001F3FF0" w:rsidRDefault="00162259">
      <w:r>
        <w:t>Ce n’est que dans un deuxième temps (dont le calendrier n’est pas encore arrêté) qu’ils pourront mettre en place, avec le ministère de la Culture, une labellisation par un organisme tiers (compétent et indépendant) conformément aux référentiels internationaux.</w:t>
      </w:r>
    </w:p>
    <w:p w14:paraId="3C94699C" w14:textId="77777777" w:rsidR="001F3FF0" w:rsidRDefault="00162259">
      <w:r>
        <w:lastRenderedPageBreak/>
        <w:t>L’indication de l’organisme certificateur et d’un nouveau label dans les métadonnées d’accessibilité n’impacte que deux valeurs</w:t>
      </w:r>
      <w:r>
        <w:rPr>
          <w:vertAlign w:val="superscript"/>
        </w:rPr>
        <w:footnoteReference w:id="12"/>
      </w:r>
      <w:r>
        <w:t xml:space="preserve"> de </w:t>
      </w:r>
      <w:hyperlink w:anchor="_heading=h.3ygebqi">
        <w:r>
          <w:rPr>
            <w:color w:val="0000FF"/>
            <w:u w:val="single"/>
          </w:rPr>
          <w:t>métadonnées d’accessibilité de l’OPF</w:t>
        </w:r>
      </w:hyperlink>
      <w:r>
        <w:t>. La certification-labellisation ne bouleversera donc pas l’implémentation de l’OPF.</w:t>
      </w:r>
    </w:p>
    <w:p w14:paraId="24A464FC" w14:textId="77777777" w:rsidR="001F3FF0" w:rsidRDefault="00162259">
      <w:pPr>
        <w:pStyle w:val="Titre2"/>
      </w:pPr>
      <w:bookmarkStart w:id="16" w:name="_heading=h.2s8eyo1" w:colFirst="0" w:colLast="0"/>
      <w:bookmarkStart w:id="17" w:name="_Toc182934198"/>
      <w:bookmarkEnd w:id="16"/>
      <w:r>
        <w:t>Périmètre, niveau et caractéristiques d’accessibilité</w:t>
      </w:r>
      <w:bookmarkEnd w:id="17"/>
    </w:p>
    <w:p w14:paraId="51C2CCD2" w14:textId="77777777" w:rsidR="001F3FF0" w:rsidRDefault="00162259">
      <w:r>
        <w:t>Il est impossible d’imposer à toutes les maisons d’édition :</w:t>
      </w:r>
    </w:p>
    <w:p w14:paraId="393873C0" w14:textId="77777777" w:rsidR="001F3FF0" w:rsidRDefault="00162259">
      <w:pPr>
        <w:numPr>
          <w:ilvl w:val="0"/>
          <w:numId w:val="13"/>
        </w:numPr>
        <w:pBdr>
          <w:top w:val="nil"/>
          <w:left w:val="nil"/>
          <w:bottom w:val="nil"/>
          <w:right w:val="nil"/>
          <w:between w:val="nil"/>
        </w:pBdr>
        <w:spacing w:after="0"/>
      </w:pPr>
      <w:proofErr w:type="gramStart"/>
      <w:r>
        <w:rPr>
          <w:color w:val="000000"/>
        </w:rPr>
        <w:t>un</w:t>
      </w:r>
      <w:proofErr w:type="gramEnd"/>
      <w:r>
        <w:rPr>
          <w:color w:val="000000"/>
        </w:rPr>
        <w:t xml:space="preserve"> même périmètre de catalogue de titres </w:t>
      </w:r>
      <w:r>
        <w:t>EPUB</w:t>
      </w:r>
      <w:r>
        <w:rPr>
          <w:color w:val="000000"/>
        </w:rPr>
        <w:t xml:space="preserve"> NAC ;</w:t>
      </w:r>
    </w:p>
    <w:p w14:paraId="45BD4FF6" w14:textId="77777777" w:rsidR="001F3FF0" w:rsidRDefault="00162259">
      <w:pPr>
        <w:numPr>
          <w:ilvl w:val="0"/>
          <w:numId w:val="13"/>
        </w:numPr>
        <w:pBdr>
          <w:top w:val="nil"/>
          <w:left w:val="nil"/>
          <w:bottom w:val="nil"/>
          <w:right w:val="nil"/>
          <w:between w:val="nil"/>
        </w:pBdr>
        <w:spacing w:before="0" w:after="0"/>
      </w:pPr>
      <w:proofErr w:type="gramStart"/>
      <w:r>
        <w:rPr>
          <w:color w:val="000000"/>
        </w:rPr>
        <w:t>un</w:t>
      </w:r>
      <w:proofErr w:type="gramEnd"/>
      <w:r>
        <w:rPr>
          <w:color w:val="000000"/>
        </w:rPr>
        <w:t xml:space="preserve"> même niveau d’accessibilité WCAG ;</w:t>
      </w:r>
    </w:p>
    <w:p w14:paraId="0AB16796" w14:textId="77777777" w:rsidR="001F3FF0" w:rsidRDefault="00162259">
      <w:pPr>
        <w:numPr>
          <w:ilvl w:val="0"/>
          <w:numId w:val="13"/>
        </w:numPr>
        <w:pBdr>
          <w:top w:val="nil"/>
          <w:left w:val="nil"/>
          <w:bottom w:val="nil"/>
          <w:right w:val="nil"/>
          <w:between w:val="nil"/>
        </w:pBdr>
        <w:spacing w:before="0"/>
      </w:pPr>
      <w:proofErr w:type="gramStart"/>
      <w:r>
        <w:rPr>
          <w:color w:val="000000"/>
        </w:rPr>
        <w:t>les</w:t>
      </w:r>
      <w:proofErr w:type="gramEnd"/>
      <w:r>
        <w:rPr>
          <w:color w:val="000000"/>
        </w:rPr>
        <w:t xml:space="preserve"> mêmes caractéristiques détaillées d’accessibilité.</w:t>
      </w:r>
    </w:p>
    <w:p w14:paraId="52DFA974" w14:textId="77777777" w:rsidR="001F3FF0" w:rsidRDefault="00162259">
      <w:r>
        <w:t xml:space="preserve">Ce faisant, pour permettre à chacun de se positionner au mieux pour une accessibilité utile, soutenable et </w:t>
      </w:r>
      <w:proofErr w:type="spellStart"/>
      <w:r>
        <w:t>labellisable</w:t>
      </w:r>
      <w:proofErr w:type="spellEnd"/>
      <w:r>
        <w:t>, la charte SNE adopte une stratégie modulaire.</w:t>
      </w:r>
    </w:p>
    <w:p w14:paraId="69749750" w14:textId="77777777" w:rsidR="001F3FF0" w:rsidRDefault="00162259">
      <w:pPr>
        <w:numPr>
          <w:ilvl w:val="0"/>
          <w:numId w:val="12"/>
        </w:numPr>
        <w:pBdr>
          <w:top w:val="nil"/>
          <w:left w:val="nil"/>
          <w:bottom w:val="nil"/>
          <w:right w:val="nil"/>
          <w:between w:val="nil"/>
        </w:pBdr>
        <w:spacing w:after="0"/>
      </w:pPr>
      <w:r>
        <w:rPr>
          <w:color w:val="000000"/>
        </w:rPr>
        <w:t>Elle propose des choix d’implémentation par défaut (sur lesquels l’éditorial, la fabrication et le prestataire pourront s’appuyer) ;</w:t>
      </w:r>
    </w:p>
    <w:p w14:paraId="38DDBF8A" w14:textId="77777777" w:rsidR="001F3FF0" w:rsidRDefault="00162259">
      <w:pPr>
        <w:numPr>
          <w:ilvl w:val="0"/>
          <w:numId w:val="12"/>
        </w:numPr>
        <w:pBdr>
          <w:top w:val="nil"/>
          <w:left w:val="nil"/>
          <w:bottom w:val="nil"/>
          <w:right w:val="nil"/>
          <w:between w:val="nil"/>
        </w:pBdr>
        <w:spacing w:before="0"/>
      </w:pPr>
      <w:r>
        <w:rPr>
          <w:color w:val="000000"/>
        </w:rPr>
        <w:t xml:space="preserve">Elle indique localement quelles sont les marges de manœuvre de l’éditorial et de la fabrication, s’ils souhaitent baisser ou au contraire augmenter l’accessibilité de leurs </w:t>
      </w:r>
      <w:r>
        <w:t>EPUB</w:t>
      </w:r>
      <w:r>
        <w:rPr>
          <w:color w:val="000000"/>
        </w:rPr>
        <w:t xml:space="preserve"> nativement accessibles (pour des services qu’ils jugent soit inutiles, soit indispensables au lectorat empêché de lire).</w:t>
      </w:r>
    </w:p>
    <w:p w14:paraId="2E09E50E" w14:textId="77777777" w:rsidR="001F3FF0" w:rsidRDefault="00162259">
      <w:pPr>
        <w:pStyle w:val="Titre3"/>
      </w:pPr>
      <w:bookmarkStart w:id="18" w:name="_heading=h.17dp8vu" w:colFirst="0" w:colLast="0"/>
      <w:bookmarkStart w:id="19" w:name="_Toc182934199"/>
      <w:bookmarkEnd w:id="18"/>
      <w:r>
        <w:t>Niveau d’accessibilité WCAG</w:t>
      </w:r>
      <w:bookmarkEnd w:id="19"/>
    </w:p>
    <w:p w14:paraId="4CA50E58" w14:textId="77777777" w:rsidR="001F3FF0" w:rsidRDefault="00162259">
      <w:r>
        <w:t>Les maisons d’édition ont dans l’absolu le choix</w:t>
      </w:r>
      <w:r>
        <w:rPr>
          <w:vertAlign w:val="superscript"/>
        </w:rPr>
        <w:footnoteReference w:id="13"/>
      </w:r>
      <w:r>
        <w:t xml:space="preserve"> entre les trois niveaux d’accessibilité du WCAG : A, AA, AAA</w:t>
      </w:r>
      <w:r>
        <w:rPr>
          <w:vertAlign w:val="superscript"/>
        </w:rPr>
        <w:footnoteReference w:id="14"/>
      </w:r>
      <w:r>
        <w:t>. Au moment du devis ou de la commande, elles indiqueront au prestataire le niveau d’accessibilité WCAG souhaité. Dans le cas où la maison d’édition ne pourrait / ne voudrait pas choisir son niveau WCAG, un niveau par défaut est défini</w:t>
      </w:r>
      <w:r>
        <w:rPr>
          <w:vertAlign w:val="superscript"/>
        </w:rPr>
        <w:footnoteReference w:id="15"/>
      </w:r>
      <w:r>
        <w:t xml:space="preserve"> par la charte SNE.</w:t>
      </w:r>
    </w:p>
    <w:tbl>
      <w:tblPr>
        <w:tblStyle w:val="a4"/>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7"/>
        <w:gridCol w:w="7887"/>
      </w:tblGrid>
      <w:tr w:rsidR="001F3FF0" w14:paraId="5BF4DCE8" w14:textId="77777777">
        <w:tc>
          <w:tcPr>
            <w:tcW w:w="1577" w:type="dxa"/>
            <w:shd w:val="clear" w:color="auto" w:fill="B8CCE4"/>
          </w:tcPr>
          <w:p w14:paraId="73243203" w14:textId="77777777" w:rsidR="001F3FF0" w:rsidRDefault="00162259">
            <w:pPr>
              <w:keepNext/>
              <w:keepLines/>
              <w:jc w:val="center"/>
              <w:rPr>
                <w:b/>
              </w:rPr>
            </w:pPr>
            <w:r>
              <w:rPr>
                <w:b/>
              </w:rPr>
              <w:t>Niveau WCAG</w:t>
            </w:r>
          </w:p>
        </w:tc>
        <w:tc>
          <w:tcPr>
            <w:tcW w:w="7887" w:type="dxa"/>
            <w:shd w:val="clear" w:color="auto" w:fill="B8CCE4"/>
          </w:tcPr>
          <w:p w14:paraId="4E9F9A72" w14:textId="77777777" w:rsidR="001F3FF0" w:rsidRDefault="00162259">
            <w:pPr>
              <w:keepNext/>
              <w:keepLines/>
              <w:jc w:val="center"/>
              <w:rPr>
                <w:b/>
              </w:rPr>
            </w:pPr>
            <w:r>
              <w:rPr>
                <w:b/>
              </w:rPr>
              <w:t>Commentaire</w:t>
            </w:r>
          </w:p>
        </w:tc>
      </w:tr>
      <w:tr w:rsidR="001F3FF0" w14:paraId="67393E1B" w14:textId="77777777">
        <w:tc>
          <w:tcPr>
            <w:tcW w:w="1577" w:type="dxa"/>
            <w:shd w:val="clear" w:color="auto" w:fill="DBE5F1"/>
          </w:tcPr>
          <w:p w14:paraId="5BCB93C9" w14:textId="77777777" w:rsidR="001F3FF0" w:rsidRDefault="00162259">
            <w:pPr>
              <w:keepNext/>
              <w:keepLines/>
            </w:pPr>
            <w:r>
              <w:t>Niveau A</w:t>
            </w:r>
          </w:p>
        </w:tc>
        <w:tc>
          <w:tcPr>
            <w:tcW w:w="7887" w:type="dxa"/>
            <w:shd w:val="clear" w:color="auto" w:fill="DBE5F1"/>
          </w:tcPr>
          <w:p w14:paraId="2BF16841" w14:textId="77777777" w:rsidR="001F3FF0" w:rsidRDefault="00162259">
            <w:pPr>
              <w:keepNext/>
              <w:keepLines/>
            </w:pPr>
            <w:r>
              <w:t>Niveau sur demande expresse, car risque de non-éligibilité française et européenne à terme.</w:t>
            </w:r>
          </w:p>
        </w:tc>
      </w:tr>
      <w:tr w:rsidR="001F3FF0" w14:paraId="0DD34EA3" w14:textId="77777777">
        <w:tc>
          <w:tcPr>
            <w:tcW w:w="1577" w:type="dxa"/>
            <w:shd w:val="clear" w:color="auto" w:fill="DBE5F1"/>
          </w:tcPr>
          <w:p w14:paraId="1A10905D" w14:textId="77777777" w:rsidR="001F3FF0" w:rsidRDefault="00162259">
            <w:pPr>
              <w:keepNext/>
              <w:keepLines/>
              <w:rPr>
                <w:b/>
              </w:rPr>
            </w:pPr>
            <w:r>
              <w:rPr>
                <w:b/>
              </w:rPr>
              <w:t>Niveau AA</w:t>
            </w:r>
          </w:p>
        </w:tc>
        <w:tc>
          <w:tcPr>
            <w:tcW w:w="7887" w:type="dxa"/>
            <w:shd w:val="clear" w:color="auto" w:fill="DBE5F1"/>
          </w:tcPr>
          <w:p w14:paraId="087F119C" w14:textId="77777777" w:rsidR="001F3FF0" w:rsidRDefault="00162259">
            <w:pPr>
              <w:keepNext/>
              <w:keepLines/>
              <w:rPr>
                <w:b/>
              </w:rPr>
            </w:pPr>
            <w:r>
              <w:rPr>
                <w:b/>
              </w:rPr>
              <w:t>Niveau par défaut</w:t>
            </w:r>
          </w:p>
        </w:tc>
      </w:tr>
      <w:tr w:rsidR="001F3FF0" w14:paraId="722D95EA" w14:textId="77777777">
        <w:tc>
          <w:tcPr>
            <w:tcW w:w="1577" w:type="dxa"/>
            <w:shd w:val="clear" w:color="auto" w:fill="DBE5F1"/>
          </w:tcPr>
          <w:p w14:paraId="7E7C8932" w14:textId="77777777" w:rsidR="001F3FF0" w:rsidRDefault="00162259">
            <w:pPr>
              <w:keepNext/>
              <w:keepLines/>
            </w:pPr>
            <w:r>
              <w:t>Niveau AAA</w:t>
            </w:r>
          </w:p>
        </w:tc>
        <w:tc>
          <w:tcPr>
            <w:tcW w:w="7887" w:type="dxa"/>
            <w:shd w:val="clear" w:color="auto" w:fill="DBE5F1"/>
          </w:tcPr>
          <w:p w14:paraId="0AA83608" w14:textId="77777777" w:rsidR="001F3FF0" w:rsidRDefault="00162259">
            <w:pPr>
              <w:keepNext/>
              <w:keepLines/>
            </w:pPr>
            <w:r>
              <w:t>Niveau sur demande expresse, car surcoût de fabrication.</w:t>
            </w:r>
          </w:p>
        </w:tc>
      </w:tr>
    </w:tbl>
    <w:p w14:paraId="1E75ED76" w14:textId="77777777" w:rsidR="00185664" w:rsidRDefault="00185664" w:rsidP="00185664">
      <w:bookmarkStart w:id="20" w:name="_heading=h.3rdcrjn" w:colFirst="0" w:colLast="0"/>
      <w:bookmarkEnd w:id="20"/>
    </w:p>
    <w:p w14:paraId="59DD1703" w14:textId="77777777" w:rsidR="001F3FF0" w:rsidRDefault="00162259">
      <w:pPr>
        <w:pStyle w:val="Titre3"/>
      </w:pPr>
      <w:bookmarkStart w:id="21" w:name="_Toc182934200"/>
      <w:r>
        <w:t>Caractéristiques détaillées d’accessibilité</w:t>
      </w:r>
      <w:bookmarkEnd w:id="21"/>
    </w:p>
    <w:p w14:paraId="11C8A23D" w14:textId="77777777" w:rsidR="001F3FF0" w:rsidRDefault="00162259">
      <w:r>
        <w:t>Pour certains types de contenus éditoriaux, les maisons d’édition ont une marge de manœuvre dans la définition des caractéristiques détaillées d’accessibilité. Voici les contenus auxquels des choix peuvent s’appliquer :</w:t>
      </w:r>
    </w:p>
    <w:tbl>
      <w:tblPr>
        <w:tblStyle w:val="a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9"/>
        <w:gridCol w:w="6971"/>
      </w:tblGrid>
      <w:tr w:rsidR="001F3FF0" w14:paraId="08CCA3D8" w14:textId="77777777">
        <w:tc>
          <w:tcPr>
            <w:tcW w:w="3769" w:type="dxa"/>
            <w:shd w:val="clear" w:color="auto" w:fill="B8CCE4"/>
          </w:tcPr>
          <w:p w14:paraId="5904B0F6" w14:textId="77777777" w:rsidR="001F3FF0" w:rsidRDefault="00162259">
            <w:pPr>
              <w:keepNext/>
              <w:keepLines/>
              <w:jc w:val="center"/>
              <w:rPr>
                <w:b/>
              </w:rPr>
            </w:pPr>
            <w:r>
              <w:rPr>
                <w:b/>
              </w:rPr>
              <w:lastRenderedPageBreak/>
              <w:t>Caractéristique détaillée</w:t>
            </w:r>
          </w:p>
        </w:tc>
        <w:tc>
          <w:tcPr>
            <w:tcW w:w="6971" w:type="dxa"/>
            <w:shd w:val="clear" w:color="auto" w:fill="B8CCE4"/>
          </w:tcPr>
          <w:p w14:paraId="2405AD0D" w14:textId="77777777" w:rsidR="001F3FF0" w:rsidRDefault="00162259">
            <w:pPr>
              <w:keepNext/>
              <w:keepLines/>
              <w:jc w:val="center"/>
              <w:rPr>
                <w:b/>
              </w:rPr>
            </w:pPr>
            <w:r>
              <w:rPr>
                <w:b/>
              </w:rPr>
              <w:t>Commentaire</w:t>
            </w:r>
          </w:p>
        </w:tc>
      </w:tr>
      <w:tr w:rsidR="001F3FF0" w14:paraId="07910FC7" w14:textId="77777777">
        <w:tc>
          <w:tcPr>
            <w:tcW w:w="3769" w:type="dxa"/>
            <w:shd w:val="clear" w:color="auto" w:fill="DBE5F1"/>
          </w:tcPr>
          <w:p w14:paraId="2DB639F6" w14:textId="77777777" w:rsidR="001F3FF0" w:rsidRDefault="00162259">
            <w:pPr>
              <w:keepNext/>
              <w:keepLines/>
            </w:pPr>
            <w:r>
              <w:t>Images – description longue</w:t>
            </w:r>
          </w:p>
        </w:tc>
        <w:tc>
          <w:tcPr>
            <w:tcW w:w="6971" w:type="dxa"/>
            <w:shd w:val="clear" w:color="auto" w:fill="DBE5F1"/>
          </w:tcPr>
          <w:p w14:paraId="42DA5774" w14:textId="77777777" w:rsidR="001F3FF0" w:rsidRDefault="00162259">
            <w:pPr>
              <w:keepNext/>
              <w:keepLines/>
            </w:pPr>
            <w:r>
              <w:t>Uniquement sur demande expresse.</w:t>
            </w:r>
          </w:p>
          <w:p w14:paraId="4D59C2C0" w14:textId="77777777" w:rsidR="001F3FF0" w:rsidRDefault="00162259">
            <w:pPr>
              <w:keepNext/>
              <w:keepLines/>
            </w:pPr>
            <w:r>
              <w:rPr>
                <w:b/>
              </w:rPr>
              <w:t>Non demandé par défaut</w:t>
            </w:r>
            <w:r>
              <w:t>.</w:t>
            </w:r>
          </w:p>
        </w:tc>
      </w:tr>
      <w:tr w:rsidR="001F3FF0" w14:paraId="7127BEA3" w14:textId="77777777">
        <w:tc>
          <w:tcPr>
            <w:tcW w:w="3769" w:type="dxa"/>
            <w:shd w:val="clear" w:color="auto" w:fill="DBE5F1"/>
          </w:tcPr>
          <w:p w14:paraId="6316F878" w14:textId="77777777" w:rsidR="001F3FF0" w:rsidRDefault="00162259">
            <w:pPr>
              <w:keepNext/>
              <w:keepLines/>
            </w:pPr>
            <w:r>
              <w:t xml:space="preserve">Formules </w:t>
            </w:r>
            <w:proofErr w:type="spellStart"/>
            <w:r>
              <w:t>MathML</w:t>
            </w:r>
            <w:proofErr w:type="spellEnd"/>
            <w:r>
              <w:t xml:space="preserve"> – texte alternatif</w:t>
            </w:r>
          </w:p>
        </w:tc>
        <w:tc>
          <w:tcPr>
            <w:tcW w:w="6971" w:type="dxa"/>
            <w:shd w:val="clear" w:color="auto" w:fill="DBE5F1"/>
          </w:tcPr>
          <w:p w14:paraId="0346EFC2" w14:textId="77777777" w:rsidR="001F3FF0" w:rsidRDefault="00162259">
            <w:pPr>
              <w:keepNext/>
              <w:keepLines/>
            </w:pPr>
            <w:r>
              <w:t>Uniquement sur demande expresse.</w:t>
            </w:r>
          </w:p>
          <w:p w14:paraId="5368A8FC" w14:textId="77777777" w:rsidR="001F3FF0" w:rsidRDefault="00162259">
            <w:pPr>
              <w:keepNext/>
              <w:keepLines/>
            </w:pPr>
            <w:r>
              <w:rPr>
                <w:b/>
              </w:rPr>
              <w:t>Non demandé par défaut</w:t>
            </w:r>
            <w:r>
              <w:t>.</w:t>
            </w:r>
          </w:p>
        </w:tc>
      </w:tr>
    </w:tbl>
    <w:p w14:paraId="1CC9640F" w14:textId="77777777" w:rsidR="001F3FF0" w:rsidRDefault="00162259">
      <w:r>
        <w:t>Le détail de ce tableau est repris dans la suite du document.</w:t>
      </w:r>
    </w:p>
    <w:p w14:paraId="75105C34" w14:textId="77777777" w:rsidR="001F3FF0" w:rsidRDefault="00162259">
      <w:r>
        <w:t>Pour tous les autres types de contenus éditoriaux en revanche, la charte est contraignante.</w:t>
      </w:r>
    </w:p>
    <w:p w14:paraId="10ED7F8F" w14:textId="77777777" w:rsidR="001F3FF0" w:rsidRDefault="00162259">
      <w:pPr>
        <w:pStyle w:val="Titre1"/>
      </w:pPr>
      <w:bookmarkStart w:id="22" w:name="_heading=h.26in1rg" w:colFirst="0" w:colLast="0"/>
      <w:bookmarkStart w:id="23" w:name="_Toc182934201"/>
      <w:bookmarkEnd w:id="22"/>
      <w:r>
        <w:t>Format EPUB</w:t>
      </w:r>
      <w:bookmarkEnd w:id="23"/>
    </w:p>
    <w:tbl>
      <w:tblPr>
        <w:tblStyle w:val="a6"/>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7"/>
        <w:gridCol w:w="7973"/>
      </w:tblGrid>
      <w:tr w:rsidR="001F3FF0" w14:paraId="21726000" w14:textId="77777777">
        <w:tc>
          <w:tcPr>
            <w:tcW w:w="2767" w:type="dxa"/>
            <w:shd w:val="clear" w:color="auto" w:fill="B8CCE4"/>
          </w:tcPr>
          <w:p w14:paraId="024351C4" w14:textId="77777777" w:rsidR="001F3FF0" w:rsidRDefault="00162259">
            <w:pPr>
              <w:jc w:val="center"/>
              <w:rPr>
                <w:b/>
              </w:rPr>
            </w:pPr>
            <w:r>
              <w:rPr>
                <w:b/>
              </w:rPr>
              <w:t>Propriété</w:t>
            </w:r>
          </w:p>
        </w:tc>
        <w:tc>
          <w:tcPr>
            <w:tcW w:w="7973" w:type="dxa"/>
            <w:shd w:val="clear" w:color="auto" w:fill="B8CCE4"/>
          </w:tcPr>
          <w:p w14:paraId="6BA4843F" w14:textId="77777777" w:rsidR="001F3FF0" w:rsidRDefault="00162259">
            <w:pPr>
              <w:jc w:val="center"/>
              <w:rPr>
                <w:b/>
              </w:rPr>
            </w:pPr>
            <w:r>
              <w:rPr>
                <w:b/>
              </w:rPr>
              <w:t>Valeur</w:t>
            </w:r>
          </w:p>
        </w:tc>
      </w:tr>
      <w:tr w:rsidR="001F3FF0" w14:paraId="7D9010A1" w14:textId="77777777">
        <w:tc>
          <w:tcPr>
            <w:tcW w:w="2767" w:type="dxa"/>
            <w:shd w:val="clear" w:color="auto" w:fill="DBE5F1"/>
          </w:tcPr>
          <w:p w14:paraId="3BD994D3" w14:textId="77777777" w:rsidR="001F3FF0" w:rsidRDefault="00162259">
            <w:r>
              <w:t>Version EPUB</w:t>
            </w:r>
          </w:p>
        </w:tc>
        <w:tc>
          <w:tcPr>
            <w:tcW w:w="7973" w:type="dxa"/>
            <w:shd w:val="clear" w:color="auto" w:fill="DBE5F1"/>
          </w:tcPr>
          <w:p w14:paraId="252F3EAB" w14:textId="77777777" w:rsidR="001F3FF0" w:rsidRDefault="00162259">
            <w:r>
              <w:t>3.0</w:t>
            </w:r>
            <w:r w:rsidRPr="00162259">
              <w:rPr>
                <w:vertAlign w:val="superscript"/>
              </w:rPr>
              <w:footnoteReference w:id="16"/>
            </w:r>
            <w:r w:rsidRPr="00162259">
              <w:t xml:space="preserve"> et 3.</w:t>
            </w:r>
            <w:r>
              <w:t>2</w:t>
            </w:r>
          </w:p>
          <w:p w14:paraId="2083DBB2" w14:textId="77777777" w:rsidR="001F3FF0" w:rsidRDefault="00162259">
            <w:r>
              <w:t xml:space="preserve">Ne pas utiliser la version 3.1, car pas </w:t>
            </w:r>
            <w:proofErr w:type="spellStart"/>
            <w:r>
              <w:t>rétrocompatible</w:t>
            </w:r>
            <w:proofErr w:type="spellEnd"/>
            <w:r>
              <w:t xml:space="preserve"> avec la 3.0 et pas supportée par </w:t>
            </w:r>
            <w:proofErr w:type="spellStart"/>
            <w:r>
              <w:t>EPUBCheck</w:t>
            </w:r>
            <w:proofErr w:type="spellEnd"/>
            <w:r>
              <w:t xml:space="preserve"> de surcroît.</w:t>
            </w:r>
          </w:p>
        </w:tc>
      </w:tr>
      <w:tr w:rsidR="001F3FF0" w14:paraId="49BFF1CF" w14:textId="77777777">
        <w:tc>
          <w:tcPr>
            <w:tcW w:w="2767" w:type="dxa"/>
            <w:shd w:val="clear" w:color="auto" w:fill="DBE5F1"/>
          </w:tcPr>
          <w:p w14:paraId="1ADAEFF2" w14:textId="77777777" w:rsidR="001F3FF0" w:rsidRDefault="00162259">
            <w:r>
              <w:t>Type de mise en page EPUB</w:t>
            </w:r>
          </w:p>
        </w:tc>
        <w:tc>
          <w:tcPr>
            <w:tcW w:w="7973" w:type="dxa"/>
            <w:shd w:val="clear" w:color="auto" w:fill="DBE5F1"/>
          </w:tcPr>
          <w:p w14:paraId="5C33C957" w14:textId="77777777" w:rsidR="001F3FF0" w:rsidRDefault="00162259">
            <w:r>
              <w:t>Recomposable (</w:t>
            </w:r>
            <w:proofErr w:type="spellStart"/>
            <w:r>
              <w:rPr>
                <w:i/>
              </w:rPr>
              <w:t>reflowable</w:t>
            </w:r>
            <w:proofErr w:type="spellEnd"/>
            <w:r>
              <w:rPr>
                <w:i/>
              </w:rPr>
              <w:t>)</w:t>
            </w:r>
            <w:r>
              <w:rPr>
                <w:i/>
                <w:vertAlign w:val="superscript"/>
              </w:rPr>
              <w:footnoteReference w:id="17"/>
            </w:r>
          </w:p>
        </w:tc>
      </w:tr>
      <w:tr w:rsidR="001F3FF0" w14:paraId="3EBEFF2C" w14:textId="77777777">
        <w:tc>
          <w:tcPr>
            <w:tcW w:w="2767" w:type="dxa"/>
            <w:shd w:val="clear" w:color="auto" w:fill="DBE5F1"/>
          </w:tcPr>
          <w:p w14:paraId="63AC7EEB" w14:textId="77777777" w:rsidR="001F3FF0" w:rsidRDefault="00162259">
            <w:r>
              <w:t xml:space="preserve">Multiple </w:t>
            </w:r>
            <w:proofErr w:type="spellStart"/>
            <w:r>
              <w:t>rendition</w:t>
            </w:r>
            <w:proofErr w:type="spellEnd"/>
          </w:p>
        </w:tc>
        <w:tc>
          <w:tcPr>
            <w:tcW w:w="7973" w:type="dxa"/>
            <w:shd w:val="clear" w:color="auto" w:fill="DBE5F1"/>
          </w:tcPr>
          <w:p w14:paraId="6B8DECB6" w14:textId="77777777" w:rsidR="001F3FF0" w:rsidRDefault="00162259">
            <w:proofErr w:type="gramStart"/>
            <w:r>
              <w:t>non</w:t>
            </w:r>
            <w:proofErr w:type="gramEnd"/>
            <w:r>
              <w:rPr>
                <w:vertAlign w:val="superscript"/>
              </w:rPr>
              <w:footnoteReference w:id="18"/>
            </w:r>
          </w:p>
        </w:tc>
      </w:tr>
    </w:tbl>
    <w:p w14:paraId="40501AF8" w14:textId="77777777" w:rsidR="001F3FF0" w:rsidRDefault="00162259">
      <w:pPr>
        <w:pStyle w:val="Titre1"/>
      </w:pPr>
      <w:bookmarkStart w:id="24" w:name="_heading=h.lnxbz9" w:colFirst="0" w:colLast="0"/>
      <w:bookmarkStart w:id="25" w:name="_Toc182934202"/>
      <w:bookmarkEnd w:id="24"/>
      <w:r>
        <w:t>Architecture des dossiers et nomenclature de fichiers</w:t>
      </w:r>
      <w:bookmarkEnd w:id="25"/>
    </w:p>
    <w:p w14:paraId="5C2769B8" w14:textId="77777777" w:rsidR="001F3FF0" w:rsidRDefault="00162259">
      <w:r>
        <w:t>L’accessibilité n’impose aucune contrainte particulière dans l’architecture des dossiers et dans la nomenclature des fichiers. La nomenclature des fichiers utilisée dans la charte est conventionnelle et pédagogique, mais n’a pas valeur d’obligation.</w:t>
      </w:r>
    </w:p>
    <w:tbl>
      <w:tblPr>
        <w:tblStyle w:val="a7"/>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9067"/>
      </w:tblGrid>
      <w:tr w:rsidR="001F3FF0" w14:paraId="457B305E" w14:textId="77777777">
        <w:tc>
          <w:tcPr>
            <w:tcW w:w="1673" w:type="dxa"/>
            <w:shd w:val="clear" w:color="auto" w:fill="B8CCE4"/>
          </w:tcPr>
          <w:p w14:paraId="6F0F9893" w14:textId="77777777" w:rsidR="001F3FF0" w:rsidRDefault="00162259">
            <w:pPr>
              <w:keepNext/>
              <w:keepLines/>
              <w:rPr>
                <w:b/>
              </w:rPr>
            </w:pPr>
            <w:r>
              <w:rPr>
                <w:b/>
              </w:rPr>
              <w:t>Nom de fichier</w:t>
            </w:r>
          </w:p>
        </w:tc>
        <w:tc>
          <w:tcPr>
            <w:tcW w:w="9067" w:type="dxa"/>
            <w:shd w:val="clear" w:color="auto" w:fill="B8CCE4"/>
          </w:tcPr>
          <w:p w14:paraId="445D2C59" w14:textId="77777777" w:rsidR="001F3FF0" w:rsidRDefault="00162259">
            <w:pPr>
              <w:keepNext/>
              <w:keepLines/>
              <w:rPr>
                <w:b/>
              </w:rPr>
            </w:pPr>
            <w:r>
              <w:rPr>
                <w:b/>
              </w:rPr>
              <w:t>Contenu</w:t>
            </w:r>
          </w:p>
        </w:tc>
      </w:tr>
      <w:tr w:rsidR="001F3FF0" w14:paraId="1D0D03D1" w14:textId="77777777">
        <w:tc>
          <w:tcPr>
            <w:tcW w:w="1673" w:type="dxa"/>
            <w:shd w:val="clear" w:color="auto" w:fill="DBE5F1"/>
          </w:tcPr>
          <w:p w14:paraId="21FB5E6B" w14:textId="77777777" w:rsidR="001F3FF0" w:rsidRDefault="00162259">
            <w:pPr>
              <w:keepNext/>
              <w:keepLines/>
            </w:pPr>
            <w:proofErr w:type="spellStart"/>
            <w:proofErr w:type="gramStart"/>
            <w:r>
              <w:rPr>
                <w:rFonts w:ascii="Courier New" w:eastAsia="Courier New" w:hAnsi="Courier New" w:cs="Courier New"/>
                <w:sz w:val="20"/>
                <w:szCs w:val="20"/>
              </w:rPr>
              <w:t>nav</w:t>
            </w:r>
            <w:proofErr w:type="gramEnd"/>
            <w:r>
              <w:rPr>
                <w:rFonts w:ascii="Courier New" w:eastAsia="Courier New" w:hAnsi="Courier New" w:cs="Courier New"/>
                <w:sz w:val="20"/>
                <w:szCs w:val="20"/>
              </w:rPr>
              <w:t>.xhtml</w:t>
            </w:r>
            <w:proofErr w:type="spellEnd"/>
          </w:p>
        </w:tc>
        <w:tc>
          <w:tcPr>
            <w:tcW w:w="9067" w:type="dxa"/>
            <w:shd w:val="clear" w:color="auto" w:fill="DBE5F1"/>
          </w:tcPr>
          <w:p w14:paraId="4361E14C" w14:textId="77777777" w:rsidR="001F3FF0" w:rsidRDefault="00162259">
            <w:pPr>
              <w:keepNext/>
              <w:keepLines/>
            </w:pPr>
            <w:r>
              <w:t>Implémente la version EPUB 3 de tous les éléments de navigation (dont le menu-sommaire et la liste de pages).</w:t>
            </w:r>
          </w:p>
        </w:tc>
      </w:tr>
      <w:tr w:rsidR="001F3FF0" w14:paraId="1D1A34B6" w14:textId="77777777">
        <w:tc>
          <w:tcPr>
            <w:tcW w:w="1673" w:type="dxa"/>
            <w:shd w:val="clear" w:color="auto" w:fill="DBE5F1"/>
          </w:tcPr>
          <w:p w14:paraId="17582F49" w14:textId="77777777" w:rsidR="001F3FF0" w:rsidRDefault="00162259">
            <w:pPr>
              <w:keepNext/>
              <w:keepLines/>
            </w:pPr>
            <w:proofErr w:type="spellStart"/>
            <w:r>
              <w:rPr>
                <w:rFonts w:ascii="Courier New" w:eastAsia="Courier New" w:hAnsi="Courier New" w:cs="Courier New"/>
                <w:sz w:val="20"/>
                <w:szCs w:val="20"/>
              </w:rPr>
              <w:t>nav.ncx</w:t>
            </w:r>
            <w:proofErr w:type="spellEnd"/>
          </w:p>
        </w:tc>
        <w:tc>
          <w:tcPr>
            <w:tcW w:w="9067" w:type="dxa"/>
            <w:shd w:val="clear" w:color="auto" w:fill="DBE5F1"/>
          </w:tcPr>
          <w:p w14:paraId="2D1ACC80" w14:textId="77777777" w:rsidR="001F3FF0" w:rsidRDefault="00162259">
            <w:pPr>
              <w:keepNext/>
              <w:keepLines/>
            </w:pPr>
            <w:r>
              <w:t xml:space="preserve">Implémente la version </w:t>
            </w:r>
            <w:proofErr w:type="spellStart"/>
            <w:r>
              <w:t>rétrocompatible</w:t>
            </w:r>
            <w:proofErr w:type="spellEnd"/>
            <w:r>
              <w:t xml:space="preserve"> EPUB 2 de tous les éléments de navigation (dont le menu-sommaire et la liste de pages).</w:t>
            </w:r>
          </w:p>
          <w:p w14:paraId="78242130" w14:textId="77777777" w:rsidR="001F3FF0" w:rsidRDefault="00162259">
            <w:pPr>
              <w:keepNext/>
              <w:keepLines/>
            </w:pPr>
            <w:r>
              <w:t>Devra disparaître à terme.</w:t>
            </w:r>
          </w:p>
        </w:tc>
      </w:tr>
      <w:tr w:rsidR="001F3FF0" w14:paraId="0871A53B" w14:textId="77777777">
        <w:tc>
          <w:tcPr>
            <w:tcW w:w="1673" w:type="dxa"/>
            <w:shd w:val="clear" w:color="auto" w:fill="DBE5F1"/>
          </w:tcPr>
          <w:p w14:paraId="1164F0C7"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toc</w:t>
            </w:r>
            <w:proofErr w:type="gramEnd"/>
            <w:r>
              <w:rPr>
                <w:rFonts w:ascii="Courier New" w:eastAsia="Courier New" w:hAnsi="Courier New" w:cs="Courier New"/>
                <w:sz w:val="20"/>
                <w:szCs w:val="20"/>
              </w:rPr>
              <w:t>.xhtml</w:t>
            </w:r>
            <w:proofErr w:type="spellEnd"/>
          </w:p>
        </w:tc>
        <w:tc>
          <w:tcPr>
            <w:tcW w:w="9067" w:type="dxa"/>
            <w:shd w:val="clear" w:color="auto" w:fill="DBE5F1"/>
          </w:tcPr>
          <w:p w14:paraId="6875C0C8" w14:textId="77777777" w:rsidR="001F3FF0" w:rsidRDefault="00162259">
            <w:pPr>
              <w:keepNext/>
              <w:keepLines/>
            </w:pPr>
            <w:r>
              <w:t xml:space="preserve">Implémente le contenu-sommaire. Voir § </w:t>
            </w:r>
            <w:hyperlink w:anchor="_heading=h.2jxsxqh">
              <w:r>
                <w:rPr>
                  <w:color w:val="0000FF"/>
                  <w:u w:val="single"/>
                </w:rPr>
                <w:t>Sommaire</w:t>
              </w:r>
            </w:hyperlink>
            <w:r>
              <w:t xml:space="preserve"> pour plus de précisions.</w:t>
            </w:r>
          </w:p>
        </w:tc>
      </w:tr>
    </w:tbl>
    <w:p w14:paraId="439B8C57" w14:textId="77777777" w:rsidR="00D63F05" w:rsidRDefault="00D63F05">
      <w:pPr>
        <w:pStyle w:val="Titre1"/>
      </w:pPr>
      <w:bookmarkStart w:id="26" w:name="_heading=h.35nkun2" w:colFirst="0" w:colLast="0"/>
      <w:bookmarkEnd w:id="26"/>
    </w:p>
    <w:p w14:paraId="2D238ED3" w14:textId="77777777" w:rsidR="00185664" w:rsidRPr="00185664" w:rsidRDefault="00185664" w:rsidP="00185664"/>
    <w:p w14:paraId="48ACBE41" w14:textId="77777777" w:rsidR="001F3FF0" w:rsidRDefault="00162259">
      <w:pPr>
        <w:pStyle w:val="Titre1"/>
      </w:pPr>
      <w:bookmarkStart w:id="27" w:name="_Toc182934203"/>
      <w:r>
        <w:lastRenderedPageBreak/>
        <w:t>Découpage en documents XHTML</w:t>
      </w:r>
      <w:bookmarkEnd w:id="27"/>
    </w:p>
    <w:p w14:paraId="260BA2C6" w14:textId="77777777" w:rsidR="001F3FF0" w:rsidRDefault="00162259">
      <w:r>
        <w:t>Dans le cas de parties ou de chapitres volumineux, il arrive qu’il soit nécessaire de découper la partie ou le chapitre en plusieurs fichiers XHTML.</w:t>
      </w:r>
    </w:p>
    <w:p w14:paraId="2DD6B955" w14:textId="482B0F04" w:rsidR="0042378F" w:rsidRDefault="00162259">
      <w:r>
        <w:t>Bien respecter les consignes de structuration XHTML dans la gestion du point de reprise entre les fichiers qui s’enchaînent pour que cette reprise soit accessible. D’autant que cela simplifiera le travail, car, lorsqu’on fait l’effort d’être accessible, on pèche en général par excès de zèle sur le sujet.</w:t>
      </w:r>
    </w:p>
    <w:p w14:paraId="4163C24B" w14:textId="77777777" w:rsidR="00D63F05" w:rsidRDefault="00D63F05"/>
    <w:tbl>
      <w:tblPr>
        <w:tblStyle w:val="a8"/>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5"/>
        <w:gridCol w:w="3954"/>
        <w:gridCol w:w="2551"/>
        <w:gridCol w:w="1502"/>
      </w:tblGrid>
      <w:tr w:rsidR="001F3FF0" w14:paraId="4FB0C494" w14:textId="77777777">
        <w:tc>
          <w:tcPr>
            <w:tcW w:w="2675" w:type="dxa"/>
            <w:vMerge w:val="restart"/>
            <w:shd w:val="clear" w:color="auto" w:fill="FBD5B5"/>
          </w:tcPr>
          <w:p w14:paraId="2190CFEB" w14:textId="77777777" w:rsidR="001F3FF0" w:rsidRDefault="00162259">
            <w:pPr>
              <w:keepNext/>
              <w:keepLines/>
              <w:jc w:val="center"/>
              <w:rPr>
                <w:b/>
              </w:rPr>
            </w:pPr>
            <w:r>
              <w:rPr>
                <w:b/>
              </w:rPr>
              <w:t>Référentiel(s)</w:t>
            </w:r>
          </w:p>
        </w:tc>
        <w:tc>
          <w:tcPr>
            <w:tcW w:w="6505" w:type="dxa"/>
            <w:gridSpan w:val="2"/>
            <w:shd w:val="clear" w:color="auto" w:fill="FBD5B5"/>
          </w:tcPr>
          <w:p w14:paraId="4B851C46" w14:textId="77777777" w:rsidR="001F3FF0" w:rsidRDefault="00162259">
            <w:pPr>
              <w:jc w:val="center"/>
              <w:rPr>
                <w:b/>
              </w:rPr>
            </w:pPr>
            <w:r>
              <w:rPr>
                <w:b/>
              </w:rPr>
              <w:t>Section / paragraphe</w:t>
            </w:r>
          </w:p>
        </w:tc>
        <w:tc>
          <w:tcPr>
            <w:tcW w:w="1502" w:type="dxa"/>
            <w:vMerge w:val="restart"/>
            <w:shd w:val="clear" w:color="auto" w:fill="FBD5B5"/>
          </w:tcPr>
          <w:p w14:paraId="4C9A8238" w14:textId="77777777" w:rsidR="001F3FF0" w:rsidRDefault="00162259">
            <w:pPr>
              <w:jc w:val="center"/>
              <w:rPr>
                <w:b/>
              </w:rPr>
            </w:pPr>
            <w:r>
              <w:rPr>
                <w:b/>
              </w:rPr>
              <w:t xml:space="preserve">Niveau </w:t>
            </w:r>
          </w:p>
          <w:p w14:paraId="5E82818C" w14:textId="77777777" w:rsidR="001F3FF0" w:rsidRDefault="00162259">
            <w:pPr>
              <w:jc w:val="center"/>
              <w:rPr>
                <w:b/>
              </w:rPr>
            </w:pPr>
            <w:proofErr w:type="gramStart"/>
            <w:r>
              <w:rPr>
                <w:b/>
              </w:rPr>
              <w:t>d’accessibilité</w:t>
            </w:r>
            <w:proofErr w:type="gramEnd"/>
          </w:p>
        </w:tc>
      </w:tr>
      <w:tr w:rsidR="001F3FF0" w14:paraId="65C3C824" w14:textId="77777777">
        <w:tc>
          <w:tcPr>
            <w:tcW w:w="2675" w:type="dxa"/>
            <w:vMerge/>
            <w:shd w:val="clear" w:color="auto" w:fill="FBD5B5"/>
          </w:tcPr>
          <w:p w14:paraId="4B72511C" w14:textId="77777777" w:rsidR="001F3FF0" w:rsidRDefault="001F3FF0">
            <w:pPr>
              <w:widowControl w:val="0"/>
              <w:pBdr>
                <w:top w:val="nil"/>
                <w:left w:val="nil"/>
                <w:bottom w:val="nil"/>
                <w:right w:val="nil"/>
                <w:between w:val="nil"/>
              </w:pBdr>
              <w:spacing w:before="0" w:line="276" w:lineRule="auto"/>
              <w:rPr>
                <w:b/>
              </w:rPr>
            </w:pPr>
          </w:p>
        </w:tc>
        <w:tc>
          <w:tcPr>
            <w:tcW w:w="3954" w:type="dxa"/>
            <w:shd w:val="clear" w:color="auto" w:fill="FBD5B5"/>
          </w:tcPr>
          <w:p w14:paraId="7B9E75DC" w14:textId="77777777" w:rsidR="001F3FF0" w:rsidRDefault="00162259">
            <w:pPr>
              <w:jc w:val="center"/>
              <w:rPr>
                <w:b/>
              </w:rPr>
            </w:pPr>
            <w:r>
              <w:rPr>
                <w:b/>
              </w:rPr>
              <w:t>Version française</w:t>
            </w:r>
          </w:p>
        </w:tc>
        <w:tc>
          <w:tcPr>
            <w:tcW w:w="2551" w:type="dxa"/>
            <w:shd w:val="clear" w:color="auto" w:fill="FBD5B5"/>
          </w:tcPr>
          <w:p w14:paraId="091C7F32" w14:textId="77777777" w:rsidR="001F3FF0" w:rsidRDefault="00162259">
            <w:pPr>
              <w:jc w:val="center"/>
              <w:rPr>
                <w:b/>
              </w:rPr>
            </w:pPr>
            <w:r>
              <w:rPr>
                <w:b/>
              </w:rPr>
              <w:t>Version anglaise</w:t>
            </w:r>
          </w:p>
        </w:tc>
        <w:tc>
          <w:tcPr>
            <w:tcW w:w="1502" w:type="dxa"/>
            <w:vMerge/>
            <w:shd w:val="clear" w:color="auto" w:fill="FBD5B5"/>
          </w:tcPr>
          <w:p w14:paraId="254867D3" w14:textId="77777777" w:rsidR="001F3FF0" w:rsidRDefault="001F3FF0">
            <w:pPr>
              <w:widowControl w:val="0"/>
              <w:pBdr>
                <w:top w:val="nil"/>
                <w:left w:val="nil"/>
                <w:bottom w:val="nil"/>
                <w:right w:val="nil"/>
                <w:between w:val="nil"/>
              </w:pBdr>
              <w:spacing w:before="0" w:line="276" w:lineRule="auto"/>
              <w:rPr>
                <w:b/>
              </w:rPr>
            </w:pPr>
          </w:p>
        </w:tc>
      </w:tr>
      <w:tr w:rsidR="001F3FF0" w14:paraId="529CB3CD" w14:textId="77777777">
        <w:tc>
          <w:tcPr>
            <w:tcW w:w="2675" w:type="dxa"/>
            <w:shd w:val="clear" w:color="auto" w:fill="FDEADA"/>
          </w:tcPr>
          <w:p w14:paraId="22E1F9A7"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954" w:type="dxa"/>
            <w:shd w:val="clear" w:color="auto" w:fill="FDEADA"/>
          </w:tcPr>
          <w:p w14:paraId="523336B6" w14:textId="77777777" w:rsidR="001F3FF0" w:rsidRDefault="00162259">
            <w:hyperlink r:id="rId28" w:anchor="sem-002">
              <w:r>
                <w:rPr>
                  <w:color w:val="0000FF"/>
                  <w:u w:val="single"/>
                </w:rPr>
                <w:t>SEM-002 : Ne pas répéter la sémantique au sein du contenu fractionné</w:t>
              </w:r>
            </w:hyperlink>
          </w:p>
        </w:tc>
        <w:tc>
          <w:tcPr>
            <w:tcW w:w="2551" w:type="dxa"/>
            <w:shd w:val="clear" w:color="auto" w:fill="FDEADA"/>
          </w:tcPr>
          <w:p w14:paraId="11C6C30E" w14:textId="77777777" w:rsidR="001F3FF0" w:rsidRPr="001772B3" w:rsidRDefault="00162259">
            <w:pPr>
              <w:keepNext/>
              <w:keepLines/>
              <w:rPr>
                <w:lang w:val="en-US"/>
              </w:rPr>
            </w:pPr>
            <w:hyperlink r:id="rId29" w:anchor="sem-002">
              <w:r w:rsidRPr="001772B3">
                <w:rPr>
                  <w:color w:val="0000FF"/>
                  <w:u w:val="single"/>
                  <w:lang w:val="en-US"/>
                </w:rPr>
                <w:t>SEM-002: Do not repeat semantics across chunked content</w:t>
              </w:r>
            </w:hyperlink>
          </w:p>
        </w:tc>
        <w:tc>
          <w:tcPr>
            <w:tcW w:w="1502" w:type="dxa"/>
            <w:shd w:val="clear" w:color="auto" w:fill="FDEADA"/>
          </w:tcPr>
          <w:p w14:paraId="1135A8E3" w14:textId="77777777" w:rsidR="001F3FF0" w:rsidRDefault="00162259">
            <w:pPr>
              <w:keepNext/>
              <w:keepLines/>
              <w:jc w:val="center"/>
            </w:pPr>
            <w:r>
              <w:t>NP</w:t>
            </w:r>
          </w:p>
        </w:tc>
      </w:tr>
    </w:tbl>
    <w:p w14:paraId="60AAA72C" w14:textId="77777777" w:rsidR="001F3FF0" w:rsidRPr="00162259" w:rsidRDefault="00162259">
      <w:pPr>
        <w:pStyle w:val="Titre1"/>
      </w:pPr>
      <w:bookmarkStart w:id="28" w:name="_heading=h.1ksv4uv" w:colFirst="0" w:colLast="0"/>
      <w:bookmarkStart w:id="29" w:name="_Toc182934204"/>
      <w:bookmarkEnd w:id="28"/>
      <w:r w:rsidRPr="00162259">
        <w:t>Ordre des éléments XHTML dans la page</w:t>
      </w:r>
      <w:bookmarkEnd w:id="29"/>
    </w:p>
    <w:p w14:paraId="0DDC2BD0" w14:textId="77777777" w:rsidR="001F3FF0" w:rsidRPr="00162259" w:rsidRDefault="00162259">
      <w:r w:rsidRPr="00162259">
        <w:t>Dans un EPUB, les fichiers de contenu sont structurés en HTML5 et affichés via une CSS.</w:t>
      </w:r>
    </w:p>
    <w:p w14:paraId="52898275" w14:textId="77777777" w:rsidR="001F3FF0" w:rsidRPr="00162259" w:rsidRDefault="00162259">
      <w:r w:rsidRPr="00162259">
        <w:t>Les technologies d’assistance, même articulées à un « lecteur d’écran », n’exploitent pas l’affichage des éléments via la feuille de style. Aucune propriété de CSS (dont propriétés de mise en page et de placement de blocs) ne leur est accessible. Elles parcourent uniquement le DOM (Document Object Model) modélisant la structure XHTML chargée en mémoire. Elles restituent, par le biais de la synthèse vocale ou de l’affichage braille, le contenu des éléments parcourus, suivant leur seul ordre d’apparition dans l’arbre DOM.</w:t>
      </w:r>
    </w:p>
    <w:p w14:paraId="005EAFAE" w14:textId="77777777" w:rsidR="001F3FF0" w:rsidRPr="00162259" w:rsidRDefault="00162259">
      <w:r w:rsidRPr="00162259">
        <w:t>L’ordre des éléments placés dans les fichiers XHTML (à l’origine du DOM) doit donc impérativement respecter un ordre logique – ordre qui suit la volonté de l’éditeur et/ou de l’auteur. Lui seul pourra garantir la lisibilité des contenus aux usagers des technologies d’assistance.</w:t>
      </w:r>
    </w:p>
    <w:p w14:paraId="4B864C46" w14:textId="77777777" w:rsidR="001F3FF0" w:rsidRPr="00162259" w:rsidRDefault="00162259">
      <w:r w:rsidRPr="00162259">
        <w:t xml:space="preserve">Tous les éléments XHTML qu’une CSS positionne via des propriétés de composition de page (cf. display, position et </w:t>
      </w:r>
      <w:proofErr w:type="spellStart"/>
      <w:r w:rsidRPr="00162259">
        <w:t>float</w:t>
      </w:r>
      <w:proofErr w:type="spellEnd"/>
      <w:r w:rsidRPr="00162259">
        <w:t>) devront faire l’objet d’une attention toute particulière. Cela peut être notamment le cas des éléments &lt;section&gt;, &lt;article&gt;, &lt;</w:t>
      </w:r>
      <w:proofErr w:type="spellStart"/>
      <w:r w:rsidRPr="00162259">
        <w:t>aside</w:t>
      </w:r>
      <w:proofErr w:type="spellEnd"/>
      <w:r w:rsidRPr="00162259">
        <w:t>&gt;, &lt;table&gt;, &lt;</w:t>
      </w:r>
      <w:proofErr w:type="spellStart"/>
      <w:r w:rsidRPr="00162259">
        <w:t>fig</w:t>
      </w:r>
      <w:proofErr w:type="spellEnd"/>
      <w:r w:rsidRPr="00162259">
        <w:t>&gt;, &lt;</w:t>
      </w:r>
      <w:proofErr w:type="spellStart"/>
      <w:r w:rsidRPr="00162259">
        <w:t>img</w:t>
      </w:r>
      <w:proofErr w:type="spellEnd"/>
      <w:r w:rsidRPr="00162259">
        <w:t>&gt;, &lt;</w:t>
      </w:r>
      <w:proofErr w:type="spellStart"/>
      <w:r w:rsidRPr="00162259">
        <w:t>span</w:t>
      </w:r>
      <w:proofErr w:type="spellEnd"/>
      <w:r w:rsidRPr="00162259">
        <w:t>&gt;.</w:t>
      </w:r>
    </w:p>
    <w:p w14:paraId="7A28FDC2" w14:textId="77777777" w:rsidR="001F3FF0" w:rsidRDefault="00162259">
      <w:pPr>
        <w:pStyle w:val="Titre1"/>
      </w:pPr>
      <w:bookmarkStart w:id="30" w:name="_heading=h.ub97c97yb8xd" w:colFirst="0" w:colLast="0"/>
      <w:bookmarkStart w:id="31" w:name="_Toc182934205"/>
      <w:bookmarkEnd w:id="30"/>
      <w:r>
        <w:t>Éléments de navigation</w:t>
      </w:r>
      <w:bookmarkEnd w:id="31"/>
    </w:p>
    <w:p w14:paraId="119BEC06" w14:textId="77777777" w:rsidR="001F3FF0" w:rsidRDefault="00162259">
      <w:pPr>
        <w:pStyle w:val="Titre2"/>
      </w:pPr>
      <w:bookmarkStart w:id="32" w:name="_heading=h.44sinio" w:colFirst="0" w:colLast="0"/>
      <w:bookmarkStart w:id="33" w:name="_Toc182934206"/>
      <w:bookmarkEnd w:id="32"/>
      <w:r>
        <w:t xml:space="preserve">Repères (alias </w:t>
      </w:r>
      <w:proofErr w:type="spellStart"/>
      <w:r>
        <w:rPr>
          <w:i/>
        </w:rPr>
        <w:t>landmarks</w:t>
      </w:r>
      <w:proofErr w:type="spellEnd"/>
      <w:r>
        <w:t>)</w:t>
      </w:r>
      <w:bookmarkEnd w:id="33"/>
    </w:p>
    <w:p w14:paraId="25BA4F10" w14:textId="77777777" w:rsidR="001F3FF0" w:rsidRDefault="00162259">
      <w:r>
        <w:t xml:space="preserve">Dans le fichier XML de navigation (cf. </w:t>
      </w:r>
      <w:proofErr w:type="spellStart"/>
      <w:r>
        <w:rPr>
          <w:rFonts w:ascii="Courier New" w:eastAsia="Courier New" w:hAnsi="Courier New" w:cs="Courier New"/>
          <w:sz w:val="20"/>
          <w:szCs w:val="20"/>
        </w:rPr>
        <w:t>nav.xhtml</w:t>
      </w:r>
      <w:proofErr w:type="spellEnd"/>
      <w:r>
        <w:t>), en plus du sommaire et de la liste de pages, les grands repères de navigation au sein de l’EPUB doivent être listés dans les « </w:t>
      </w:r>
      <w:proofErr w:type="spellStart"/>
      <w:r>
        <w:rPr>
          <w:i/>
        </w:rPr>
        <w:t>landmarks</w:t>
      </w:r>
      <w:proofErr w:type="spellEnd"/>
      <w:r>
        <w:rPr>
          <w:i/>
        </w:rPr>
        <w:t> »</w:t>
      </w:r>
      <w:r>
        <w:t xml:space="preserve"> (cf. balise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nav</w:t>
      </w:r>
      <w:proofErr w:type="spellEnd"/>
      <w:r>
        <w:rPr>
          <w:rFonts w:ascii="Courier New" w:eastAsia="Courier New" w:hAnsi="Courier New" w:cs="Courier New"/>
          <w:sz w:val="20"/>
          <w:szCs w:val="20"/>
        </w:rPr>
        <w:t>&gt;</w:t>
      </w:r>
      <w:r>
        <w:t xml:space="preserve"> dont l’attribut </w:t>
      </w:r>
      <w:proofErr w:type="spellStart"/>
      <w:proofErr w:type="gramStart"/>
      <w:r>
        <w:rPr>
          <w:rFonts w:ascii="Courier New" w:eastAsia="Courier New" w:hAnsi="Courier New" w:cs="Courier New"/>
          <w:sz w:val="20"/>
          <w:szCs w:val="20"/>
        </w:rPr>
        <w:t>epub:type</w:t>
      </w:r>
      <w:proofErr w:type="spellEnd"/>
      <w:proofErr w:type="gramEnd"/>
      <w:r>
        <w:t xml:space="preserve"> vaut </w:t>
      </w:r>
      <w:proofErr w:type="spellStart"/>
      <w:r>
        <w:rPr>
          <w:rFonts w:ascii="Courier New" w:eastAsia="Courier New" w:hAnsi="Courier New" w:cs="Courier New"/>
          <w:sz w:val="20"/>
          <w:szCs w:val="20"/>
        </w:rPr>
        <w:t>landmarks</w:t>
      </w:r>
      <w:proofErr w:type="spellEnd"/>
      <w:r>
        <w:rPr>
          <w:rFonts w:ascii="Courier New" w:eastAsia="Courier New" w:hAnsi="Courier New" w:cs="Courier New"/>
          <w:sz w:val="20"/>
          <w:szCs w:val="20"/>
        </w:rPr>
        <w:t>)</w:t>
      </w:r>
      <w:r>
        <w:t>.</w:t>
      </w:r>
    </w:p>
    <w:p w14:paraId="5BF143F1" w14:textId="77777777" w:rsidR="00D63F05" w:rsidRDefault="00D63F05"/>
    <w:p w14:paraId="51C84CF7" w14:textId="77777777" w:rsidR="00D63F05" w:rsidRDefault="00D63F05"/>
    <w:p w14:paraId="0C3D8676" w14:textId="77777777" w:rsidR="00D63F05" w:rsidRDefault="00D63F05"/>
    <w:p w14:paraId="2F5C1178" w14:textId="77777777" w:rsidR="00D63F05" w:rsidRDefault="00D63F05"/>
    <w:p w14:paraId="7A16EFB3" w14:textId="77777777" w:rsidR="00D63F05" w:rsidRDefault="00D63F05"/>
    <w:p w14:paraId="6E3851FE" w14:textId="77777777" w:rsidR="001F3FF0" w:rsidRDefault="00162259">
      <w:r>
        <w:lastRenderedPageBreak/>
        <w:t>Voici les grands repères de navigation à lister dans le même ordre que dans la publication papier :</w:t>
      </w:r>
    </w:p>
    <w:tbl>
      <w:tblPr>
        <w:tblStyle w:val="a9"/>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4"/>
        <w:gridCol w:w="1703"/>
        <w:gridCol w:w="1768"/>
        <w:gridCol w:w="1768"/>
        <w:gridCol w:w="1723"/>
        <w:gridCol w:w="1750"/>
      </w:tblGrid>
      <w:tr w:rsidR="001F3FF0" w14:paraId="3862489B" w14:textId="77777777">
        <w:tc>
          <w:tcPr>
            <w:tcW w:w="1744" w:type="dxa"/>
            <w:shd w:val="clear" w:color="auto" w:fill="B8CCE4"/>
          </w:tcPr>
          <w:p w14:paraId="01AE6547" w14:textId="77777777" w:rsidR="001F3FF0" w:rsidRDefault="00162259">
            <w:pPr>
              <w:keepNext/>
              <w:keepLines/>
              <w:jc w:val="center"/>
              <w:rPr>
                <w:b/>
              </w:rPr>
            </w:pPr>
            <w:r>
              <w:rPr>
                <w:b/>
              </w:rPr>
              <w:t>Fonctionnel</w:t>
            </w:r>
          </w:p>
        </w:tc>
        <w:tc>
          <w:tcPr>
            <w:tcW w:w="5239" w:type="dxa"/>
            <w:gridSpan w:val="3"/>
            <w:shd w:val="clear" w:color="auto" w:fill="B8CCE4"/>
          </w:tcPr>
          <w:p w14:paraId="1A700CC4" w14:textId="77777777" w:rsidR="001F3FF0" w:rsidRDefault="00162259">
            <w:pPr>
              <w:keepNext/>
              <w:keepLines/>
              <w:jc w:val="center"/>
              <w:rPr>
                <w:b/>
              </w:rPr>
            </w:pPr>
            <w:r>
              <w:rPr>
                <w:b/>
              </w:rPr>
              <w:t>Technique</w:t>
            </w:r>
          </w:p>
        </w:tc>
        <w:tc>
          <w:tcPr>
            <w:tcW w:w="1723" w:type="dxa"/>
            <w:vMerge w:val="restart"/>
            <w:shd w:val="clear" w:color="auto" w:fill="B8CCE4"/>
          </w:tcPr>
          <w:p w14:paraId="57A688FB" w14:textId="77777777" w:rsidR="001F3FF0" w:rsidRDefault="00162259">
            <w:pPr>
              <w:keepNext/>
              <w:keepLines/>
              <w:jc w:val="center"/>
              <w:rPr>
                <w:b/>
              </w:rPr>
            </w:pPr>
            <w:r>
              <w:rPr>
                <w:b/>
              </w:rPr>
              <w:t>Statut</w:t>
            </w:r>
          </w:p>
          <w:p w14:paraId="2AE1E47E" w14:textId="77777777" w:rsidR="001F3FF0" w:rsidRDefault="00162259">
            <w:pPr>
              <w:keepNext/>
              <w:keepLines/>
              <w:jc w:val="center"/>
              <w:rPr>
                <w:b/>
              </w:rPr>
            </w:pPr>
            <w:proofErr w:type="gramStart"/>
            <w:r>
              <w:rPr>
                <w:b/>
              </w:rPr>
              <w:t>des</w:t>
            </w:r>
            <w:proofErr w:type="gramEnd"/>
            <w:r>
              <w:rPr>
                <w:b/>
              </w:rPr>
              <w:t xml:space="preserve"> attributs</w:t>
            </w:r>
          </w:p>
        </w:tc>
        <w:tc>
          <w:tcPr>
            <w:tcW w:w="1750" w:type="dxa"/>
            <w:vMerge w:val="restart"/>
            <w:shd w:val="clear" w:color="auto" w:fill="B8CCE4"/>
          </w:tcPr>
          <w:p w14:paraId="37079169" w14:textId="77777777" w:rsidR="001F3FF0" w:rsidRDefault="00162259">
            <w:pPr>
              <w:keepNext/>
              <w:keepLines/>
              <w:jc w:val="center"/>
              <w:rPr>
                <w:b/>
              </w:rPr>
            </w:pPr>
            <w:r>
              <w:rPr>
                <w:b/>
              </w:rPr>
              <w:t>Commentaire</w:t>
            </w:r>
          </w:p>
        </w:tc>
      </w:tr>
      <w:tr w:rsidR="001F3FF0" w14:paraId="2FD89E71" w14:textId="77777777">
        <w:tc>
          <w:tcPr>
            <w:tcW w:w="1744" w:type="dxa"/>
            <w:vMerge w:val="restart"/>
            <w:shd w:val="clear" w:color="auto" w:fill="B8CCE4"/>
          </w:tcPr>
          <w:p w14:paraId="2D882585" w14:textId="77777777" w:rsidR="001F3FF0" w:rsidRDefault="00162259">
            <w:pPr>
              <w:keepNext/>
              <w:keepLines/>
              <w:jc w:val="center"/>
              <w:rPr>
                <w:b/>
              </w:rPr>
            </w:pPr>
            <w:r>
              <w:rPr>
                <w:b/>
              </w:rPr>
              <w:t>Repère cible</w:t>
            </w:r>
          </w:p>
        </w:tc>
        <w:tc>
          <w:tcPr>
            <w:tcW w:w="1703" w:type="dxa"/>
            <w:vMerge w:val="restart"/>
            <w:shd w:val="clear" w:color="auto" w:fill="B8CCE4"/>
          </w:tcPr>
          <w:p w14:paraId="5B143688" w14:textId="77777777" w:rsidR="001F3FF0" w:rsidRDefault="00162259">
            <w:pPr>
              <w:keepNext/>
              <w:keepLines/>
              <w:jc w:val="center"/>
              <w:rPr>
                <w:b/>
              </w:rPr>
            </w:pPr>
            <w:r>
              <w:rPr>
                <w:b/>
              </w:rPr>
              <w:t>Élément</w:t>
            </w:r>
          </w:p>
        </w:tc>
        <w:tc>
          <w:tcPr>
            <w:tcW w:w="3536" w:type="dxa"/>
            <w:gridSpan w:val="2"/>
            <w:shd w:val="clear" w:color="auto" w:fill="B8CCE4"/>
          </w:tcPr>
          <w:p w14:paraId="317CE9BB" w14:textId="77777777" w:rsidR="001F3FF0" w:rsidRDefault="00162259">
            <w:pPr>
              <w:keepNext/>
              <w:keepLines/>
              <w:jc w:val="center"/>
              <w:rPr>
                <w:b/>
              </w:rPr>
            </w:pPr>
            <w:r>
              <w:rPr>
                <w:b/>
              </w:rPr>
              <w:t>Attributs</w:t>
            </w:r>
          </w:p>
        </w:tc>
        <w:tc>
          <w:tcPr>
            <w:tcW w:w="1723" w:type="dxa"/>
            <w:vMerge/>
            <w:shd w:val="clear" w:color="auto" w:fill="B8CCE4"/>
          </w:tcPr>
          <w:p w14:paraId="201F7B1C" w14:textId="77777777" w:rsidR="001F3FF0" w:rsidRDefault="001F3FF0">
            <w:pPr>
              <w:widowControl w:val="0"/>
              <w:pBdr>
                <w:top w:val="nil"/>
                <w:left w:val="nil"/>
                <w:bottom w:val="nil"/>
                <w:right w:val="nil"/>
                <w:between w:val="nil"/>
              </w:pBdr>
              <w:spacing w:before="0" w:line="276" w:lineRule="auto"/>
              <w:rPr>
                <w:b/>
              </w:rPr>
            </w:pPr>
          </w:p>
        </w:tc>
        <w:tc>
          <w:tcPr>
            <w:tcW w:w="1750" w:type="dxa"/>
            <w:vMerge/>
            <w:shd w:val="clear" w:color="auto" w:fill="B8CCE4"/>
          </w:tcPr>
          <w:p w14:paraId="72C2A248" w14:textId="77777777" w:rsidR="001F3FF0" w:rsidRDefault="001F3FF0">
            <w:pPr>
              <w:widowControl w:val="0"/>
              <w:pBdr>
                <w:top w:val="nil"/>
                <w:left w:val="nil"/>
                <w:bottom w:val="nil"/>
                <w:right w:val="nil"/>
                <w:between w:val="nil"/>
              </w:pBdr>
              <w:spacing w:before="0" w:line="276" w:lineRule="auto"/>
              <w:rPr>
                <w:b/>
              </w:rPr>
            </w:pPr>
          </w:p>
        </w:tc>
      </w:tr>
      <w:tr w:rsidR="001F3FF0" w14:paraId="6197B02D" w14:textId="77777777">
        <w:tc>
          <w:tcPr>
            <w:tcW w:w="1744" w:type="dxa"/>
            <w:vMerge/>
            <w:shd w:val="clear" w:color="auto" w:fill="B8CCE4"/>
          </w:tcPr>
          <w:p w14:paraId="24431950" w14:textId="77777777" w:rsidR="001F3FF0" w:rsidRDefault="001F3FF0">
            <w:pPr>
              <w:widowControl w:val="0"/>
              <w:pBdr>
                <w:top w:val="nil"/>
                <w:left w:val="nil"/>
                <w:bottom w:val="nil"/>
                <w:right w:val="nil"/>
                <w:between w:val="nil"/>
              </w:pBdr>
              <w:spacing w:before="0" w:line="276" w:lineRule="auto"/>
              <w:rPr>
                <w:b/>
              </w:rPr>
            </w:pPr>
          </w:p>
        </w:tc>
        <w:tc>
          <w:tcPr>
            <w:tcW w:w="1703" w:type="dxa"/>
            <w:vMerge/>
            <w:shd w:val="clear" w:color="auto" w:fill="B8CCE4"/>
          </w:tcPr>
          <w:p w14:paraId="3D2ED7BF" w14:textId="77777777" w:rsidR="001F3FF0" w:rsidRDefault="001F3FF0">
            <w:pPr>
              <w:widowControl w:val="0"/>
              <w:pBdr>
                <w:top w:val="nil"/>
                <w:left w:val="nil"/>
                <w:bottom w:val="nil"/>
                <w:right w:val="nil"/>
                <w:between w:val="nil"/>
              </w:pBdr>
              <w:spacing w:before="0" w:line="276" w:lineRule="auto"/>
              <w:rPr>
                <w:b/>
              </w:rPr>
            </w:pPr>
          </w:p>
        </w:tc>
        <w:tc>
          <w:tcPr>
            <w:tcW w:w="1768" w:type="dxa"/>
            <w:shd w:val="clear" w:color="auto" w:fill="B8CCE4"/>
          </w:tcPr>
          <w:p w14:paraId="49179161" w14:textId="77777777" w:rsidR="001F3FF0" w:rsidRDefault="00162259">
            <w:pPr>
              <w:keepNext/>
              <w:keepLines/>
              <w:jc w:val="center"/>
              <w:rPr>
                <w:b/>
              </w:rPr>
            </w:pPr>
            <w:r>
              <w:rPr>
                <w:b/>
              </w:rPr>
              <w:t>@</w:t>
            </w:r>
            <w:proofErr w:type="gramStart"/>
            <w:r>
              <w:rPr>
                <w:b/>
              </w:rPr>
              <w:t>epub:type</w:t>
            </w:r>
            <w:proofErr w:type="gramEnd"/>
          </w:p>
        </w:tc>
        <w:tc>
          <w:tcPr>
            <w:tcW w:w="1768" w:type="dxa"/>
            <w:shd w:val="clear" w:color="auto" w:fill="B8CCE4"/>
          </w:tcPr>
          <w:p w14:paraId="28310BA9" w14:textId="77777777" w:rsidR="001F3FF0" w:rsidRDefault="00162259">
            <w:pPr>
              <w:keepNext/>
              <w:keepLines/>
              <w:jc w:val="center"/>
              <w:rPr>
                <w:b/>
              </w:rPr>
            </w:pPr>
            <w:r>
              <w:rPr>
                <w:b/>
              </w:rPr>
              <w:t>@role ARIA</w:t>
            </w:r>
          </w:p>
        </w:tc>
        <w:tc>
          <w:tcPr>
            <w:tcW w:w="1723" w:type="dxa"/>
            <w:vMerge/>
            <w:shd w:val="clear" w:color="auto" w:fill="B8CCE4"/>
          </w:tcPr>
          <w:p w14:paraId="7C990890" w14:textId="77777777" w:rsidR="001F3FF0" w:rsidRDefault="001F3FF0">
            <w:pPr>
              <w:widowControl w:val="0"/>
              <w:pBdr>
                <w:top w:val="nil"/>
                <w:left w:val="nil"/>
                <w:bottom w:val="nil"/>
                <w:right w:val="nil"/>
                <w:between w:val="nil"/>
              </w:pBdr>
              <w:spacing w:before="0" w:line="276" w:lineRule="auto"/>
              <w:rPr>
                <w:b/>
              </w:rPr>
            </w:pPr>
          </w:p>
        </w:tc>
        <w:tc>
          <w:tcPr>
            <w:tcW w:w="1750" w:type="dxa"/>
            <w:vMerge/>
            <w:shd w:val="clear" w:color="auto" w:fill="B8CCE4"/>
          </w:tcPr>
          <w:p w14:paraId="15EA8908" w14:textId="77777777" w:rsidR="001F3FF0" w:rsidRDefault="001F3FF0">
            <w:pPr>
              <w:widowControl w:val="0"/>
              <w:pBdr>
                <w:top w:val="nil"/>
                <w:left w:val="nil"/>
                <w:bottom w:val="nil"/>
                <w:right w:val="nil"/>
                <w:between w:val="nil"/>
              </w:pBdr>
              <w:spacing w:before="0" w:line="276" w:lineRule="auto"/>
              <w:rPr>
                <w:b/>
              </w:rPr>
            </w:pPr>
          </w:p>
        </w:tc>
      </w:tr>
      <w:tr w:rsidR="001F3FF0" w14:paraId="502FB586" w14:textId="77777777">
        <w:tc>
          <w:tcPr>
            <w:tcW w:w="1744" w:type="dxa"/>
            <w:shd w:val="clear" w:color="auto" w:fill="DBE5F1"/>
          </w:tcPr>
          <w:p w14:paraId="134E9800" w14:textId="77777777" w:rsidR="001F3FF0" w:rsidRPr="00162259" w:rsidRDefault="00162259">
            <w:pPr>
              <w:keepNext/>
              <w:keepLines/>
            </w:pPr>
            <w:r w:rsidRPr="00162259">
              <w:t>Premier fichier du corps du livre</w:t>
            </w:r>
          </w:p>
        </w:tc>
        <w:tc>
          <w:tcPr>
            <w:tcW w:w="1703" w:type="dxa"/>
            <w:shd w:val="clear" w:color="auto" w:fill="DBE5F1"/>
          </w:tcPr>
          <w:p w14:paraId="4929EFD2" w14:textId="77777777" w:rsidR="001F3FF0" w:rsidRPr="00162259" w:rsidRDefault="00162259">
            <w:pPr>
              <w:keepNext/>
              <w:keepLines/>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a</w:t>
            </w:r>
            <w:proofErr w:type="gramEnd"/>
          </w:p>
        </w:tc>
        <w:tc>
          <w:tcPr>
            <w:tcW w:w="1768" w:type="dxa"/>
            <w:shd w:val="clear" w:color="auto" w:fill="DBE5F1"/>
          </w:tcPr>
          <w:p w14:paraId="68E2317D" w14:textId="77777777" w:rsidR="001F3FF0" w:rsidRPr="00162259" w:rsidRDefault="00162259">
            <w:pPr>
              <w:keepNext/>
              <w:keepLines/>
              <w:rPr>
                <w:rFonts w:ascii="Courier New" w:eastAsia="Courier New" w:hAnsi="Courier New" w:cs="Courier New"/>
                <w:sz w:val="20"/>
                <w:szCs w:val="20"/>
              </w:rPr>
            </w:pPr>
            <w:proofErr w:type="spellStart"/>
            <w:proofErr w:type="gramStart"/>
            <w:r w:rsidRPr="00162259">
              <w:rPr>
                <w:rFonts w:ascii="Courier New" w:eastAsia="Courier New" w:hAnsi="Courier New" w:cs="Courier New"/>
                <w:sz w:val="20"/>
                <w:szCs w:val="20"/>
              </w:rPr>
              <w:t>bodymatter</w:t>
            </w:r>
            <w:proofErr w:type="spellEnd"/>
            <w:proofErr w:type="gramEnd"/>
            <w:r w:rsidRPr="00162259">
              <w:rPr>
                <w:rFonts w:ascii="Courier New" w:eastAsia="Courier New" w:hAnsi="Courier New" w:cs="Courier New"/>
                <w:sz w:val="20"/>
                <w:szCs w:val="20"/>
                <w:vertAlign w:val="superscript"/>
              </w:rPr>
              <w:footnoteReference w:id="19"/>
            </w:r>
          </w:p>
        </w:tc>
        <w:tc>
          <w:tcPr>
            <w:tcW w:w="1768" w:type="dxa"/>
            <w:shd w:val="clear" w:color="auto" w:fill="DBE5F1"/>
          </w:tcPr>
          <w:p w14:paraId="48917F52" w14:textId="77777777" w:rsidR="001F3FF0" w:rsidRPr="00162259" w:rsidRDefault="00162259">
            <w:pPr>
              <w:keepNext/>
              <w:keepLines/>
            </w:pPr>
            <w:proofErr w:type="gramStart"/>
            <w:r w:rsidRPr="00162259">
              <w:rPr>
                <w:i/>
              </w:rPr>
              <w:t>néant</w:t>
            </w:r>
            <w:proofErr w:type="gramEnd"/>
          </w:p>
        </w:tc>
        <w:tc>
          <w:tcPr>
            <w:tcW w:w="1723" w:type="dxa"/>
            <w:shd w:val="clear" w:color="auto" w:fill="DBE5F1"/>
          </w:tcPr>
          <w:p w14:paraId="10CE50BF" w14:textId="77777777" w:rsidR="001F3FF0" w:rsidRPr="00162259" w:rsidRDefault="00162259">
            <w:pPr>
              <w:keepNext/>
              <w:keepLines/>
            </w:pPr>
            <w:proofErr w:type="gramStart"/>
            <w:r w:rsidRPr="00162259">
              <w:t>obligatoire</w:t>
            </w:r>
            <w:proofErr w:type="gramEnd"/>
          </w:p>
        </w:tc>
        <w:tc>
          <w:tcPr>
            <w:tcW w:w="1750" w:type="dxa"/>
            <w:shd w:val="clear" w:color="auto" w:fill="DBE5F1"/>
          </w:tcPr>
          <w:p w14:paraId="55FC6EB3" w14:textId="77777777" w:rsidR="001F3FF0" w:rsidRPr="00162259" w:rsidRDefault="00162259">
            <w:pPr>
              <w:keepNext/>
              <w:keepLines/>
            </w:pPr>
            <w:r w:rsidRPr="00162259">
              <w:t>La couverture peut également être choisie comme point de départ universel pour le début de la lecture.</w:t>
            </w:r>
          </w:p>
        </w:tc>
      </w:tr>
      <w:tr w:rsidR="001F3FF0" w14:paraId="205A3D79" w14:textId="77777777">
        <w:tc>
          <w:tcPr>
            <w:tcW w:w="1744" w:type="dxa"/>
            <w:shd w:val="clear" w:color="auto" w:fill="DBE5F1"/>
          </w:tcPr>
          <w:p w14:paraId="5153B01E" w14:textId="77777777" w:rsidR="001F3FF0" w:rsidRDefault="00162259">
            <w:pPr>
              <w:keepNext/>
              <w:keepLines/>
            </w:pPr>
            <w:r>
              <w:t>Liste de pages</w:t>
            </w:r>
          </w:p>
        </w:tc>
        <w:tc>
          <w:tcPr>
            <w:tcW w:w="1703" w:type="dxa"/>
            <w:shd w:val="clear" w:color="auto" w:fill="DBE5F1"/>
          </w:tcPr>
          <w:p w14:paraId="129851F5"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1768" w:type="dxa"/>
            <w:shd w:val="clear" w:color="auto" w:fill="DBE5F1"/>
          </w:tcPr>
          <w:p w14:paraId="788CDC6C"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page</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list</w:t>
            </w:r>
            <w:proofErr w:type="spellEnd"/>
          </w:p>
        </w:tc>
        <w:tc>
          <w:tcPr>
            <w:tcW w:w="1768" w:type="dxa"/>
            <w:shd w:val="clear" w:color="auto" w:fill="DBE5F1"/>
          </w:tcPr>
          <w:p w14:paraId="4EF112D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pagelist</w:t>
            </w:r>
            <w:proofErr w:type="spellEnd"/>
          </w:p>
        </w:tc>
        <w:tc>
          <w:tcPr>
            <w:tcW w:w="1723" w:type="dxa"/>
            <w:shd w:val="clear" w:color="auto" w:fill="DBE5F1"/>
          </w:tcPr>
          <w:p w14:paraId="116BD83C" w14:textId="77777777" w:rsidR="001F3FF0" w:rsidRDefault="00162259">
            <w:pPr>
              <w:keepNext/>
              <w:keepLines/>
            </w:pPr>
            <w:proofErr w:type="gramStart"/>
            <w:r>
              <w:t>obligatoire</w:t>
            </w:r>
            <w:proofErr w:type="gramEnd"/>
          </w:p>
        </w:tc>
        <w:tc>
          <w:tcPr>
            <w:tcW w:w="1750" w:type="dxa"/>
            <w:shd w:val="clear" w:color="auto" w:fill="DBE5F1"/>
          </w:tcPr>
          <w:p w14:paraId="71533662" w14:textId="77777777" w:rsidR="001F3FF0" w:rsidRDefault="001F3FF0">
            <w:pPr>
              <w:keepNext/>
              <w:keepLines/>
            </w:pPr>
          </w:p>
        </w:tc>
      </w:tr>
      <w:tr w:rsidR="001F3FF0" w14:paraId="30A37401" w14:textId="77777777">
        <w:tc>
          <w:tcPr>
            <w:tcW w:w="1744" w:type="dxa"/>
            <w:shd w:val="clear" w:color="auto" w:fill="DBE5F1"/>
          </w:tcPr>
          <w:p w14:paraId="40F505C7" w14:textId="77777777" w:rsidR="001F3FF0" w:rsidRDefault="00162259">
            <w:pPr>
              <w:keepNext/>
              <w:keepLines/>
            </w:pPr>
            <w:r>
              <w:t>Table des matières</w:t>
            </w:r>
          </w:p>
        </w:tc>
        <w:tc>
          <w:tcPr>
            <w:tcW w:w="1703" w:type="dxa"/>
            <w:shd w:val="clear" w:color="auto" w:fill="DBE5F1"/>
          </w:tcPr>
          <w:p w14:paraId="12EB6D53"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1768" w:type="dxa"/>
            <w:shd w:val="clear" w:color="auto" w:fill="DBE5F1"/>
          </w:tcPr>
          <w:p w14:paraId="6CCDCE4F"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toc</w:t>
            </w:r>
            <w:proofErr w:type="gramEnd"/>
          </w:p>
        </w:tc>
        <w:tc>
          <w:tcPr>
            <w:tcW w:w="1768" w:type="dxa"/>
            <w:shd w:val="clear" w:color="auto" w:fill="DBE5F1"/>
          </w:tcPr>
          <w:p w14:paraId="2E709FA4"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-toc</w:t>
            </w:r>
            <w:proofErr w:type="spellEnd"/>
          </w:p>
        </w:tc>
        <w:tc>
          <w:tcPr>
            <w:tcW w:w="1723" w:type="dxa"/>
            <w:shd w:val="clear" w:color="auto" w:fill="DBE5F1"/>
          </w:tcPr>
          <w:p w14:paraId="31A922A2" w14:textId="77777777" w:rsidR="001F3FF0" w:rsidRDefault="00162259">
            <w:pPr>
              <w:keepNext/>
              <w:keepLines/>
            </w:pPr>
            <w:proofErr w:type="gramStart"/>
            <w:r>
              <w:t>obligatoire</w:t>
            </w:r>
            <w:proofErr w:type="gramEnd"/>
          </w:p>
        </w:tc>
        <w:tc>
          <w:tcPr>
            <w:tcW w:w="1750" w:type="dxa"/>
            <w:shd w:val="clear" w:color="auto" w:fill="DBE5F1"/>
          </w:tcPr>
          <w:p w14:paraId="40A26257" w14:textId="77777777" w:rsidR="001F3FF0" w:rsidRDefault="001F3FF0">
            <w:pPr>
              <w:keepNext/>
              <w:keepLines/>
            </w:pPr>
          </w:p>
        </w:tc>
      </w:tr>
      <w:tr w:rsidR="001F3FF0" w14:paraId="54588972" w14:textId="77777777">
        <w:tc>
          <w:tcPr>
            <w:tcW w:w="1744" w:type="dxa"/>
            <w:shd w:val="clear" w:color="auto" w:fill="DBE5F1"/>
          </w:tcPr>
          <w:p w14:paraId="09A62062" w14:textId="77777777" w:rsidR="001F3FF0" w:rsidRDefault="00162259">
            <w:pPr>
              <w:keepNext/>
              <w:keepLines/>
            </w:pPr>
            <w:r>
              <w:t>Bibliographie</w:t>
            </w:r>
          </w:p>
        </w:tc>
        <w:tc>
          <w:tcPr>
            <w:tcW w:w="1703" w:type="dxa"/>
            <w:shd w:val="clear" w:color="auto" w:fill="DBE5F1"/>
          </w:tcPr>
          <w:p w14:paraId="45351728"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1768" w:type="dxa"/>
            <w:shd w:val="clear" w:color="auto" w:fill="DBE5F1"/>
          </w:tcPr>
          <w:p w14:paraId="20C64548"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bibliography</w:t>
            </w:r>
            <w:proofErr w:type="spellEnd"/>
            <w:proofErr w:type="gramEnd"/>
          </w:p>
        </w:tc>
        <w:tc>
          <w:tcPr>
            <w:tcW w:w="1768" w:type="dxa"/>
            <w:shd w:val="clear" w:color="auto" w:fill="DBE5F1"/>
          </w:tcPr>
          <w:p w14:paraId="715C9646"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bibliography</w:t>
            </w:r>
            <w:proofErr w:type="spellEnd"/>
          </w:p>
        </w:tc>
        <w:tc>
          <w:tcPr>
            <w:tcW w:w="1723" w:type="dxa"/>
            <w:shd w:val="clear" w:color="auto" w:fill="DBE5F1"/>
          </w:tcPr>
          <w:p w14:paraId="07FDE156" w14:textId="77777777" w:rsidR="001F3FF0" w:rsidRDefault="00162259">
            <w:pPr>
              <w:keepNext/>
              <w:keepLines/>
            </w:pPr>
            <w:proofErr w:type="gramStart"/>
            <w:r>
              <w:t>facultatif</w:t>
            </w:r>
            <w:proofErr w:type="gramEnd"/>
          </w:p>
        </w:tc>
        <w:tc>
          <w:tcPr>
            <w:tcW w:w="1750" w:type="dxa"/>
            <w:shd w:val="clear" w:color="auto" w:fill="DBE5F1"/>
          </w:tcPr>
          <w:p w14:paraId="31BA54EB" w14:textId="77777777" w:rsidR="001F3FF0" w:rsidRDefault="00162259">
            <w:pPr>
              <w:keepNext/>
              <w:keepLines/>
            </w:pPr>
            <w:r>
              <w:t>Seulement si la publication papier contient une bibliographie.</w:t>
            </w:r>
          </w:p>
        </w:tc>
      </w:tr>
      <w:tr w:rsidR="001F3FF0" w14:paraId="53A307E8" w14:textId="77777777">
        <w:tc>
          <w:tcPr>
            <w:tcW w:w="1744" w:type="dxa"/>
            <w:shd w:val="clear" w:color="auto" w:fill="DBE5F1"/>
          </w:tcPr>
          <w:p w14:paraId="639DBE97" w14:textId="77777777" w:rsidR="001F3FF0" w:rsidRDefault="00162259">
            <w:pPr>
              <w:keepNext/>
              <w:keepLines/>
            </w:pPr>
            <w:r>
              <w:t>Glossaire / lexique</w:t>
            </w:r>
          </w:p>
        </w:tc>
        <w:tc>
          <w:tcPr>
            <w:tcW w:w="1703" w:type="dxa"/>
            <w:shd w:val="clear" w:color="auto" w:fill="DBE5F1"/>
          </w:tcPr>
          <w:p w14:paraId="35A5A170"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1768" w:type="dxa"/>
            <w:shd w:val="clear" w:color="auto" w:fill="DBE5F1"/>
          </w:tcPr>
          <w:p w14:paraId="2E2F25D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glossary</w:t>
            </w:r>
            <w:proofErr w:type="spellEnd"/>
            <w:proofErr w:type="gramEnd"/>
          </w:p>
        </w:tc>
        <w:tc>
          <w:tcPr>
            <w:tcW w:w="1768" w:type="dxa"/>
            <w:shd w:val="clear" w:color="auto" w:fill="DBE5F1"/>
          </w:tcPr>
          <w:p w14:paraId="61CAC4DA"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glossary</w:t>
            </w:r>
            <w:proofErr w:type="spellEnd"/>
          </w:p>
        </w:tc>
        <w:tc>
          <w:tcPr>
            <w:tcW w:w="1723" w:type="dxa"/>
            <w:shd w:val="clear" w:color="auto" w:fill="DBE5F1"/>
          </w:tcPr>
          <w:p w14:paraId="3AEEB7B0" w14:textId="77777777" w:rsidR="001F3FF0" w:rsidRDefault="00162259">
            <w:pPr>
              <w:keepNext/>
              <w:keepLines/>
            </w:pPr>
            <w:proofErr w:type="gramStart"/>
            <w:r>
              <w:t>facultatif</w:t>
            </w:r>
            <w:proofErr w:type="gramEnd"/>
          </w:p>
        </w:tc>
        <w:tc>
          <w:tcPr>
            <w:tcW w:w="1750" w:type="dxa"/>
            <w:shd w:val="clear" w:color="auto" w:fill="DBE5F1"/>
          </w:tcPr>
          <w:p w14:paraId="7309A244" w14:textId="77777777" w:rsidR="001F3FF0" w:rsidRDefault="00162259">
            <w:pPr>
              <w:keepNext/>
              <w:keepLines/>
            </w:pPr>
            <w:r>
              <w:t>Seulement si la publication papier contient un glossaire / lexique.</w:t>
            </w:r>
          </w:p>
        </w:tc>
      </w:tr>
      <w:tr w:rsidR="001F3FF0" w14:paraId="634F65AA" w14:textId="77777777">
        <w:tc>
          <w:tcPr>
            <w:tcW w:w="1744" w:type="dxa"/>
            <w:shd w:val="clear" w:color="auto" w:fill="DBE5F1"/>
          </w:tcPr>
          <w:p w14:paraId="30733D34" w14:textId="77777777" w:rsidR="001F3FF0" w:rsidRDefault="00162259">
            <w:pPr>
              <w:keepNext/>
              <w:keepLines/>
            </w:pPr>
            <w:r>
              <w:t>Index</w:t>
            </w:r>
          </w:p>
        </w:tc>
        <w:tc>
          <w:tcPr>
            <w:tcW w:w="1703" w:type="dxa"/>
            <w:shd w:val="clear" w:color="auto" w:fill="DBE5F1"/>
          </w:tcPr>
          <w:p w14:paraId="4FFFB946"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1768" w:type="dxa"/>
            <w:shd w:val="clear" w:color="auto" w:fill="DBE5F1"/>
          </w:tcPr>
          <w:p w14:paraId="207393EA"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index</w:t>
            </w:r>
            <w:proofErr w:type="gramEnd"/>
          </w:p>
        </w:tc>
        <w:tc>
          <w:tcPr>
            <w:tcW w:w="1768" w:type="dxa"/>
            <w:shd w:val="clear" w:color="auto" w:fill="DBE5F1"/>
          </w:tcPr>
          <w:p w14:paraId="0CFE378D"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-index</w:t>
            </w:r>
          </w:p>
        </w:tc>
        <w:tc>
          <w:tcPr>
            <w:tcW w:w="1723" w:type="dxa"/>
            <w:shd w:val="clear" w:color="auto" w:fill="DBE5F1"/>
          </w:tcPr>
          <w:p w14:paraId="0FA5D0E7" w14:textId="77777777" w:rsidR="001F3FF0" w:rsidRDefault="00162259">
            <w:pPr>
              <w:keepNext/>
              <w:keepLines/>
            </w:pPr>
            <w:proofErr w:type="gramStart"/>
            <w:r>
              <w:t>facultatif</w:t>
            </w:r>
            <w:proofErr w:type="gramEnd"/>
          </w:p>
        </w:tc>
        <w:tc>
          <w:tcPr>
            <w:tcW w:w="1750" w:type="dxa"/>
            <w:shd w:val="clear" w:color="auto" w:fill="DBE5F1"/>
          </w:tcPr>
          <w:p w14:paraId="674BD5A1" w14:textId="77777777" w:rsidR="001F3FF0" w:rsidRDefault="00162259">
            <w:pPr>
              <w:keepNext/>
              <w:keepLines/>
            </w:pPr>
            <w:r>
              <w:t>Seulement si la publication papier contient un index.</w:t>
            </w:r>
          </w:p>
        </w:tc>
      </w:tr>
      <w:tr w:rsidR="001F3FF0" w14:paraId="17B5A60E" w14:textId="77777777">
        <w:tc>
          <w:tcPr>
            <w:tcW w:w="1744" w:type="dxa"/>
            <w:shd w:val="clear" w:color="auto" w:fill="DBE5F1"/>
          </w:tcPr>
          <w:p w14:paraId="77FC2556" w14:textId="77777777" w:rsidR="001F3FF0" w:rsidRDefault="00162259">
            <w:pPr>
              <w:keepLines/>
            </w:pPr>
            <w:r>
              <w:t>Table des tableaux</w:t>
            </w:r>
          </w:p>
        </w:tc>
        <w:tc>
          <w:tcPr>
            <w:tcW w:w="1703" w:type="dxa"/>
            <w:shd w:val="clear" w:color="auto" w:fill="DBE5F1"/>
          </w:tcPr>
          <w:p w14:paraId="1F315ABE" w14:textId="77777777" w:rsidR="001F3FF0" w:rsidRDefault="00162259">
            <w:pPr>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1768" w:type="dxa"/>
            <w:shd w:val="clear" w:color="auto" w:fill="DBE5F1"/>
          </w:tcPr>
          <w:p w14:paraId="4372E04C" w14:textId="77777777" w:rsidR="001F3FF0" w:rsidRDefault="00162259">
            <w:pPr>
              <w:keepLines/>
              <w:rPr>
                <w:rFonts w:ascii="Courier New" w:eastAsia="Courier New" w:hAnsi="Courier New" w:cs="Courier New"/>
                <w:sz w:val="20"/>
                <w:szCs w:val="20"/>
              </w:rPr>
            </w:pPr>
            <w:proofErr w:type="gramStart"/>
            <w:r>
              <w:rPr>
                <w:rFonts w:ascii="Courier New" w:eastAsia="Courier New" w:hAnsi="Courier New" w:cs="Courier New"/>
                <w:sz w:val="20"/>
                <w:szCs w:val="20"/>
              </w:rPr>
              <w:t>lot</w:t>
            </w:r>
            <w:proofErr w:type="gramEnd"/>
          </w:p>
        </w:tc>
        <w:tc>
          <w:tcPr>
            <w:tcW w:w="1768" w:type="dxa"/>
            <w:shd w:val="clear" w:color="auto" w:fill="DBE5F1"/>
          </w:tcPr>
          <w:p w14:paraId="2913A312" w14:textId="77777777" w:rsidR="001F3FF0" w:rsidRDefault="00162259">
            <w:pPr>
              <w:keepLines/>
              <w:rPr>
                <w:rFonts w:ascii="Courier New" w:eastAsia="Courier New" w:hAnsi="Courier New" w:cs="Courier New"/>
                <w:i/>
                <w:sz w:val="20"/>
                <w:szCs w:val="20"/>
              </w:rPr>
            </w:pPr>
            <w:proofErr w:type="gramStart"/>
            <w:r>
              <w:rPr>
                <w:i/>
              </w:rPr>
              <w:t>néant</w:t>
            </w:r>
            <w:proofErr w:type="gramEnd"/>
          </w:p>
        </w:tc>
        <w:tc>
          <w:tcPr>
            <w:tcW w:w="1723" w:type="dxa"/>
            <w:shd w:val="clear" w:color="auto" w:fill="DBE5F1"/>
          </w:tcPr>
          <w:p w14:paraId="7163ACBF" w14:textId="77777777" w:rsidR="001F3FF0" w:rsidRDefault="00162259">
            <w:pPr>
              <w:keepLines/>
            </w:pPr>
            <w:proofErr w:type="gramStart"/>
            <w:r>
              <w:t>facultatif</w:t>
            </w:r>
            <w:proofErr w:type="gramEnd"/>
          </w:p>
        </w:tc>
        <w:tc>
          <w:tcPr>
            <w:tcW w:w="1750" w:type="dxa"/>
            <w:shd w:val="clear" w:color="auto" w:fill="DBE5F1"/>
          </w:tcPr>
          <w:p w14:paraId="17E718F8" w14:textId="77777777" w:rsidR="001F3FF0" w:rsidRDefault="00162259">
            <w:pPr>
              <w:keepLines/>
            </w:pPr>
            <w:r>
              <w:t>Seulement si présent dans le papier et/ou demandé par l’éditeur dans la version EPUB.</w:t>
            </w:r>
          </w:p>
        </w:tc>
      </w:tr>
    </w:tbl>
    <w:p w14:paraId="2EB03743" w14:textId="77777777" w:rsidR="001F3FF0" w:rsidRDefault="00162259">
      <w:r>
        <w:t>Pour l’</w:t>
      </w:r>
      <w:proofErr w:type="spellStart"/>
      <w:r>
        <w:rPr>
          <w:rFonts w:ascii="Courier New" w:eastAsia="Courier New" w:hAnsi="Courier New" w:cs="Courier New"/>
          <w:sz w:val="20"/>
          <w:szCs w:val="20"/>
        </w:rPr>
        <w:t>epub:type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landmarks</w:t>
      </w:r>
      <w:proofErr w:type="spellEnd"/>
      <w:r>
        <w:t>, aucun rôle ARIA (</w:t>
      </w:r>
      <w:hyperlink r:id="rId30" w:anchor="role_definitions">
        <w:r>
          <w:rPr>
            <w:color w:val="0000FF"/>
            <w:u w:val="single"/>
          </w:rPr>
          <w:t>Web</w:t>
        </w:r>
      </w:hyperlink>
      <w:r>
        <w:t xml:space="preserve"> ou </w:t>
      </w:r>
      <w:hyperlink r:id="rId31" w:anchor="roles">
        <w:r>
          <w:rPr>
            <w:color w:val="0000FF"/>
            <w:u w:val="single"/>
          </w:rPr>
          <w:t>DPUB</w:t>
        </w:r>
      </w:hyperlink>
      <w:r>
        <w:t xml:space="preserve">) ne doit être posé, car aucun rôle ARIA n’a été associé par l’IDPF à cette valeur dans sa </w:t>
      </w:r>
      <w:hyperlink r:id="rId32">
        <w:r>
          <w:rPr>
            <w:color w:val="0000FF"/>
            <w:u w:val="single"/>
          </w:rPr>
          <w:t>table de correspondance</w:t>
        </w:r>
      </w:hyperlink>
      <w:r>
        <w:t xml:space="preserve"> </w:t>
      </w:r>
      <w:proofErr w:type="spellStart"/>
      <w:r>
        <w:rPr>
          <w:rFonts w:ascii="Courier New" w:eastAsia="Courier New" w:hAnsi="Courier New" w:cs="Courier New"/>
          <w:sz w:val="20"/>
          <w:szCs w:val="20"/>
        </w:rPr>
        <w:t>epub:type</w:t>
      </w:r>
      <w:proofErr w:type="spellEnd"/>
      <w:r>
        <w:t xml:space="preserve"> / </w:t>
      </w:r>
      <w:proofErr w:type="spellStart"/>
      <w:r>
        <w:rPr>
          <w:rFonts w:ascii="Courier New" w:eastAsia="Courier New" w:hAnsi="Courier New" w:cs="Courier New"/>
          <w:sz w:val="20"/>
          <w:szCs w:val="20"/>
        </w:rPr>
        <w:t>role</w:t>
      </w:r>
      <w:proofErr w:type="spellEnd"/>
      <w:r>
        <w:rPr>
          <w:rFonts w:ascii="Courier New" w:eastAsia="Courier New" w:hAnsi="Courier New" w:cs="Courier New"/>
          <w:sz w:val="20"/>
          <w:szCs w:val="20"/>
        </w:rPr>
        <w:t xml:space="preserve"> </w:t>
      </w:r>
      <w:r>
        <w:t>ARIA.</w:t>
      </w:r>
    </w:p>
    <w:p w14:paraId="3944C674" w14:textId="77777777" w:rsidR="0042378F" w:rsidRDefault="0042378F"/>
    <w:p w14:paraId="2AFAF089" w14:textId="77777777" w:rsidR="00D63F05" w:rsidRDefault="00D63F05"/>
    <w:p w14:paraId="77EA70C9" w14:textId="77777777" w:rsidR="00D63F05" w:rsidRDefault="00D63F05"/>
    <w:p w14:paraId="1E7E2410" w14:textId="77777777" w:rsidR="003A6716" w:rsidRDefault="003A6716"/>
    <w:p w14:paraId="683A3E12" w14:textId="77777777" w:rsidR="0042378F" w:rsidRDefault="0042378F"/>
    <w:tbl>
      <w:tblPr>
        <w:tblStyle w:val="aa"/>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111"/>
        <w:gridCol w:w="2835"/>
        <w:gridCol w:w="1643"/>
      </w:tblGrid>
      <w:tr w:rsidR="001F3FF0" w14:paraId="0040C590" w14:textId="77777777">
        <w:tc>
          <w:tcPr>
            <w:tcW w:w="2093" w:type="dxa"/>
            <w:vMerge w:val="restart"/>
            <w:shd w:val="clear" w:color="auto" w:fill="FBD5B5"/>
          </w:tcPr>
          <w:p w14:paraId="1D6C2497" w14:textId="77777777" w:rsidR="001F3FF0" w:rsidRDefault="00162259">
            <w:pPr>
              <w:keepNext/>
              <w:keepLines/>
              <w:jc w:val="center"/>
              <w:rPr>
                <w:b/>
              </w:rPr>
            </w:pPr>
            <w:r>
              <w:rPr>
                <w:b/>
              </w:rPr>
              <w:lastRenderedPageBreak/>
              <w:t>Référentiel(s)</w:t>
            </w:r>
          </w:p>
        </w:tc>
        <w:tc>
          <w:tcPr>
            <w:tcW w:w="6946" w:type="dxa"/>
            <w:gridSpan w:val="2"/>
            <w:shd w:val="clear" w:color="auto" w:fill="FBD5B5"/>
          </w:tcPr>
          <w:p w14:paraId="58C4657C" w14:textId="77777777" w:rsidR="001F3FF0" w:rsidRDefault="00162259">
            <w:pPr>
              <w:jc w:val="center"/>
              <w:rPr>
                <w:b/>
              </w:rPr>
            </w:pPr>
            <w:r>
              <w:rPr>
                <w:b/>
              </w:rPr>
              <w:t>Section / paragraphe</w:t>
            </w:r>
          </w:p>
        </w:tc>
        <w:tc>
          <w:tcPr>
            <w:tcW w:w="1643" w:type="dxa"/>
            <w:vMerge w:val="restart"/>
            <w:shd w:val="clear" w:color="auto" w:fill="FBD5B5"/>
          </w:tcPr>
          <w:p w14:paraId="01761B78" w14:textId="77777777" w:rsidR="001F3FF0" w:rsidRDefault="00162259">
            <w:pPr>
              <w:jc w:val="center"/>
              <w:rPr>
                <w:b/>
              </w:rPr>
            </w:pPr>
            <w:r>
              <w:rPr>
                <w:b/>
              </w:rPr>
              <w:t xml:space="preserve">Niveau </w:t>
            </w:r>
          </w:p>
          <w:p w14:paraId="2B0880C5" w14:textId="77777777" w:rsidR="001F3FF0" w:rsidRDefault="00162259">
            <w:pPr>
              <w:jc w:val="center"/>
              <w:rPr>
                <w:b/>
              </w:rPr>
            </w:pPr>
            <w:proofErr w:type="gramStart"/>
            <w:r>
              <w:rPr>
                <w:b/>
              </w:rPr>
              <w:t>d’accessibilité</w:t>
            </w:r>
            <w:proofErr w:type="gramEnd"/>
          </w:p>
        </w:tc>
      </w:tr>
      <w:tr w:rsidR="001F3FF0" w14:paraId="637856C4" w14:textId="77777777">
        <w:tc>
          <w:tcPr>
            <w:tcW w:w="2093" w:type="dxa"/>
            <w:vMerge/>
            <w:shd w:val="clear" w:color="auto" w:fill="FBD5B5"/>
          </w:tcPr>
          <w:p w14:paraId="4FE7C292" w14:textId="77777777" w:rsidR="001F3FF0" w:rsidRDefault="001F3FF0">
            <w:pPr>
              <w:widowControl w:val="0"/>
              <w:pBdr>
                <w:top w:val="nil"/>
                <w:left w:val="nil"/>
                <w:bottom w:val="nil"/>
                <w:right w:val="nil"/>
                <w:between w:val="nil"/>
              </w:pBdr>
              <w:spacing w:before="0" w:line="276" w:lineRule="auto"/>
              <w:rPr>
                <w:b/>
              </w:rPr>
            </w:pPr>
          </w:p>
        </w:tc>
        <w:tc>
          <w:tcPr>
            <w:tcW w:w="4111" w:type="dxa"/>
            <w:shd w:val="clear" w:color="auto" w:fill="FBD5B5"/>
          </w:tcPr>
          <w:p w14:paraId="09204568" w14:textId="77777777" w:rsidR="001F3FF0" w:rsidRDefault="00162259">
            <w:pPr>
              <w:jc w:val="center"/>
              <w:rPr>
                <w:b/>
              </w:rPr>
            </w:pPr>
            <w:r>
              <w:rPr>
                <w:b/>
              </w:rPr>
              <w:t>Version française</w:t>
            </w:r>
          </w:p>
        </w:tc>
        <w:tc>
          <w:tcPr>
            <w:tcW w:w="2835" w:type="dxa"/>
            <w:shd w:val="clear" w:color="auto" w:fill="FBD5B5"/>
          </w:tcPr>
          <w:p w14:paraId="36134F3E" w14:textId="77777777" w:rsidR="001F3FF0" w:rsidRDefault="00162259">
            <w:pPr>
              <w:jc w:val="center"/>
              <w:rPr>
                <w:b/>
              </w:rPr>
            </w:pPr>
            <w:r>
              <w:rPr>
                <w:b/>
              </w:rPr>
              <w:t>Version anglaise</w:t>
            </w:r>
          </w:p>
        </w:tc>
        <w:tc>
          <w:tcPr>
            <w:tcW w:w="1643" w:type="dxa"/>
            <w:vMerge/>
            <w:shd w:val="clear" w:color="auto" w:fill="FBD5B5"/>
          </w:tcPr>
          <w:p w14:paraId="1DD3DAA9" w14:textId="77777777" w:rsidR="001F3FF0" w:rsidRDefault="001F3FF0">
            <w:pPr>
              <w:widowControl w:val="0"/>
              <w:pBdr>
                <w:top w:val="nil"/>
                <w:left w:val="nil"/>
                <w:bottom w:val="nil"/>
                <w:right w:val="nil"/>
                <w:between w:val="nil"/>
              </w:pBdr>
              <w:spacing w:before="0" w:line="276" w:lineRule="auto"/>
              <w:rPr>
                <w:b/>
              </w:rPr>
            </w:pPr>
          </w:p>
        </w:tc>
      </w:tr>
      <w:tr w:rsidR="001F3FF0" w14:paraId="5B60A71F" w14:textId="77777777">
        <w:tc>
          <w:tcPr>
            <w:tcW w:w="2093" w:type="dxa"/>
            <w:vMerge w:val="restart"/>
            <w:shd w:val="clear" w:color="auto" w:fill="FDEADA"/>
          </w:tcPr>
          <w:p w14:paraId="1AA58116"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4111" w:type="dxa"/>
            <w:shd w:val="clear" w:color="auto" w:fill="FDEADA"/>
          </w:tcPr>
          <w:p w14:paraId="5A55E156" w14:textId="77777777" w:rsidR="001F3FF0" w:rsidRDefault="00162259">
            <w:hyperlink r:id="rId33" w:anchor="access-002">
              <w:r>
                <w:rPr>
                  <w:color w:val="0000FF"/>
                  <w:u w:val="single"/>
                </w:rPr>
                <w:t>ACCESS-002 : Fournir plusieurs moyens pour accéder au contenu</w:t>
              </w:r>
            </w:hyperlink>
          </w:p>
        </w:tc>
        <w:tc>
          <w:tcPr>
            <w:tcW w:w="2835" w:type="dxa"/>
            <w:shd w:val="clear" w:color="auto" w:fill="FDEADA"/>
          </w:tcPr>
          <w:p w14:paraId="2BB290DC" w14:textId="77777777" w:rsidR="001F3FF0" w:rsidRPr="001772B3" w:rsidRDefault="00162259">
            <w:pPr>
              <w:keepNext/>
              <w:keepLines/>
              <w:rPr>
                <w:lang w:val="en-US"/>
              </w:rPr>
            </w:pPr>
            <w:hyperlink r:id="rId34" w:anchor="access-002">
              <w:r w:rsidRPr="001772B3">
                <w:rPr>
                  <w:color w:val="0000FF"/>
                  <w:u w:val="single"/>
                  <w:lang w:val="en-US"/>
                </w:rPr>
                <w:t>ACCESS-002: Provide multiple ways to access the content</w:t>
              </w:r>
            </w:hyperlink>
          </w:p>
        </w:tc>
        <w:tc>
          <w:tcPr>
            <w:tcW w:w="1643" w:type="dxa"/>
            <w:shd w:val="clear" w:color="auto" w:fill="FDEADA"/>
          </w:tcPr>
          <w:p w14:paraId="7C6C21FB" w14:textId="77777777" w:rsidR="001F3FF0" w:rsidRDefault="00162259">
            <w:pPr>
              <w:keepNext/>
              <w:keepLines/>
              <w:jc w:val="center"/>
            </w:pPr>
            <w:r>
              <w:t>NP</w:t>
            </w:r>
          </w:p>
        </w:tc>
      </w:tr>
      <w:tr w:rsidR="001F3FF0" w14:paraId="13FEDC20" w14:textId="77777777">
        <w:tc>
          <w:tcPr>
            <w:tcW w:w="2093" w:type="dxa"/>
            <w:vMerge/>
            <w:shd w:val="clear" w:color="auto" w:fill="FDEADA"/>
          </w:tcPr>
          <w:p w14:paraId="25F843BA" w14:textId="77777777" w:rsidR="001F3FF0" w:rsidRDefault="001F3FF0">
            <w:pPr>
              <w:widowControl w:val="0"/>
              <w:pBdr>
                <w:top w:val="nil"/>
                <w:left w:val="nil"/>
                <w:bottom w:val="nil"/>
                <w:right w:val="nil"/>
                <w:between w:val="nil"/>
              </w:pBdr>
              <w:spacing w:before="0" w:line="276" w:lineRule="auto"/>
            </w:pPr>
          </w:p>
        </w:tc>
        <w:tc>
          <w:tcPr>
            <w:tcW w:w="4111" w:type="dxa"/>
            <w:shd w:val="clear" w:color="auto" w:fill="FDEADA"/>
          </w:tcPr>
          <w:p w14:paraId="404B0CE3" w14:textId="77777777" w:rsidR="001F3FF0" w:rsidRDefault="00162259">
            <w:hyperlink r:id="rId35" w:anchor="page-003">
              <w:r>
                <w:rPr>
                  <w:color w:val="0000FF"/>
                  <w:u w:val="single"/>
                </w:rPr>
                <w:t>PAGE-</w:t>
              </w:r>
              <w:proofErr w:type="gramStart"/>
              <w:r>
                <w:rPr>
                  <w:color w:val="0000FF"/>
                  <w:u w:val="single"/>
                </w:rPr>
                <w:t>003:</w:t>
              </w:r>
              <w:proofErr w:type="gramEnd"/>
              <w:r>
                <w:rPr>
                  <w:color w:val="0000FF"/>
                  <w:u w:val="single"/>
                </w:rPr>
                <w:t xml:space="preserve"> </w:t>
              </w:r>
              <w:proofErr w:type="spellStart"/>
              <w:r>
                <w:rPr>
                  <w:color w:val="0000FF"/>
                  <w:u w:val="single"/>
                </w:rPr>
                <w:t>Provide</w:t>
              </w:r>
              <w:proofErr w:type="spellEnd"/>
              <w:r>
                <w:rPr>
                  <w:color w:val="0000FF"/>
                  <w:u w:val="single"/>
                </w:rPr>
                <w:t xml:space="preserve"> a page </w:t>
              </w:r>
              <w:proofErr w:type="spellStart"/>
              <w:r>
                <w:rPr>
                  <w:color w:val="0000FF"/>
                  <w:u w:val="single"/>
                </w:rPr>
                <w:t>list</w:t>
              </w:r>
              <w:proofErr w:type="spellEnd"/>
            </w:hyperlink>
          </w:p>
        </w:tc>
        <w:tc>
          <w:tcPr>
            <w:tcW w:w="2835" w:type="dxa"/>
            <w:shd w:val="clear" w:color="auto" w:fill="FDEADA"/>
          </w:tcPr>
          <w:p w14:paraId="1A3A43E6" w14:textId="77777777" w:rsidR="001F3FF0" w:rsidRDefault="00162259">
            <w:pPr>
              <w:keepNext/>
              <w:keepLines/>
            </w:pPr>
            <w:hyperlink r:id="rId36" w:anchor="page-003">
              <w:r>
                <w:rPr>
                  <w:color w:val="0000FF"/>
                  <w:u w:val="single"/>
                </w:rPr>
                <w:t>PAGE-003 : Fournir une liste de pages</w:t>
              </w:r>
            </w:hyperlink>
          </w:p>
        </w:tc>
        <w:tc>
          <w:tcPr>
            <w:tcW w:w="1643" w:type="dxa"/>
            <w:shd w:val="clear" w:color="auto" w:fill="FDEADA"/>
          </w:tcPr>
          <w:p w14:paraId="484B8374" w14:textId="77777777" w:rsidR="001F3FF0" w:rsidRDefault="00162259">
            <w:pPr>
              <w:keepNext/>
              <w:keepLines/>
              <w:jc w:val="center"/>
            </w:pPr>
            <w:r>
              <w:t>NP</w:t>
            </w:r>
          </w:p>
        </w:tc>
      </w:tr>
      <w:tr w:rsidR="001F3FF0" w14:paraId="258B7DF7" w14:textId="77777777">
        <w:tc>
          <w:tcPr>
            <w:tcW w:w="2093" w:type="dxa"/>
            <w:vMerge/>
            <w:shd w:val="clear" w:color="auto" w:fill="FDEADA"/>
          </w:tcPr>
          <w:p w14:paraId="334F6914" w14:textId="77777777" w:rsidR="001F3FF0" w:rsidRDefault="001F3FF0">
            <w:pPr>
              <w:widowControl w:val="0"/>
              <w:pBdr>
                <w:top w:val="nil"/>
                <w:left w:val="nil"/>
                <w:bottom w:val="nil"/>
                <w:right w:val="nil"/>
                <w:between w:val="nil"/>
              </w:pBdr>
              <w:spacing w:before="0" w:line="276" w:lineRule="auto"/>
            </w:pPr>
          </w:p>
        </w:tc>
        <w:tc>
          <w:tcPr>
            <w:tcW w:w="4111" w:type="dxa"/>
            <w:shd w:val="clear" w:color="auto" w:fill="FDEADA"/>
          </w:tcPr>
          <w:p w14:paraId="087EF99D" w14:textId="77777777" w:rsidR="001F3FF0" w:rsidRDefault="00162259">
            <w:hyperlink r:id="rId37" w:anchor="sem-003">
              <w:r>
                <w:rPr>
                  <w:color w:val="0000FF"/>
                  <w:u w:val="single"/>
                </w:rPr>
                <w:t>SEM-003 : Inclure des repères EPUB</w:t>
              </w:r>
            </w:hyperlink>
          </w:p>
        </w:tc>
        <w:tc>
          <w:tcPr>
            <w:tcW w:w="2835" w:type="dxa"/>
            <w:shd w:val="clear" w:color="auto" w:fill="FDEADA"/>
          </w:tcPr>
          <w:p w14:paraId="0A3AAB3E" w14:textId="77777777" w:rsidR="001F3FF0" w:rsidRDefault="00162259">
            <w:pPr>
              <w:keepNext/>
              <w:keepLines/>
            </w:pPr>
            <w:hyperlink r:id="rId38" w:anchor="sem-003">
              <w:r>
                <w:rPr>
                  <w:color w:val="0000FF"/>
                  <w:u w:val="single"/>
                </w:rPr>
                <w:t>SEM-</w:t>
              </w:r>
              <w:proofErr w:type="gramStart"/>
              <w:r>
                <w:rPr>
                  <w:color w:val="0000FF"/>
                  <w:u w:val="single"/>
                </w:rPr>
                <w:t>003:</w:t>
              </w:r>
              <w:proofErr w:type="gramEnd"/>
              <w:r>
                <w:rPr>
                  <w:color w:val="0000FF"/>
                  <w:u w:val="single"/>
                </w:rPr>
                <w:t xml:space="preserve"> </w:t>
              </w:r>
              <w:proofErr w:type="spellStart"/>
              <w:r>
                <w:rPr>
                  <w:color w:val="0000FF"/>
                  <w:u w:val="single"/>
                </w:rPr>
                <w:t>Include</w:t>
              </w:r>
              <w:proofErr w:type="spellEnd"/>
              <w:r>
                <w:rPr>
                  <w:color w:val="0000FF"/>
                  <w:u w:val="single"/>
                </w:rPr>
                <w:t xml:space="preserve"> EPUB </w:t>
              </w:r>
              <w:proofErr w:type="spellStart"/>
              <w:r>
                <w:rPr>
                  <w:color w:val="0000FF"/>
                  <w:u w:val="single"/>
                </w:rPr>
                <w:t>landmarks</w:t>
              </w:r>
              <w:proofErr w:type="spellEnd"/>
            </w:hyperlink>
          </w:p>
        </w:tc>
        <w:tc>
          <w:tcPr>
            <w:tcW w:w="1643" w:type="dxa"/>
            <w:shd w:val="clear" w:color="auto" w:fill="FDEADA"/>
          </w:tcPr>
          <w:p w14:paraId="07C82DA3" w14:textId="77777777" w:rsidR="001F3FF0" w:rsidRDefault="00162259">
            <w:pPr>
              <w:keepNext/>
              <w:keepLines/>
              <w:jc w:val="center"/>
            </w:pPr>
            <w:r>
              <w:t>NP</w:t>
            </w:r>
          </w:p>
        </w:tc>
      </w:tr>
      <w:tr w:rsidR="001F3FF0" w14:paraId="2F795351" w14:textId="77777777">
        <w:tc>
          <w:tcPr>
            <w:tcW w:w="2093" w:type="dxa"/>
            <w:vMerge w:val="restart"/>
            <w:shd w:val="clear" w:color="auto" w:fill="FDEADA"/>
          </w:tcPr>
          <w:p w14:paraId="736C2599" w14:textId="77777777" w:rsidR="001F3FF0" w:rsidRDefault="00162259">
            <w:pPr>
              <w:keepNext/>
              <w:keepLines/>
              <w:rPr>
                <w:highlight w:val="yellow"/>
              </w:rPr>
            </w:pPr>
            <w:r>
              <w:t xml:space="preserve">WCAG 2.0 </w:t>
            </w:r>
            <w:r w:rsidRPr="00162259">
              <w:t>/ 2.1</w:t>
            </w:r>
          </w:p>
        </w:tc>
        <w:tc>
          <w:tcPr>
            <w:tcW w:w="4111" w:type="dxa"/>
            <w:shd w:val="clear" w:color="auto" w:fill="FDEADA"/>
          </w:tcPr>
          <w:p w14:paraId="16EB599E" w14:textId="77777777" w:rsidR="001F3FF0" w:rsidRDefault="00162259">
            <w:pPr>
              <w:keepNext/>
              <w:keepLines/>
            </w:pPr>
            <w:hyperlink r:id="rId39" w:anchor="content-structure-separation">
              <w:r>
                <w:rPr>
                  <w:color w:val="0000FF"/>
                  <w:u w:val="single"/>
                </w:rPr>
                <w:t>1.3.1 Information et relations</w:t>
              </w:r>
            </w:hyperlink>
          </w:p>
        </w:tc>
        <w:tc>
          <w:tcPr>
            <w:tcW w:w="2835" w:type="dxa"/>
            <w:shd w:val="clear" w:color="auto" w:fill="FDEADA"/>
          </w:tcPr>
          <w:p w14:paraId="5DD9BFC3" w14:textId="77777777" w:rsidR="001F3FF0" w:rsidRDefault="00162259">
            <w:pPr>
              <w:keepNext/>
              <w:keepLines/>
            </w:pPr>
            <w:hyperlink r:id="rId40" w:anchor="content-structure-separation">
              <w:r>
                <w:rPr>
                  <w:color w:val="0000FF"/>
                  <w:u w:val="single"/>
                </w:rPr>
                <w:t xml:space="preserve">1.3.1 Info and </w:t>
              </w:r>
              <w:proofErr w:type="spellStart"/>
              <w:r>
                <w:rPr>
                  <w:color w:val="0000FF"/>
                  <w:u w:val="single"/>
                </w:rPr>
                <w:t>Relationships</w:t>
              </w:r>
              <w:proofErr w:type="spellEnd"/>
            </w:hyperlink>
          </w:p>
        </w:tc>
        <w:tc>
          <w:tcPr>
            <w:tcW w:w="1643" w:type="dxa"/>
            <w:shd w:val="clear" w:color="auto" w:fill="FDEADA"/>
          </w:tcPr>
          <w:p w14:paraId="059E92FB" w14:textId="77777777" w:rsidR="001F3FF0" w:rsidRDefault="00162259">
            <w:pPr>
              <w:keepNext/>
              <w:keepLines/>
              <w:jc w:val="center"/>
            </w:pPr>
            <w:r>
              <w:t>A</w:t>
            </w:r>
          </w:p>
        </w:tc>
      </w:tr>
      <w:tr w:rsidR="001F3FF0" w14:paraId="40072272" w14:textId="77777777">
        <w:tc>
          <w:tcPr>
            <w:tcW w:w="2093" w:type="dxa"/>
            <w:vMerge/>
            <w:shd w:val="clear" w:color="auto" w:fill="FDEADA"/>
          </w:tcPr>
          <w:p w14:paraId="5C7E23BD" w14:textId="77777777" w:rsidR="001F3FF0" w:rsidRDefault="001F3FF0">
            <w:pPr>
              <w:widowControl w:val="0"/>
              <w:pBdr>
                <w:top w:val="nil"/>
                <w:left w:val="nil"/>
                <w:bottom w:val="nil"/>
                <w:right w:val="nil"/>
                <w:between w:val="nil"/>
              </w:pBdr>
              <w:spacing w:before="0" w:line="276" w:lineRule="auto"/>
            </w:pPr>
          </w:p>
        </w:tc>
        <w:tc>
          <w:tcPr>
            <w:tcW w:w="4111" w:type="dxa"/>
            <w:shd w:val="clear" w:color="auto" w:fill="FDEADA"/>
          </w:tcPr>
          <w:p w14:paraId="6E2DF747" w14:textId="77777777" w:rsidR="001F3FF0" w:rsidRDefault="00162259">
            <w:pPr>
              <w:keepNext/>
              <w:keepLines/>
            </w:pPr>
            <w:hyperlink r:id="rId41" w:anchor="navigation-mechanisms">
              <w:r>
                <w:rPr>
                  <w:color w:val="0000FF"/>
                  <w:u w:val="single"/>
                </w:rPr>
                <w:t>2.4.5 Accès multiples</w:t>
              </w:r>
            </w:hyperlink>
          </w:p>
        </w:tc>
        <w:tc>
          <w:tcPr>
            <w:tcW w:w="2835" w:type="dxa"/>
            <w:shd w:val="clear" w:color="auto" w:fill="FDEADA"/>
          </w:tcPr>
          <w:p w14:paraId="74745507" w14:textId="77777777" w:rsidR="001F3FF0" w:rsidRDefault="00162259">
            <w:pPr>
              <w:keepNext/>
              <w:keepLines/>
            </w:pPr>
            <w:hyperlink r:id="rId42" w:anchor="navigation-mechanisms">
              <w:r>
                <w:rPr>
                  <w:color w:val="0000FF"/>
                  <w:u w:val="single"/>
                </w:rPr>
                <w:t xml:space="preserve">2.4.5 Multiple </w:t>
              </w:r>
              <w:proofErr w:type="spellStart"/>
              <w:r>
                <w:rPr>
                  <w:color w:val="0000FF"/>
                  <w:u w:val="single"/>
                </w:rPr>
                <w:t>Ways</w:t>
              </w:r>
              <w:proofErr w:type="spellEnd"/>
            </w:hyperlink>
          </w:p>
        </w:tc>
        <w:tc>
          <w:tcPr>
            <w:tcW w:w="1643" w:type="dxa"/>
            <w:shd w:val="clear" w:color="auto" w:fill="FDEADA"/>
          </w:tcPr>
          <w:p w14:paraId="2DEEDFA9" w14:textId="77777777" w:rsidR="001F3FF0" w:rsidRDefault="00162259">
            <w:pPr>
              <w:keepNext/>
              <w:keepLines/>
              <w:jc w:val="center"/>
            </w:pPr>
            <w:r>
              <w:t>AA</w:t>
            </w:r>
          </w:p>
        </w:tc>
      </w:tr>
      <w:tr w:rsidR="001F3FF0" w14:paraId="54FDFFA8" w14:textId="77777777">
        <w:tc>
          <w:tcPr>
            <w:tcW w:w="2093" w:type="dxa"/>
            <w:shd w:val="clear" w:color="auto" w:fill="FDEADA"/>
          </w:tcPr>
          <w:p w14:paraId="6CC15743" w14:textId="77777777" w:rsidR="001F3FF0" w:rsidRDefault="00162259">
            <w:pPr>
              <w:keepNext/>
              <w:keepLines/>
            </w:pPr>
            <w:r>
              <w:t>WAI-ARIA 1.1</w:t>
            </w:r>
          </w:p>
        </w:tc>
        <w:tc>
          <w:tcPr>
            <w:tcW w:w="4111" w:type="dxa"/>
            <w:shd w:val="clear" w:color="auto" w:fill="FDEADA"/>
          </w:tcPr>
          <w:p w14:paraId="503D9C1A" w14:textId="77777777" w:rsidR="001F3FF0" w:rsidRDefault="00162259">
            <w:pPr>
              <w:rPr>
                <w:i/>
              </w:rPr>
            </w:pPr>
            <w:proofErr w:type="gramStart"/>
            <w:r>
              <w:rPr>
                <w:i/>
              </w:rPr>
              <w:t>néant</w:t>
            </w:r>
            <w:proofErr w:type="gramEnd"/>
          </w:p>
        </w:tc>
        <w:tc>
          <w:tcPr>
            <w:tcW w:w="2835" w:type="dxa"/>
            <w:shd w:val="clear" w:color="auto" w:fill="FDEADA"/>
          </w:tcPr>
          <w:p w14:paraId="669A6789" w14:textId="77777777" w:rsidR="001F3FF0" w:rsidRDefault="00162259">
            <w:pPr>
              <w:keepNext/>
              <w:keepLines/>
            </w:pPr>
            <w:hyperlink r:id="rId43" w:anchor="usage_intro">
              <w:r>
                <w:rPr>
                  <w:color w:val="0000FF"/>
                  <w:u w:val="single"/>
                </w:rPr>
                <w:t xml:space="preserve">2.1 ARIA </w:t>
              </w:r>
              <w:proofErr w:type="spellStart"/>
              <w:r>
                <w:rPr>
                  <w:color w:val="0000FF"/>
                  <w:u w:val="single"/>
                </w:rPr>
                <w:t>Roles</w:t>
              </w:r>
              <w:proofErr w:type="spellEnd"/>
            </w:hyperlink>
          </w:p>
        </w:tc>
        <w:tc>
          <w:tcPr>
            <w:tcW w:w="1643" w:type="dxa"/>
            <w:shd w:val="clear" w:color="auto" w:fill="FDEADA"/>
          </w:tcPr>
          <w:p w14:paraId="4C82E7A8" w14:textId="77777777" w:rsidR="001F3FF0" w:rsidRDefault="00162259">
            <w:pPr>
              <w:keepNext/>
              <w:keepLines/>
              <w:jc w:val="center"/>
            </w:pPr>
            <w:r>
              <w:t>NP</w:t>
            </w:r>
          </w:p>
        </w:tc>
      </w:tr>
    </w:tbl>
    <w:p w14:paraId="1FC633D9" w14:textId="77777777" w:rsidR="001F3FF0" w:rsidRDefault="00162259">
      <w:pPr>
        <w:pStyle w:val="Titre2"/>
      </w:pPr>
      <w:bookmarkStart w:id="34" w:name="_heading=h.2jxsxqh" w:colFirst="0" w:colLast="0"/>
      <w:bookmarkStart w:id="35" w:name="_Toc182934207"/>
      <w:bookmarkEnd w:id="34"/>
      <w:r>
        <w:t>Table des matières ou sommaire</w:t>
      </w:r>
      <w:bookmarkEnd w:id="35"/>
    </w:p>
    <w:p w14:paraId="11BFD245" w14:textId="77777777" w:rsidR="001F3FF0" w:rsidRDefault="00162259">
      <w:r>
        <w:t>La table des matières (ou le sommaire) est un des deux moyens obligatoires d’accéder au contenu de la publication (conjointement avec la liste de pages).</w:t>
      </w:r>
    </w:p>
    <w:p w14:paraId="06F24AA8" w14:textId="77777777" w:rsidR="001F3FF0" w:rsidRDefault="00162259">
      <w:r>
        <w:t>Dans les EPUB, on distingue fonctionnellement le « menu-sommaire » et le « contenu-sommaire ».</w:t>
      </w:r>
    </w:p>
    <w:p w14:paraId="1826BB3E" w14:textId="77777777" w:rsidR="001F3FF0" w:rsidRPr="00162259" w:rsidRDefault="00162259">
      <w:pPr>
        <w:numPr>
          <w:ilvl w:val="0"/>
          <w:numId w:val="1"/>
        </w:numPr>
        <w:pBdr>
          <w:top w:val="nil"/>
          <w:left w:val="nil"/>
          <w:bottom w:val="nil"/>
          <w:right w:val="nil"/>
          <w:between w:val="nil"/>
        </w:pBdr>
        <w:spacing w:after="0"/>
      </w:pPr>
      <w:r>
        <w:rPr>
          <w:color w:val="000000"/>
        </w:rPr>
        <w:t xml:space="preserve">Le « menu-sommaire », alias </w:t>
      </w:r>
      <w:r w:rsidRPr="00162259">
        <w:t>« </w:t>
      </w:r>
      <w:r w:rsidRPr="00162259">
        <w:rPr>
          <w:color w:val="000000"/>
        </w:rPr>
        <w:t>table des matières technique (</w:t>
      </w:r>
      <w:r w:rsidRPr="00162259">
        <w:rPr>
          <w:i/>
          <w:color w:val="000000"/>
        </w:rPr>
        <w:t xml:space="preserve">machine </w:t>
      </w:r>
      <w:proofErr w:type="spellStart"/>
      <w:r w:rsidRPr="00162259">
        <w:rPr>
          <w:i/>
          <w:color w:val="000000"/>
        </w:rPr>
        <w:t>readable</w:t>
      </w:r>
      <w:proofErr w:type="spellEnd"/>
      <w:r w:rsidRPr="00162259">
        <w:rPr>
          <w:i/>
          <w:color w:val="000000"/>
        </w:rPr>
        <w:t xml:space="preserve"> </w:t>
      </w:r>
      <w:proofErr w:type="gramStart"/>
      <w:r w:rsidRPr="00162259">
        <w:rPr>
          <w:i/>
          <w:color w:val="000000"/>
        </w:rPr>
        <w:t>TOC</w:t>
      </w:r>
      <w:r w:rsidRPr="00162259">
        <w:rPr>
          <w:color w:val="000000"/>
        </w:rPr>
        <w:t xml:space="preserve">) </w:t>
      </w:r>
      <w:r w:rsidRPr="00162259">
        <w:t> »</w:t>
      </w:r>
      <w:proofErr w:type="gramEnd"/>
      <w:r w:rsidRPr="00162259">
        <w:rPr>
          <w:color w:val="000000"/>
        </w:rPr>
        <w:t>, est le sommaire qui appara</w:t>
      </w:r>
      <w:r w:rsidRPr="00162259">
        <w:t>î</w:t>
      </w:r>
      <w:r w:rsidRPr="00162259">
        <w:rPr>
          <w:color w:val="000000"/>
        </w:rPr>
        <w:t xml:space="preserve">t dans le menu de navigation du système de lecture. Certains d’entre eux ne savent pas l’afficher en grands caractères et ne permettent pas aux </w:t>
      </w:r>
      <w:r w:rsidRPr="00162259">
        <w:t>technologies d’assistance d’interagir avec eux</w:t>
      </w:r>
      <w:r w:rsidRPr="00162259">
        <w:rPr>
          <w:color w:val="000000"/>
        </w:rPr>
        <w:t>. Ce faisant, le menu-sommaire n’est pas toujours accessible.</w:t>
      </w:r>
    </w:p>
    <w:p w14:paraId="20E9F372" w14:textId="77777777" w:rsidR="001F3FF0" w:rsidRPr="00162259" w:rsidRDefault="00162259">
      <w:pPr>
        <w:numPr>
          <w:ilvl w:val="0"/>
          <w:numId w:val="1"/>
        </w:numPr>
        <w:pBdr>
          <w:top w:val="nil"/>
          <w:left w:val="nil"/>
          <w:bottom w:val="nil"/>
          <w:right w:val="nil"/>
          <w:between w:val="nil"/>
        </w:pBdr>
        <w:spacing w:before="0"/>
      </w:pPr>
      <w:r w:rsidRPr="00162259">
        <w:rPr>
          <w:color w:val="000000"/>
        </w:rPr>
        <w:t xml:space="preserve">Le « contenu-sommaire » est le contenu XHTML qui apparaît pendant la lecture de la publication (en tournant ses pages). Il peut être affiché en grands caractères et les </w:t>
      </w:r>
      <w:r w:rsidRPr="00162259">
        <w:t>hyperliens vers les pages de contenu sont exploitables par les technologies d’assistance</w:t>
      </w:r>
      <w:r w:rsidRPr="00162259">
        <w:rPr>
          <w:color w:val="000000"/>
        </w:rPr>
        <w:t>. Ce faisant, il est lui toujours accessible et devient fonctionnellement obligatoire</w:t>
      </w:r>
      <w:r w:rsidRPr="00162259">
        <w:rPr>
          <w:color w:val="000000"/>
          <w:vertAlign w:val="superscript"/>
        </w:rPr>
        <w:footnoteReference w:id="20"/>
      </w:r>
      <w:r w:rsidRPr="00162259">
        <w:rPr>
          <w:color w:val="000000"/>
        </w:rPr>
        <w:t>.</w:t>
      </w:r>
    </w:p>
    <w:p w14:paraId="4A2D1F8D" w14:textId="77777777" w:rsidR="001F3FF0" w:rsidRDefault="00162259">
      <w:r>
        <w:t xml:space="preserve">Voici comment la technique s’articule avec le fonctionnel au format EPUB 3 nativement accessible. En vert ce qui est nécessaire à l’accessibilité. En marron, ce qui est nécessaire à l’interopérabilité et qui pourra disparaître à terme. À date, l’ensemble (marron + vert) doit être produit dans les </w:t>
      </w:r>
      <w:proofErr w:type="spellStart"/>
      <w:r>
        <w:t>EPUBs</w:t>
      </w:r>
      <w:proofErr w:type="spellEnd"/>
      <w:r>
        <w:t xml:space="preserve"> NAC.</w:t>
      </w:r>
    </w:p>
    <w:p w14:paraId="40203479" w14:textId="77777777" w:rsidR="001F3FF0" w:rsidRDefault="003A6716">
      <w:r>
        <w:rPr>
          <w:noProof/>
        </w:rPr>
        <w:lastRenderedPageBreak/>
        <w:drawing>
          <wp:inline distT="0" distB="0" distL="0" distR="0" wp14:anchorId="540C7DD2" wp14:editId="7E43C9E3">
            <wp:extent cx="6635750" cy="2914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35750" cy="2914650"/>
                    </a:xfrm>
                    <a:prstGeom prst="rect">
                      <a:avLst/>
                    </a:prstGeom>
                    <a:noFill/>
                    <a:ln>
                      <a:noFill/>
                    </a:ln>
                  </pic:spPr>
                </pic:pic>
              </a:graphicData>
            </a:graphic>
          </wp:inline>
        </w:drawing>
      </w:r>
    </w:p>
    <w:p w14:paraId="2E89CE0A" w14:textId="77777777" w:rsidR="001F3FF0" w:rsidRDefault="001F3FF0"/>
    <w:tbl>
      <w:tblPr>
        <w:tblStyle w:val="ab"/>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25"/>
      </w:tblGrid>
      <w:tr w:rsidR="001F3FF0" w14:paraId="6D33BA87" w14:textId="77777777">
        <w:tc>
          <w:tcPr>
            <w:tcW w:w="1657" w:type="dxa"/>
            <w:shd w:val="clear" w:color="auto" w:fill="B8CCE4"/>
          </w:tcPr>
          <w:p w14:paraId="77B2256E" w14:textId="77777777" w:rsidR="001F3FF0" w:rsidRDefault="00162259">
            <w:pPr>
              <w:keepNext/>
              <w:keepLines/>
              <w:jc w:val="center"/>
              <w:rPr>
                <w:b/>
              </w:rPr>
            </w:pPr>
            <w:r>
              <w:rPr>
                <w:b/>
              </w:rPr>
              <w:t>Fichier</w:t>
            </w:r>
          </w:p>
        </w:tc>
        <w:tc>
          <w:tcPr>
            <w:tcW w:w="9025" w:type="dxa"/>
            <w:shd w:val="clear" w:color="auto" w:fill="B8CCE4"/>
          </w:tcPr>
          <w:p w14:paraId="0852D7F6" w14:textId="77777777" w:rsidR="001F3FF0" w:rsidRDefault="00162259">
            <w:pPr>
              <w:keepNext/>
              <w:keepLines/>
              <w:jc w:val="center"/>
              <w:rPr>
                <w:b/>
              </w:rPr>
            </w:pPr>
            <w:r>
              <w:rPr>
                <w:b/>
              </w:rPr>
              <w:t>Commentaire</w:t>
            </w:r>
          </w:p>
        </w:tc>
      </w:tr>
      <w:tr w:rsidR="001F3FF0" w14:paraId="1FEB7E61" w14:textId="77777777">
        <w:tc>
          <w:tcPr>
            <w:tcW w:w="1657" w:type="dxa"/>
            <w:shd w:val="clear" w:color="auto" w:fill="DBE5F1"/>
          </w:tcPr>
          <w:p w14:paraId="7487B5CA"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9025" w:type="dxa"/>
            <w:shd w:val="clear" w:color="auto" w:fill="DBE5F1"/>
          </w:tcPr>
          <w:p w14:paraId="15560431" w14:textId="77777777" w:rsidR="001F3FF0" w:rsidRDefault="00162259">
            <w:pPr>
              <w:keepNext/>
              <w:keepLines/>
            </w:pPr>
            <w:r>
              <w:t xml:space="preserve">Adresse les deux versions (version </w:t>
            </w:r>
            <w:proofErr w:type="spellStart"/>
            <w:r>
              <w:t>rétrocompatible</w:t>
            </w:r>
            <w:proofErr w:type="spellEnd"/>
            <w:r>
              <w:t xml:space="preserve"> EPUB 2 + version EPUB 3) du menu-sommaire.</w:t>
            </w:r>
          </w:p>
        </w:tc>
      </w:tr>
      <w:tr w:rsidR="001F3FF0" w14:paraId="54A2B03C" w14:textId="77777777">
        <w:tc>
          <w:tcPr>
            <w:tcW w:w="1657" w:type="dxa"/>
            <w:shd w:val="clear" w:color="auto" w:fill="DBE5F1"/>
          </w:tcPr>
          <w:p w14:paraId="285C1A05"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nav.ncx</w:t>
            </w:r>
            <w:proofErr w:type="spellEnd"/>
          </w:p>
        </w:tc>
        <w:tc>
          <w:tcPr>
            <w:tcW w:w="9025" w:type="dxa"/>
            <w:shd w:val="clear" w:color="auto" w:fill="DBE5F1"/>
          </w:tcPr>
          <w:p w14:paraId="705EEFEE" w14:textId="77777777" w:rsidR="001F3FF0" w:rsidRDefault="00162259">
            <w:pPr>
              <w:keepNext/>
              <w:keepLines/>
            </w:pPr>
            <w:r>
              <w:t xml:space="preserve">Implémente la version </w:t>
            </w:r>
            <w:proofErr w:type="spellStart"/>
            <w:r>
              <w:t>rétrocompatible</w:t>
            </w:r>
            <w:proofErr w:type="spellEnd"/>
            <w:r>
              <w:t xml:space="preserve"> EPUB 2 de tous les éléments de navigation (dont le menu-sommaire, mais pas seulement).</w:t>
            </w:r>
          </w:p>
          <w:p w14:paraId="05276D8F" w14:textId="77777777" w:rsidR="001F3FF0" w:rsidRDefault="00162259">
            <w:pPr>
              <w:keepNext/>
              <w:keepLines/>
            </w:pPr>
            <w:r>
              <w:t>Pourra disparaître à terme.</w:t>
            </w:r>
          </w:p>
        </w:tc>
      </w:tr>
      <w:tr w:rsidR="001F3FF0" w14:paraId="224C6C28" w14:textId="77777777">
        <w:tc>
          <w:tcPr>
            <w:tcW w:w="1657" w:type="dxa"/>
            <w:shd w:val="clear" w:color="auto" w:fill="DBE5F1"/>
          </w:tcPr>
          <w:p w14:paraId="004FCADD"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nav</w:t>
            </w:r>
            <w:proofErr w:type="gramEnd"/>
            <w:r>
              <w:rPr>
                <w:rFonts w:ascii="Courier New" w:eastAsia="Courier New" w:hAnsi="Courier New" w:cs="Courier New"/>
                <w:sz w:val="20"/>
                <w:szCs w:val="20"/>
              </w:rPr>
              <w:t>.xhtml</w:t>
            </w:r>
            <w:proofErr w:type="spellEnd"/>
          </w:p>
        </w:tc>
        <w:tc>
          <w:tcPr>
            <w:tcW w:w="9025" w:type="dxa"/>
            <w:shd w:val="clear" w:color="auto" w:fill="DBE5F1"/>
          </w:tcPr>
          <w:p w14:paraId="10262454" w14:textId="77777777" w:rsidR="001F3FF0" w:rsidRDefault="00162259">
            <w:pPr>
              <w:keepNext/>
              <w:keepLines/>
            </w:pPr>
            <w:r>
              <w:t>Implémente la version EPUB 3 de tous les éléments de navigation (dont le menu-sommaire, mais pas seulement).</w:t>
            </w:r>
          </w:p>
        </w:tc>
      </w:tr>
      <w:tr w:rsidR="001F3FF0" w14:paraId="41F7EB29" w14:textId="77777777">
        <w:tc>
          <w:tcPr>
            <w:tcW w:w="1657" w:type="dxa"/>
            <w:shd w:val="clear" w:color="auto" w:fill="DBE5F1"/>
          </w:tcPr>
          <w:p w14:paraId="68DE00D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toc</w:t>
            </w:r>
            <w:proofErr w:type="gramEnd"/>
            <w:r>
              <w:rPr>
                <w:rFonts w:ascii="Courier New" w:eastAsia="Courier New" w:hAnsi="Courier New" w:cs="Courier New"/>
                <w:sz w:val="20"/>
                <w:szCs w:val="20"/>
              </w:rPr>
              <w:t>.xhtml</w:t>
            </w:r>
            <w:proofErr w:type="spellEnd"/>
          </w:p>
        </w:tc>
        <w:tc>
          <w:tcPr>
            <w:tcW w:w="9025" w:type="dxa"/>
            <w:shd w:val="clear" w:color="auto" w:fill="DBE5F1"/>
          </w:tcPr>
          <w:p w14:paraId="27D43BDC" w14:textId="77777777" w:rsidR="001F3FF0" w:rsidRDefault="00162259">
            <w:pPr>
              <w:keepNext/>
              <w:keepLines/>
            </w:pPr>
            <w:r>
              <w:t>Implémente le contenu-sommaire.</w:t>
            </w:r>
          </w:p>
          <w:p w14:paraId="14094064" w14:textId="77777777" w:rsidR="001F3FF0" w:rsidRDefault="00162259">
            <w:pPr>
              <w:keepNext/>
              <w:keepLines/>
            </w:pPr>
            <w:r>
              <w:t>NB : reprend exactement la partie TOC du menu-sommaire.</w:t>
            </w:r>
          </w:p>
        </w:tc>
      </w:tr>
    </w:tbl>
    <w:p w14:paraId="5F054B86" w14:textId="77777777" w:rsidR="001F3FF0" w:rsidRDefault="00162259">
      <w:r>
        <w:t>Le menu-sommaire et le contenu-sommaire doivent offrir les mêmes points d’entrée pour naviguer dans le contenu de la publication. De plus, tous les chapitres doivent être navigables, même s’ils ne comportent pas de titre dans la publication papier. Dans ce cas, l’éditeur donnera au prestataire ses instructions pour libeller les titres de chapitre dans la version numérique.</w:t>
      </w:r>
    </w:p>
    <w:p w14:paraId="692F4665" w14:textId="77777777" w:rsidR="001F3FF0" w:rsidRDefault="00162259">
      <w:pPr>
        <w:rPr>
          <w:rFonts w:ascii="Courier New" w:eastAsia="Courier New" w:hAnsi="Courier New" w:cs="Courier New"/>
          <w:sz w:val="20"/>
          <w:szCs w:val="20"/>
        </w:rPr>
      </w:pPr>
      <w:r>
        <w:t>Pour être accessibles, les fichiers</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nav.xhtml</w:t>
      </w:r>
      <w:proofErr w:type="spellEnd"/>
      <w:r>
        <w:t xml:space="preserve"> et </w:t>
      </w:r>
      <w:proofErr w:type="spellStart"/>
      <w:r>
        <w:rPr>
          <w:rFonts w:ascii="Courier New" w:eastAsia="Courier New" w:hAnsi="Courier New" w:cs="Courier New"/>
          <w:sz w:val="20"/>
          <w:szCs w:val="20"/>
        </w:rPr>
        <w:t>toc.xhtml</w:t>
      </w:r>
      <w:proofErr w:type="spellEnd"/>
      <w:r>
        <w:t xml:space="preserve"> doivent par ailleurs faire l’objet d’un balisage sémantique XHTML 5. Ils doivent utiliser la balise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nav</w:t>
      </w:r>
      <w:proofErr w:type="spellEnd"/>
      <w:r>
        <w:rPr>
          <w:rFonts w:ascii="Courier New" w:eastAsia="Courier New" w:hAnsi="Courier New" w:cs="Courier New"/>
          <w:sz w:val="20"/>
          <w:szCs w:val="20"/>
        </w:rPr>
        <w:t>&gt;</w:t>
      </w:r>
      <w:r>
        <w:t>, ainsi que les attributs sémantiques @</w:t>
      </w:r>
      <w:proofErr w:type="gramStart"/>
      <w:r>
        <w:rPr>
          <w:rFonts w:ascii="Courier New" w:eastAsia="Courier New" w:hAnsi="Courier New" w:cs="Courier New"/>
          <w:sz w:val="20"/>
          <w:szCs w:val="20"/>
        </w:rPr>
        <w:t>epub:type</w:t>
      </w:r>
      <w:proofErr w:type="gramEnd"/>
      <w:r>
        <w:rPr>
          <w:rFonts w:ascii="Courier New" w:eastAsia="Courier New" w:hAnsi="Courier New" w:cs="Courier New"/>
          <w:sz w:val="20"/>
          <w:szCs w:val="20"/>
        </w:rPr>
        <w:t xml:space="preserve"> </w:t>
      </w:r>
      <w:r>
        <w:t xml:space="preserve">et </w:t>
      </w:r>
      <w:r>
        <w:rPr>
          <w:rFonts w:ascii="Courier New" w:eastAsia="Courier New" w:hAnsi="Courier New" w:cs="Courier New"/>
          <w:sz w:val="20"/>
          <w:szCs w:val="20"/>
        </w:rPr>
        <w:t xml:space="preserve">@role </w:t>
      </w:r>
      <w:r>
        <w:t>ARIA (si équivalent)</w:t>
      </w:r>
      <w:r>
        <w:rPr>
          <w:rFonts w:ascii="Courier New" w:eastAsia="Courier New" w:hAnsi="Courier New" w:cs="Courier New"/>
          <w:sz w:val="20"/>
          <w:szCs w:val="20"/>
        </w:rPr>
        <w:t>.</w:t>
      </w:r>
    </w:p>
    <w:tbl>
      <w:tblPr>
        <w:tblStyle w:val="ac"/>
        <w:tblW w:w="10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35"/>
      </w:tblGrid>
      <w:tr w:rsidR="001F3FF0" w14:paraId="5306CF00" w14:textId="77777777">
        <w:tc>
          <w:tcPr>
            <w:tcW w:w="10692" w:type="dxa"/>
            <w:gridSpan w:val="2"/>
            <w:shd w:val="clear" w:color="auto" w:fill="D9D9D9"/>
          </w:tcPr>
          <w:p w14:paraId="55AC6E0D" w14:textId="77777777" w:rsidR="001F3FF0" w:rsidRDefault="00162259">
            <w:pPr>
              <w:keepNext/>
              <w:keepLines/>
              <w:jc w:val="center"/>
              <w:rPr>
                <w:b/>
              </w:rPr>
            </w:pPr>
            <w:r>
              <w:rPr>
                <w:b/>
              </w:rPr>
              <w:lastRenderedPageBreak/>
              <w:t>Exemple</w:t>
            </w:r>
          </w:p>
        </w:tc>
      </w:tr>
      <w:tr w:rsidR="001F3FF0" w14:paraId="7D7B8A12" w14:textId="77777777">
        <w:tc>
          <w:tcPr>
            <w:tcW w:w="1657" w:type="dxa"/>
            <w:shd w:val="clear" w:color="auto" w:fill="D9D9D9"/>
          </w:tcPr>
          <w:p w14:paraId="47400A84" w14:textId="77777777" w:rsidR="001F3FF0" w:rsidRDefault="00162259">
            <w:pPr>
              <w:keepNext/>
              <w:keepLines/>
              <w:jc w:val="center"/>
              <w:rPr>
                <w:b/>
              </w:rPr>
            </w:pPr>
            <w:r>
              <w:rPr>
                <w:b/>
              </w:rPr>
              <w:t>Fichier</w:t>
            </w:r>
          </w:p>
        </w:tc>
        <w:tc>
          <w:tcPr>
            <w:tcW w:w="9035" w:type="dxa"/>
            <w:shd w:val="clear" w:color="auto" w:fill="D9D9D9"/>
          </w:tcPr>
          <w:p w14:paraId="7EE049C8" w14:textId="77777777" w:rsidR="001F3FF0" w:rsidRDefault="00162259">
            <w:pPr>
              <w:keepNext/>
              <w:keepLines/>
              <w:jc w:val="center"/>
              <w:rPr>
                <w:b/>
              </w:rPr>
            </w:pPr>
            <w:r>
              <w:rPr>
                <w:b/>
              </w:rPr>
              <w:t>Contient</w:t>
            </w:r>
          </w:p>
        </w:tc>
      </w:tr>
      <w:tr w:rsidR="001F3FF0" w:rsidRPr="008F38F2" w14:paraId="5781613C" w14:textId="77777777">
        <w:tc>
          <w:tcPr>
            <w:tcW w:w="1657" w:type="dxa"/>
            <w:shd w:val="clear" w:color="auto" w:fill="F2F2F2"/>
          </w:tcPr>
          <w:p w14:paraId="076CBDAB"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9035" w:type="dxa"/>
            <w:shd w:val="clear" w:color="auto" w:fill="F2F2F2"/>
          </w:tcPr>
          <w:p w14:paraId="71B4F69A"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4665559A"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&lt;manifest&gt;</w:t>
            </w:r>
          </w:p>
          <w:p w14:paraId="3891BEE6"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4A55621C"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&lt;item id="nav-</w:t>
            </w:r>
            <w:proofErr w:type="spellStart"/>
            <w:r w:rsidRPr="001772B3">
              <w:rPr>
                <w:rFonts w:ascii="Courier New" w:eastAsia="Courier New" w:hAnsi="Courier New" w:cs="Courier New"/>
                <w:sz w:val="20"/>
                <w:szCs w:val="20"/>
                <w:lang w:val="en-US"/>
              </w:rPr>
              <w:t>ncx</w:t>
            </w:r>
            <w:proofErr w:type="spellEnd"/>
            <w:r w:rsidRPr="001772B3">
              <w:rPr>
                <w:rFonts w:ascii="Courier New" w:eastAsia="Courier New" w:hAnsi="Courier New" w:cs="Courier New"/>
                <w:sz w:val="20"/>
                <w:szCs w:val="20"/>
                <w:lang w:val="en-US"/>
              </w:rPr>
              <w:t xml:space="preserve">"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w:t>
            </w:r>
            <w:proofErr w:type="spellStart"/>
            <w:r w:rsidRPr="001772B3">
              <w:rPr>
                <w:rFonts w:ascii="Courier New" w:eastAsia="Courier New" w:hAnsi="Courier New" w:cs="Courier New"/>
                <w:sz w:val="20"/>
                <w:szCs w:val="20"/>
                <w:lang w:val="en-US"/>
              </w:rPr>
              <w:t>nav.ncx</w:t>
            </w:r>
            <w:proofErr w:type="spellEnd"/>
            <w:r w:rsidRPr="001772B3">
              <w:rPr>
                <w:rFonts w:ascii="Courier New" w:eastAsia="Courier New" w:hAnsi="Courier New" w:cs="Courier New"/>
                <w:sz w:val="20"/>
                <w:szCs w:val="20"/>
                <w:lang w:val="en-US"/>
              </w:rPr>
              <w:t>" media-type="application/</w:t>
            </w:r>
            <w:proofErr w:type="spellStart"/>
            <w:r w:rsidRPr="001772B3">
              <w:rPr>
                <w:rFonts w:ascii="Courier New" w:eastAsia="Courier New" w:hAnsi="Courier New" w:cs="Courier New"/>
                <w:sz w:val="20"/>
                <w:szCs w:val="20"/>
                <w:lang w:val="en-US"/>
              </w:rPr>
              <w:t>x-dtbncx+xml</w:t>
            </w:r>
            <w:proofErr w:type="spellEnd"/>
            <w:r w:rsidRPr="001772B3">
              <w:rPr>
                <w:rFonts w:ascii="Courier New" w:eastAsia="Courier New" w:hAnsi="Courier New" w:cs="Courier New"/>
                <w:sz w:val="20"/>
                <w:szCs w:val="20"/>
                <w:lang w:val="en-US"/>
              </w:rPr>
              <w:t>"/&gt;</w:t>
            </w:r>
          </w:p>
          <w:p w14:paraId="48A19CDF"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&lt;item id="nav-</w:t>
            </w:r>
            <w:proofErr w:type="spellStart"/>
            <w:r w:rsidRPr="001772B3">
              <w:rPr>
                <w:rFonts w:ascii="Courier New" w:eastAsia="Courier New" w:hAnsi="Courier New" w:cs="Courier New"/>
                <w:sz w:val="20"/>
                <w:szCs w:val="20"/>
                <w:lang w:val="en-US"/>
              </w:rPr>
              <w:t>xhtml</w:t>
            </w:r>
            <w:proofErr w:type="spellEnd"/>
            <w:r w:rsidRPr="001772B3">
              <w:rPr>
                <w:rFonts w:ascii="Courier New" w:eastAsia="Courier New" w:hAnsi="Courier New" w:cs="Courier New"/>
                <w:sz w:val="20"/>
                <w:szCs w:val="20"/>
                <w:lang w:val="en-US"/>
              </w:rPr>
              <w:t xml:space="preserve">"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w:t>
            </w:r>
            <w:proofErr w:type="spellStart"/>
            <w:r w:rsidRPr="001772B3">
              <w:rPr>
                <w:rFonts w:ascii="Courier New" w:eastAsia="Courier New" w:hAnsi="Courier New" w:cs="Courier New"/>
                <w:sz w:val="20"/>
                <w:szCs w:val="20"/>
                <w:lang w:val="en-US"/>
              </w:rPr>
              <w:t>nav.xhtml</w:t>
            </w:r>
            <w:proofErr w:type="spellEnd"/>
            <w:r w:rsidRPr="001772B3">
              <w:rPr>
                <w:rFonts w:ascii="Courier New" w:eastAsia="Courier New" w:hAnsi="Courier New" w:cs="Courier New"/>
                <w:sz w:val="20"/>
                <w:szCs w:val="20"/>
                <w:lang w:val="en-US"/>
              </w:rPr>
              <w:t>" media-type="application/</w:t>
            </w:r>
            <w:proofErr w:type="spellStart"/>
            <w:r w:rsidRPr="001772B3">
              <w:rPr>
                <w:rFonts w:ascii="Courier New" w:eastAsia="Courier New" w:hAnsi="Courier New" w:cs="Courier New"/>
                <w:sz w:val="20"/>
                <w:szCs w:val="20"/>
                <w:lang w:val="en-US"/>
              </w:rPr>
              <w:t>xhtml+xml</w:t>
            </w:r>
            <w:proofErr w:type="spellEnd"/>
            <w:r w:rsidRPr="001772B3">
              <w:rPr>
                <w:rFonts w:ascii="Courier New" w:eastAsia="Courier New" w:hAnsi="Courier New" w:cs="Courier New"/>
                <w:sz w:val="20"/>
                <w:szCs w:val="20"/>
                <w:lang w:val="en-US"/>
              </w:rPr>
              <w:t>" properties="nav"/&gt;</w:t>
            </w:r>
          </w:p>
          <w:p w14:paraId="7B0BE289"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&lt;item id="toc"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="Text/</w:t>
            </w:r>
            <w:proofErr w:type="spellStart"/>
            <w:r w:rsidRPr="001772B3">
              <w:rPr>
                <w:rFonts w:ascii="Courier New" w:eastAsia="Courier New" w:hAnsi="Courier New" w:cs="Courier New"/>
                <w:sz w:val="20"/>
                <w:szCs w:val="20"/>
                <w:lang w:val="en-US"/>
              </w:rPr>
              <w:t>toc.xhtml</w:t>
            </w:r>
            <w:proofErr w:type="spellEnd"/>
            <w:r w:rsidRPr="001772B3">
              <w:rPr>
                <w:rFonts w:ascii="Courier New" w:eastAsia="Courier New" w:hAnsi="Courier New" w:cs="Courier New"/>
                <w:sz w:val="20"/>
                <w:szCs w:val="20"/>
                <w:lang w:val="en-US"/>
              </w:rPr>
              <w:t>" media-type="application/</w:t>
            </w:r>
            <w:proofErr w:type="spellStart"/>
            <w:r w:rsidRPr="001772B3">
              <w:rPr>
                <w:rFonts w:ascii="Courier New" w:eastAsia="Courier New" w:hAnsi="Courier New" w:cs="Courier New"/>
                <w:sz w:val="20"/>
                <w:szCs w:val="20"/>
                <w:lang w:val="en-US"/>
              </w:rPr>
              <w:t>xhtml+xml</w:t>
            </w:r>
            <w:proofErr w:type="spellEnd"/>
            <w:r w:rsidRPr="001772B3">
              <w:rPr>
                <w:rFonts w:ascii="Courier New" w:eastAsia="Courier New" w:hAnsi="Courier New" w:cs="Courier New"/>
                <w:sz w:val="20"/>
                <w:szCs w:val="20"/>
                <w:lang w:val="en-US"/>
              </w:rPr>
              <w:t>"/&gt;</w:t>
            </w:r>
          </w:p>
          <w:p w14:paraId="11FEA592"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712298FE"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&lt;spine toc="nav-</w:t>
            </w:r>
            <w:proofErr w:type="spellStart"/>
            <w:r w:rsidRPr="001772B3">
              <w:rPr>
                <w:rFonts w:ascii="Courier New" w:eastAsia="Courier New" w:hAnsi="Courier New" w:cs="Courier New"/>
                <w:sz w:val="20"/>
                <w:szCs w:val="20"/>
                <w:lang w:val="en-US"/>
              </w:rPr>
              <w:t>ncx</w:t>
            </w:r>
            <w:proofErr w:type="spellEnd"/>
            <w:r w:rsidRPr="001772B3">
              <w:rPr>
                <w:rFonts w:ascii="Courier New" w:eastAsia="Courier New" w:hAnsi="Courier New" w:cs="Courier New"/>
                <w:sz w:val="20"/>
                <w:szCs w:val="20"/>
                <w:lang w:val="en-US"/>
              </w:rPr>
              <w:t>"&gt;</w:t>
            </w:r>
          </w:p>
          <w:p w14:paraId="57544900" w14:textId="77777777" w:rsidR="001F3FF0" w:rsidRPr="001772B3" w:rsidRDefault="00162259">
            <w:pPr>
              <w:keepNext/>
              <w:keepLines/>
              <w:ind w:left="708"/>
              <w:rPr>
                <w:lang w:val="en-US"/>
              </w:rPr>
            </w:pPr>
            <w:r w:rsidRPr="001772B3">
              <w:rPr>
                <w:rFonts w:ascii="Courier New" w:eastAsia="Courier New" w:hAnsi="Courier New" w:cs="Courier New"/>
                <w:sz w:val="20"/>
                <w:szCs w:val="20"/>
                <w:lang w:val="en-US"/>
              </w:rPr>
              <w:t>&lt;</w:t>
            </w:r>
            <w:proofErr w:type="spellStart"/>
            <w:r w:rsidRPr="001772B3">
              <w:rPr>
                <w:rFonts w:ascii="Courier New" w:eastAsia="Courier New" w:hAnsi="Courier New" w:cs="Courier New"/>
                <w:sz w:val="20"/>
                <w:szCs w:val="20"/>
                <w:lang w:val="en-US"/>
              </w:rPr>
              <w:t>itemref</w:t>
            </w:r>
            <w:proofErr w:type="spellEnd"/>
            <w:r w:rsidRPr="001772B3">
              <w:rPr>
                <w:rFonts w:ascii="Courier New" w:eastAsia="Courier New" w:hAnsi="Courier New" w:cs="Courier New"/>
                <w:sz w:val="20"/>
                <w:szCs w:val="20"/>
                <w:lang w:val="en-US"/>
              </w:rPr>
              <w:t xml:space="preserve"> </w:t>
            </w:r>
            <w:proofErr w:type="spellStart"/>
            <w:r w:rsidRPr="001772B3">
              <w:rPr>
                <w:rFonts w:ascii="Courier New" w:eastAsia="Courier New" w:hAnsi="Courier New" w:cs="Courier New"/>
                <w:sz w:val="20"/>
                <w:szCs w:val="20"/>
                <w:lang w:val="en-US"/>
              </w:rPr>
              <w:t>idref</w:t>
            </w:r>
            <w:proofErr w:type="spellEnd"/>
            <w:r w:rsidRPr="001772B3">
              <w:rPr>
                <w:rFonts w:ascii="Courier New" w:eastAsia="Courier New" w:hAnsi="Courier New" w:cs="Courier New"/>
                <w:sz w:val="20"/>
                <w:szCs w:val="20"/>
                <w:lang w:val="en-US"/>
              </w:rPr>
              <w:t>="toc"/&gt;</w:t>
            </w:r>
          </w:p>
        </w:tc>
      </w:tr>
    </w:tbl>
    <w:p w14:paraId="197C2BA4" w14:textId="77777777" w:rsidR="001F3FF0" w:rsidRPr="001772B3" w:rsidRDefault="001F3FF0">
      <w:pPr>
        <w:rPr>
          <w:lang w:val="en-US"/>
        </w:rPr>
      </w:pPr>
      <w:bookmarkStart w:id="36" w:name="_heading=h.z337ya" w:colFirst="0" w:colLast="0"/>
      <w:bookmarkEnd w:id="36"/>
    </w:p>
    <w:tbl>
      <w:tblPr>
        <w:tblStyle w:val="ad"/>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83"/>
      </w:tblGrid>
      <w:tr w:rsidR="001F3FF0" w14:paraId="468B144A" w14:textId="77777777">
        <w:tc>
          <w:tcPr>
            <w:tcW w:w="10740" w:type="dxa"/>
            <w:gridSpan w:val="2"/>
            <w:shd w:val="clear" w:color="auto" w:fill="D9D9D9"/>
          </w:tcPr>
          <w:p w14:paraId="4BA2FB2F" w14:textId="77777777" w:rsidR="001F3FF0" w:rsidRDefault="00162259">
            <w:pPr>
              <w:keepNext/>
              <w:keepLines/>
              <w:jc w:val="center"/>
              <w:rPr>
                <w:b/>
              </w:rPr>
            </w:pPr>
            <w:r>
              <w:rPr>
                <w:b/>
              </w:rPr>
              <w:t>Exemple</w:t>
            </w:r>
          </w:p>
        </w:tc>
      </w:tr>
      <w:tr w:rsidR="001F3FF0" w14:paraId="50CF002F" w14:textId="77777777">
        <w:tc>
          <w:tcPr>
            <w:tcW w:w="1657" w:type="dxa"/>
            <w:shd w:val="clear" w:color="auto" w:fill="D9D9D9"/>
          </w:tcPr>
          <w:p w14:paraId="60962908" w14:textId="77777777" w:rsidR="001F3FF0" w:rsidRDefault="00162259">
            <w:pPr>
              <w:keepNext/>
              <w:keepLines/>
              <w:jc w:val="center"/>
              <w:rPr>
                <w:b/>
              </w:rPr>
            </w:pPr>
            <w:r>
              <w:rPr>
                <w:b/>
              </w:rPr>
              <w:t>Fichier</w:t>
            </w:r>
          </w:p>
        </w:tc>
        <w:tc>
          <w:tcPr>
            <w:tcW w:w="9083" w:type="dxa"/>
            <w:shd w:val="clear" w:color="auto" w:fill="D9D9D9"/>
          </w:tcPr>
          <w:p w14:paraId="7BB1030D" w14:textId="77777777" w:rsidR="001F3FF0" w:rsidRDefault="00162259">
            <w:pPr>
              <w:keepNext/>
              <w:keepLines/>
              <w:jc w:val="center"/>
              <w:rPr>
                <w:b/>
              </w:rPr>
            </w:pPr>
            <w:r>
              <w:rPr>
                <w:b/>
              </w:rPr>
              <w:t>Contient</w:t>
            </w:r>
          </w:p>
        </w:tc>
      </w:tr>
      <w:tr w:rsidR="001F3FF0" w14:paraId="366A9A04" w14:textId="77777777">
        <w:tc>
          <w:tcPr>
            <w:tcW w:w="1657" w:type="dxa"/>
            <w:shd w:val="clear" w:color="auto" w:fill="F2F2F2"/>
          </w:tcPr>
          <w:p w14:paraId="3046EBA8"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nav.ncx</w:t>
            </w:r>
            <w:proofErr w:type="spellEnd"/>
          </w:p>
        </w:tc>
        <w:tc>
          <w:tcPr>
            <w:tcW w:w="9083" w:type="dxa"/>
            <w:shd w:val="clear" w:color="auto" w:fill="F2F2F2"/>
          </w:tcPr>
          <w:p w14:paraId="2BCB6B0B"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35D644C3"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w:t>
            </w:r>
            <w:proofErr w:type="spellStart"/>
            <w:r w:rsidRPr="001772B3">
              <w:rPr>
                <w:rFonts w:ascii="Courier New" w:eastAsia="Courier New" w:hAnsi="Courier New" w:cs="Courier New"/>
                <w:sz w:val="20"/>
                <w:szCs w:val="20"/>
                <w:lang w:val="en-US"/>
              </w:rPr>
              <w:t>navMap</w:t>
            </w:r>
            <w:proofErr w:type="spellEnd"/>
            <w:r w:rsidRPr="001772B3">
              <w:rPr>
                <w:rFonts w:ascii="Courier New" w:eastAsia="Courier New" w:hAnsi="Courier New" w:cs="Courier New"/>
                <w:sz w:val="20"/>
                <w:szCs w:val="20"/>
                <w:lang w:val="en-US"/>
              </w:rPr>
              <w:t>&gt;</w:t>
            </w:r>
          </w:p>
          <w:p w14:paraId="7818B66B"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w:t>
            </w:r>
            <w:proofErr w:type="spellStart"/>
            <w:r w:rsidRPr="001772B3">
              <w:rPr>
                <w:rFonts w:ascii="Courier New" w:eastAsia="Courier New" w:hAnsi="Courier New" w:cs="Courier New"/>
                <w:sz w:val="20"/>
                <w:szCs w:val="20"/>
                <w:lang w:val="en-US"/>
              </w:rPr>
              <w:t>navPoint</w:t>
            </w:r>
            <w:proofErr w:type="spellEnd"/>
            <w:r w:rsidRPr="001772B3">
              <w:rPr>
                <w:rFonts w:ascii="Courier New" w:eastAsia="Courier New" w:hAnsi="Courier New" w:cs="Courier New"/>
                <w:sz w:val="20"/>
                <w:szCs w:val="20"/>
                <w:lang w:val="en-US"/>
              </w:rPr>
              <w:t xml:space="preserve"> id="navpoint1" </w:t>
            </w:r>
            <w:proofErr w:type="spellStart"/>
            <w:r w:rsidRPr="001772B3">
              <w:rPr>
                <w:rFonts w:ascii="Courier New" w:eastAsia="Courier New" w:hAnsi="Courier New" w:cs="Courier New"/>
                <w:sz w:val="20"/>
                <w:szCs w:val="20"/>
                <w:lang w:val="en-US"/>
              </w:rPr>
              <w:t>playOrder</w:t>
            </w:r>
            <w:proofErr w:type="spellEnd"/>
            <w:r w:rsidRPr="001772B3">
              <w:rPr>
                <w:rFonts w:ascii="Courier New" w:eastAsia="Courier New" w:hAnsi="Courier New" w:cs="Courier New"/>
                <w:sz w:val="20"/>
                <w:szCs w:val="20"/>
                <w:lang w:val="en-US"/>
              </w:rPr>
              <w:t>="1"&gt;</w:t>
            </w:r>
          </w:p>
          <w:p w14:paraId="671B0EF2"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navLabel</w:t>
            </w:r>
            <w:proofErr w:type="spellEnd"/>
            <w:proofErr w:type="gramEnd"/>
            <w:r>
              <w:rPr>
                <w:rFonts w:ascii="Courier New" w:eastAsia="Courier New" w:hAnsi="Courier New" w:cs="Courier New"/>
                <w:sz w:val="20"/>
                <w:szCs w:val="20"/>
              </w:rPr>
              <w:t>&gt;</w:t>
            </w:r>
          </w:p>
          <w:p w14:paraId="14193F4C"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text</w:t>
            </w:r>
            <w:proofErr w:type="spellEnd"/>
            <w:proofErr w:type="gramEnd"/>
            <w:r>
              <w:rPr>
                <w:rFonts w:ascii="Courier New" w:eastAsia="Courier New" w:hAnsi="Courier New" w:cs="Courier New"/>
                <w:sz w:val="20"/>
                <w:szCs w:val="20"/>
              </w:rPr>
              <w:t>&gt;Couverture&lt;/</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&gt;</w:t>
            </w:r>
          </w:p>
          <w:p w14:paraId="279DF0DF"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navLabel</w:t>
            </w:r>
            <w:proofErr w:type="spellEnd"/>
            <w:r>
              <w:rPr>
                <w:rFonts w:ascii="Courier New" w:eastAsia="Courier New" w:hAnsi="Courier New" w:cs="Courier New"/>
                <w:sz w:val="20"/>
                <w:szCs w:val="20"/>
              </w:rPr>
              <w:t>&gt;</w:t>
            </w:r>
          </w:p>
          <w:p w14:paraId="712E5F92"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&lt;content </w:t>
            </w:r>
            <w:proofErr w:type="spellStart"/>
            <w:r w:rsidRPr="001772B3">
              <w:rPr>
                <w:rFonts w:ascii="Courier New" w:eastAsia="Courier New" w:hAnsi="Courier New" w:cs="Courier New"/>
                <w:sz w:val="20"/>
                <w:szCs w:val="20"/>
                <w:lang w:val="en-US"/>
              </w:rPr>
              <w:t>src</w:t>
            </w:r>
            <w:proofErr w:type="spellEnd"/>
            <w:r w:rsidRPr="001772B3">
              <w:rPr>
                <w:rFonts w:ascii="Courier New" w:eastAsia="Courier New" w:hAnsi="Courier New" w:cs="Courier New"/>
                <w:sz w:val="20"/>
                <w:szCs w:val="20"/>
                <w:lang w:val="en-US"/>
              </w:rPr>
              <w:t>="Text/</w:t>
            </w:r>
            <w:proofErr w:type="spellStart"/>
            <w:r w:rsidRPr="001772B3">
              <w:rPr>
                <w:rFonts w:ascii="Courier New" w:eastAsia="Courier New" w:hAnsi="Courier New" w:cs="Courier New"/>
                <w:sz w:val="20"/>
                <w:szCs w:val="20"/>
                <w:lang w:val="en-US"/>
              </w:rPr>
              <w:t>cover.xhtml</w:t>
            </w:r>
            <w:proofErr w:type="spellEnd"/>
            <w:r w:rsidRPr="001772B3">
              <w:rPr>
                <w:rFonts w:ascii="Courier New" w:eastAsia="Courier New" w:hAnsi="Courier New" w:cs="Courier New"/>
                <w:sz w:val="20"/>
                <w:szCs w:val="20"/>
                <w:lang w:val="en-US"/>
              </w:rPr>
              <w:t>"/&gt;</w:t>
            </w:r>
          </w:p>
          <w:p w14:paraId="1B154599"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navPoint</w:t>
            </w:r>
            <w:proofErr w:type="spellEnd"/>
            <w:r>
              <w:rPr>
                <w:rFonts w:ascii="Courier New" w:eastAsia="Courier New" w:hAnsi="Courier New" w:cs="Courier New"/>
                <w:sz w:val="20"/>
                <w:szCs w:val="20"/>
              </w:rPr>
              <w:t>&gt;</w:t>
            </w:r>
          </w:p>
          <w:p w14:paraId="1A1BC53E"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32A351A9" w14:textId="77777777" w:rsidR="001F3FF0" w:rsidRDefault="001F3FF0"/>
    <w:tbl>
      <w:tblPr>
        <w:tblStyle w:val="ae"/>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83"/>
      </w:tblGrid>
      <w:tr w:rsidR="001F3FF0" w14:paraId="67CC1468" w14:textId="77777777">
        <w:tc>
          <w:tcPr>
            <w:tcW w:w="10740" w:type="dxa"/>
            <w:gridSpan w:val="2"/>
            <w:shd w:val="clear" w:color="auto" w:fill="D9D9D9"/>
          </w:tcPr>
          <w:p w14:paraId="3E80A1CD" w14:textId="77777777" w:rsidR="001F3FF0" w:rsidRDefault="00162259">
            <w:pPr>
              <w:keepNext/>
              <w:keepLines/>
              <w:jc w:val="center"/>
              <w:rPr>
                <w:b/>
              </w:rPr>
            </w:pPr>
            <w:r>
              <w:rPr>
                <w:b/>
              </w:rPr>
              <w:t>Exemple</w:t>
            </w:r>
          </w:p>
        </w:tc>
      </w:tr>
      <w:tr w:rsidR="001F3FF0" w14:paraId="085555F4" w14:textId="77777777">
        <w:tc>
          <w:tcPr>
            <w:tcW w:w="1657" w:type="dxa"/>
            <w:shd w:val="clear" w:color="auto" w:fill="D9D9D9"/>
          </w:tcPr>
          <w:p w14:paraId="1B37B8F1" w14:textId="77777777" w:rsidR="001F3FF0" w:rsidRDefault="00162259">
            <w:pPr>
              <w:keepNext/>
              <w:keepLines/>
              <w:jc w:val="center"/>
              <w:rPr>
                <w:b/>
              </w:rPr>
            </w:pPr>
            <w:r>
              <w:rPr>
                <w:b/>
              </w:rPr>
              <w:t>Fichier</w:t>
            </w:r>
          </w:p>
        </w:tc>
        <w:tc>
          <w:tcPr>
            <w:tcW w:w="9083" w:type="dxa"/>
            <w:shd w:val="clear" w:color="auto" w:fill="D9D9D9"/>
          </w:tcPr>
          <w:p w14:paraId="43BEC340" w14:textId="77777777" w:rsidR="001F3FF0" w:rsidRDefault="00162259">
            <w:pPr>
              <w:keepNext/>
              <w:keepLines/>
              <w:jc w:val="center"/>
              <w:rPr>
                <w:b/>
              </w:rPr>
            </w:pPr>
            <w:r>
              <w:rPr>
                <w:b/>
              </w:rPr>
              <w:t>Contient</w:t>
            </w:r>
          </w:p>
        </w:tc>
      </w:tr>
      <w:tr w:rsidR="001F3FF0" w14:paraId="7CB6DCC2" w14:textId="77777777">
        <w:tc>
          <w:tcPr>
            <w:tcW w:w="1657" w:type="dxa"/>
            <w:shd w:val="clear" w:color="auto" w:fill="F2F2F2"/>
          </w:tcPr>
          <w:p w14:paraId="4CCF341A"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nav</w:t>
            </w:r>
            <w:proofErr w:type="gramEnd"/>
            <w:r>
              <w:rPr>
                <w:rFonts w:ascii="Courier New" w:eastAsia="Courier New" w:hAnsi="Courier New" w:cs="Courier New"/>
                <w:sz w:val="20"/>
                <w:szCs w:val="20"/>
              </w:rPr>
              <w:t>.xhtml</w:t>
            </w:r>
            <w:proofErr w:type="spellEnd"/>
          </w:p>
        </w:tc>
        <w:tc>
          <w:tcPr>
            <w:tcW w:w="9083" w:type="dxa"/>
            <w:shd w:val="clear" w:color="auto" w:fill="F2F2F2"/>
          </w:tcPr>
          <w:p w14:paraId="440EA7B5"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01449191"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&lt;nav id="toc"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="toc" role="doc-toc"&gt;</w:t>
            </w:r>
          </w:p>
          <w:p w14:paraId="3E910DBD"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1&gt;Sommaire&lt;/h1&gt;</w:t>
            </w:r>
          </w:p>
          <w:p w14:paraId="5DC8EFFD"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ol</w:t>
            </w:r>
            <w:proofErr w:type="spellEnd"/>
            <w:proofErr w:type="gramEnd"/>
            <w:r>
              <w:rPr>
                <w:rFonts w:ascii="Courier New" w:eastAsia="Courier New" w:hAnsi="Courier New" w:cs="Courier New"/>
                <w:sz w:val="20"/>
                <w:szCs w:val="20"/>
              </w:rPr>
              <w:t>&gt;</w:t>
            </w:r>
          </w:p>
          <w:p w14:paraId="00ABAA89"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li</w:t>
            </w:r>
            <w:proofErr w:type="gramEnd"/>
            <w:r>
              <w:rPr>
                <w:rFonts w:ascii="Courier New" w:eastAsia="Courier New" w:hAnsi="Courier New" w:cs="Courier New"/>
                <w:sz w:val="20"/>
                <w:szCs w:val="20"/>
              </w:rPr>
              <w:t>&gt;&lt;a href="</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cover.xhtml</w:t>
            </w:r>
            <w:proofErr w:type="spellEnd"/>
            <w:r>
              <w:rPr>
                <w:rFonts w:ascii="Courier New" w:eastAsia="Courier New" w:hAnsi="Courier New" w:cs="Courier New"/>
                <w:sz w:val="20"/>
                <w:szCs w:val="20"/>
              </w:rPr>
              <w:t>"&gt;Couverture&lt;/a&gt;&lt;/li&gt;</w:t>
            </w:r>
          </w:p>
          <w:p w14:paraId="54B9F347"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0E3FEE59" w14:textId="77777777" w:rsidR="001F3FF0" w:rsidRDefault="001F3FF0"/>
    <w:tbl>
      <w:tblPr>
        <w:tblStyle w:val="af"/>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83"/>
      </w:tblGrid>
      <w:tr w:rsidR="001F3FF0" w14:paraId="46F8AD32" w14:textId="77777777">
        <w:tc>
          <w:tcPr>
            <w:tcW w:w="10740" w:type="dxa"/>
            <w:gridSpan w:val="2"/>
            <w:shd w:val="clear" w:color="auto" w:fill="D9D9D9"/>
          </w:tcPr>
          <w:p w14:paraId="45A78727" w14:textId="77777777" w:rsidR="001F3FF0" w:rsidRDefault="00162259">
            <w:pPr>
              <w:keepNext/>
              <w:keepLines/>
              <w:jc w:val="center"/>
              <w:rPr>
                <w:b/>
              </w:rPr>
            </w:pPr>
            <w:r>
              <w:rPr>
                <w:b/>
              </w:rPr>
              <w:lastRenderedPageBreak/>
              <w:t>Exemple</w:t>
            </w:r>
          </w:p>
        </w:tc>
      </w:tr>
      <w:tr w:rsidR="001F3FF0" w14:paraId="357261DB" w14:textId="77777777">
        <w:tc>
          <w:tcPr>
            <w:tcW w:w="1657" w:type="dxa"/>
            <w:shd w:val="clear" w:color="auto" w:fill="D9D9D9"/>
          </w:tcPr>
          <w:p w14:paraId="4D1942B0" w14:textId="77777777" w:rsidR="001F3FF0" w:rsidRDefault="00162259">
            <w:pPr>
              <w:keepNext/>
              <w:keepLines/>
              <w:jc w:val="center"/>
              <w:rPr>
                <w:b/>
              </w:rPr>
            </w:pPr>
            <w:r>
              <w:rPr>
                <w:b/>
              </w:rPr>
              <w:t>Fichier</w:t>
            </w:r>
          </w:p>
        </w:tc>
        <w:tc>
          <w:tcPr>
            <w:tcW w:w="9083" w:type="dxa"/>
            <w:shd w:val="clear" w:color="auto" w:fill="D9D9D9"/>
          </w:tcPr>
          <w:p w14:paraId="5D202683" w14:textId="77777777" w:rsidR="001F3FF0" w:rsidRDefault="00162259">
            <w:pPr>
              <w:keepNext/>
              <w:keepLines/>
              <w:jc w:val="center"/>
              <w:rPr>
                <w:b/>
              </w:rPr>
            </w:pPr>
            <w:r>
              <w:rPr>
                <w:b/>
              </w:rPr>
              <w:t>Contient</w:t>
            </w:r>
          </w:p>
        </w:tc>
      </w:tr>
      <w:tr w:rsidR="001F3FF0" w14:paraId="7E009DEE" w14:textId="77777777">
        <w:tc>
          <w:tcPr>
            <w:tcW w:w="1657" w:type="dxa"/>
            <w:shd w:val="clear" w:color="auto" w:fill="F2F2F2"/>
          </w:tcPr>
          <w:p w14:paraId="0020E87A"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toc</w:t>
            </w:r>
            <w:proofErr w:type="gramEnd"/>
            <w:r>
              <w:rPr>
                <w:rFonts w:ascii="Courier New" w:eastAsia="Courier New" w:hAnsi="Courier New" w:cs="Courier New"/>
                <w:sz w:val="20"/>
                <w:szCs w:val="20"/>
              </w:rPr>
              <w:t>.xhtml</w:t>
            </w:r>
            <w:proofErr w:type="spellEnd"/>
          </w:p>
        </w:tc>
        <w:tc>
          <w:tcPr>
            <w:tcW w:w="9083" w:type="dxa"/>
            <w:shd w:val="clear" w:color="auto" w:fill="F2F2F2"/>
          </w:tcPr>
          <w:p w14:paraId="0983429A"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0B9EBCDB"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&lt;nav id="toc"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="toc" role="doc-toc"&gt;</w:t>
            </w:r>
          </w:p>
          <w:p w14:paraId="63BFD42C"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1&gt;Sommaire&lt;/h1&gt;</w:t>
            </w:r>
          </w:p>
          <w:p w14:paraId="513B7686"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ol</w:t>
            </w:r>
            <w:proofErr w:type="spellEnd"/>
            <w:proofErr w:type="gramEnd"/>
            <w:r>
              <w:rPr>
                <w:rFonts w:ascii="Courier New" w:eastAsia="Courier New" w:hAnsi="Courier New" w:cs="Courier New"/>
                <w:sz w:val="20"/>
                <w:szCs w:val="20"/>
              </w:rPr>
              <w:t>&gt;</w:t>
            </w:r>
          </w:p>
          <w:p w14:paraId="713EE41E"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li</w:t>
            </w:r>
            <w:proofErr w:type="gramEnd"/>
            <w:r>
              <w:rPr>
                <w:rFonts w:ascii="Courier New" w:eastAsia="Courier New" w:hAnsi="Courier New" w:cs="Courier New"/>
                <w:sz w:val="20"/>
                <w:szCs w:val="20"/>
              </w:rPr>
              <w:t>&gt;&lt;a href="</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cover.xhtml</w:t>
            </w:r>
            <w:proofErr w:type="spellEnd"/>
            <w:r>
              <w:rPr>
                <w:rFonts w:ascii="Courier New" w:eastAsia="Courier New" w:hAnsi="Courier New" w:cs="Courier New"/>
                <w:sz w:val="20"/>
                <w:szCs w:val="20"/>
              </w:rPr>
              <w:t>"&gt;Couverture&lt;/a&gt;&lt;/li&gt;</w:t>
            </w:r>
          </w:p>
          <w:p w14:paraId="14C25341"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78B7B1F0" w14:textId="77777777" w:rsidR="001F3FF0" w:rsidRDefault="001F3FF0"/>
    <w:tbl>
      <w:tblPr>
        <w:tblStyle w:val="af0"/>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3685"/>
        <w:gridCol w:w="3402"/>
        <w:gridCol w:w="1560"/>
      </w:tblGrid>
      <w:tr w:rsidR="001F3FF0" w14:paraId="51066ED1" w14:textId="77777777">
        <w:tc>
          <w:tcPr>
            <w:tcW w:w="2093" w:type="dxa"/>
            <w:vMerge w:val="restart"/>
            <w:shd w:val="clear" w:color="auto" w:fill="FBD5B5"/>
          </w:tcPr>
          <w:p w14:paraId="3A323568" w14:textId="77777777" w:rsidR="001F3FF0" w:rsidRDefault="00162259">
            <w:pPr>
              <w:keepNext/>
              <w:keepLines/>
              <w:jc w:val="center"/>
              <w:rPr>
                <w:b/>
              </w:rPr>
            </w:pPr>
            <w:r>
              <w:rPr>
                <w:b/>
              </w:rPr>
              <w:t>Référentiel(s)</w:t>
            </w:r>
          </w:p>
        </w:tc>
        <w:tc>
          <w:tcPr>
            <w:tcW w:w="7087" w:type="dxa"/>
            <w:gridSpan w:val="2"/>
            <w:shd w:val="clear" w:color="auto" w:fill="FBD5B5"/>
          </w:tcPr>
          <w:p w14:paraId="33379BF1" w14:textId="77777777" w:rsidR="001F3FF0" w:rsidRDefault="00162259">
            <w:pPr>
              <w:jc w:val="center"/>
              <w:rPr>
                <w:b/>
              </w:rPr>
            </w:pPr>
            <w:r>
              <w:rPr>
                <w:b/>
              </w:rPr>
              <w:t>Section / paragraphe</w:t>
            </w:r>
          </w:p>
        </w:tc>
        <w:tc>
          <w:tcPr>
            <w:tcW w:w="1560" w:type="dxa"/>
            <w:vMerge w:val="restart"/>
            <w:shd w:val="clear" w:color="auto" w:fill="FBD5B5"/>
          </w:tcPr>
          <w:p w14:paraId="77663920" w14:textId="77777777" w:rsidR="001F3FF0" w:rsidRDefault="00162259">
            <w:pPr>
              <w:jc w:val="center"/>
              <w:rPr>
                <w:b/>
              </w:rPr>
            </w:pPr>
            <w:r>
              <w:rPr>
                <w:b/>
              </w:rPr>
              <w:t xml:space="preserve">Niveau </w:t>
            </w:r>
          </w:p>
          <w:p w14:paraId="27AA72E4" w14:textId="77777777" w:rsidR="001F3FF0" w:rsidRDefault="00162259">
            <w:pPr>
              <w:jc w:val="center"/>
              <w:rPr>
                <w:b/>
              </w:rPr>
            </w:pPr>
            <w:proofErr w:type="gramStart"/>
            <w:r>
              <w:rPr>
                <w:b/>
              </w:rPr>
              <w:t>d’accessibilité</w:t>
            </w:r>
            <w:proofErr w:type="gramEnd"/>
          </w:p>
        </w:tc>
      </w:tr>
      <w:tr w:rsidR="001F3FF0" w14:paraId="3BE5CCE3" w14:textId="77777777">
        <w:tc>
          <w:tcPr>
            <w:tcW w:w="2093" w:type="dxa"/>
            <w:vMerge/>
            <w:shd w:val="clear" w:color="auto" w:fill="FBD5B5"/>
          </w:tcPr>
          <w:p w14:paraId="7ED62788" w14:textId="77777777" w:rsidR="001F3FF0" w:rsidRDefault="001F3FF0">
            <w:pPr>
              <w:widowControl w:val="0"/>
              <w:pBdr>
                <w:top w:val="nil"/>
                <w:left w:val="nil"/>
                <w:bottom w:val="nil"/>
                <w:right w:val="nil"/>
                <w:between w:val="nil"/>
              </w:pBdr>
              <w:spacing w:before="0" w:line="276" w:lineRule="auto"/>
              <w:rPr>
                <w:b/>
              </w:rPr>
            </w:pPr>
          </w:p>
        </w:tc>
        <w:tc>
          <w:tcPr>
            <w:tcW w:w="3685" w:type="dxa"/>
            <w:shd w:val="clear" w:color="auto" w:fill="FBD5B5"/>
          </w:tcPr>
          <w:p w14:paraId="78B783EA" w14:textId="77777777" w:rsidR="001F3FF0" w:rsidRDefault="00162259">
            <w:pPr>
              <w:jc w:val="center"/>
              <w:rPr>
                <w:b/>
              </w:rPr>
            </w:pPr>
            <w:r>
              <w:rPr>
                <w:b/>
              </w:rPr>
              <w:t>Version française</w:t>
            </w:r>
          </w:p>
        </w:tc>
        <w:tc>
          <w:tcPr>
            <w:tcW w:w="3402" w:type="dxa"/>
            <w:shd w:val="clear" w:color="auto" w:fill="FBD5B5"/>
          </w:tcPr>
          <w:p w14:paraId="334C9D6C" w14:textId="77777777" w:rsidR="001F3FF0" w:rsidRDefault="00162259">
            <w:pPr>
              <w:jc w:val="center"/>
              <w:rPr>
                <w:b/>
              </w:rPr>
            </w:pPr>
            <w:r>
              <w:rPr>
                <w:b/>
              </w:rPr>
              <w:t>Version anglaise</w:t>
            </w:r>
          </w:p>
        </w:tc>
        <w:tc>
          <w:tcPr>
            <w:tcW w:w="1560" w:type="dxa"/>
            <w:vMerge/>
            <w:shd w:val="clear" w:color="auto" w:fill="FBD5B5"/>
          </w:tcPr>
          <w:p w14:paraId="1D4003FD" w14:textId="77777777" w:rsidR="001F3FF0" w:rsidRDefault="001F3FF0">
            <w:pPr>
              <w:widowControl w:val="0"/>
              <w:pBdr>
                <w:top w:val="nil"/>
                <w:left w:val="nil"/>
                <w:bottom w:val="nil"/>
                <w:right w:val="nil"/>
                <w:between w:val="nil"/>
              </w:pBdr>
              <w:spacing w:before="0" w:line="276" w:lineRule="auto"/>
              <w:rPr>
                <w:b/>
              </w:rPr>
            </w:pPr>
          </w:p>
        </w:tc>
      </w:tr>
      <w:tr w:rsidR="001F3FF0" w14:paraId="3A661F37" w14:textId="77777777">
        <w:tc>
          <w:tcPr>
            <w:tcW w:w="2093" w:type="dxa"/>
            <w:vMerge w:val="restart"/>
            <w:shd w:val="clear" w:color="auto" w:fill="FDEADA"/>
          </w:tcPr>
          <w:p w14:paraId="79F20158"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685" w:type="dxa"/>
            <w:shd w:val="clear" w:color="auto" w:fill="FDEADA"/>
          </w:tcPr>
          <w:p w14:paraId="542A87DA" w14:textId="77777777" w:rsidR="001F3FF0" w:rsidRDefault="00162259">
            <w:pPr>
              <w:keepNext/>
              <w:keepLines/>
            </w:pPr>
            <w:hyperlink r:id="rId45" w:anchor="access-002">
              <w:r>
                <w:rPr>
                  <w:color w:val="0000FF"/>
                  <w:u w:val="single"/>
                </w:rPr>
                <w:t>ACCESS-002 : Fournir plusieurs moyens pour accéder au contenu</w:t>
              </w:r>
            </w:hyperlink>
          </w:p>
        </w:tc>
        <w:tc>
          <w:tcPr>
            <w:tcW w:w="3402" w:type="dxa"/>
            <w:shd w:val="clear" w:color="auto" w:fill="FDEADA"/>
          </w:tcPr>
          <w:p w14:paraId="7EAA8BD6" w14:textId="77777777" w:rsidR="001F3FF0" w:rsidRPr="001772B3" w:rsidRDefault="00162259">
            <w:pPr>
              <w:keepNext/>
              <w:keepLines/>
              <w:rPr>
                <w:lang w:val="en-US"/>
              </w:rPr>
            </w:pPr>
            <w:hyperlink r:id="rId46" w:anchor="access-002">
              <w:r w:rsidRPr="001772B3">
                <w:rPr>
                  <w:color w:val="0000FF"/>
                  <w:u w:val="single"/>
                  <w:lang w:val="en-US"/>
                </w:rPr>
                <w:t>ACCESS-002: Provide multiple ways to access the content</w:t>
              </w:r>
            </w:hyperlink>
          </w:p>
        </w:tc>
        <w:tc>
          <w:tcPr>
            <w:tcW w:w="1560" w:type="dxa"/>
            <w:shd w:val="clear" w:color="auto" w:fill="FDEADA"/>
          </w:tcPr>
          <w:p w14:paraId="6FC3822E" w14:textId="77777777" w:rsidR="001F3FF0" w:rsidRDefault="00162259">
            <w:pPr>
              <w:keepNext/>
              <w:keepLines/>
              <w:jc w:val="center"/>
            </w:pPr>
            <w:r>
              <w:t>NP</w:t>
            </w:r>
          </w:p>
        </w:tc>
      </w:tr>
      <w:tr w:rsidR="001F3FF0" w14:paraId="5E700248" w14:textId="77777777">
        <w:tc>
          <w:tcPr>
            <w:tcW w:w="2093" w:type="dxa"/>
            <w:vMerge/>
            <w:shd w:val="clear" w:color="auto" w:fill="FDEADA"/>
          </w:tcPr>
          <w:p w14:paraId="7AC8483C" w14:textId="77777777" w:rsidR="001F3FF0" w:rsidRDefault="001F3FF0">
            <w:pPr>
              <w:widowControl w:val="0"/>
              <w:pBdr>
                <w:top w:val="nil"/>
                <w:left w:val="nil"/>
                <w:bottom w:val="nil"/>
                <w:right w:val="nil"/>
                <w:between w:val="nil"/>
              </w:pBdr>
              <w:spacing w:before="0" w:line="276" w:lineRule="auto"/>
            </w:pPr>
          </w:p>
        </w:tc>
        <w:tc>
          <w:tcPr>
            <w:tcW w:w="3685" w:type="dxa"/>
            <w:shd w:val="clear" w:color="auto" w:fill="FDEADA"/>
          </w:tcPr>
          <w:p w14:paraId="70881C08" w14:textId="77777777" w:rsidR="001F3FF0" w:rsidRDefault="00162259">
            <w:pPr>
              <w:keepNext/>
              <w:keepLines/>
            </w:pPr>
            <w:hyperlink r:id="rId47" w:anchor="sem-001">
              <w:r>
                <w:rPr>
                  <w:color w:val="0000FF"/>
                  <w:u w:val="single"/>
                </w:rPr>
                <w:t>SEM-001 : Inclure la sémantique WAI-ARIA et EPUB</w:t>
              </w:r>
            </w:hyperlink>
          </w:p>
        </w:tc>
        <w:tc>
          <w:tcPr>
            <w:tcW w:w="3402" w:type="dxa"/>
            <w:shd w:val="clear" w:color="auto" w:fill="FDEADA"/>
          </w:tcPr>
          <w:p w14:paraId="30A85106" w14:textId="77777777" w:rsidR="001F3FF0" w:rsidRPr="001772B3" w:rsidRDefault="00162259">
            <w:pPr>
              <w:keepNext/>
              <w:keepLines/>
              <w:rPr>
                <w:lang w:val="en-US"/>
              </w:rPr>
            </w:pPr>
            <w:hyperlink r:id="rId48" w:anchor="sem-001">
              <w:r w:rsidRPr="001772B3">
                <w:rPr>
                  <w:color w:val="0000FF"/>
                  <w:u w:val="single"/>
                  <w:lang w:val="en-US"/>
                </w:rPr>
                <w:t>SEM-001: Include WAI-ARIA and EPUB semantics</w:t>
              </w:r>
            </w:hyperlink>
          </w:p>
        </w:tc>
        <w:tc>
          <w:tcPr>
            <w:tcW w:w="1560" w:type="dxa"/>
            <w:shd w:val="clear" w:color="auto" w:fill="FDEADA"/>
          </w:tcPr>
          <w:p w14:paraId="44391F3B" w14:textId="77777777" w:rsidR="001F3FF0" w:rsidRDefault="00162259">
            <w:pPr>
              <w:keepNext/>
              <w:keepLines/>
              <w:jc w:val="center"/>
            </w:pPr>
            <w:r>
              <w:t>NP</w:t>
            </w:r>
          </w:p>
        </w:tc>
      </w:tr>
      <w:tr w:rsidR="001F3FF0" w14:paraId="32AB6151" w14:textId="77777777">
        <w:tc>
          <w:tcPr>
            <w:tcW w:w="2093" w:type="dxa"/>
            <w:vMerge w:val="restart"/>
            <w:shd w:val="clear" w:color="auto" w:fill="FDEADA"/>
          </w:tcPr>
          <w:p w14:paraId="0A147AEC" w14:textId="77777777" w:rsidR="001F3FF0" w:rsidRDefault="00162259">
            <w:pPr>
              <w:keepNext/>
              <w:keepLines/>
            </w:pPr>
            <w:r>
              <w:t xml:space="preserve">WCAG 2.0 </w:t>
            </w:r>
            <w:r w:rsidRPr="00162259">
              <w:t>/ 2.1</w:t>
            </w:r>
          </w:p>
        </w:tc>
        <w:tc>
          <w:tcPr>
            <w:tcW w:w="3685" w:type="dxa"/>
            <w:shd w:val="clear" w:color="auto" w:fill="FDEADA"/>
          </w:tcPr>
          <w:p w14:paraId="4EBC5F63" w14:textId="77777777" w:rsidR="001F3FF0" w:rsidRDefault="00162259">
            <w:pPr>
              <w:keepNext/>
              <w:keepLines/>
            </w:pPr>
            <w:hyperlink r:id="rId49" w:anchor="content-structure-separation">
              <w:r>
                <w:rPr>
                  <w:color w:val="0000FF"/>
                  <w:u w:val="single"/>
                </w:rPr>
                <w:t>1.3.1 Information et relations</w:t>
              </w:r>
            </w:hyperlink>
          </w:p>
        </w:tc>
        <w:tc>
          <w:tcPr>
            <w:tcW w:w="3402" w:type="dxa"/>
            <w:shd w:val="clear" w:color="auto" w:fill="FDEADA"/>
          </w:tcPr>
          <w:p w14:paraId="2BA446E3" w14:textId="77777777" w:rsidR="001F3FF0" w:rsidRDefault="00162259">
            <w:pPr>
              <w:keepNext/>
              <w:keepLines/>
            </w:pPr>
            <w:hyperlink r:id="rId50" w:anchor="content-structure-separation">
              <w:r>
                <w:rPr>
                  <w:color w:val="0000FF"/>
                  <w:u w:val="single"/>
                </w:rPr>
                <w:t xml:space="preserve">1.3.1 Info and </w:t>
              </w:r>
              <w:proofErr w:type="spellStart"/>
              <w:r>
                <w:rPr>
                  <w:color w:val="0000FF"/>
                  <w:u w:val="single"/>
                </w:rPr>
                <w:t>Relationships</w:t>
              </w:r>
              <w:proofErr w:type="spellEnd"/>
            </w:hyperlink>
          </w:p>
        </w:tc>
        <w:tc>
          <w:tcPr>
            <w:tcW w:w="1560" w:type="dxa"/>
            <w:shd w:val="clear" w:color="auto" w:fill="FDEADA"/>
          </w:tcPr>
          <w:p w14:paraId="584037D9" w14:textId="77777777" w:rsidR="001F3FF0" w:rsidRDefault="00162259">
            <w:pPr>
              <w:keepNext/>
              <w:keepLines/>
              <w:jc w:val="center"/>
            </w:pPr>
            <w:r>
              <w:t>A</w:t>
            </w:r>
          </w:p>
        </w:tc>
      </w:tr>
      <w:tr w:rsidR="001F3FF0" w14:paraId="01C55BBE" w14:textId="77777777">
        <w:tc>
          <w:tcPr>
            <w:tcW w:w="2093" w:type="dxa"/>
            <w:vMerge/>
            <w:shd w:val="clear" w:color="auto" w:fill="FDEADA"/>
          </w:tcPr>
          <w:p w14:paraId="73C11FF6" w14:textId="77777777" w:rsidR="001F3FF0" w:rsidRDefault="001F3FF0">
            <w:pPr>
              <w:widowControl w:val="0"/>
              <w:pBdr>
                <w:top w:val="nil"/>
                <w:left w:val="nil"/>
                <w:bottom w:val="nil"/>
                <w:right w:val="nil"/>
                <w:between w:val="nil"/>
              </w:pBdr>
              <w:spacing w:before="0" w:line="276" w:lineRule="auto"/>
            </w:pPr>
          </w:p>
        </w:tc>
        <w:tc>
          <w:tcPr>
            <w:tcW w:w="3685" w:type="dxa"/>
            <w:shd w:val="clear" w:color="auto" w:fill="FDEADA"/>
          </w:tcPr>
          <w:p w14:paraId="52F421C4" w14:textId="77777777" w:rsidR="001F3FF0" w:rsidRDefault="00162259">
            <w:pPr>
              <w:keepNext/>
              <w:keepLines/>
            </w:pPr>
            <w:hyperlink r:id="rId51" w:anchor="navigation-mechanisms">
              <w:r>
                <w:rPr>
                  <w:color w:val="0000FF"/>
                  <w:u w:val="single"/>
                </w:rPr>
                <w:t>2.4.5 Accès multiples</w:t>
              </w:r>
            </w:hyperlink>
          </w:p>
        </w:tc>
        <w:tc>
          <w:tcPr>
            <w:tcW w:w="3402" w:type="dxa"/>
            <w:shd w:val="clear" w:color="auto" w:fill="FDEADA"/>
          </w:tcPr>
          <w:p w14:paraId="7AC050B7" w14:textId="77777777" w:rsidR="001F3FF0" w:rsidRDefault="00162259">
            <w:pPr>
              <w:keepNext/>
              <w:keepLines/>
            </w:pPr>
            <w:hyperlink r:id="rId52" w:anchor="navigation-mechanisms">
              <w:r>
                <w:rPr>
                  <w:color w:val="0000FF"/>
                  <w:u w:val="single"/>
                </w:rPr>
                <w:t xml:space="preserve">2.4.5 Multiple </w:t>
              </w:r>
              <w:proofErr w:type="spellStart"/>
              <w:r>
                <w:rPr>
                  <w:color w:val="0000FF"/>
                  <w:u w:val="single"/>
                </w:rPr>
                <w:t>Ways</w:t>
              </w:r>
              <w:proofErr w:type="spellEnd"/>
            </w:hyperlink>
          </w:p>
        </w:tc>
        <w:tc>
          <w:tcPr>
            <w:tcW w:w="1560" w:type="dxa"/>
            <w:shd w:val="clear" w:color="auto" w:fill="FDEADA"/>
          </w:tcPr>
          <w:p w14:paraId="3EE567A1" w14:textId="77777777" w:rsidR="001F3FF0" w:rsidRDefault="00162259">
            <w:pPr>
              <w:keepNext/>
              <w:keepLines/>
              <w:jc w:val="center"/>
            </w:pPr>
            <w:r>
              <w:t>AA</w:t>
            </w:r>
          </w:p>
        </w:tc>
      </w:tr>
      <w:tr w:rsidR="001F3FF0" w14:paraId="28238AF7" w14:textId="77777777">
        <w:tc>
          <w:tcPr>
            <w:tcW w:w="2093" w:type="dxa"/>
            <w:shd w:val="clear" w:color="auto" w:fill="FDEADA"/>
          </w:tcPr>
          <w:p w14:paraId="0B5D29BF" w14:textId="77777777" w:rsidR="001F3FF0" w:rsidRDefault="00162259">
            <w:pPr>
              <w:keepNext/>
              <w:keepLines/>
            </w:pPr>
            <w:r>
              <w:t>WAI-ARIA 1.1</w:t>
            </w:r>
          </w:p>
        </w:tc>
        <w:tc>
          <w:tcPr>
            <w:tcW w:w="3685" w:type="dxa"/>
            <w:shd w:val="clear" w:color="auto" w:fill="FDEADA"/>
          </w:tcPr>
          <w:p w14:paraId="10172DD4" w14:textId="77777777" w:rsidR="001F3FF0" w:rsidRDefault="00162259">
            <w:pPr>
              <w:rPr>
                <w:i/>
              </w:rPr>
            </w:pPr>
            <w:proofErr w:type="gramStart"/>
            <w:r>
              <w:rPr>
                <w:i/>
              </w:rPr>
              <w:t>néant</w:t>
            </w:r>
            <w:proofErr w:type="gramEnd"/>
          </w:p>
        </w:tc>
        <w:tc>
          <w:tcPr>
            <w:tcW w:w="3402" w:type="dxa"/>
            <w:shd w:val="clear" w:color="auto" w:fill="FDEADA"/>
          </w:tcPr>
          <w:p w14:paraId="6445D347" w14:textId="77777777" w:rsidR="001F3FF0" w:rsidRDefault="00162259">
            <w:pPr>
              <w:keepNext/>
              <w:keepLines/>
            </w:pPr>
            <w:hyperlink r:id="rId53" w:anchor="usage_intro">
              <w:r>
                <w:rPr>
                  <w:color w:val="0000FF"/>
                  <w:u w:val="single"/>
                </w:rPr>
                <w:t xml:space="preserve">2.1 ARIA </w:t>
              </w:r>
              <w:proofErr w:type="spellStart"/>
              <w:r>
                <w:rPr>
                  <w:color w:val="0000FF"/>
                  <w:u w:val="single"/>
                </w:rPr>
                <w:t>Roles</w:t>
              </w:r>
              <w:proofErr w:type="spellEnd"/>
            </w:hyperlink>
          </w:p>
        </w:tc>
        <w:tc>
          <w:tcPr>
            <w:tcW w:w="1560" w:type="dxa"/>
            <w:shd w:val="clear" w:color="auto" w:fill="FDEADA"/>
          </w:tcPr>
          <w:p w14:paraId="65C7415D" w14:textId="77777777" w:rsidR="001F3FF0" w:rsidRDefault="00162259">
            <w:pPr>
              <w:keepNext/>
              <w:keepLines/>
              <w:jc w:val="center"/>
            </w:pPr>
            <w:r>
              <w:t>NP</w:t>
            </w:r>
          </w:p>
        </w:tc>
      </w:tr>
    </w:tbl>
    <w:p w14:paraId="7696FB12" w14:textId="77777777" w:rsidR="001F3FF0" w:rsidRDefault="00162259">
      <w:pPr>
        <w:pStyle w:val="Titre2"/>
      </w:pPr>
      <w:bookmarkStart w:id="37" w:name="_heading=h.3j2qqm3" w:colFirst="0" w:colLast="0"/>
      <w:bookmarkStart w:id="38" w:name="_Toc182934208"/>
      <w:bookmarkEnd w:id="37"/>
      <w:r>
        <w:t>Liste de pages</w:t>
      </w:r>
      <w:bookmarkEnd w:id="38"/>
    </w:p>
    <w:p w14:paraId="192ADD79" w14:textId="77777777" w:rsidR="001F3FF0" w:rsidRDefault="00162259">
      <w:r>
        <w:t xml:space="preserve">La fourniture de la liste de pages devient obligatoire. Elle doit être implémentée sous forme EPUB 3 (cf. </w:t>
      </w:r>
      <w:r>
        <w:rPr>
          <w:rFonts w:ascii="Courier New" w:eastAsia="Courier New" w:hAnsi="Courier New" w:cs="Courier New"/>
          <w:sz w:val="20"/>
          <w:szCs w:val="20"/>
        </w:rPr>
        <w:t>&lt;</w:t>
      </w:r>
      <w:proofErr w:type="spellStart"/>
      <w:r>
        <w:rPr>
          <w:rFonts w:ascii="Courier New" w:eastAsia="Courier New" w:hAnsi="Courier New" w:cs="Courier New"/>
          <w:sz w:val="20"/>
          <w:szCs w:val="20"/>
        </w:rPr>
        <w:t>nav</w:t>
      </w:r>
      <w:proofErr w:type="spellEnd"/>
      <w:r>
        <w:rPr>
          <w:rFonts w:ascii="Courier New" w:eastAsia="Courier New" w:hAnsi="Courier New" w:cs="Courier New"/>
          <w:sz w:val="20"/>
          <w:szCs w:val="20"/>
        </w:rPr>
        <w:t>&gt;</w:t>
      </w:r>
      <w:r>
        <w:t>) afin de garantir l’accessibilité aux technologies d’assistance</w:t>
      </w:r>
      <w:r>
        <w:rPr>
          <w:vertAlign w:val="superscript"/>
        </w:rPr>
        <w:footnoteReference w:id="21"/>
      </w:r>
      <w:r>
        <w:t xml:space="preserve">. Tant que les systèmes de lecture et les revendeurs l’exigeront, elle doit aussi être implémentée sous forme </w:t>
      </w:r>
      <w:proofErr w:type="spellStart"/>
      <w:r>
        <w:t>rétrocompatible</w:t>
      </w:r>
      <w:proofErr w:type="spellEnd"/>
      <w:r>
        <w:t xml:space="preserve"> EPUB 2 (qui pourra disparaître à terme).</w:t>
      </w:r>
    </w:p>
    <w:p w14:paraId="1C7F2F38" w14:textId="77777777" w:rsidR="003A6716" w:rsidRDefault="003A6716">
      <w:r>
        <w:rPr>
          <w:noProof/>
        </w:rPr>
        <w:drawing>
          <wp:inline distT="0" distB="0" distL="0" distR="0" wp14:anchorId="09A4F930" wp14:editId="18F85352">
            <wp:extent cx="7051745" cy="30607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052552" cy="3061050"/>
                    </a:xfrm>
                    <a:prstGeom prst="rect">
                      <a:avLst/>
                    </a:prstGeom>
                    <a:noFill/>
                    <a:ln>
                      <a:noFill/>
                    </a:ln>
                  </pic:spPr>
                </pic:pic>
              </a:graphicData>
            </a:graphic>
          </wp:inline>
        </w:drawing>
      </w:r>
    </w:p>
    <w:p w14:paraId="56433D07" w14:textId="77777777" w:rsidR="001F3FF0" w:rsidRDefault="001F3FF0"/>
    <w:tbl>
      <w:tblPr>
        <w:tblStyle w:val="af1"/>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83"/>
      </w:tblGrid>
      <w:tr w:rsidR="001F3FF0" w14:paraId="437742F9" w14:textId="77777777">
        <w:tc>
          <w:tcPr>
            <w:tcW w:w="1657" w:type="dxa"/>
            <w:shd w:val="clear" w:color="auto" w:fill="B8CCE4"/>
          </w:tcPr>
          <w:p w14:paraId="6C890C88" w14:textId="77777777" w:rsidR="001F3FF0" w:rsidRDefault="00162259">
            <w:pPr>
              <w:keepNext/>
              <w:keepLines/>
              <w:jc w:val="center"/>
              <w:rPr>
                <w:b/>
              </w:rPr>
            </w:pPr>
            <w:r>
              <w:rPr>
                <w:b/>
              </w:rPr>
              <w:lastRenderedPageBreak/>
              <w:t>Fichier</w:t>
            </w:r>
          </w:p>
        </w:tc>
        <w:tc>
          <w:tcPr>
            <w:tcW w:w="9083" w:type="dxa"/>
            <w:shd w:val="clear" w:color="auto" w:fill="B8CCE4"/>
          </w:tcPr>
          <w:p w14:paraId="60B2B930" w14:textId="77777777" w:rsidR="001F3FF0" w:rsidRDefault="00162259">
            <w:pPr>
              <w:keepNext/>
              <w:keepLines/>
              <w:jc w:val="center"/>
              <w:rPr>
                <w:b/>
              </w:rPr>
            </w:pPr>
            <w:r>
              <w:rPr>
                <w:b/>
              </w:rPr>
              <w:t>Commentaire</w:t>
            </w:r>
          </w:p>
        </w:tc>
      </w:tr>
      <w:tr w:rsidR="001F3FF0" w14:paraId="16F93C4A" w14:textId="77777777">
        <w:tc>
          <w:tcPr>
            <w:tcW w:w="1657" w:type="dxa"/>
            <w:shd w:val="clear" w:color="auto" w:fill="DBE5F1"/>
          </w:tcPr>
          <w:p w14:paraId="515130CF"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9083" w:type="dxa"/>
            <w:shd w:val="clear" w:color="auto" w:fill="DBE5F1"/>
          </w:tcPr>
          <w:p w14:paraId="32CA53AF" w14:textId="77777777" w:rsidR="001F3FF0" w:rsidRDefault="00162259">
            <w:pPr>
              <w:keepNext/>
              <w:keepLines/>
            </w:pPr>
            <w:r>
              <w:t xml:space="preserve">Adresse les deux versions (version </w:t>
            </w:r>
            <w:proofErr w:type="spellStart"/>
            <w:r>
              <w:t>rétrocompatible</w:t>
            </w:r>
            <w:proofErr w:type="spellEnd"/>
            <w:r>
              <w:t xml:space="preserve"> EPUB 2 + version EPUB 3) de la liste de pages.</w:t>
            </w:r>
          </w:p>
        </w:tc>
      </w:tr>
      <w:tr w:rsidR="001F3FF0" w14:paraId="40486D34" w14:textId="77777777">
        <w:tc>
          <w:tcPr>
            <w:tcW w:w="1657" w:type="dxa"/>
            <w:shd w:val="clear" w:color="auto" w:fill="DBE5F1"/>
          </w:tcPr>
          <w:p w14:paraId="728AA2F2"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nav.ncx</w:t>
            </w:r>
            <w:proofErr w:type="spellEnd"/>
          </w:p>
        </w:tc>
        <w:tc>
          <w:tcPr>
            <w:tcW w:w="9083" w:type="dxa"/>
            <w:shd w:val="clear" w:color="auto" w:fill="DBE5F1"/>
          </w:tcPr>
          <w:p w14:paraId="4B9A035E" w14:textId="77777777" w:rsidR="001F3FF0" w:rsidRDefault="00162259">
            <w:pPr>
              <w:keepNext/>
              <w:keepLines/>
            </w:pPr>
            <w:r>
              <w:t xml:space="preserve">Implémente la version </w:t>
            </w:r>
            <w:proofErr w:type="spellStart"/>
            <w:r>
              <w:t>rétrocompatible</w:t>
            </w:r>
            <w:proofErr w:type="spellEnd"/>
            <w:r>
              <w:t xml:space="preserve"> EPUB 2 de tous les éléments de navigation (dont la liste de pages, mais pas seulement).</w:t>
            </w:r>
          </w:p>
          <w:p w14:paraId="6E8004E3" w14:textId="77777777" w:rsidR="001F3FF0" w:rsidRDefault="00162259">
            <w:pPr>
              <w:keepNext/>
              <w:keepLines/>
            </w:pPr>
            <w:r>
              <w:t>Pourra disparaître à terme.</w:t>
            </w:r>
          </w:p>
        </w:tc>
      </w:tr>
      <w:tr w:rsidR="001F3FF0" w14:paraId="12BF13B3" w14:textId="77777777">
        <w:tc>
          <w:tcPr>
            <w:tcW w:w="1657" w:type="dxa"/>
            <w:shd w:val="clear" w:color="auto" w:fill="DBE5F1"/>
          </w:tcPr>
          <w:p w14:paraId="35923DB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nav</w:t>
            </w:r>
            <w:proofErr w:type="gramEnd"/>
            <w:r>
              <w:rPr>
                <w:rFonts w:ascii="Courier New" w:eastAsia="Courier New" w:hAnsi="Courier New" w:cs="Courier New"/>
                <w:sz w:val="20"/>
                <w:szCs w:val="20"/>
              </w:rPr>
              <w:t>.xhtml</w:t>
            </w:r>
            <w:proofErr w:type="spellEnd"/>
          </w:p>
        </w:tc>
        <w:tc>
          <w:tcPr>
            <w:tcW w:w="9083" w:type="dxa"/>
            <w:shd w:val="clear" w:color="auto" w:fill="DBE5F1"/>
          </w:tcPr>
          <w:p w14:paraId="4657009B" w14:textId="77777777" w:rsidR="001F3FF0" w:rsidRDefault="00162259">
            <w:pPr>
              <w:keepNext/>
              <w:keepLines/>
            </w:pPr>
            <w:r>
              <w:t>Implémente la version EPUB 3 de tous les éléments de navigation (dont la liste de pages, mais pas seulement).</w:t>
            </w:r>
          </w:p>
        </w:tc>
      </w:tr>
    </w:tbl>
    <w:p w14:paraId="47638841" w14:textId="77777777" w:rsidR="001F3FF0" w:rsidRDefault="001F3FF0"/>
    <w:tbl>
      <w:tblPr>
        <w:tblStyle w:val="af2"/>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83"/>
      </w:tblGrid>
      <w:tr w:rsidR="001F3FF0" w14:paraId="4B2E6F20" w14:textId="77777777">
        <w:tc>
          <w:tcPr>
            <w:tcW w:w="10740" w:type="dxa"/>
            <w:gridSpan w:val="2"/>
            <w:shd w:val="clear" w:color="auto" w:fill="D9D9D9"/>
          </w:tcPr>
          <w:p w14:paraId="506EF15D" w14:textId="77777777" w:rsidR="001F3FF0" w:rsidRDefault="00162259">
            <w:pPr>
              <w:keepNext/>
              <w:keepLines/>
              <w:jc w:val="center"/>
              <w:rPr>
                <w:b/>
              </w:rPr>
            </w:pPr>
            <w:r>
              <w:rPr>
                <w:b/>
              </w:rPr>
              <w:t>Exemple</w:t>
            </w:r>
          </w:p>
        </w:tc>
      </w:tr>
      <w:tr w:rsidR="001F3FF0" w14:paraId="1E1C5F08" w14:textId="77777777">
        <w:tc>
          <w:tcPr>
            <w:tcW w:w="1657" w:type="dxa"/>
            <w:shd w:val="clear" w:color="auto" w:fill="D9D9D9"/>
          </w:tcPr>
          <w:p w14:paraId="4F69FF82" w14:textId="77777777" w:rsidR="001F3FF0" w:rsidRDefault="00162259">
            <w:pPr>
              <w:keepNext/>
              <w:keepLines/>
              <w:jc w:val="center"/>
              <w:rPr>
                <w:b/>
              </w:rPr>
            </w:pPr>
            <w:r>
              <w:rPr>
                <w:b/>
              </w:rPr>
              <w:t>Fichier</w:t>
            </w:r>
          </w:p>
        </w:tc>
        <w:tc>
          <w:tcPr>
            <w:tcW w:w="9083" w:type="dxa"/>
            <w:shd w:val="clear" w:color="auto" w:fill="D9D9D9"/>
          </w:tcPr>
          <w:p w14:paraId="307BF2BF" w14:textId="77777777" w:rsidR="001F3FF0" w:rsidRDefault="00162259">
            <w:pPr>
              <w:keepNext/>
              <w:keepLines/>
              <w:jc w:val="center"/>
              <w:rPr>
                <w:b/>
              </w:rPr>
            </w:pPr>
            <w:r>
              <w:rPr>
                <w:b/>
              </w:rPr>
              <w:t>Contient</w:t>
            </w:r>
          </w:p>
        </w:tc>
      </w:tr>
      <w:tr w:rsidR="001F3FF0" w14:paraId="78F8E37C" w14:textId="77777777">
        <w:tc>
          <w:tcPr>
            <w:tcW w:w="1657" w:type="dxa"/>
            <w:shd w:val="clear" w:color="auto" w:fill="F2F2F2"/>
          </w:tcPr>
          <w:p w14:paraId="417680FC"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9083" w:type="dxa"/>
            <w:shd w:val="clear" w:color="auto" w:fill="F2F2F2"/>
          </w:tcPr>
          <w:p w14:paraId="7A3F1D88"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625CF060"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&lt;manifest&gt;</w:t>
            </w:r>
          </w:p>
          <w:p w14:paraId="227E8A63"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6B8FC6F0"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&lt;item id="</w:t>
            </w:r>
            <w:proofErr w:type="spellStart"/>
            <w:r w:rsidRPr="001772B3">
              <w:rPr>
                <w:rFonts w:ascii="Courier New" w:eastAsia="Courier New" w:hAnsi="Courier New" w:cs="Courier New"/>
                <w:sz w:val="20"/>
                <w:szCs w:val="20"/>
                <w:lang w:val="en-US"/>
              </w:rPr>
              <w:t>ncx</w:t>
            </w:r>
            <w:proofErr w:type="spellEnd"/>
            <w:r w:rsidRPr="001772B3">
              <w:rPr>
                <w:rFonts w:ascii="Courier New" w:eastAsia="Courier New" w:hAnsi="Courier New" w:cs="Courier New"/>
                <w:sz w:val="20"/>
                <w:szCs w:val="20"/>
                <w:lang w:val="en-US"/>
              </w:rPr>
              <w:t xml:space="preserve">"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w:t>
            </w:r>
            <w:proofErr w:type="spellStart"/>
            <w:r w:rsidRPr="001772B3">
              <w:rPr>
                <w:rFonts w:ascii="Courier New" w:eastAsia="Courier New" w:hAnsi="Courier New" w:cs="Courier New"/>
                <w:sz w:val="20"/>
                <w:szCs w:val="20"/>
                <w:lang w:val="en-US"/>
              </w:rPr>
              <w:t>nav.ncx</w:t>
            </w:r>
            <w:proofErr w:type="spellEnd"/>
            <w:r w:rsidRPr="001772B3">
              <w:rPr>
                <w:rFonts w:ascii="Courier New" w:eastAsia="Courier New" w:hAnsi="Courier New" w:cs="Courier New"/>
                <w:sz w:val="20"/>
                <w:szCs w:val="20"/>
                <w:lang w:val="en-US"/>
              </w:rPr>
              <w:t>" media-type="application/</w:t>
            </w:r>
            <w:proofErr w:type="spellStart"/>
            <w:r w:rsidRPr="001772B3">
              <w:rPr>
                <w:rFonts w:ascii="Courier New" w:eastAsia="Courier New" w:hAnsi="Courier New" w:cs="Courier New"/>
                <w:sz w:val="20"/>
                <w:szCs w:val="20"/>
                <w:lang w:val="en-US"/>
              </w:rPr>
              <w:t>x-dtbncx+xml</w:t>
            </w:r>
            <w:proofErr w:type="spellEnd"/>
            <w:r w:rsidRPr="001772B3">
              <w:rPr>
                <w:rFonts w:ascii="Courier New" w:eastAsia="Courier New" w:hAnsi="Courier New" w:cs="Courier New"/>
                <w:sz w:val="20"/>
                <w:szCs w:val="20"/>
                <w:lang w:val="en-US"/>
              </w:rPr>
              <w:t>"/&gt;</w:t>
            </w:r>
          </w:p>
          <w:p w14:paraId="05CFD044"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&lt;item id="nav"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w:t>
            </w:r>
            <w:proofErr w:type="spellStart"/>
            <w:r w:rsidRPr="001772B3">
              <w:rPr>
                <w:rFonts w:ascii="Courier New" w:eastAsia="Courier New" w:hAnsi="Courier New" w:cs="Courier New"/>
                <w:sz w:val="20"/>
                <w:szCs w:val="20"/>
                <w:lang w:val="en-US"/>
              </w:rPr>
              <w:t>nav.xhtml</w:t>
            </w:r>
            <w:proofErr w:type="spellEnd"/>
            <w:r w:rsidRPr="001772B3">
              <w:rPr>
                <w:rFonts w:ascii="Courier New" w:eastAsia="Courier New" w:hAnsi="Courier New" w:cs="Courier New"/>
                <w:sz w:val="20"/>
                <w:szCs w:val="20"/>
                <w:lang w:val="en-US"/>
              </w:rPr>
              <w:t>" media-type="application/</w:t>
            </w:r>
            <w:proofErr w:type="spellStart"/>
            <w:r w:rsidRPr="001772B3">
              <w:rPr>
                <w:rFonts w:ascii="Courier New" w:eastAsia="Courier New" w:hAnsi="Courier New" w:cs="Courier New"/>
                <w:sz w:val="20"/>
                <w:szCs w:val="20"/>
                <w:lang w:val="en-US"/>
              </w:rPr>
              <w:t>xhtml+xml</w:t>
            </w:r>
            <w:proofErr w:type="spellEnd"/>
            <w:r w:rsidRPr="001772B3">
              <w:rPr>
                <w:rFonts w:ascii="Courier New" w:eastAsia="Courier New" w:hAnsi="Courier New" w:cs="Courier New"/>
                <w:sz w:val="20"/>
                <w:szCs w:val="20"/>
                <w:lang w:val="en-US"/>
              </w:rPr>
              <w:t>" properties="nav"/&gt;</w:t>
            </w:r>
          </w:p>
          <w:p w14:paraId="1075638C"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0278B719"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spine</w:t>
            </w:r>
            <w:proofErr w:type="spellEnd"/>
            <w:proofErr w:type="gramEnd"/>
            <w:r>
              <w:rPr>
                <w:rFonts w:ascii="Courier New" w:eastAsia="Courier New" w:hAnsi="Courier New" w:cs="Courier New"/>
                <w:sz w:val="20"/>
                <w:szCs w:val="20"/>
              </w:rPr>
              <w:t xml:space="preserve"> toc="</w:t>
            </w:r>
            <w:proofErr w:type="spellStart"/>
            <w:r>
              <w:rPr>
                <w:rFonts w:ascii="Courier New" w:eastAsia="Courier New" w:hAnsi="Courier New" w:cs="Courier New"/>
                <w:sz w:val="20"/>
                <w:szCs w:val="20"/>
              </w:rPr>
              <w:t>ncx</w:t>
            </w:r>
            <w:proofErr w:type="spellEnd"/>
            <w:r>
              <w:rPr>
                <w:rFonts w:ascii="Courier New" w:eastAsia="Courier New" w:hAnsi="Courier New" w:cs="Courier New"/>
                <w:sz w:val="20"/>
                <w:szCs w:val="20"/>
              </w:rPr>
              <w:t>"&gt;</w:t>
            </w:r>
          </w:p>
          <w:p w14:paraId="6C14E743" w14:textId="77777777" w:rsidR="001F3FF0" w:rsidRDefault="00162259">
            <w:pPr>
              <w:keepNext/>
              <w:keepLines/>
            </w:pPr>
            <w:r>
              <w:rPr>
                <w:rFonts w:ascii="Courier New" w:eastAsia="Courier New" w:hAnsi="Courier New" w:cs="Courier New"/>
                <w:sz w:val="20"/>
                <w:szCs w:val="20"/>
              </w:rPr>
              <w:t>…</w:t>
            </w:r>
          </w:p>
        </w:tc>
      </w:tr>
    </w:tbl>
    <w:p w14:paraId="7F3BFD69" w14:textId="77777777" w:rsidR="001F3FF0" w:rsidRDefault="001F3FF0"/>
    <w:tbl>
      <w:tblPr>
        <w:tblStyle w:val="af3"/>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83"/>
      </w:tblGrid>
      <w:tr w:rsidR="001F3FF0" w14:paraId="2A5264B8" w14:textId="77777777">
        <w:tc>
          <w:tcPr>
            <w:tcW w:w="10740" w:type="dxa"/>
            <w:gridSpan w:val="2"/>
            <w:shd w:val="clear" w:color="auto" w:fill="D9D9D9"/>
          </w:tcPr>
          <w:p w14:paraId="3B759E9B" w14:textId="77777777" w:rsidR="001F3FF0" w:rsidRDefault="00162259">
            <w:pPr>
              <w:keepNext/>
              <w:keepLines/>
              <w:jc w:val="center"/>
              <w:rPr>
                <w:b/>
              </w:rPr>
            </w:pPr>
            <w:r>
              <w:rPr>
                <w:b/>
              </w:rPr>
              <w:t>Exemple</w:t>
            </w:r>
          </w:p>
        </w:tc>
      </w:tr>
      <w:tr w:rsidR="001F3FF0" w14:paraId="5F47B459" w14:textId="77777777">
        <w:tc>
          <w:tcPr>
            <w:tcW w:w="1657" w:type="dxa"/>
            <w:shd w:val="clear" w:color="auto" w:fill="D9D9D9"/>
          </w:tcPr>
          <w:p w14:paraId="35EEBA77" w14:textId="77777777" w:rsidR="001F3FF0" w:rsidRDefault="00162259">
            <w:pPr>
              <w:keepNext/>
              <w:keepLines/>
              <w:jc w:val="center"/>
              <w:rPr>
                <w:b/>
              </w:rPr>
            </w:pPr>
            <w:r>
              <w:rPr>
                <w:b/>
              </w:rPr>
              <w:t>Fichier</w:t>
            </w:r>
          </w:p>
        </w:tc>
        <w:tc>
          <w:tcPr>
            <w:tcW w:w="9083" w:type="dxa"/>
            <w:shd w:val="clear" w:color="auto" w:fill="D9D9D9"/>
          </w:tcPr>
          <w:p w14:paraId="227435FB" w14:textId="77777777" w:rsidR="001F3FF0" w:rsidRDefault="00162259">
            <w:pPr>
              <w:keepNext/>
              <w:keepLines/>
              <w:jc w:val="center"/>
              <w:rPr>
                <w:b/>
              </w:rPr>
            </w:pPr>
            <w:r>
              <w:rPr>
                <w:b/>
              </w:rPr>
              <w:t>Contient</w:t>
            </w:r>
          </w:p>
        </w:tc>
      </w:tr>
      <w:tr w:rsidR="001F3FF0" w14:paraId="11776E00" w14:textId="77777777" w:rsidTr="004A5443">
        <w:trPr>
          <w:trHeight w:val="1790"/>
        </w:trPr>
        <w:tc>
          <w:tcPr>
            <w:tcW w:w="1657" w:type="dxa"/>
            <w:shd w:val="clear" w:color="auto" w:fill="F2F2F2"/>
          </w:tcPr>
          <w:p w14:paraId="5CDEB630"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nav.ncx</w:t>
            </w:r>
            <w:proofErr w:type="spellEnd"/>
          </w:p>
        </w:tc>
        <w:tc>
          <w:tcPr>
            <w:tcW w:w="9083" w:type="dxa"/>
            <w:shd w:val="clear" w:color="auto" w:fill="F2F2F2"/>
          </w:tcPr>
          <w:p w14:paraId="670032F1"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0DAF29C9"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pageList</w:t>
            </w:r>
            <w:proofErr w:type="spellEnd"/>
            <w:proofErr w:type="gramEnd"/>
            <w:r>
              <w:rPr>
                <w:rFonts w:ascii="Courier New" w:eastAsia="Courier New" w:hAnsi="Courier New" w:cs="Courier New"/>
                <w:sz w:val="20"/>
                <w:szCs w:val="20"/>
              </w:rPr>
              <w:t xml:space="preserve"> id="page-mapping"&gt;</w:t>
            </w:r>
          </w:p>
          <w:p w14:paraId="13E2BC85"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ab/>
              <w:t>&lt;</w:t>
            </w:r>
            <w:proofErr w:type="spellStart"/>
            <w:proofErr w:type="gramStart"/>
            <w:r>
              <w:rPr>
                <w:rFonts w:ascii="Courier New" w:eastAsia="Courier New" w:hAnsi="Courier New" w:cs="Courier New"/>
                <w:sz w:val="20"/>
                <w:szCs w:val="20"/>
              </w:rPr>
              <w:t>navLabel</w:t>
            </w:r>
            <w:proofErr w:type="spellEnd"/>
            <w:proofErr w:type="gramEnd"/>
            <w:r>
              <w:rPr>
                <w:rFonts w:ascii="Courier New" w:eastAsia="Courier New" w:hAnsi="Courier New" w:cs="Courier New"/>
                <w:sz w:val="20"/>
                <w:szCs w:val="20"/>
              </w:rPr>
              <w:t>&gt;&lt;</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&gt;Liste de pages&lt;/</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&gt;&lt;/</w:t>
            </w:r>
            <w:proofErr w:type="spellStart"/>
            <w:r>
              <w:rPr>
                <w:rFonts w:ascii="Courier New" w:eastAsia="Courier New" w:hAnsi="Courier New" w:cs="Courier New"/>
                <w:sz w:val="20"/>
                <w:szCs w:val="20"/>
              </w:rPr>
              <w:t>navLabel</w:t>
            </w:r>
            <w:proofErr w:type="spellEnd"/>
            <w:r>
              <w:rPr>
                <w:rFonts w:ascii="Courier New" w:eastAsia="Courier New" w:hAnsi="Courier New" w:cs="Courier New"/>
                <w:sz w:val="20"/>
                <w:szCs w:val="20"/>
              </w:rPr>
              <w:t>&gt;</w:t>
            </w:r>
          </w:p>
          <w:p w14:paraId="7C66EC24" w14:textId="77777777" w:rsidR="001F3FF0" w:rsidRPr="001772B3" w:rsidRDefault="00162259">
            <w:pPr>
              <w:keepNext/>
              <w:keepLines/>
              <w:rPr>
                <w:rFonts w:ascii="Courier New" w:eastAsia="Courier New" w:hAnsi="Courier New" w:cs="Courier New"/>
                <w:sz w:val="20"/>
                <w:szCs w:val="20"/>
                <w:lang w:val="en-US"/>
              </w:rPr>
            </w:pPr>
            <w:r>
              <w:rPr>
                <w:rFonts w:ascii="Courier New" w:eastAsia="Courier New" w:hAnsi="Courier New" w:cs="Courier New"/>
                <w:sz w:val="20"/>
                <w:szCs w:val="20"/>
              </w:rPr>
              <w:tab/>
            </w:r>
            <w:r w:rsidRPr="001772B3">
              <w:rPr>
                <w:rFonts w:ascii="Courier New" w:eastAsia="Courier New" w:hAnsi="Courier New" w:cs="Courier New"/>
                <w:sz w:val="20"/>
                <w:szCs w:val="20"/>
                <w:lang w:val="en-US"/>
              </w:rPr>
              <w:t>&lt;</w:t>
            </w:r>
            <w:proofErr w:type="spellStart"/>
            <w:r w:rsidRPr="001772B3">
              <w:rPr>
                <w:rFonts w:ascii="Courier New" w:eastAsia="Courier New" w:hAnsi="Courier New" w:cs="Courier New"/>
                <w:sz w:val="20"/>
                <w:szCs w:val="20"/>
                <w:lang w:val="en-US"/>
              </w:rPr>
              <w:t>pageTarget</w:t>
            </w:r>
            <w:proofErr w:type="spellEnd"/>
            <w:r w:rsidRPr="001772B3">
              <w:rPr>
                <w:rFonts w:ascii="Courier New" w:eastAsia="Courier New" w:hAnsi="Courier New" w:cs="Courier New"/>
                <w:sz w:val="20"/>
                <w:szCs w:val="20"/>
                <w:lang w:val="en-US"/>
              </w:rPr>
              <w:t xml:space="preserve"> id="p1" type="normal" value="1" </w:t>
            </w:r>
            <w:proofErr w:type="spellStart"/>
            <w:r w:rsidRPr="001772B3">
              <w:rPr>
                <w:rFonts w:ascii="Courier New" w:eastAsia="Courier New" w:hAnsi="Courier New" w:cs="Courier New"/>
                <w:sz w:val="20"/>
                <w:szCs w:val="20"/>
                <w:lang w:val="en-US"/>
              </w:rPr>
              <w:t>playOrder</w:t>
            </w:r>
            <w:proofErr w:type="spellEnd"/>
            <w:r w:rsidRPr="001772B3">
              <w:rPr>
                <w:rFonts w:ascii="Courier New" w:eastAsia="Courier New" w:hAnsi="Courier New" w:cs="Courier New"/>
                <w:sz w:val="20"/>
                <w:szCs w:val="20"/>
                <w:lang w:val="en-US"/>
              </w:rPr>
              <w:t>="21"&gt;</w:t>
            </w:r>
          </w:p>
          <w:p w14:paraId="137E1944" w14:textId="77777777" w:rsidR="001F3FF0" w:rsidRDefault="00162259">
            <w:pPr>
              <w:keepNext/>
              <w:keepLines/>
              <w:rPr>
                <w:rFonts w:ascii="Courier New" w:eastAsia="Courier New" w:hAnsi="Courier New" w:cs="Courier New"/>
                <w:sz w:val="20"/>
                <w:szCs w:val="20"/>
              </w:rPr>
            </w:pPr>
            <w:r w:rsidRPr="001772B3">
              <w:rPr>
                <w:rFonts w:ascii="Courier New" w:eastAsia="Courier New" w:hAnsi="Courier New" w:cs="Courier New"/>
                <w:sz w:val="20"/>
                <w:szCs w:val="20"/>
                <w:lang w:val="en-US"/>
              </w:rPr>
              <w:tab/>
            </w:r>
            <w:r w:rsidRPr="001772B3">
              <w:rPr>
                <w:rFonts w:ascii="Courier New" w:eastAsia="Courier New" w:hAnsi="Courier New" w:cs="Courier New"/>
                <w:sz w:val="20"/>
                <w:szCs w:val="20"/>
                <w:lang w:val="en-US"/>
              </w:rPr>
              <w:tab/>
            </w: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navLabel</w:t>
            </w:r>
            <w:proofErr w:type="spellEnd"/>
            <w:proofErr w:type="gramEnd"/>
            <w:r>
              <w:rPr>
                <w:rFonts w:ascii="Courier New" w:eastAsia="Courier New" w:hAnsi="Courier New" w:cs="Courier New"/>
                <w:sz w:val="20"/>
                <w:szCs w:val="20"/>
              </w:rPr>
              <w:t>&gt;&lt;</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&gt;1&lt;/</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&gt;&lt;/</w:t>
            </w:r>
            <w:proofErr w:type="spellStart"/>
            <w:r>
              <w:rPr>
                <w:rFonts w:ascii="Courier New" w:eastAsia="Courier New" w:hAnsi="Courier New" w:cs="Courier New"/>
                <w:sz w:val="20"/>
                <w:szCs w:val="20"/>
              </w:rPr>
              <w:t>navLabel</w:t>
            </w:r>
            <w:proofErr w:type="spellEnd"/>
            <w:r>
              <w:rPr>
                <w:rFonts w:ascii="Courier New" w:eastAsia="Courier New" w:hAnsi="Courier New" w:cs="Courier New"/>
                <w:sz w:val="20"/>
                <w:szCs w:val="20"/>
              </w:rPr>
              <w:t>&gt;</w:t>
            </w:r>
          </w:p>
          <w:p w14:paraId="679C06AA"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w:t>
            </w:r>
            <w:proofErr w:type="gramStart"/>
            <w:r>
              <w:rPr>
                <w:rFonts w:ascii="Courier New" w:eastAsia="Courier New" w:hAnsi="Courier New" w:cs="Courier New"/>
                <w:sz w:val="20"/>
                <w:szCs w:val="20"/>
              </w:rPr>
              <w:t>content</w:t>
            </w:r>
            <w:proofErr w:type="gramEnd"/>
            <w:r>
              <w:rPr>
                <w:rFonts w:ascii="Courier New" w:eastAsia="Courier New" w:hAnsi="Courier New" w:cs="Courier New"/>
                <w:sz w:val="20"/>
                <w:szCs w:val="20"/>
              </w:rPr>
              <w:t xml:space="preserve"> src="</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/content-1.xhtml#page001"/&gt;</w:t>
            </w:r>
          </w:p>
          <w:p w14:paraId="67B8941A"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ab/>
              <w:t>&lt;/</w:t>
            </w:r>
            <w:proofErr w:type="spellStart"/>
            <w:r>
              <w:rPr>
                <w:rFonts w:ascii="Courier New" w:eastAsia="Courier New" w:hAnsi="Courier New" w:cs="Courier New"/>
                <w:sz w:val="20"/>
                <w:szCs w:val="20"/>
              </w:rPr>
              <w:t>pageTarget</w:t>
            </w:r>
            <w:proofErr w:type="spellEnd"/>
            <w:r>
              <w:rPr>
                <w:rFonts w:ascii="Courier New" w:eastAsia="Courier New" w:hAnsi="Courier New" w:cs="Courier New"/>
                <w:sz w:val="20"/>
                <w:szCs w:val="20"/>
              </w:rPr>
              <w:t>&gt;</w:t>
            </w:r>
          </w:p>
          <w:p w14:paraId="2F169C50"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2DC3ADAC" w14:textId="77777777" w:rsidR="001F3FF0" w:rsidRDefault="001F3FF0"/>
    <w:tbl>
      <w:tblPr>
        <w:tblStyle w:val="af4"/>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83"/>
      </w:tblGrid>
      <w:tr w:rsidR="001F3FF0" w14:paraId="2C00D98B" w14:textId="77777777">
        <w:tc>
          <w:tcPr>
            <w:tcW w:w="10740" w:type="dxa"/>
            <w:gridSpan w:val="2"/>
            <w:shd w:val="clear" w:color="auto" w:fill="D9D9D9"/>
          </w:tcPr>
          <w:p w14:paraId="46EA77C0" w14:textId="77777777" w:rsidR="001F3FF0" w:rsidRDefault="00162259">
            <w:pPr>
              <w:keepNext/>
              <w:keepLines/>
              <w:jc w:val="center"/>
              <w:rPr>
                <w:b/>
              </w:rPr>
            </w:pPr>
            <w:r>
              <w:rPr>
                <w:b/>
              </w:rPr>
              <w:lastRenderedPageBreak/>
              <w:t>Exemple</w:t>
            </w:r>
          </w:p>
        </w:tc>
      </w:tr>
      <w:tr w:rsidR="001F3FF0" w14:paraId="6D4015B5" w14:textId="77777777">
        <w:tc>
          <w:tcPr>
            <w:tcW w:w="1657" w:type="dxa"/>
            <w:shd w:val="clear" w:color="auto" w:fill="D9D9D9"/>
          </w:tcPr>
          <w:p w14:paraId="37A66657" w14:textId="77777777" w:rsidR="001F3FF0" w:rsidRDefault="00162259">
            <w:pPr>
              <w:keepNext/>
              <w:keepLines/>
              <w:jc w:val="center"/>
              <w:rPr>
                <w:b/>
              </w:rPr>
            </w:pPr>
            <w:r>
              <w:rPr>
                <w:b/>
              </w:rPr>
              <w:t>Fichier</w:t>
            </w:r>
          </w:p>
        </w:tc>
        <w:tc>
          <w:tcPr>
            <w:tcW w:w="9083" w:type="dxa"/>
            <w:shd w:val="clear" w:color="auto" w:fill="D9D9D9"/>
          </w:tcPr>
          <w:p w14:paraId="05B0DDF8" w14:textId="77777777" w:rsidR="001F3FF0" w:rsidRDefault="00162259">
            <w:pPr>
              <w:keepNext/>
              <w:keepLines/>
              <w:jc w:val="center"/>
              <w:rPr>
                <w:b/>
              </w:rPr>
            </w:pPr>
            <w:r>
              <w:rPr>
                <w:b/>
              </w:rPr>
              <w:t>Contient</w:t>
            </w:r>
          </w:p>
        </w:tc>
      </w:tr>
      <w:tr w:rsidR="001F3FF0" w14:paraId="6C1EFDE3" w14:textId="77777777">
        <w:tc>
          <w:tcPr>
            <w:tcW w:w="1657" w:type="dxa"/>
            <w:shd w:val="clear" w:color="auto" w:fill="F2F2F2"/>
          </w:tcPr>
          <w:p w14:paraId="4E8DBDC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nav</w:t>
            </w:r>
            <w:proofErr w:type="gramEnd"/>
            <w:r>
              <w:rPr>
                <w:rFonts w:ascii="Courier New" w:eastAsia="Courier New" w:hAnsi="Courier New" w:cs="Courier New"/>
                <w:sz w:val="20"/>
                <w:szCs w:val="20"/>
              </w:rPr>
              <w:t>.xhtml</w:t>
            </w:r>
            <w:proofErr w:type="spellEnd"/>
          </w:p>
        </w:tc>
        <w:tc>
          <w:tcPr>
            <w:tcW w:w="9083" w:type="dxa"/>
            <w:shd w:val="clear" w:color="auto" w:fill="F2F2F2"/>
          </w:tcPr>
          <w:p w14:paraId="2EB78E2F" w14:textId="77777777" w:rsidR="001F3FF0" w:rsidRDefault="00162259">
            <w:pPr>
              <w:keepNext/>
              <w:keepLines/>
            </w:pPr>
            <w:r>
              <w:t>…</w:t>
            </w:r>
          </w:p>
          <w:p w14:paraId="52D66EB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nav</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epub:type</w:t>
            </w:r>
            <w:proofErr w:type="spellEnd"/>
            <w:r>
              <w:rPr>
                <w:rFonts w:ascii="Courier New" w:eastAsia="Courier New" w:hAnsi="Courier New" w:cs="Courier New"/>
                <w:sz w:val="20"/>
                <w:szCs w:val="20"/>
              </w:rPr>
              <w:t>="page-</w:t>
            </w:r>
            <w:proofErr w:type="spellStart"/>
            <w:r>
              <w:rPr>
                <w:rFonts w:ascii="Courier New" w:eastAsia="Courier New" w:hAnsi="Courier New" w:cs="Courier New"/>
                <w:sz w:val="20"/>
                <w:szCs w:val="20"/>
              </w:rPr>
              <w:t>list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role</w:t>
            </w:r>
            <w:proofErr w:type="spellEnd"/>
            <w:r>
              <w:rPr>
                <w:rFonts w:ascii="Courier New" w:eastAsia="Courier New" w:hAnsi="Courier New" w:cs="Courier New"/>
                <w:sz w:val="20"/>
                <w:szCs w:val="20"/>
              </w:rPr>
              <w:t>="doc-</w:t>
            </w:r>
            <w:proofErr w:type="spellStart"/>
            <w:r>
              <w:rPr>
                <w:rFonts w:ascii="Courier New" w:eastAsia="Courier New" w:hAnsi="Courier New" w:cs="Courier New"/>
                <w:sz w:val="20"/>
                <w:szCs w:val="20"/>
              </w:rPr>
              <w:t>pagelist</w:t>
            </w:r>
            <w:proofErr w:type="spellEnd"/>
            <w:r>
              <w:rPr>
                <w:rFonts w:ascii="Courier New" w:eastAsia="Courier New" w:hAnsi="Courier New" w:cs="Courier New"/>
                <w:sz w:val="20"/>
                <w:szCs w:val="20"/>
              </w:rPr>
              <w:t>" id="</w:t>
            </w:r>
            <w:proofErr w:type="spellStart"/>
            <w:r>
              <w:rPr>
                <w:rFonts w:ascii="Courier New" w:eastAsia="Courier New" w:hAnsi="Courier New" w:cs="Courier New"/>
                <w:sz w:val="20"/>
                <w:szCs w:val="20"/>
              </w:rPr>
              <w:t>pagelist</w:t>
            </w:r>
            <w:proofErr w:type="spellEnd"/>
            <w:r>
              <w:rPr>
                <w:rFonts w:ascii="Courier New" w:eastAsia="Courier New" w:hAnsi="Courier New" w:cs="Courier New"/>
                <w:sz w:val="20"/>
                <w:szCs w:val="20"/>
              </w:rPr>
              <w:t>"&gt;</w:t>
            </w:r>
          </w:p>
          <w:p w14:paraId="0761A9C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1&gt;Liste de pages&lt;/h1&gt;</w:t>
            </w:r>
          </w:p>
          <w:p w14:paraId="48BA646C"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w:t>
            </w:r>
            <w:proofErr w:type="spellStart"/>
            <w:r w:rsidRPr="001772B3">
              <w:rPr>
                <w:rFonts w:ascii="Courier New" w:eastAsia="Courier New" w:hAnsi="Courier New" w:cs="Courier New"/>
                <w:sz w:val="20"/>
                <w:szCs w:val="20"/>
                <w:lang w:val="en-US"/>
              </w:rPr>
              <w:t>ol</w:t>
            </w:r>
            <w:proofErr w:type="spellEnd"/>
            <w:r w:rsidRPr="001772B3">
              <w:rPr>
                <w:rFonts w:ascii="Courier New" w:eastAsia="Courier New" w:hAnsi="Courier New" w:cs="Courier New"/>
                <w:sz w:val="20"/>
                <w:szCs w:val="20"/>
                <w:lang w:val="en-US"/>
              </w:rPr>
              <w:t>&gt;</w:t>
            </w:r>
          </w:p>
          <w:p w14:paraId="31AB611F" w14:textId="77777777" w:rsidR="001F3FF0" w:rsidRPr="001772B3" w:rsidRDefault="00162259">
            <w:pPr>
              <w:keepNext/>
              <w:keepLines/>
              <w:ind w:left="1416"/>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&lt;li id="p1"&gt;&lt;a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="Text/content-1.xhtml#page001"&gt;1&lt;/a&gt;&lt;/li&gt;</w:t>
            </w:r>
          </w:p>
          <w:p w14:paraId="16B9AC98" w14:textId="77777777" w:rsidR="001F3FF0" w:rsidRDefault="00162259">
            <w:pPr>
              <w:keepNext/>
              <w:keepLines/>
            </w:pPr>
            <w:r>
              <w:rPr>
                <w:rFonts w:ascii="Courier New" w:eastAsia="Courier New" w:hAnsi="Courier New" w:cs="Courier New"/>
                <w:sz w:val="20"/>
                <w:szCs w:val="20"/>
              </w:rPr>
              <w:t>…</w:t>
            </w:r>
          </w:p>
        </w:tc>
      </w:tr>
    </w:tbl>
    <w:p w14:paraId="7BFECFEB" w14:textId="77777777" w:rsidR="001F3FF0" w:rsidRDefault="00162259">
      <w:r>
        <w:t xml:space="preserve">La liste de pages fait référence aux sauts de page qui sont posés dans l’EPUB. Voir § </w:t>
      </w:r>
      <w:hyperlink w:anchor="_heading=h.4f1mdlm">
        <w:r>
          <w:rPr>
            <w:color w:val="0000FF"/>
            <w:u w:val="single"/>
          </w:rPr>
          <w:t>Sauts de page</w:t>
        </w:r>
      </w:hyperlink>
      <w:r>
        <w:t xml:space="preserve"> pour les détails sur la politique de gestion des sauts de pages.</w:t>
      </w:r>
    </w:p>
    <w:tbl>
      <w:tblPr>
        <w:tblStyle w:val="af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3969"/>
        <w:gridCol w:w="2835"/>
        <w:gridCol w:w="1985"/>
      </w:tblGrid>
      <w:tr w:rsidR="001F3FF0" w14:paraId="0C60374B" w14:textId="77777777">
        <w:tc>
          <w:tcPr>
            <w:tcW w:w="1951" w:type="dxa"/>
            <w:vMerge w:val="restart"/>
            <w:shd w:val="clear" w:color="auto" w:fill="FBD5B5"/>
          </w:tcPr>
          <w:p w14:paraId="797B5E48" w14:textId="77777777" w:rsidR="001F3FF0" w:rsidRDefault="00162259">
            <w:pPr>
              <w:keepNext/>
              <w:keepLines/>
              <w:jc w:val="center"/>
              <w:rPr>
                <w:b/>
              </w:rPr>
            </w:pPr>
            <w:r>
              <w:rPr>
                <w:b/>
              </w:rPr>
              <w:t>Référentiel(s)</w:t>
            </w:r>
          </w:p>
        </w:tc>
        <w:tc>
          <w:tcPr>
            <w:tcW w:w="6804" w:type="dxa"/>
            <w:gridSpan w:val="2"/>
            <w:shd w:val="clear" w:color="auto" w:fill="FBD5B5"/>
          </w:tcPr>
          <w:p w14:paraId="0CDCF05D" w14:textId="77777777" w:rsidR="001F3FF0" w:rsidRDefault="00162259">
            <w:pPr>
              <w:jc w:val="center"/>
              <w:rPr>
                <w:b/>
              </w:rPr>
            </w:pPr>
            <w:r>
              <w:rPr>
                <w:b/>
              </w:rPr>
              <w:t>Section / paragraphe</w:t>
            </w:r>
          </w:p>
        </w:tc>
        <w:tc>
          <w:tcPr>
            <w:tcW w:w="1985" w:type="dxa"/>
            <w:vMerge w:val="restart"/>
            <w:shd w:val="clear" w:color="auto" w:fill="FBD5B5"/>
          </w:tcPr>
          <w:p w14:paraId="12FDCB2C" w14:textId="77777777" w:rsidR="001F3FF0" w:rsidRDefault="00162259">
            <w:pPr>
              <w:jc w:val="center"/>
              <w:rPr>
                <w:b/>
              </w:rPr>
            </w:pPr>
            <w:r>
              <w:rPr>
                <w:b/>
              </w:rPr>
              <w:t xml:space="preserve">Niveau </w:t>
            </w:r>
          </w:p>
          <w:p w14:paraId="2D6810FB" w14:textId="77777777" w:rsidR="001F3FF0" w:rsidRDefault="00162259">
            <w:pPr>
              <w:jc w:val="center"/>
              <w:rPr>
                <w:b/>
              </w:rPr>
            </w:pPr>
            <w:proofErr w:type="gramStart"/>
            <w:r>
              <w:rPr>
                <w:b/>
              </w:rPr>
              <w:t>d’accessibilité</w:t>
            </w:r>
            <w:proofErr w:type="gramEnd"/>
          </w:p>
        </w:tc>
      </w:tr>
      <w:tr w:rsidR="001F3FF0" w14:paraId="6ED73B34" w14:textId="77777777">
        <w:tc>
          <w:tcPr>
            <w:tcW w:w="1951" w:type="dxa"/>
            <w:vMerge/>
            <w:shd w:val="clear" w:color="auto" w:fill="FBD5B5"/>
          </w:tcPr>
          <w:p w14:paraId="6235DE02" w14:textId="77777777" w:rsidR="001F3FF0" w:rsidRDefault="001F3FF0">
            <w:pPr>
              <w:widowControl w:val="0"/>
              <w:pBdr>
                <w:top w:val="nil"/>
                <w:left w:val="nil"/>
                <w:bottom w:val="nil"/>
                <w:right w:val="nil"/>
                <w:between w:val="nil"/>
              </w:pBdr>
              <w:spacing w:before="0" w:line="276" w:lineRule="auto"/>
              <w:rPr>
                <w:b/>
              </w:rPr>
            </w:pPr>
          </w:p>
        </w:tc>
        <w:tc>
          <w:tcPr>
            <w:tcW w:w="3969" w:type="dxa"/>
            <w:shd w:val="clear" w:color="auto" w:fill="FBD5B5"/>
          </w:tcPr>
          <w:p w14:paraId="4792E18C" w14:textId="77777777" w:rsidR="001F3FF0" w:rsidRDefault="00162259">
            <w:pPr>
              <w:jc w:val="center"/>
              <w:rPr>
                <w:b/>
              </w:rPr>
            </w:pPr>
            <w:r>
              <w:rPr>
                <w:b/>
              </w:rPr>
              <w:t>Version française</w:t>
            </w:r>
          </w:p>
        </w:tc>
        <w:tc>
          <w:tcPr>
            <w:tcW w:w="2835" w:type="dxa"/>
            <w:shd w:val="clear" w:color="auto" w:fill="FBD5B5"/>
          </w:tcPr>
          <w:p w14:paraId="68E38422" w14:textId="77777777" w:rsidR="001F3FF0" w:rsidRDefault="00162259">
            <w:pPr>
              <w:jc w:val="center"/>
              <w:rPr>
                <w:b/>
              </w:rPr>
            </w:pPr>
            <w:r>
              <w:rPr>
                <w:b/>
              </w:rPr>
              <w:t>Version anglaise</w:t>
            </w:r>
          </w:p>
        </w:tc>
        <w:tc>
          <w:tcPr>
            <w:tcW w:w="1985" w:type="dxa"/>
            <w:vMerge/>
            <w:shd w:val="clear" w:color="auto" w:fill="FBD5B5"/>
          </w:tcPr>
          <w:p w14:paraId="7B51091B" w14:textId="77777777" w:rsidR="001F3FF0" w:rsidRDefault="001F3FF0">
            <w:pPr>
              <w:widowControl w:val="0"/>
              <w:pBdr>
                <w:top w:val="nil"/>
                <w:left w:val="nil"/>
                <w:bottom w:val="nil"/>
                <w:right w:val="nil"/>
                <w:between w:val="nil"/>
              </w:pBdr>
              <w:spacing w:before="0" w:line="276" w:lineRule="auto"/>
              <w:rPr>
                <w:b/>
              </w:rPr>
            </w:pPr>
          </w:p>
        </w:tc>
      </w:tr>
      <w:tr w:rsidR="001F3FF0" w14:paraId="244E2AF4" w14:textId="77777777">
        <w:tc>
          <w:tcPr>
            <w:tcW w:w="1951" w:type="dxa"/>
            <w:vMerge w:val="restart"/>
            <w:shd w:val="clear" w:color="auto" w:fill="FDEADA"/>
          </w:tcPr>
          <w:p w14:paraId="52073765"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969" w:type="dxa"/>
            <w:shd w:val="clear" w:color="auto" w:fill="FDEADA"/>
          </w:tcPr>
          <w:p w14:paraId="79E5011E" w14:textId="77777777" w:rsidR="001F3FF0" w:rsidRDefault="00162259">
            <w:pPr>
              <w:keepNext/>
              <w:keepLines/>
            </w:pPr>
            <w:hyperlink r:id="rId55" w:anchor="access-002">
              <w:r>
                <w:rPr>
                  <w:color w:val="0000FF"/>
                  <w:u w:val="single"/>
                </w:rPr>
                <w:t>ACCESS-002 : Fournir plusieurs moyens pour accéder au contenu</w:t>
              </w:r>
            </w:hyperlink>
          </w:p>
        </w:tc>
        <w:tc>
          <w:tcPr>
            <w:tcW w:w="2835" w:type="dxa"/>
            <w:shd w:val="clear" w:color="auto" w:fill="FDEADA"/>
          </w:tcPr>
          <w:p w14:paraId="6168DD86" w14:textId="77777777" w:rsidR="001F3FF0" w:rsidRPr="001772B3" w:rsidRDefault="00162259">
            <w:pPr>
              <w:keepNext/>
              <w:keepLines/>
              <w:rPr>
                <w:lang w:val="en-US"/>
              </w:rPr>
            </w:pPr>
            <w:hyperlink r:id="rId56" w:anchor="access-002">
              <w:r w:rsidRPr="001772B3">
                <w:rPr>
                  <w:color w:val="0000FF"/>
                  <w:u w:val="single"/>
                  <w:lang w:val="en-US"/>
                </w:rPr>
                <w:t>ACCESS-002: Provide multiple ways to access the content</w:t>
              </w:r>
            </w:hyperlink>
          </w:p>
        </w:tc>
        <w:tc>
          <w:tcPr>
            <w:tcW w:w="1985" w:type="dxa"/>
            <w:shd w:val="clear" w:color="auto" w:fill="FDEADA"/>
          </w:tcPr>
          <w:p w14:paraId="0F0740D0" w14:textId="77777777" w:rsidR="001F3FF0" w:rsidRDefault="00162259">
            <w:pPr>
              <w:keepNext/>
              <w:keepLines/>
              <w:jc w:val="center"/>
            </w:pPr>
            <w:r>
              <w:t>NP</w:t>
            </w:r>
          </w:p>
        </w:tc>
      </w:tr>
      <w:tr w:rsidR="001F3FF0" w14:paraId="72C99762" w14:textId="77777777">
        <w:tc>
          <w:tcPr>
            <w:tcW w:w="1951" w:type="dxa"/>
            <w:vMerge/>
            <w:shd w:val="clear" w:color="auto" w:fill="FDEADA"/>
          </w:tcPr>
          <w:p w14:paraId="65D29FBD" w14:textId="77777777" w:rsidR="001F3FF0" w:rsidRDefault="001F3FF0">
            <w:pPr>
              <w:widowControl w:val="0"/>
              <w:pBdr>
                <w:top w:val="nil"/>
                <w:left w:val="nil"/>
                <w:bottom w:val="nil"/>
                <w:right w:val="nil"/>
                <w:between w:val="nil"/>
              </w:pBdr>
              <w:spacing w:before="0" w:line="276" w:lineRule="auto"/>
            </w:pPr>
          </w:p>
        </w:tc>
        <w:tc>
          <w:tcPr>
            <w:tcW w:w="3969" w:type="dxa"/>
            <w:shd w:val="clear" w:color="auto" w:fill="FDEADA"/>
          </w:tcPr>
          <w:p w14:paraId="5C471257" w14:textId="77777777" w:rsidR="001F3FF0" w:rsidRDefault="00162259">
            <w:pPr>
              <w:keepNext/>
              <w:keepLines/>
            </w:pPr>
            <w:hyperlink r:id="rId57" w:anchor="page-003">
              <w:r>
                <w:rPr>
                  <w:color w:val="0000FF"/>
                  <w:u w:val="single"/>
                </w:rPr>
                <w:t>PAGE-003 : Fournir une liste de pages</w:t>
              </w:r>
            </w:hyperlink>
          </w:p>
        </w:tc>
        <w:tc>
          <w:tcPr>
            <w:tcW w:w="2835" w:type="dxa"/>
            <w:shd w:val="clear" w:color="auto" w:fill="FDEADA"/>
          </w:tcPr>
          <w:p w14:paraId="2D977709" w14:textId="77777777" w:rsidR="001F3FF0" w:rsidRDefault="00162259">
            <w:pPr>
              <w:keepNext/>
              <w:keepLines/>
            </w:pPr>
            <w:hyperlink r:id="rId58" w:anchor="page-003">
              <w:r>
                <w:rPr>
                  <w:color w:val="0000FF"/>
                  <w:u w:val="single"/>
                </w:rPr>
                <w:t>PAGE-</w:t>
              </w:r>
              <w:proofErr w:type="gramStart"/>
              <w:r>
                <w:rPr>
                  <w:color w:val="0000FF"/>
                  <w:u w:val="single"/>
                </w:rPr>
                <w:t>003:</w:t>
              </w:r>
              <w:proofErr w:type="gramEnd"/>
              <w:r>
                <w:rPr>
                  <w:color w:val="0000FF"/>
                  <w:u w:val="single"/>
                </w:rPr>
                <w:t xml:space="preserve"> </w:t>
              </w:r>
              <w:proofErr w:type="spellStart"/>
              <w:r>
                <w:rPr>
                  <w:color w:val="0000FF"/>
                  <w:u w:val="single"/>
                </w:rPr>
                <w:t>Provide</w:t>
              </w:r>
              <w:proofErr w:type="spellEnd"/>
              <w:r>
                <w:rPr>
                  <w:color w:val="0000FF"/>
                  <w:u w:val="single"/>
                </w:rPr>
                <w:t xml:space="preserve"> a page </w:t>
              </w:r>
              <w:proofErr w:type="spellStart"/>
              <w:r>
                <w:rPr>
                  <w:color w:val="0000FF"/>
                  <w:u w:val="single"/>
                </w:rPr>
                <w:t>list</w:t>
              </w:r>
              <w:proofErr w:type="spellEnd"/>
            </w:hyperlink>
          </w:p>
        </w:tc>
        <w:tc>
          <w:tcPr>
            <w:tcW w:w="1985" w:type="dxa"/>
            <w:shd w:val="clear" w:color="auto" w:fill="FDEADA"/>
          </w:tcPr>
          <w:p w14:paraId="26BE6F89" w14:textId="77777777" w:rsidR="001F3FF0" w:rsidRDefault="00162259">
            <w:pPr>
              <w:keepNext/>
              <w:keepLines/>
              <w:jc w:val="center"/>
            </w:pPr>
            <w:r>
              <w:t>NP</w:t>
            </w:r>
          </w:p>
        </w:tc>
      </w:tr>
      <w:tr w:rsidR="001F3FF0" w14:paraId="54F8CBEA" w14:textId="77777777">
        <w:tc>
          <w:tcPr>
            <w:tcW w:w="1951" w:type="dxa"/>
            <w:vMerge w:val="restart"/>
            <w:shd w:val="clear" w:color="auto" w:fill="FDEADA"/>
          </w:tcPr>
          <w:p w14:paraId="3AC188C8" w14:textId="77777777" w:rsidR="001F3FF0" w:rsidRDefault="00162259">
            <w:pPr>
              <w:keepNext/>
              <w:keepLines/>
              <w:tabs>
                <w:tab w:val="right" w:pos="2854"/>
              </w:tabs>
            </w:pPr>
            <w:r>
              <w:t xml:space="preserve">WCAG 2.0 </w:t>
            </w:r>
            <w:r w:rsidRPr="00162259">
              <w:t>/ 2.1</w:t>
            </w:r>
          </w:p>
        </w:tc>
        <w:tc>
          <w:tcPr>
            <w:tcW w:w="3969" w:type="dxa"/>
            <w:shd w:val="clear" w:color="auto" w:fill="FDEADA"/>
          </w:tcPr>
          <w:p w14:paraId="2DA93600" w14:textId="77777777" w:rsidR="001F3FF0" w:rsidRDefault="00162259">
            <w:pPr>
              <w:keepNext/>
              <w:keepLines/>
            </w:pPr>
            <w:hyperlink r:id="rId59" w:anchor="content-structure-separation">
              <w:r>
                <w:rPr>
                  <w:color w:val="0000FF"/>
                  <w:u w:val="single"/>
                </w:rPr>
                <w:t>1.3.1 Information et relations</w:t>
              </w:r>
            </w:hyperlink>
          </w:p>
        </w:tc>
        <w:tc>
          <w:tcPr>
            <w:tcW w:w="2835" w:type="dxa"/>
            <w:shd w:val="clear" w:color="auto" w:fill="FDEADA"/>
          </w:tcPr>
          <w:p w14:paraId="4F897391" w14:textId="77777777" w:rsidR="001F3FF0" w:rsidRDefault="00162259">
            <w:pPr>
              <w:keepNext/>
              <w:keepLines/>
            </w:pPr>
            <w:hyperlink r:id="rId60" w:anchor="content-structure-separation">
              <w:r>
                <w:rPr>
                  <w:color w:val="0000FF"/>
                  <w:u w:val="single"/>
                </w:rPr>
                <w:t xml:space="preserve">1.3.1 Info and </w:t>
              </w:r>
              <w:proofErr w:type="spellStart"/>
              <w:r>
                <w:rPr>
                  <w:color w:val="0000FF"/>
                  <w:u w:val="single"/>
                </w:rPr>
                <w:t>Relationships</w:t>
              </w:r>
              <w:proofErr w:type="spellEnd"/>
            </w:hyperlink>
          </w:p>
        </w:tc>
        <w:tc>
          <w:tcPr>
            <w:tcW w:w="1985" w:type="dxa"/>
            <w:shd w:val="clear" w:color="auto" w:fill="FDEADA"/>
          </w:tcPr>
          <w:p w14:paraId="67236C26" w14:textId="77777777" w:rsidR="001F3FF0" w:rsidRDefault="00162259">
            <w:pPr>
              <w:keepNext/>
              <w:keepLines/>
              <w:jc w:val="center"/>
            </w:pPr>
            <w:r>
              <w:t>A</w:t>
            </w:r>
          </w:p>
        </w:tc>
      </w:tr>
      <w:tr w:rsidR="001F3FF0" w14:paraId="7037BA4B" w14:textId="77777777">
        <w:tc>
          <w:tcPr>
            <w:tcW w:w="1951" w:type="dxa"/>
            <w:vMerge/>
            <w:shd w:val="clear" w:color="auto" w:fill="FDEADA"/>
          </w:tcPr>
          <w:p w14:paraId="67B3AF3D" w14:textId="77777777" w:rsidR="001F3FF0" w:rsidRDefault="001F3FF0">
            <w:pPr>
              <w:widowControl w:val="0"/>
              <w:pBdr>
                <w:top w:val="nil"/>
                <w:left w:val="nil"/>
                <w:bottom w:val="nil"/>
                <w:right w:val="nil"/>
                <w:between w:val="nil"/>
              </w:pBdr>
              <w:spacing w:before="0" w:line="276" w:lineRule="auto"/>
            </w:pPr>
          </w:p>
        </w:tc>
        <w:tc>
          <w:tcPr>
            <w:tcW w:w="3969" w:type="dxa"/>
            <w:shd w:val="clear" w:color="auto" w:fill="FDEADA"/>
          </w:tcPr>
          <w:p w14:paraId="7356B231" w14:textId="77777777" w:rsidR="001F3FF0" w:rsidRDefault="00162259">
            <w:pPr>
              <w:keepNext/>
              <w:keepLines/>
            </w:pPr>
            <w:hyperlink r:id="rId61" w:anchor="navigation-mechanisms">
              <w:r>
                <w:rPr>
                  <w:color w:val="0000FF"/>
                  <w:u w:val="single"/>
                </w:rPr>
                <w:t>2.4.5 Accès multiples</w:t>
              </w:r>
            </w:hyperlink>
          </w:p>
        </w:tc>
        <w:tc>
          <w:tcPr>
            <w:tcW w:w="2835" w:type="dxa"/>
            <w:shd w:val="clear" w:color="auto" w:fill="FDEADA"/>
          </w:tcPr>
          <w:p w14:paraId="5FFEE561" w14:textId="77777777" w:rsidR="001F3FF0" w:rsidRDefault="00162259">
            <w:pPr>
              <w:keepNext/>
              <w:keepLines/>
            </w:pPr>
            <w:hyperlink r:id="rId62" w:anchor="navigation-mechanisms">
              <w:r>
                <w:rPr>
                  <w:color w:val="0000FF"/>
                  <w:u w:val="single"/>
                </w:rPr>
                <w:t xml:space="preserve">2.4.5 Multiple </w:t>
              </w:r>
              <w:proofErr w:type="spellStart"/>
              <w:r>
                <w:rPr>
                  <w:color w:val="0000FF"/>
                  <w:u w:val="single"/>
                </w:rPr>
                <w:t>Ways</w:t>
              </w:r>
              <w:proofErr w:type="spellEnd"/>
            </w:hyperlink>
          </w:p>
        </w:tc>
        <w:tc>
          <w:tcPr>
            <w:tcW w:w="1985" w:type="dxa"/>
            <w:shd w:val="clear" w:color="auto" w:fill="FDEADA"/>
          </w:tcPr>
          <w:p w14:paraId="50B2A383" w14:textId="77777777" w:rsidR="001F3FF0" w:rsidRDefault="00162259">
            <w:pPr>
              <w:keepNext/>
              <w:keepLines/>
              <w:jc w:val="center"/>
            </w:pPr>
            <w:r>
              <w:t>AA</w:t>
            </w:r>
          </w:p>
        </w:tc>
      </w:tr>
    </w:tbl>
    <w:p w14:paraId="24F2CA0E" w14:textId="77777777" w:rsidR="001F3FF0" w:rsidRDefault="00162259">
      <w:pPr>
        <w:pStyle w:val="Titre2"/>
      </w:pPr>
      <w:bookmarkStart w:id="39" w:name="_heading=h.1y810tw" w:colFirst="0" w:colLast="0"/>
      <w:bookmarkStart w:id="40" w:name="_Toc182934209"/>
      <w:bookmarkEnd w:id="39"/>
      <w:r>
        <w:t>Guide</w:t>
      </w:r>
      <w:bookmarkEnd w:id="40"/>
    </w:p>
    <w:p w14:paraId="113E49D7" w14:textId="77777777" w:rsidR="001F3FF0" w:rsidRDefault="00162259">
      <w:r>
        <w:t xml:space="preserve">Afin de faciliter une navigation rapide dans les contenus aux déficients visuels, on utilisera la référence de type </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 xml:space="preserve"> </w:t>
      </w:r>
      <w:r>
        <w:t xml:space="preserve">du </w:t>
      </w:r>
      <w:r>
        <w:rPr>
          <w:rFonts w:ascii="Courier New" w:eastAsia="Courier New" w:hAnsi="Courier New" w:cs="Courier New"/>
          <w:sz w:val="20"/>
          <w:szCs w:val="20"/>
        </w:rPr>
        <w:t>guide</w:t>
      </w:r>
      <w:r>
        <w:t xml:space="preserve"> OPF pour donner un accès immédiat aux premières pages de lecture stricto sensu (pour leur permettre de sauter les pages de titre, couverture et de copyright typiquement). </w:t>
      </w:r>
    </w:p>
    <w:p w14:paraId="1DA36CEA" w14:textId="77777777" w:rsidR="001F3FF0" w:rsidRDefault="00162259">
      <w:r>
        <w:t xml:space="preserve">NB : ce pointeur était déjà exigé par les contrôles Apple au format EPUB </w:t>
      </w:r>
      <w:proofErr w:type="spellStart"/>
      <w:r>
        <w:t>fixed</w:t>
      </w:r>
      <w:proofErr w:type="spellEnd"/>
      <w:r>
        <w:t xml:space="preserve"> </w:t>
      </w:r>
      <w:proofErr w:type="spellStart"/>
      <w:r>
        <w:t>layout</w:t>
      </w:r>
      <w:proofErr w:type="spellEnd"/>
      <w:r>
        <w:t xml:space="preserve">. On l’étend au format EPUB </w:t>
      </w:r>
      <w:proofErr w:type="spellStart"/>
      <w:r>
        <w:t>reflowable</w:t>
      </w:r>
      <w:proofErr w:type="spellEnd"/>
      <w:r>
        <w:t>.</w:t>
      </w:r>
    </w:p>
    <w:tbl>
      <w:tblPr>
        <w:tblStyle w:val="af6"/>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83"/>
      </w:tblGrid>
      <w:tr w:rsidR="001F3FF0" w14:paraId="11F6AE39" w14:textId="77777777">
        <w:tc>
          <w:tcPr>
            <w:tcW w:w="10740" w:type="dxa"/>
            <w:gridSpan w:val="2"/>
            <w:shd w:val="clear" w:color="auto" w:fill="D9D9D9"/>
          </w:tcPr>
          <w:p w14:paraId="2195FC24" w14:textId="77777777" w:rsidR="001F3FF0" w:rsidRDefault="00162259">
            <w:pPr>
              <w:keepNext/>
              <w:keepLines/>
              <w:jc w:val="center"/>
              <w:rPr>
                <w:b/>
              </w:rPr>
            </w:pPr>
            <w:r>
              <w:rPr>
                <w:b/>
              </w:rPr>
              <w:t>Exemple</w:t>
            </w:r>
          </w:p>
        </w:tc>
      </w:tr>
      <w:tr w:rsidR="001F3FF0" w14:paraId="530BCC88" w14:textId="77777777">
        <w:tc>
          <w:tcPr>
            <w:tcW w:w="1657" w:type="dxa"/>
            <w:shd w:val="clear" w:color="auto" w:fill="D9D9D9"/>
          </w:tcPr>
          <w:p w14:paraId="3F867C93" w14:textId="77777777" w:rsidR="001F3FF0" w:rsidRDefault="00162259">
            <w:pPr>
              <w:keepNext/>
              <w:keepLines/>
              <w:jc w:val="center"/>
              <w:rPr>
                <w:b/>
              </w:rPr>
            </w:pPr>
            <w:r>
              <w:rPr>
                <w:b/>
              </w:rPr>
              <w:t>Fichier</w:t>
            </w:r>
          </w:p>
        </w:tc>
        <w:tc>
          <w:tcPr>
            <w:tcW w:w="9083" w:type="dxa"/>
            <w:shd w:val="clear" w:color="auto" w:fill="D9D9D9"/>
          </w:tcPr>
          <w:p w14:paraId="2565F243" w14:textId="77777777" w:rsidR="001F3FF0" w:rsidRDefault="00162259">
            <w:pPr>
              <w:keepNext/>
              <w:keepLines/>
              <w:jc w:val="center"/>
              <w:rPr>
                <w:b/>
              </w:rPr>
            </w:pPr>
            <w:r>
              <w:rPr>
                <w:b/>
              </w:rPr>
              <w:t>Contient</w:t>
            </w:r>
          </w:p>
        </w:tc>
      </w:tr>
      <w:tr w:rsidR="001F3FF0" w14:paraId="45A5263C" w14:textId="77777777">
        <w:tc>
          <w:tcPr>
            <w:tcW w:w="1657" w:type="dxa"/>
            <w:shd w:val="clear" w:color="auto" w:fill="F2F2F2"/>
          </w:tcPr>
          <w:p w14:paraId="06B24F3B"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9083" w:type="dxa"/>
            <w:shd w:val="clear" w:color="auto" w:fill="F2F2F2"/>
          </w:tcPr>
          <w:p w14:paraId="01964B67"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7DD74E09"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&lt;guide&gt;</w:t>
            </w:r>
          </w:p>
          <w:p w14:paraId="47D9A223"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ab/>
              <w:t xml:space="preserve">&lt;reference type="cover" title="Couverture"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="Text/</w:t>
            </w:r>
            <w:proofErr w:type="spellStart"/>
            <w:r w:rsidRPr="001772B3">
              <w:rPr>
                <w:rFonts w:ascii="Courier New" w:eastAsia="Courier New" w:hAnsi="Courier New" w:cs="Courier New"/>
                <w:sz w:val="20"/>
                <w:szCs w:val="20"/>
                <w:lang w:val="en-US"/>
              </w:rPr>
              <w:t>cover.xhtml</w:t>
            </w:r>
            <w:proofErr w:type="spellEnd"/>
            <w:r w:rsidRPr="001772B3">
              <w:rPr>
                <w:rFonts w:ascii="Courier New" w:eastAsia="Courier New" w:hAnsi="Courier New" w:cs="Courier New"/>
                <w:sz w:val="20"/>
                <w:szCs w:val="20"/>
                <w:lang w:val="en-US"/>
              </w:rPr>
              <w:t>"/&gt;</w:t>
            </w:r>
          </w:p>
          <w:p w14:paraId="032DE944" w14:textId="77777777" w:rsidR="001F3FF0" w:rsidRDefault="00162259">
            <w:pPr>
              <w:keepNext/>
              <w:keepLines/>
              <w:rPr>
                <w:rFonts w:ascii="Courier New" w:eastAsia="Courier New" w:hAnsi="Courier New" w:cs="Courier New"/>
                <w:sz w:val="20"/>
                <w:szCs w:val="20"/>
              </w:rPr>
            </w:pPr>
            <w:r w:rsidRPr="001772B3">
              <w:rPr>
                <w:rFonts w:ascii="Courier New" w:eastAsia="Courier New" w:hAnsi="Courier New" w:cs="Courier New"/>
                <w:sz w:val="20"/>
                <w:szCs w:val="20"/>
                <w:lang w:val="en-US"/>
              </w:rPr>
              <w:tab/>
            </w: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reference</w:t>
            </w:r>
            <w:proofErr w:type="spellEnd"/>
            <w:proofErr w:type="gramEnd"/>
            <w:r>
              <w:rPr>
                <w:rFonts w:ascii="Courier New" w:eastAsia="Courier New" w:hAnsi="Courier New" w:cs="Courier New"/>
                <w:sz w:val="20"/>
                <w:szCs w:val="20"/>
              </w:rPr>
              <w:t xml:space="preserve"> type="</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title</w:t>
            </w:r>
            <w:proofErr w:type="spellEnd"/>
            <w:r>
              <w:rPr>
                <w:rFonts w:ascii="Courier New" w:eastAsia="Courier New" w:hAnsi="Courier New" w:cs="Courier New"/>
                <w:sz w:val="20"/>
                <w:szCs w:val="20"/>
              </w:rPr>
              <w:t>="Début de lecture" href="</w:t>
            </w:r>
            <w:r>
              <w:t xml:space="preserve"> </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/content-1.xhtml" /&gt;</w:t>
            </w:r>
          </w:p>
          <w:p w14:paraId="135A934C"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&lt;/guide&gt;</w:t>
            </w:r>
          </w:p>
          <w:p w14:paraId="14D189EE" w14:textId="77777777" w:rsidR="001F3FF0" w:rsidRDefault="00162259">
            <w:pPr>
              <w:keepNext/>
              <w:keepLines/>
            </w:pPr>
            <w:r>
              <w:rPr>
                <w:rFonts w:ascii="Courier New" w:eastAsia="Courier New" w:hAnsi="Courier New" w:cs="Courier New"/>
                <w:sz w:val="20"/>
                <w:szCs w:val="20"/>
              </w:rPr>
              <w:t>…</w:t>
            </w:r>
          </w:p>
        </w:tc>
      </w:tr>
    </w:tbl>
    <w:p w14:paraId="6BB89D2B" w14:textId="77777777" w:rsidR="001F3FF0" w:rsidRDefault="001F3FF0"/>
    <w:tbl>
      <w:tblPr>
        <w:tblStyle w:val="af7"/>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3969"/>
        <w:gridCol w:w="2835"/>
        <w:gridCol w:w="1985"/>
      </w:tblGrid>
      <w:tr w:rsidR="001F3FF0" w14:paraId="36E3C8AF" w14:textId="77777777">
        <w:tc>
          <w:tcPr>
            <w:tcW w:w="1951" w:type="dxa"/>
            <w:vMerge w:val="restart"/>
            <w:shd w:val="clear" w:color="auto" w:fill="FBD5B5"/>
          </w:tcPr>
          <w:p w14:paraId="24725E81" w14:textId="77777777" w:rsidR="001F3FF0" w:rsidRDefault="00162259">
            <w:pPr>
              <w:keepNext/>
              <w:keepLines/>
              <w:jc w:val="center"/>
              <w:rPr>
                <w:b/>
              </w:rPr>
            </w:pPr>
            <w:r>
              <w:rPr>
                <w:b/>
              </w:rPr>
              <w:t>Référentiel(s)</w:t>
            </w:r>
          </w:p>
        </w:tc>
        <w:tc>
          <w:tcPr>
            <w:tcW w:w="6804" w:type="dxa"/>
            <w:gridSpan w:val="2"/>
            <w:shd w:val="clear" w:color="auto" w:fill="FBD5B5"/>
          </w:tcPr>
          <w:p w14:paraId="52A03349" w14:textId="77777777" w:rsidR="001F3FF0" w:rsidRDefault="00162259">
            <w:pPr>
              <w:jc w:val="center"/>
              <w:rPr>
                <w:b/>
              </w:rPr>
            </w:pPr>
            <w:r>
              <w:rPr>
                <w:b/>
              </w:rPr>
              <w:t>Section / paragraphe</w:t>
            </w:r>
          </w:p>
        </w:tc>
        <w:tc>
          <w:tcPr>
            <w:tcW w:w="1985" w:type="dxa"/>
            <w:vMerge w:val="restart"/>
            <w:shd w:val="clear" w:color="auto" w:fill="FBD5B5"/>
          </w:tcPr>
          <w:p w14:paraId="66DC48BD" w14:textId="77777777" w:rsidR="001F3FF0" w:rsidRDefault="00162259">
            <w:pPr>
              <w:jc w:val="center"/>
              <w:rPr>
                <w:b/>
              </w:rPr>
            </w:pPr>
            <w:r>
              <w:rPr>
                <w:b/>
              </w:rPr>
              <w:t xml:space="preserve">Niveau </w:t>
            </w:r>
          </w:p>
          <w:p w14:paraId="2BDF76F8" w14:textId="77777777" w:rsidR="001F3FF0" w:rsidRDefault="00162259">
            <w:pPr>
              <w:jc w:val="center"/>
              <w:rPr>
                <w:b/>
              </w:rPr>
            </w:pPr>
            <w:proofErr w:type="gramStart"/>
            <w:r>
              <w:rPr>
                <w:b/>
              </w:rPr>
              <w:t>d’accessibilité</w:t>
            </w:r>
            <w:proofErr w:type="gramEnd"/>
          </w:p>
        </w:tc>
      </w:tr>
      <w:tr w:rsidR="001F3FF0" w14:paraId="79138FCB" w14:textId="77777777">
        <w:tc>
          <w:tcPr>
            <w:tcW w:w="1951" w:type="dxa"/>
            <w:vMerge/>
            <w:shd w:val="clear" w:color="auto" w:fill="FBD5B5"/>
          </w:tcPr>
          <w:p w14:paraId="5B96AB14" w14:textId="77777777" w:rsidR="001F3FF0" w:rsidRDefault="001F3FF0">
            <w:pPr>
              <w:widowControl w:val="0"/>
              <w:pBdr>
                <w:top w:val="nil"/>
                <w:left w:val="nil"/>
                <w:bottom w:val="nil"/>
                <w:right w:val="nil"/>
                <w:between w:val="nil"/>
              </w:pBdr>
              <w:spacing w:before="0" w:line="276" w:lineRule="auto"/>
              <w:rPr>
                <w:b/>
              </w:rPr>
            </w:pPr>
          </w:p>
        </w:tc>
        <w:tc>
          <w:tcPr>
            <w:tcW w:w="3969" w:type="dxa"/>
            <w:shd w:val="clear" w:color="auto" w:fill="FBD5B5"/>
          </w:tcPr>
          <w:p w14:paraId="3E2DFF60" w14:textId="77777777" w:rsidR="001F3FF0" w:rsidRDefault="00162259">
            <w:pPr>
              <w:jc w:val="center"/>
              <w:rPr>
                <w:b/>
              </w:rPr>
            </w:pPr>
            <w:r>
              <w:rPr>
                <w:b/>
              </w:rPr>
              <w:t>Version française</w:t>
            </w:r>
          </w:p>
        </w:tc>
        <w:tc>
          <w:tcPr>
            <w:tcW w:w="2835" w:type="dxa"/>
            <w:shd w:val="clear" w:color="auto" w:fill="FBD5B5"/>
          </w:tcPr>
          <w:p w14:paraId="05AAC8F1" w14:textId="77777777" w:rsidR="001F3FF0" w:rsidRDefault="00162259">
            <w:pPr>
              <w:jc w:val="center"/>
              <w:rPr>
                <w:b/>
              </w:rPr>
            </w:pPr>
            <w:r>
              <w:rPr>
                <w:b/>
              </w:rPr>
              <w:t>Version anglaise</w:t>
            </w:r>
          </w:p>
        </w:tc>
        <w:tc>
          <w:tcPr>
            <w:tcW w:w="1985" w:type="dxa"/>
            <w:vMerge/>
            <w:shd w:val="clear" w:color="auto" w:fill="FBD5B5"/>
          </w:tcPr>
          <w:p w14:paraId="03EB6879" w14:textId="77777777" w:rsidR="001F3FF0" w:rsidRDefault="001F3FF0">
            <w:pPr>
              <w:widowControl w:val="0"/>
              <w:pBdr>
                <w:top w:val="nil"/>
                <w:left w:val="nil"/>
                <w:bottom w:val="nil"/>
                <w:right w:val="nil"/>
                <w:between w:val="nil"/>
              </w:pBdr>
              <w:spacing w:before="0" w:line="276" w:lineRule="auto"/>
              <w:rPr>
                <w:b/>
              </w:rPr>
            </w:pPr>
          </w:p>
        </w:tc>
      </w:tr>
      <w:tr w:rsidR="001F3FF0" w14:paraId="022711B0" w14:textId="77777777">
        <w:tc>
          <w:tcPr>
            <w:tcW w:w="1951" w:type="dxa"/>
            <w:vMerge w:val="restart"/>
            <w:shd w:val="clear" w:color="auto" w:fill="FDEADA"/>
          </w:tcPr>
          <w:p w14:paraId="7E805488" w14:textId="77777777" w:rsidR="001F3FF0" w:rsidRDefault="00162259">
            <w:pPr>
              <w:keepNext/>
              <w:keepLines/>
              <w:tabs>
                <w:tab w:val="right" w:pos="2854"/>
              </w:tabs>
            </w:pPr>
            <w:r>
              <w:t xml:space="preserve">WCAG 2.0 </w:t>
            </w:r>
            <w:r w:rsidRPr="00162259">
              <w:t>/ 2.1</w:t>
            </w:r>
          </w:p>
        </w:tc>
        <w:tc>
          <w:tcPr>
            <w:tcW w:w="3969" w:type="dxa"/>
            <w:shd w:val="clear" w:color="auto" w:fill="FDEADA"/>
          </w:tcPr>
          <w:p w14:paraId="1C37D3EE" w14:textId="77777777" w:rsidR="001F3FF0" w:rsidRDefault="00162259">
            <w:pPr>
              <w:keepNext/>
              <w:keepLines/>
            </w:pPr>
            <w:hyperlink r:id="rId63" w:anchor="content-structure-separation">
              <w:r>
                <w:rPr>
                  <w:color w:val="0000FF"/>
                  <w:u w:val="single"/>
                </w:rPr>
                <w:t>1.3.1 Information et relations</w:t>
              </w:r>
            </w:hyperlink>
          </w:p>
        </w:tc>
        <w:tc>
          <w:tcPr>
            <w:tcW w:w="2835" w:type="dxa"/>
            <w:shd w:val="clear" w:color="auto" w:fill="FDEADA"/>
          </w:tcPr>
          <w:p w14:paraId="24CA01F1" w14:textId="77777777" w:rsidR="001F3FF0" w:rsidRDefault="00162259">
            <w:pPr>
              <w:keepNext/>
              <w:keepLines/>
            </w:pPr>
            <w:hyperlink r:id="rId64" w:anchor="content-structure-separation">
              <w:r>
                <w:rPr>
                  <w:color w:val="0000FF"/>
                  <w:u w:val="single"/>
                </w:rPr>
                <w:t xml:space="preserve">1.3.1 Info and </w:t>
              </w:r>
              <w:proofErr w:type="spellStart"/>
              <w:r>
                <w:rPr>
                  <w:color w:val="0000FF"/>
                  <w:u w:val="single"/>
                </w:rPr>
                <w:t>Relationships</w:t>
              </w:r>
              <w:proofErr w:type="spellEnd"/>
            </w:hyperlink>
          </w:p>
        </w:tc>
        <w:tc>
          <w:tcPr>
            <w:tcW w:w="1985" w:type="dxa"/>
            <w:shd w:val="clear" w:color="auto" w:fill="FDEADA"/>
          </w:tcPr>
          <w:p w14:paraId="74B94208" w14:textId="77777777" w:rsidR="001F3FF0" w:rsidRDefault="00162259">
            <w:pPr>
              <w:keepNext/>
              <w:keepLines/>
              <w:jc w:val="center"/>
            </w:pPr>
            <w:r>
              <w:t>A</w:t>
            </w:r>
          </w:p>
        </w:tc>
      </w:tr>
      <w:tr w:rsidR="001F3FF0" w14:paraId="28AD33B7" w14:textId="77777777">
        <w:tc>
          <w:tcPr>
            <w:tcW w:w="1951" w:type="dxa"/>
            <w:vMerge/>
            <w:shd w:val="clear" w:color="auto" w:fill="FDEADA"/>
          </w:tcPr>
          <w:p w14:paraId="2FDE4C41" w14:textId="77777777" w:rsidR="001F3FF0" w:rsidRDefault="001F3FF0">
            <w:pPr>
              <w:widowControl w:val="0"/>
              <w:pBdr>
                <w:top w:val="nil"/>
                <w:left w:val="nil"/>
                <w:bottom w:val="nil"/>
                <w:right w:val="nil"/>
                <w:between w:val="nil"/>
              </w:pBdr>
              <w:spacing w:before="0" w:line="276" w:lineRule="auto"/>
            </w:pPr>
          </w:p>
        </w:tc>
        <w:tc>
          <w:tcPr>
            <w:tcW w:w="3969" w:type="dxa"/>
            <w:shd w:val="clear" w:color="auto" w:fill="FDEADA"/>
          </w:tcPr>
          <w:p w14:paraId="7E201FBF" w14:textId="77777777" w:rsidR="001F3FF0" w:rsidRDefault="00162259">
            <w:pPr>
              <w:keepNext/>
              <w:keepLines/>
            </w:pPr>
            <w:hyperlink r:id="rId65" w:anchor="navigation-mechanisms">
              <w:r>
                <w:rPr>
                  <w:color w:val="0000FF"/>
                  <w:u w:val="single"/>
                </w:rPr>
                <w:t>2.4.5 Accès multiples</w:t>
              </w:r>
            </w:hyperlink>
          </w:p>
        </w:tc>
        <w:tc>
          <w:tcPr>
            <w:tcW w:w="2835" w:type="dxa"/>
            <w:shd w:val="clear" w:color="auto" w:fill="FDEADA"/>
          </w:tcPr>
          <w:p w14:paraId="316ED3D4" w14:textId="77777777" w:rsidR="001F3FF0" w:rsidRDefault="00162259">
            <w:pPr>
              <w:keepNext/>
              <w:keepLines/>
            </w:pPr>
            <w:hyperlink r:id="rId66" w:anchor="navigation-mechanisms">
              <w:r>
                <w:rPr>
                  <w:color w:val="0000FF"/>
                  <w:u w:val="single"/>
                </w:rPr>
                <w:t xml:space="preserve">2.4.5 Multiple </w:t>
              </w:r>
              <w:proofErr w:type="spellStart"/>
              <w:r>
                <w:rPr>
                  <w:color w:val="0000FF"/>
                  <w:u w:val="single"/>
                </w:rPr>
                <w:t>Ways</w:t>
              </w:r>
              <w:proofErr w:type="spellEnd"/>
            </w:hyperlink>
          </w:p>
        </w:tc>
        <w:tc>
          <w:tcPr>
            <w:tcW w:w="1985" w:type="dxa"/>
            <w:shd w:val="clear" w:color="auto" w:fill="FDEADA"/>
          </w:tcPr>
          <w:p w14:paraId="03C14629" w14:textId="77777777" w:rsidR="001F3FF0" w:rsidRDefault="00162259">
            <w:pPr>
              <w:keepNext/>
              <w:keepLines/>
              <w:jc w:val="center"/>
            </w:pPr>
            <w:r>
              <w:t>AA</w:t>
            </w:r>
          </w:p>
        </w:tc>
      </w:tr>
    </w:tbl>
    <w:p w14:paraId="17A5BC63" w14:textId="77777777" w:rsidR="001F3FF0" w:rsidRDefault="00162259">
      <w:pPr>
        <w:pStyle w:val="Titre1"/>
      </w:pPr>
      <w:bookmarkStart w:id="41" w:name="_heading=h.4i7ojhp" w:colFirst="0" w:colLast="0"/>
      <w:bookmarkStart w:id="42" w:name="_Toc182934210"/>
      <w:bookmarkEnd w:id="41"/>
      <w:r>
        <w:lastRenderedPageBreak/>
        <w:t>Entête de fichier XHTML</w:t>
      </w:r>
      <w:bookmarkEnd w:id="42"/>
    </w:p>
    <w:p w14:paraId="4C38F1B0" w14:textId="77777777" w:rsidR="001F3FF0" w:rsidRDefault="00162259">
      <w:pPr>
        <w:pStyle w:val="Titre2"/>
      </w:pPr>
      <w:bookmarkStart w:id="43" w:name="_heading=h.2xcytpi" w:colFirst="0" w:colLast="0"/>
      <w:bookmarkStart w:id="44" w:name="_Toc182934211"/>
      <w:bookmarkEnd w:id="43"/>
      <w:r>
        <w:t>Encodage des caractères</w:t>
      </w:r>
      <w:bookmarkEnd w:id="44"/>
    </w:p>
    <w:p w14:paraId="3F9CD0F8" w14:textId="77777777" w:rsidR="001F3FF0" w:rsidRDefault="00162259">
      <w:r>
        <w:t>L’encodage des caractères doit être réalisé en utf-8.</w:t>
      </w:r>
    </w:p>
    <w:tbl>
      <w:tblPr>
        <w:tblStyle w:val="af8"/>
        <w:tblW w:w="76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6442"/>
      </w:tblGrid>
      <w:tr w:rsidR="001F3FF0" w14:paraId="7A183123" w14:textId="77777777">
        <w:trPr>
          <w:trHeight w:val="345"/>
        </w:trPr>
        <w:tc>
          <w:tcPr>
            <w:tcW w:w="1177" w:type="dxa"/>
            <w:shd w:val="clear" w:color="auto" w:fill="D9D9D9"/>
          </w:tcPr>
          <w:p w14:paraId="7E09805F" w14:textId="77777777" w:rsidR="001F3FF0" w:rsidRDefault="00162259">
            <w:pPr>
              <w:keepNext/>
              <w:keepLines/>
              <w:jc w:val="center"/>
              <w:rPr>
                <w:b/>
              </w:rPr>
            </w:pPr>
            <w:r>
              <w:rPr>
                <w:b/>
              </w:rPr>
              <w:t>Fichiers</w:t>
            </w:r>
          </w:p>
        </w:tc>
        <w:tc>
          <w:tcPr>
            <w:tcW w:w="6442" w:type="dxa"/>
            <w:shd w:val="clear" w:color="auto" w:fill="D9D9D9"/>
          </w:tcPr>
          <w:p w14:paraId="4D8ECB40" w14:textId="77777777" w:rsidR="001F3FF0" w:rsidRDefault="00162259">
            <w:pPr>
              <w:keepNext/>
              <w:keepLines/>
              <w:jc w:val="center"/>
              <w:rPr>
                <w:b/>
              </w:rPr>
            </w:pPr>
            <w:r>
              <w:rPr>
                <w:b/>
              </w:rPr>
              <w:t>Exemple</w:t>
            </w:r>
          </w:p>
        </w:tc>
      </w:tr>
      <w:tr w:rsidR="001F3FF0" w14:paraId="035986E4" w14:textId="77777777">
        <w:tc>
          <w:tcPr>
            <w:tcW w:w="1177" w:type="dxa"/>
            <w:shd w:val="clear" w:color="auto" w:fill="F2F2F2"/>
          </w:tcPr>
          <w:p w14:paraId="0D21F238"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6442" w:type="dxa"/>
            <w:shd w:val="clear" w:color="auto" w:fill="F2F2F2"/>
          </w:tcPr>
          <w:p w14:paraId="6A561466"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&lt;?</w:t>
            </w:r>
            <w:proofErr w:type="gramEnd"/>
            <w:r>
              <w:rPr>
                <w:rFonts w:ascii="Courier New" w:eastAsia="Courier New" w:hAnsi="Courier New" w:cs="Courier New"/>
                <w:sz w:val="20"/>
                <w:szCs w:val="20"/>
              </w:rPr>
              <w:t xml:space="preserve">xml version="1.0" </w:t>
            </w:r>
            <w:proofErr w:type="spellStart"/>
            <w:r>
              <w:rPr>
                <w:rFonts w:ascii="Courier New" w:eastAsia="Courier New" w:hAnsi="Courier New" w:cs="Courier New"/>
                <w:sz w:val="20"/>
                <w:szCs w:val="20"/>
              </w:rPr>
              <w:t>encoding</w:t>
            </w:r>
            <w:proofErr w:type="spellEnd"/>
            <w:r>
              <w:rPr>
                <w:rFonts w:ascii="Courier New" w:eastAsia="Courier New" w:hAnsi="Courier New" w:cs="Courier New"/>
                <w:sz w:val="20"/>
                <w:szCs w:val="20"/>
              </w:rPr>
              <w:t>="utf-8"?&gt;</w:t>
            </w:r>
          </w:p>
        </w:tc>
      </w:tr>
    </w:tbl>
    <w:p w14:paraId="1C9899A5" w14:textId="77777777" w:rsidR="001F3FF0" w:rsidRDefault="00162259">
      <w:r>
        <w:t>De plus, TOUS les caractères spéciaux (ligatures</w:t>
      </w:r>
      <w:r>
        <w:rPr>
          <w:vertAlign w:val="superscript"/>
        </w:rPr>
        <w:footnoteReference w:id="22"/>
      </w:r>
      <w:r>
        <w:t xml:space="preserve"> ainsi que caractères appartenant à des alphabets non latins</w:t>
      </w:r>
      <w:r>
        <w:rPr>
          <w:vertAlign w:val="superscript"/>
        </w:rPr>
        <w:footnoteReference w:id="23"/>
      </w:r>
      <w:r>
        <w:t>) doivent être modélisés par le bon code caractère Unicode (directement ou via entité caractère correspondante). Il est interdit de les modéliser par surcharge de caractère ASCII</w:t>
      </w:r>
      <w:r>
        <w:rPr>
          <w:vertAlign w:val="superscript"/>
        </w:rPr>
        <w:footnoteReference w:id="24"/>
      </w:r>
      <w:r>
        <w:t xml:space="preserve"> ou par substitution d’une image au dit caractère</w:t>
      </w:r>
      <w:r>
        <w:rPr>
          <w:vertAlign w:val="superscript"/>
        </w:rPr>
        <w:footnoteReference w:id="25"/>
      </w:r>
      <w:r>
        <w:t xml:space="preserve">. Cela </w:t>
      </w:r>
      <w:r w:rsidRPr="00162259">
        <w:t>perturberait les technologies d’assistance (respectivement altération de mot ou coupure de mot pour la synthèse vocale et la traduction braille), ainsi</w:t>
      </w:r>
      <w:r>
        <w:t xml:space="preserve"> que l’agrandissement de caractères (les images-glyphes ne peuvent pas être agrandies).</w:t>
      </w:r>
    </w:p>
    <w:tbl>
      <w:tblPr>
        <w:tblStyle w:val="af9"/>
        <w:tblW w:w="92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1"/>
        <w:gridCol w:w="1816"/>
        <w:gridCol w:w="1795"/>
        <w:gridCol w:w="1857"/>
      </w:tblGrid>
      <w:tr w:rsidR="001F3FF0" w14:paraId="4A57ECA7" w14:textId="77777777">
        <w:tc>
          <w:tcPr>
            <w:tcW w:w="9289" w:type="dxa"/>
            <w:gridSpan w:val="4"/>
            <w:shd w:val="clear" w:color="auto" w:fill="D9D9D9"/>
          </w:tcPr>
          <w:p w14:paraId="254B06FD" w14:textId="77777777" w:rsidR="001F3FF0" w:rsidRDefault="00162259">
            <w:pPr>
              <w:keepNext/>
              <w:keepLines/>
              <w:jc w:val="center"/>
              <w:rPr>
                <w:b/>
              </w:rPr>
            </w:pPr>
            <w:r>
              <w:rPr>
                <w:b/>
              </w:rPr>
              <w:t>Exemple</w:t>
            </w:r>
          </w:p>
        </w:tc>
      </w:tr>
      <w:tr w:rsidR="001F3FF0" w14:paraId="5FBDA68F" w14:textId="77777777">
        <w:tc>
          <w:tcPr>
            <w:tcW w:w="5637" w:type="dxa"/>
            <w:gridSpan w:val="2"/>
            <w:shd w:val="clear" w:color="auto" w:fill="D9D9D9"/>
          </w:tcPr>
          <w:p w14:paraId="2A1EAD38" w14:textId="77777777" w:rsidR="001F3FF0" w:rsidRDefault="00162259">
            <w:pPr>
              <w:keepNext/>
              <w:keepLines/>
              <w:jc w:val="center"/>
              <w:rPr>
                <w:b/>
              </w:rPr>
            </w:pPr>
            <w:r>
              <w:rPr>
                <w:b/>
              </w:rPr>
              <w:t>Fonctionnel</w:t>
            </w:r>
          </w:p>
        </w:tc>
        <w:tc>
          <w:tcPr>
            <w:tcW w:w="3652" w:type="dxa"/>
            <w:gridSpan w:val="2"/>
            <w:shd w:val="clear" w:color="auto" w:fill="D9D9D9"/>
          </w:tcPr>
          <w:p w14:paraId="75E7FC0E" w14:textId="77777777" w:rsidR="001F3FF0" w:rsidRDefault="00162259">
            <w:pPr>
              <w:keepNext/>
              <w:keepLines/>
              <w:jc w:val="center"/>
              <w:rPr>
                <w:b/>
              </w:rPr>
            </w:pPr>
            <w:r>
              <w:rPr>
                <w:b/>
              </w:rPr>
              <w:t>Technique</w:t>
            </w:r>
          </w:p>
        </w:tc>
      </w:tr>
      <w:tr w:rsidR="001F3FF0" w14:paraId="32AB6A87" w14:textId="77777777">
        <w:tc>
          <w:tcPr>
            <w:tcW w:w="3821" w:type="dxa"/>
            <w:shd w:val="clear" w:color="auto" w:fill="D9D9D9"/>
          </w:tcPr>
          <w:p w14:paraId="09ABB75C" w14:textId="77777777" w:rsidR="001F3FF0" w:rsidRDefault="00162259">
            <w:pPr>
              <w:keepNext/>
              <w:keepLines/>
              <w:jc w:val="center"/>
              <w:rPr>
                <w:b/>
              </w:rPr>
            </w:pPr>
            <w:r>
              <w:rPr>
                <w:b/>
              </w:rPr>
              <w:t xml:space="preserve">Famille </w:t>
            </w:r>
          </w:p>
          <w:p w14:paraId="1BA5FE1F" w14:textId="77777777" w:rsidR="001F3FF0" w:rsidRDefault="00162259">
            <w:pPr>
              <w:keepNext/>
              <w:keepLines/>
              <w:jc w:val="center"/>
              <w:rPr>
                <w:b/>
              </w:rPr>
            </w:pPr>
            <w:proofErr w:type="gramStart"/>
            <w:r>
              <w:rPr>
                <w:b/>
              </w:rPr>
              <w:t>de</w:t>
            </w:r>
            <w:proofErr w:type="gramEnd"/>
            <w:r>
              <w:rPr>
                <w:b/>
              </w:rPr>
              <w:t xml:space="preserve"> caractères</w:t>
            </w:r>
          </w:p>
        </w:tc>
        <w:tc>
          <w:tcPr>
            <w:tcW w:w="1816" w:type="dxa"/>
            <w:shd w:val="clear" w:color="auto" w:fill="D9D9D9"/>
          </w:tcPr>
          <w:p w14:paraId="4A12997E" w14:textId="77777777" w:rsidR="001F3FF0" w:rsidRDefault="00162259">
            <w:pPr>
              <w:keepNext/>
              <w:keepLines/>
              <w:jc w:val="center"/>
              <w:rPr>
                <w:b/>
              </w:rPr>
            </w:pPr>
            <w:r>
              <w:rPr>
                <w:b/>
              </w:rPr>
              <w:t>Caractère</w:t>
            </w:r>
          </w:p>
          <w:p w14:paraId="46975362" w14:textId="77777777" w:rsidR="001F3FF0" w:rsidRDefault="00162259">
            <w:pPr>
              <w:keepNext/>
              <w:keepLines/>
              <w:jc w:val="center"/>
              <w:rPr>
                <w:b/>
              </w:rPr>
            </w:pPr>
            <w:proofErr w:type="gramStart"/>
            <w:r>
              <w:rPr>
                <w:b/>
              </w:rPr>
              <w:t>spécial</w:t>
            </w:r>
            <w:proofErr w:type="gramEnd"/>
            <w:r>
              <w:rPr>
                <w:b/>
                <w:vertAlign w:val="superscript"/>
              </w:rPr>
              <w:footnoteReference w:id="26"/>
            </w:r>
          </w:p>
        </w:tc>
        <w:tc>
          <w:tcPr>
            <w:tcW w:w="1795" w:type="dxa"/>
            <w:shd w:val="clear" w:color="auto" w:fill="D9D9D9"/>
          </w:tcPr>
          <w:p w14:paraId="3666C3EC" w14:textId="77777777" w:rsidR="001F3FF0" w:rsidRDefault="00162259">
            <w:pPr>
              <w:keepNext/>
              <w:keepLines/>
              <w:jc w:val="center"/>
              <w:rPr>
                <w:b/>
              </w:rPr>
            </w:pPr>
            <w:r>
              <w:rPr>
                <w:b/>
              </w:rPr>
              <w:t>Unicode</w:t>
            </w:r>
            <w:r>
              <w:rPr>
                <w:b/>
                <w:vertAlign w:val="superscript"/>
              </w:rPr>
              <w:footnoteReference w:id="27"/>
            </w:r>
          </w:p>
        </w:tc>
        <w:tc>
          <w:tcPr>
            <w:tcW w:w="1857" w:type="dxa"/>
            <w:shd w:val="clear" w:color="auto" w:fill="D9D9D9"/>
          </w:tcPr>
          <w:p w14:paraId="1F770F1A" w14:textId="77777777" w:rsidR="001F3FF0" w:rsidRDefault="00162259">
            <w:pPr>
              <w:keepNext/>
              <w:keepLines/>
              <w:jc w:val="center"/>
              <w:rPr>
                <w:b/>
              </w:rPr>
            </w:pPr>
            <w:r>
              <w:rPr>
                <w:b/>
              </w:rPr>
              <w:t>Entité numérique</w:t>
            </w:r>
          </w:p>
          <w:p w14:paraId="358B0E2B" w14:textId="77777777" w:rsidR="001F3FF0" w:rsidRDefault="00162259">
            <w:pPr>
              <w:keepNext/>
              <w:keepLines/>
              <w:jc w:val="center"/>
              <w:rPr>
                <w:b/>
              </w:rPr>
            </w:pPr>
            <w:proofErr w:type="gramStart"/>
            <w:r>
              <w:rPr>
                <w:b/>
              </w:rPr>
              <w:t>hexadécimale</w:t>
            </w:r>
            <w:proofErr w:type="gramEnd"/>
            <w:r>
              <w:rPr>
                <w:b/>
                <w:vertAlign w:val="superscript"/>
              </w:rPr>
              <w:footnoteReference w:id="28"/>
            </w:r>
          </w:p>
        </w:tc>
      </w:tr>
      <w:tr w:rsidR="001F3FF0" w14:paraId="6AAE4AB5" w14:textId="77777777">
        <w:tc>
          <w:tcPr>
            <w:tcW w:w="3821" w:type="dxa"/>
            <w:shd w:val="clear" w:color="auto" w:fill="F2F2F2"/>
          </w:tcPr>
          <w:p w14:paraId="75228DE3" w14:textId="77777777" w:rsidR="001F3FF0" w:rsidRDefault="00162259">
            <w:pPr>
              <w:keepNext/>
              <w:keepLines/>
            </w:pPr>
            <w:r>
              <w:t>Alphabet latin</w:t>
            </w:r>
          </w:p>
        </w:tc>
        <w:tc>
          <w:tcPr>
            <w:tcW w:w="1816" w:type="dxa"/>
            <w:shd w:val="clear" w:color="auto" w:fill="F2F2F2"/>
          </w:tcPr>
          <w:p w14:paraId="49AA3D4B" w14:textId="77777777" w:rsidR="001F3FF0" w:rsidRDefault="00162259">
            <w:pPr>
              <w:keepNext/>
              <w:keepLines/>
              <w:jc w:val="center"/>
            </w:pPr>
            <w:proofErr w:type="gramStart"/>
            <w:r>
              <w:t>œ</w:t>
            </w:r>
            <w:proofErr w:type="gramEnd"/>
          </w:p>
        </w:tc>
        <w:tc>
          <w:tcPr>
            <w:tcW w:w="1795" w:type="dxa"/>
            <w:shd w:val="clear" w:color="auto" w:fill="F2F2F2"/>
          </w:tcPr>
          <w:p w14:paraId="22FE3B97" w14:textId="77777777" w:rsidR="001F3FF0" w:rsidRDefault="00162259">
            <w:pPr>
              <w:keepNext/>
              <w:keepLines/>
            </w:pPr>
            <w:r>
              <w:t>U+0153</w:t>
            </w:r>
          </w:p>
        </w:tc>
        <w:tc>
          <w:tcPr>
            <w:tcW w:w="1857" w:type="dxa"/>
            <w:shd w:val="clear" w:color="auto" w:fill="F2F2F2"/>
          </w:tcPr>
          <w:p w14:paraId="0E40E56D" w14:textId="77777777" w:rsidR="001F3FF0" w:rsidRDefault="00162259">
            <w:pPr>
              <w:keepNext/>
              <w:keepLines/>
            </w:pPr>
            <w:r>
              <w:t>&amp;#x</w:t>
            </w:r>
            <w:proofErr w:type="gramStart"/>
            <w:r>
              <w:t>153;</w:t>
            </w:r>
            <w:proofErr w:type="gramEnd"/>
          </w:p>
        </w:tc>
      </w:tr>
      <w:tr w:rsidR="001F3FF0" w14:paraId="27E5B1D3" w14:textId="77777777">
        <w:tc>
          <w:tcPr>
            <w:tcW w:w="3821" w:type="dxa"/>
            <w:shd w:val="clear" w:color="auto" w:fill="F2F2F2"/>
          </w:tcPr>
          <w:p w14:paraId="3B74DFDD" w14:textId="77777777" w:rsidR="001F3FF0" w:rsidRDefault="00162259">
            <w:pPr>
              <w:keepNext/>
              <w:keepLines/>
            </w:pPr>
            <w:r>
              <w:t>Alphabet grec</w:t>
            </w:r>
          </w:p>
        </w:tc>
        <w:tc>
          <w:tcPr>
            <w:tcW w:w="1816" w:type="dxa"/>
            <w:shd w:val="clear" w:color="auto" w:fill="F2F2F2"/>
          </w:tcPr>
          <w:p w14:paraId="0DBD0086" w14:textId="77777777" w:rsidR="001F3FF0" w:rsidRDefault="00162259">
            <w:pPr>
              <w:keepNext/>
              <w:keepLines/>
              <w:jc w:val="center"/>
            </w:pPr>
            <w:proofErr w:type="gramStart"/>
            <w:r>
              <w:t>α</w:t>
            </w:r>
            <w:proofErr w:type="gramEnd"/>
          </w:p>
        </w:tc>
        <w:tc>
          <w:tcPr>
            <w:tcW w:w="1795" w:type="dxa"/>
            <w:shd w:val="clear" w:color="auto" w:fill="F2F2F2"/>
          </w:tcPr>
          <w:p w14:paraId="26C9C2FD" w14:textId="77777777" w:rsidR="001F3FF0" w:rsidRDefault="00162259">
            <w:pPr>
              <w:keepNext/>
              <w:keepLines/>
            </w:pPr>
            <w:r>
              <w:t>U+03B1</w:t>
            </w:r>
          </w:p>
        </w:tc>
        <w:tc>
          <w:tcPr>
            <w:tcW w:w="1857" w:type="dxa"/>
            <w:shd w:val="clear" w:color="auto" w:fill="F2F2F2"/>
          </w:tcPr>
          <w:p w14:paraId="254A2121" w14:textId="77777777" w:rsidR="001F3FF0" w:rsidRDefault="00162259">
            <w:pPr>
              <w:keepNext/>
              <w:keepLines/>
            </w:pPr>
            <w:r>
              <w:t>&amp;#x3b</w:t>
            </w:r>
            <w:proofErr w:type="gramStart"/>
            <w:r>
              <w:t>1;</w:t>
            </w:r>
            <w:proofErr w:type="gramEnd"/>
          </w:p>
        </w:tc>
      </w:tr>
      <w:tr w:rsidR="001F3FF0" w14:paraId="0E0854FF" w14:textId="77777777">
        <w:tc>
          <w:tcPr>
            <w:tcW w:w="3821" w:type="dxa"/>
            <w:shd w:val="clear" w:color="auto" w:fill="F2F2F2"/>
          </w:tcPr>
          <w:p w14:paraId="31E3C664" w14:textId="77777777" w:rsidR="001F3FF0" w:rsidRDefault="00162259">
            <w:pPr>
              <w:keepNext/>
              <w:keepLines/>
            </w:pPr>
            <w:r>
              <w:t>Alphabet phonétique international (API)</w:t>
            </w:r>
          </w:p>
        </w:tc>
        <w:tc>
          <w:tcPr>
            <w:tcW w:w="1816" w:type="dxa"/>
            <w:shd w:val="clear" w:color="auto" w:fill="F2F2F2"/>
          </w:tcPr>
          <w:p w14:paraId="0A3EC2E6" w14:textId="77777777" w:rsidR="001F3FF0" w:rsidRDefault="00162259">
            <w:pPr>
              <w:keepNext/>
              <w:keepLines/>
              <w:jc w:val="center"/>
            </w:pPr>
            <w:proofErr w:type="gramStart"/>
            <w:r>
              <w:t>θ</w:t>
            </w:r>
            <w:proofErr w:type="gramEnd"/>
          </w:p>
        </w:tc>
        <w:tc>
          <w:tcPr>
            <w:tcW w:w="1795" w:type="dxa"/>
            <w:shd w:val="clear" w:color="auto" w:fill="F2F2F2"/>
          </w:tcPr>
          <w:p w14:paraId="24C7997E" w14:textId="77777777" w:rsidR="001F3FF0" w:rsidRDefault="00162259">
            <w:pPr>
              <w:keepNext/>
              <w:keepLines/>
            </w:pPr>
            <w:r>
              <w:t>U+03B8</w:t>
            </w:r>
          </w:p>
        </w:tc>
        <w:tc>
          <w:tcPr>
            <w:tcW w:w="1857" w:type="dxa"/>
            <w:shd w:val="clear" w:color="auto" w:fill="F2F2F2"/>
          </w:tcPr>
          <w:p w14:paraId="1858497F" w14:textId="77777777" w:rsidR="001F3FF0" w:rsidRDefault="00162259">
            <w:pPr>
              <w:keepNext/>
              <w:keepLines/>
            </w:pPr>
            <w:r>
              <w:t>&amp;#x3b</w:t>
            </w:r>
            <w:proofErr w:type="gramStart"/>
            <w:r>
              <w:t>8;</w:t>
            </w:r>
            <w:proofErr w:type="gramEnd"/>
          </w:p>
        </w:tc>
      </w:tr>
      <w:tr w:rsidR="001F3FF0" w14:paraId="0D1692CC" w14:textId="77777777">
        <w:tc>
          <w:tcPr>
            <w:tcW w:w="3821" w:type="dxa"/>
            <w:shd w:val="clear" w:color="auto" w:fill="F2F2F2"/>
          </w:tcPr>
          <w:p w14:paraId="70B17587" w14:textId="77777777" w:rsidR="001F3FF0" w:rsidRDefault="00162259">
            <w:pPr>
              <w:keepNext/>
              <w:keepLines/>
            </w:pPr>
            <w:r>
              <w:t>Caractères spéciaux mathématiques</w:t>
            </w:r>
          </w:p>
        </w:tc>
        <w:tc>
          <w:tcPr>
            <w:tcW w:w="1816" w:type="dxa"/>
            <w:shd w:val="clear" w:color="auto" w:fill="F2F2F2"/>
          </w:tcPr>
          <w:p w14:paraId="62F6B367" w14:textId="77777777" w:rsidR="001F3FF0" w:rsidRDefault="00162259">
            <w:pPr>
              <w:keepNext/>
              <w:keepLines/>
              <w:jc w:val="center"/>
            </w:pPr>
            <w:r>
              <w:rPr>
                <w:rFonts w:ascii="Cambria Math" w:eastAsia="Cambria Math" w:hAnsi="Cambria Math" w:cs="Cambria Math"/>
              </w:rPr>
              <w:t>∀</w:t>
            </w:r>
          </w:p>
        </w:tc>
        <w:tc>
          <w:tcPr>
            <w:tcW w:w="1795" w:type="dxa"/>
            <w:shd w:val="clear" w:color="auto" w:fill="F2F2F2"/>
          </w:tcPr>
          <w:p w14:paraId="2D4D5DE5" w14:textId="77777777" w:rsidR="001F3FF0" w:rsidRDefault="00162259">
            <w:pPr>
              <w:keepNext/>
              <w:keepLines/>
            </w:pPr>
            <w:r>
              <w:t>U+2200</w:t>
            </w:r>
          </w:p>
        </w:tc>
        <w:tc>
          <w:tcPr>
            <w:tcW w:w="1857" w:type="dxa"/>
            <w:shd w:val="clear" w:color="auto" w:fill="F2F2F2"/>
          </w:tcPr>
          <w:p w14:paraId="0C17EE1D" w14:textId="77777777" w:rsidR="001F3FF0" w:rsidRDefault="00162259">
            <w:pPr>
              <w:keepNext/>
              <w:keepLines/>
            </w:pPr>
            <w:r>
              <w:t>&amp;#x</w:t>
            </w:r>
            <w:proofErr w:type="gramStart"/>
            <w:r>
              <w:t>2200;</w:t>
            </w:r>
            <w:proofErr w:type="gramEnd"/>
          </w:p>
        </w:tc>
      </w:tr>
    </w:tbl>
    <w:p w14:paraId="360A61CB" w14:textId="77777777" w:rsidR="001F3FF0" w:rsidRDefault="00162259">
      <w:r>
        <w:t xml:space="preserve">Ce faisant, il faut s’assurer qu’une police sachant afficher correctement ces codes caractères dans la plage Unicode est bien disponible pour le système de lecture (soit police préinstallée sur le matériel de lecture, soit police embarquée dans l’EPUB). Voir § </w:t>
      </w:r>
      <w:hyperlink w:anchor="_heading=h.2zbgiuw">
        <w:r>
          <w:rPr>
            <w:color w:val="0000FF"/>
            <w:u w:val="single"/>
          </w:rPr>
          <w:t>Feuille de styles</w:t>
        </w:r>
      </w:hyperlink>
      <w:r>
        <w:t xml:space="preserve"> pour plus de détails.</w:t>
      </w:r>
    </w:p>
    <w:p w14:paraId="36EBE88A" w14:textId="77777777" w:rsidR="00185664" w:rsidRDefault="00185664"/>
    <w:p w14:paraId="1344D90B" w14:textId="77777777" w:rsidR="00185664" w:rsidRDefault="00185664"/>
    <w:p w14:paraId="5347257B" w14:textId="77777777" w:rsidR="00185664" w:rsidRDefault="00185664"/>
    <w:p w14:paraId="6B75B925" w14:textId="77777777" w:rsidR="00185664" w:rsidRDefault="00185664"/>
    <w:p w14:paraId="1E4CBC00" w14:textId="77777777" w:rsidR="00185664" w:rsidRDefault="00185664"/>
    <w:p w14:paraId="00D513B6" w14:textId="77777777" w:rsidR="00185664" w:rsidRDefault="00185664"/>
    <w:tbl>
      <w:tblPr>
        <w:tblStyle w:val="afa"/>
        <w:tblW w:w="105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3402"/>
        <w:gridCol w:w="3119"/>
        <w:gridCol w:w="1701"/>
      </w:tblGrid>
      <w:tr w:rsidR="001F3FF0" w14:paraId="5E5F4D23" w14:textId="77777777">
        <w:tc>
          <w:tcPr>
            <w:tcW w:w="2376" w:type="dxa"/>
            <w:vMerge w:val="restart"/>
            <w:shd w:val="clear" w:color="auto" w:fill="FBD5B5"/>
          </w:tcPr>
          <w:p w14:paraId="47567FBD" w14:textId="77777777" w:rsidR="001F3FF0" w:rsidRDefault="00162259">
            <w:pPr>
              <w:keepNext/>
              <w:keepLines/>
              <w:jc w:val="center"/>
              <w:rPr>
                <w:b/>
              </w:rPr>
            </w:pPr>
            <w:r>
              <w:rPr>
                <w:b/>
              </w:rPr>
              <w:lastRenderedPageBreak/>
              <w:t>Référentiel(s)</w:t>
            </w:r>
          </w:p>
        </w:tc>
        <w:tc>
          <w:tcPr>
            <w:tcW w:w="6521" w:type="dxa"/>
            <w:gridSpan w:val="2"/>
            <w:shd w:val="clear" w:color="auto" w:fill="FBD5B5"/>
          </w:tcPr>
          <w:p w14:paraId="5C6F4B14" w14:textId="77777777" w:rsidR="001F3FF0" w:rsidRDefault="00162259">
            <w:pPr>
              <w:jc w:val="center"/>
              <w:rPr>
                <w:b/>
              </w:rPr>
            </w:pPr>
            <w:r>
              <w:rPr>
                <w:b/>
              </w:rPr>
              <w:t>Section / paragraphe</w:t>
            </w:r>
          </w:p>
        </w:tc>
        <w:tc>
          <w:tcPr>
            <w:tcW w:w="1701" w:type="dxa"/>
            <w:vMerge w:val="restart"/>
            <w:shd w:val="clear" w:color="auto" w:fill="FBD5B5"/>
          </w:tcPr>
          <w:p w14:paraId="34A01ACE" w14:textId="77777777" w:rsidR="001F3FF0" w:rsidRDefault="00162259">
            <w:pPr>
              <w:jc w:val="center"/>
              <w:rPr>
                <w:b/>
              </w:rPr>
            </w:pPr>
            <w:r>
              <w:rPr>
                <w:b/>
              </w:rPr>
              <w:t xml:space="preserve">Niveau </w:t>
            </w:r>
          </w:p>
          <w:p w14:paraId="7D3110D2" w14:textId="77777777" w:rsidR="001F3FF0" w:rsidRDefault="00162259">
            <w:pPr>
              <w:jc w:val="center"/>
              <w:rPr>
                <w:b/>
              </w:rPr>
            </w:pPr>
            <w:proofErr w:type="gramStart"/>
            <w:r>
              <w:rPr>
                <w:b/>
              </w:rPr>
              <w:t>d’accessibilité</w:t>
            </w:r>
            <w:proofErr w:type="gramEnd"/>
          </w:p>
        </w:tc>
      </w:tr>
      <w:tr w:rsidR="001F3FF0" w14:paraId="07D7A53A" w14:textId="77777777">
        <w:tc>
          <w:tcPr>
            <w:tcW w:w="2376" w:type="dxa"/>
            <w:vMerge/>
            <w:shd w:val="clear" w:color="auto" w:fill="FBD5B5"/>
          </w:tcPr>
          <w:p w14:paraId="091F1381" w14:textId="77777777" w:rsidR="001F3FF0" w:rsidRDefault="001F3FF0">
            <w:pPr>
              <w:widowControl w:val="0"/>
              <w:pBdr>
                <w:top w:val="nil"/>
                <w:left w:val="nil"/>
                <w:bottom w:val="nil"/>
                <w:right w:val="nil"/>
                <w:between w:val="nil"/>
              </w:pBdr>
              <w:spacing w:before="0" w:line="276" w:lineRule="auto"/>
              <w:rPr>
                <w:b/>
              </w:rPr>
            </w:pPr>
          </w:p>
        </w:tc>
        <w:tc>
          <w:tcPr>
            <w:tcW w:w="3402" w:type="dxa"/>
            <w:shd w:val="clear" w:color="auto" w:fill="FBD5B5"/>
          </w:tcPr>
          <w:p w14:paraId="083C02E6" w14:textId="77777777" w:rsidR="001F3FF0" w:rsidRDefault="00162259">
            <w:pPr>
              <w:jc w:val="center"/>
              <w:rPr>
                <w:b/>
              </w:rPr>
            </w:pPr>
            <w:r>
              <w:rPr>
                <w:b/>
              </w:rPr>
              <w:t>Version française</w:t>
            </w:r>
          </w:p>
        </w:tc>
        <w:tc>
          <w:tcPr>
            <w:tcW w:w="3119" w:type="dxa"/>
            <w:shd w:val="clear" w:color="auto" w:fill="FBD5B5"/>
          </w:tcPr>
          <w:p w14:paraId="0147EC87" w14:textId="77777777" w:rsidR="001F3FF0" w:rsidRDefault="00162259">
            <w:pPr>
              <w:jc w:val="center"/>
              <w:rPr>
                <w:b/>
              </w:rPr>
            </w:pPr>
            <w:r>
              <w:rPr>
                <w:b/>
              </w:rPr>
              <w:t>Version anglaise</w:t>
            </w:r>
          </w:p>
        </w:tc>
        <w:tc>
          <w:tcPr>
            <w:tcW w:w="1701" w:type="dxa"/>
            <w:vMerge/>
            <w:shd w:val="clear" w:color="auto" w:fill="FBD5B5"/>
          </w:tcPr>
          <w:p w14:paraId="3F49A8A5" w14:textId="77777777" w:rsidR="001F3FF0" w:rsidRDefault="001F3FF0">
            <w:pPr>
              <w:widowControl w:val="0"/>
              <w:pBdr>
                <w:top w:val="nil"/>
                <w:left w:val="nil"/>
                <w:bottom w:val="nil"/>
                <w:right w:val="nil"/>
                <w:between w:val="nil"/>
              </w:pBdr>
              <w:spacing w:before="0" w:line="276" w:lineRule="auto"/>
              <w:rPr>
                <w:b/>
              </w:rPr>
            </w:pPr>
          </w:p>
        </w:tc>
      </w:tr>
      <w:tr w:rsidR="001F3FF0" w14:paraId="38C3B2D4" w14:textId="77777777">
        <w:tc>
          <w:tcPr>
            <w:tcW w:w="2376" w:type="dxa"/>
            <w:shd w:val="clear" w:color="auto" w:fill="FDEADA"/>
          </w:tcPr>
          <w:p w14:paraId="76EA547E"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402" w:type="dxa"/>
            <w:shd w:val="clear" w:color="auto" w:fill="FDEADA"/>
          </w:tcPr>
          <w:p w14:paraId="16B86F58" w14:textId="77777777" w:rsidR="001F3FF0" w:rsidRDefault="00162259">
            <w:pPr>
              <w:keepNext/>
              <w:keepLines/>
            </w:pPr>
            <w:hyperlink r:id="rId67" w:anchor="text-001">
              <w:r>
                <w:rPr>
                  <w:color w:val="0000FF"/>
                  <w:u w:val="single"/>
                </w:rPr>
                <w:t>4.6.1 TEXT-001 - Utiliser Unicode pour le contenu textuel</w:t>
              </w:r>
            </w:hyperlink>
          </w:p>
        </w:tc>
        <w:tc>
          <w:tcPr>
            <w:tcW w:w="3119" w:type="dxa"/>
            <w:shd w:val="clear" w:color="auto" w:fill="FDEADA"/>
          </w:tcPr>
          <w:p w14:paraId="3C944954" w14:textId="77777777" w:rsidR="001F3FF0" w:rsidRPr="001772B3" w:rsidRDefault="00162259">
            <w:pPr>
              <w:keepNext/>
              <w:keepLines/>
              <w:rPr>
                <w:lang w:val="en-US"/>
              </w:rPr>
            </w:pPr>
            <w:hyperlink r:id="rId68" w:anchor="text-001">
              <w:r w:rsidRPr="001772B3">
                <w:rPr>
                  <w:color w:val="0000FF"/>
                  <w:u w:val="single"/>
                  <w:lang w:val="en-US"/>
                </w:rPr>
                <w:t>4.6.1 TEXT-001 - Use Unicode for text content</w:t>
              </w:r>
            </w:hyperlink>
          </w:p>
        </w:tc>
        <w:tc>
          <w:tcPr>
            <w:tcW w:w="1701" w:type="dxa"/>
            <w:shd w:val="clear" w:color="auto" w:fill="FDEADA"/>
          </w:tcPr>
          <w:p w14:paraId="1FCDE480" w14:textId="77777777" w:rsidR="001F3FF0" w:rsidRDefault="00162259">
            <w:pPr>
              <w:keepNext/>
              <w:keepLines/>
              <w:jc w:val="center"/>
            </w:pPr>
            <w:r>
              <w:t>NP</w:t>
            </w:r>
          </w:p>
        </w:tc>
      </w:tr>
      <w:tr w:rsidR="001F3FF0" w14:paraId="6D59CB1F" w14:textId="77777777">
        <w:tc>
          <w:tcPr>
            <w:tcW w:w="2376" w:type="dxa"/>
            <w:shd w:val="clear" w:color="auto" w:fill="FDEADA"/>
          </w:tcPr>
          <w:p w14:paraId="46B04EEC" w14:textId="77777777" w:rsidR="001F3FF0" w:rsidRDefault="00162259">
            <w:pPr>
              <w:keepNext/>
              <w:keepLines/>
            </w:pPr>
            <w:r>
              <w:t xml:space="preserve">WCAG 2.0 </w:t>
            </w:r>
            <w:r w:rsidRPr="00162259">
              <w:t>/ 2.1</w:t>
            </w:r>
          </w:p>
        </w:tc>
        <w:tc>
          <w:tcPr>
            <w:tcW w:w="3402" w:type="dxa"/>
            <w:shd w:val="clear" w:color="auto" w:fill="FDEADA"/>
          </w:tcPr>
          <w:p w14:paraId="74D0A0C1" w14:textId="77777777" w:rsidR="001F3FF0" w:rsidRDefault="00162259">
            <w:pPr>
              <w:keepNext/>
              <w:keepLines/>
            </w:pPr>
            <w:hyperlink r:id="rId69" w:anchor="visual-audio-contrast">
              <w:r>
                <w:rPr>
                  <w:color w:val="0000FF"/>
                  <w:u w:val="single"/>
                </w:rPr>
                <w:t>1.4.5 Texte sous forme d’image</w:t>
              </w:r>
            </w:hyperlink>
          </w:p>
        </w:tc>
        <w:tc>
          <w:tcPr>
            <w:tcW w:w="3119" w:type="dxa"/>
            <w:shd w:val="clear" w:color="auto" w:fill="FDEADA"/>
          </w:tcPr>
          <w:p w14:paraId="02B3F0F9" w14:textId="77777777" w:rsidR="001F3FF0" w:rsidRDefault="00162259">
            <w:pPr>
              <w:keepNext/>
              <w:keepLines/>
            </w:pPr>
            <w:hyperlink r:id="rId70" w:anchor="visual-audio-contrast">
              <w:r>
                <w:rPr>
                  <w:color w:val="0000FF"/>
                  <w:u w:val="single"/>
                </w:rPr>
                <w:t xml:space="preserve">1.4.5 Images of </w:t>
              </w:r>
              <w:proofErr w:type="spellStart"/>
              <w:r>
                <w:rPr>
                  <w:color w:val="0000FF"/>
                  <w:u w:val="single"/>
                </w:rPr>
                <w:t>Text</w:t>
              </w:r>
              <w:proofErr w:type="spellEnd"/>
            </w:hyperlink>
          </w:p>
        </w:tc>
        <w:tc>
          <w:tcPr>
            <w:tcW w:w="1701" w:type="dxa"/>
            <w:shd w:val="clear" w:color="auto" w:fill="FDEADA"/>
          </w:tcPr>
          <w:p w14:paraId="4C302073" w14:textId="77777777" w:rsidR="001F3FF0" w:rsidRDefault="00162259">
            <w:pPr>
              <w:keepNext/>
              <w:keepLines/>
              <w:jc w:val="center"/>
            </w:pPr>
            <w:r>
              <w:t>AA</w:t>
            </w:r>
          </w:p>
        </w:tc>
      </w:tr>
    </w:tbl>
    <w:p w14:paraId="0961DA14" w14:textId="77777777" w:rsidR="00185664" w:rsidRDefault="00185664" w:rsidP="00185664">
      <w:bookmarkStart w:id="45" w:name="_heading=h.1ci93xb" w:colFirst="0" w:colLast="0"/>
      <w:bookmarkEnd w:id="45"/>
    </w:p>
    <w:p w14:paraId="28D251F5" w14:textId="77777777" w:rsidR="001F3FF0" w:rsidRDefault="00162259">
      <w:pPr>
        <w:pStyle w:val="Titre2"/>
      </w:pPr>
      <w:bookmarkStart w:id="46" w:name="_Toc182934212"/>
      <w:r>
        <w:t>Head</w:t>
      </w:r>
      <w:bookmarkEnd w:id="46"/>
    </w:p>
    <w:p w14:paraId="279EFAD9" w14:textId="77777777" w:rsidR="001F3FF0" w:rsidRDefault="00162259">
      <w:r>
        <w:t xml:space="preserve">Chaque document XHTML doit renseigner une balise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title</w:t>
      </w:r>
      <w:proofErr w:type="spellEnd"/>
      <w:r>
        <w:rPr>
          <w:rFonts w:ascii="Courier New" w:eastAsia="Courier New" w:hAnsi="Courier New" w:cs="Courier New"/>
          <w:sz w:val="20"/>
          <w:szCs w:val="20"/>
        </w:rPr>
        <w:t>&gt;</w:t>
      </w:r>
      <w:r>
        <w:rPr>
          <w:rFonts w:ascii="Courier New" w:eastAsia="Courier New" w:hAnsi="Courier New" w:cs="Courier New"/>
        </w:rPr>
        <w:t xml:space="preserve"> </w:t>
      </w:r>
      <w:r>
        <w:t>dans son</w:t>
      </w:r>
      <w:r>
        <w:rPr>
          <w:rFonts w:ascii="Courier New" w:eastAsia="Courier New" w:hAnsi="Courier New" w:cs="Courier New"/>
        </w:rP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head</w:t>
      </w:r>
      <w:proofErr w:type="spellEnd"/>
      <w:r>
        <w:rPr>
          <w:rFonts w:ascii="Courier New" w:eastAsia="Courier New" w:hAnsi="Courier New" w:cs="Courier New"/>
          <w:sz w:val="20"/>
          <w:szCs w:val="20"/>
        </w:rPr>
        <w:t>&gt;</w:t>
      </w:r>
      <w:r>
        <w:t xml:space="preserve">. Ce titre (qui n’est pas affiché) sera utilisé par les technologies d’assistance pour permettre à leurs usagers de déterminer s’ils veulent lire la page ou non (et la </w:t>
      </w:r>
      <w:proofErr w:type="spellStart"/>
      <w:r>
        <w:t>zaper</w:t>
      </w:r>
      <w:proofErr w:type="spellEnd"/>
      <w:r>
        <w:t xml:space="preserve"> le cas échéant).</w:t>
      </w:r>
    </w:p>
    <w:p w14:paraId="190A1E51" w14:textId="77777777" w:rsidR="001F3FF0" w:rsidRDefault="00162259">
      <w:r>
        <w:t xml:space="preserve">La valeur du </w:t>
      </w:r>
      <w:r>
        <w:rPr>
          <w:rFonts w:ascii="Courier New" w:eastAsia="Courier New" w:hAnsi="Courier New" w:cs="Courier New"/>
          <w:sz w:val="20"/>
          <w:szCs w:val="20"/>
        </w:rPr>
        <w:t>&lt;</w:t>
      </w:r>
      <w:proofErr w:type="spellStart"/>
      <w:r>
        <w:rPr>
          <w:rFonts w:ascii="Courier New" w:eastAsia="Courier New" w:hAnsi="Courier New" w:cs="Courier New"/>
          <w:sz w:val="20"/>
          <w:szCs w:val="20"/>
        </w:rPr>
        <w:t>title</w:t>
      </w:r>
      <w:proofErr w:type="spellEnd"/>
      <w:r>
        <w:rPr>
          <w:rFonts w:ascii="Courier New" w:eastAsia="Courier New" w:hAnsi="Courier New" w:cs="Courier New"/>
          <w:sz w:val="20"/>
          <w:szCs w:val="20"/>
        </w:rPr>
        <w:t>&gt;</w:t>
      </w:r>
      <w:r>
        <w:t xml:space="preserve"> est déterminée par le contexte du </w:t>
      </w:r>
      <w:r>
        <w:rPr>
          <w:u w:val="single"/>
        </w:rPr>
        <w:t>document</w:t>
      </w:r>
      <w:r>
        <w:t xml:space="preserve">. Ne pas y mettre le titre de la </w:t>
      </w:r>
      <w:r>
        <w:rPr>
          <w:u w:val="single"/>
        </w:rPr>
        <w:t>publication</w:t>
      </w:r>
      <w:r>
        <w:t xml:space="preserve">, qui non seulement ne varie pas (et que l’on connaît déjà lorsqu’on a commencé la lecture de l’EPUB), mais qui ne permet pas non plus de discriminer les documents. Le titre de la publication ne serait pas faux, mais parasiterait les technologies d’assistance en répétant constamment une même information connue et non discriminante. C’est d’ailleurs pourquoi le WCAG stipule bien que le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title</w:t>
      </w:r>
      <w:proofErr w:type="spellEnd"/>
      <w:r>
        <w:rPr>
          <w:rFonts w:ascii="Courier New" w:eastAsia="Courier New" w:hAnsi="Courier New" w:cs="Courier New"/>
          <w:sz w:val="20"/>
          <w:szCs w:val="20"/>
        </w:rPr>
        <w:t>&gt;</w:t>
      </w:r>
      <w:r>
        <w:t xml:space="preserve"> du </w:t>
      </w:r>
      <w:r>
        <w:rPr>
          <w:rFonts w:ascii="Courier New" w:eastAsia="Courier New" w:hAnsi="Courier New" w:cs="Courier New"/>
          <w:sz w:val="20"/>
          <w:szCs w:val="20"/>
        </w:rPr>
        <w:t>&lt;</w:t>
      </w:r>
      <w:proofErr w:type="spellStart"/>
      <w:r>
        <w:rPr>
          <w:rFonts w:ascii="Courier New" w:eastAsia="Courier New" w:hAnsi="Courier New" w:cs="Courier New"/>
          <w:sz w:val="20"/>
          <w:szCs w:val="20"/>
        </w:rPr>
        <w:t>head</w:t>
      </w:r>
      <w:proofErr w:type="spellEnd"/>
      <w:r>
        <w:rPr>
          <w:rFonts w:ascii="Courier New" w:eastAsia="Courier New" w:hAnsi="Courier New" w:cs="Courier New"/>
          <w:sz w:val="20"/>
          <w:szCs w:val="20"/>
        </w:rPr>
        <w:t>&gt;</w:t>
      </w:r>
      <w:r>
        <w:t xml:space="preserve"> doit décrire le contenu du document lui-même et pas juste celui du site Web auquel appartient le document (site assimilable à nos publications EPUB).</w:t>
      </w:r>
    </w:p>
    <w:p w14:paraId="3439C7D8" w14:textId="77777777" w:rsidR="001F3FF0" w:rsidRDefault="00162259">
      <w:r>
        <w:t xml:space="preserve">Dans la plupart des cas, la valeur du </w:t>
      </w:r>
      <w:r>
        <w:rPr>
          <w:rFonts w:ascii="Courier New" w:eastAsia="Courier New" w:hAnsi="Courier New" w:cs="Courier New"/>
          <w:sz w:val="20"/>
          <w:szCs w:val="20"/>
        </w:rPr>
        <w:t>&lt;</w:t>
      </w:r>
      <w:proofErr w:type="spellStart"/>
      <w:r>
        <w:rPr>
          <w:rFonts w:ascii="Courier New" w:eastAsia="Courier New" w:hAnsi="Courier New" w:cs="Courier New"/>
          <w:sz w:val="20"/>
          <w:szCs w:val="20"/>
        </w:rPr>
        <w:t>title</w:t>
      </w:r>
      <w:proofErr w:type="spellEnd"/>
      <w:r>
        <w:rPr>
          <w:rFonts w:ascii="Courier New" w:eastAsia="Courier New" w:hAnsi="Courier New" w:cs="Courier New"/>
          <w:sz w:val="20"/>
          <w:szCs w:val="20"/>
        </w:rPr>
        <w:t>&gt;</w:t>
      </w:r>
      <w:r>
        <w:t xml:space="preserve"> est la même que celle du </w:t>
      </w:r>
      <w:r>
        <w:rPr>
          <w:rFonts w:ascii="Courier New" w:eastAsia="Courier New" w:hAnsi="Courier New" w:cs="Courier New"/>
          <w:sz w:val="20"/>
          <w:szCs w:val="20"/>
        </w:rPr>
        <w:t>&lt;h*&gt;</w:t>
      </w:r>
      <w:r>
        <w:t xml:space="preserve"> du document (ex. : </w:t>
      </w:r>
      <w:r>
        <w:rPr>
          <w:i/>
        </w:rPr>
        <w:t>Chapitre</w:t>
      </w:r>
      <w:r>
        <w:t xml:space="preserve"> </w:t>
      </w:r>
      <w:r>
        <w:rPr>
          <w:i/>
        </w:rPr>
        <w:t>1</w:t>
      </w:r>
      <w:r>
        <w:t xml:space="preserve"> tout court, s’il n’y a pas de parties ni de volumes au-dessus). Dans le cas de parties volumineuses découpées en plusieurs documents, la valeur du </w:t>
      </w:r>
      <w:r>
        <w:rPr>
          <w:rFonts w:ascii="Courier New" w:eastAsia="Courier New" w:hAnsi="Courier New" w:cs="Courier New"/>
          <w:sz w:val="20"/>
          <w:szCs w:val="20"/>
        </w:rPr>
        <w:t>&lt;</w:t>
      </w:r>
      <w:proofErr w:type="spellStart"/>
      <w:r>
        <w:rPr>
          <w:rFonts w:ascii="Courier New" w:eastAsia="Courier New" w:hAnsi="Courier New" w:cs="Courier New"/>
          <w:sz w:val="20"/>
          <w:szCs w:val="20"/>
        </w:rPr>
        <w:t>title</w:t>
      </w:r>
      <w:proofErr w:type="spellEnd"/>
      <w:r>
        <w:rPr>
          <w:rFonts w:ascii="Courier New" w:eastAsia="Courier New" w:hAnsi="Courier New" w:cs="Courier New"/>
          <w:sz w:val="20"/>
          <w:szCs w:val="20"/>
        </w:rPr>
        <w:t>&gt;</w:t>
      </w:r>
      <w:r>
        <w:t xml:space="preserve"> est le titre de la hiérarchie qui a subi le découpage - en allant du particulier au général (ex. : </w:t>
      </w:r>
      <w:r>
        <w:rPr>
          <w:i/>
        </w:rPr>
        <w:t>Chapitre 1 – Partie 2</w:t>
      </w:r>
      <w:r>
        <w:t>).</w:t>
      </w:r>
    </w:p>
    <w:p w14:paraId="27B468B6" w14:textId="77777777" w:rsidR="001F3FF0" w:rsidRDefault="00162259">
      <w:r>
        <w:t xml:space="preserve">Dans le cas des documents qui n’ont pas de </w:t>
      </w:r>
      <w:proofErr w:type="spellStart"/>
      <w:r>
        <w:t>headings</w:t>
      </w:r>
      <w:proofErr w:type="spellEnd"/>
      <w:r>
        <w:t xml:space="preserve"> </w:t>
      </w:r>
      <w:r>
        <w:rPr>
          <w:rFonts w:ascii="Courier New" w:eastAsia="Courier New" w:hAnsi="Courier New" w:cs="Courier New"/>
          <w:sz w:val="20"/>
          <w:szCs w:val="20"/>
        </w:rPr>
        <w:t>&lt;h*&gt;</w:t>
      </w:r>
      <w:r>
        <w:t> :</w:t>
      </w:r>
    </w:p>
    <w:p w14:paraId="4F21CD48" w14:textId="77777777" w:rsidR="001F3FF0" w:rsidRDefault="00162259">
      <w:pPr>
        <w:numPr>
          <w:ilvl w:val="0"/>
          <w:numId w:val="19"/>
        </w:numPr>
        <w:pBdr>
          <w:top w:val="nil"/>
          <w:left w:val="nil"/>
          <w:bottom w:val="nil"/>
          <w:right w:val="nil"/>
          <w:between w:val="nil"/>
        </w:pBdr>
        <w:spacing w:after="0"/>
      </w:pPr>
      <w:proofErr w:type="gramStart"/>
      <w:r>
        <w:rPr>
          <w:color w:val="000000"/>
        </w:rPr>
        <w:t>si</w:t>
      </w:r>
      <w:proofErr w:type="gramEnd"/>
      <w:r>
        <w:rPr>
          <w:color w:val="000000"/>
        </w:rPr>
        <w:t xml:space="preserve"> ce document est pointé par une rubrique de sommaire, alors reprendre le libellé de la rubrique de sommaire qui pointe dessus ;</w:t>
      </w:r>
    </w:p>
    <w:p w14:paraId="5ECD21B7" w14:textId="77777777" w:rsidR="001F3FF0" w:rsidRPr="00185664" w:rsidRDefault="00162259">
      <w:pPr>
        <w:numPr>
          <w:ilvl w:val="0"/>
          <w:numId w:val="19"/>
        </w:numPr>
        <w:pBdr>
          <w:top w:val="nil"/>
          <w:left w:val="nil"/>
          <w:bottom w:val="nil"/>
          <w:right w:val="nil"/>
          <w:between w:val="nil"/>
        </w:pBdr>
        <w:spacing w:before="0"/>
      </w:pPr>
      <w:proofErr w:type="gramStart"/>
      <w:r>
        <w:rPr>
          <w:color w:val="000000"/>
        </w:rPr>
        <w:t>sinon</w:t>
      </w:r>
      <w:proofErr w:type="gramEnd"/>
      <w:r>
        <w:rPr>
          <w:color w:val="000000"/>
        </w:rPr>
        <w:t>, créer un titre factice « </w:t>
      </w:r>
      <w:r>
        <w:rPr>
          <w:i/>
          <w:color w:val="000000"/>
        </w:rPr>
        <w:t>suite de la page précédente</w:t>
      </w:r>
      <w:r>
        <w:rPr>
          <w:color w:val="000000"/>
        </w:rPr>
        <w:t> ».</w:t>
      </w:r>
    </w:p>
    <w:p w14:paraId="09F7E426" w14:textId="77777777" w:rsidR="00185664" w:rsidRDefault="00185664" w:rsidP="00185664">
      <w:pPr>
        <w:pBdr>
          <w:top w:val="nil"/>
          <w:left w:val="nil"/>
          <w:bottom w:val="nil"/>
          <w:right w:val="nil"/>
          <w:between w:val="nil"/>
        </w:pBdr>
        <w:spacing w:before="0"/>
        <w:ind w:left="720"/>
      </w:pPr>
    </w:p>
    <w:tbl>
      <w:tblPr>
        <w:tblStyle w:val="afb"/>
        <w:tblW w:w="105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9421"/>
      </w:tblGrid>
      <w:tr w:rsidR="001F3FF0" w14:paraId="73DDA333" w14:textId="77777777">
        <w:tc>
          <w:tcPr>
            <w:tcW w:w="10598" w:type="dxa"/>
            <w:gridSpan w:val="2"/>
            <w:shd w:val="clear" w:color="auto" w:fill="D9D9D9"/>
          </w:tcPr>
          <w:p w14:paraId="7E934C28" w14:textId="77777777" w:rsidR="001F3FF0" w:rsidRDefault="00162259">
            <w:pPr>
              <w:keepNext/>
              <w:keepLines/>
              <w:jc w:val="center"/>
              <w:rPr>
                <w:b/>
              </w:rPr>
            </w:pPr>
            <w:r>
              <w:rPr>
                <w:b/>
              </w:rPr>
              <w:t>Exemple</w:t>
            </w:r>
          </w:p>
        </w:tc>
      </w:tr>
      <w:tr w:rsidR="001F3FF0" w14:paraId="080A680F" w14:textId="77777777">
        <w:tc>
          <w:tcPr>
            <w:tcW w:w="1177" w:type="dxa"/>
            <w:shd w:val="clear" w:color="auto" w:fill="D9D9D9"/>
          </w:tcPr>
          <w:p w14:paraId="18CAC15C" w14:textId="77777777" w:rsidR="001F3FF0" w:rsidRDefault="00162259">
            <w:pPr>
              <w:keepNext/>
              <w:keepLines/>
              <w:jc w:val="center"/>
              <w:rPr>
                <w:b/>
              </w:rPr>
            </w:pPr>
            <w:r>
              <w:rPr>
                <w:b/>
              </w:rPr>
              <w:t>Fichier</w:t>
            </w:r>
          </w:p>
        </w:tc>
        <w:tc>
          <w:tcPr>
            <w:tcW w:w="9421" w:type="dxa"/>
            <w:shd w:val="clear" w:color="auto" w:fill="D9D9D9"/>
          </w:tcPr>
          <w:p w14:paraId="35689434" w14:textId="77777777" w:rsidR="001F3FF0" w:rsidRDefault="00162259">
            <w:pPr>
              <w:keepNext/>
              <w:keepLines/>
              <w:jc w:val="center"/>
              <w:rPr>
                <w:b/>
              </w:rPr>
            </w:pPr>
            <w:r>
              <w:rPr>
                <w:b/>
              </w:rPr>
              <w:t>Contient</w:t>
            </w:r>
          </w:p>
        </w:tc>
      </w:tr>
      <w:tr w:rsidR="001F3FF0" w14:paraId="5874EB64" w14:textId="77777777">
        <w:tc>
          <w:tcPr>
            <w:tcW w:w="1177" w:type="dxa"/>
            <w:shd w:val="clear" w:color="auto" w:fill="F2F2F2"/>
          </w:tcPr>
          <w:p w14:paraId="1246C0C6"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9421" w:type="dxa"/>
            <w:shd w:val="clear" w:color="auto" w:fill="F2F2F2"/>
          </w:tcPr>
          <w:p w14:paraId="3F5E1DAF" w14:textId="77777777" w:rsidR="001F3FF0" w:rsidRPr="001772B3" w:rsidRDefault="00162259">
            <w:pPr>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18A58D6E" w14:textId="77777777" w:rsidR="001F3FF0" w:rsidRPr="001772B3" w:rsidRDefault="00162259">
            <w:pPr>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&lt;head&gt;</w:t>
            </w:r>
          </w:p>
          <w:p w14:paraId="222F7A0C" w14:textId="77777777" w:rsidR="001F3FF0" w:rsidRPr="001772B3" w:rsidRDefault="00162259">
            <w:pPr>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&lt;title&gt;</w:t>
            </w:r>
            <w:proofErr w:type="spellStart"/>
            <w:r w:rsidRPr="001772B3">
              <w:rPr>
                <w:rFonts w:ascii="Courier New" w:eastAsia="Courier New" w:hAnsi="Courier New" w:cs="Courier New"/>
                <w:sz w:val="20"/>
                <w:szCs w:val="20"/>
                <w:lang w:val="en-US"/>
              </w:rPr>
              <w:t>Chapitre</w:t>
            </w:r>
            <w:proofErr w:type="spellEnd"/>
            <w:r w:rsidRPr="001772B3">
              <w:rPr>
                <w:rFonts w:ascii="Courier New" w:eastAsia="Courier New" w:hAnsi="Courier New" w:cs="Courier New"/>
                <w:sz w:val="20"/>
                <w:szCs w:val="20"/>
                <w:lang w:val="en-US"/>
              </w:rPr>
              <w:t xml:space="preserve"> 1 – </w:t>
            </w:r>
            <w:proofErr w:type="spellStart"/>
            <w:r w:rsidRPr="001772B3">
              <w:rPr>
                <w:rFonts w:ascii="Courier New" w:eastAsia="Courier New" w:hAnsi="Courier New" w:cs="Courier New"/>
                <w:sz w:val="20"/>
                <w:szCs w:val="20"/>
                <w:lang w:val="en-US"/>
              </w:rPr>
              <w:t>Partie</w:t>
            </w:r>
            <w:proofErr w:type="spellEnd"/>
            <w:r w:rsidRPr="001772B3">
              <w:rPr>
                <w:rFonts w:ascii="Courier New" w:eastAsia="Courier New" w:hAnsi="Courier New" w:cs="Courier New"/>
                <w:sz w:val="20"/>
                <w:szCs w:val="20"/>
                <w:lang w:val="en-US"/>
              </w:rPr>
              <w:t xml:space="preserve"> 2&lt;/title&gt;</w:t>
            </w:r>
          </w:p>
          <w:p w14:paraId="1269E3F9" w14:textId="77777777" w:rsidR="001F3FF0" w:rsidRPr="001772B3" w:rsidRDefault="00162259">
            <w:pPr>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035B711F" w14:textId="77777777" w:rsidR="001F3FF0" w:rsidRPr="001772B3" w:rsidRDefault="00162259">
            <w:pPr>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&lt;/head&gt;</w:t>
            </w:r>
          </w:p>
          <w:p w14:paraId="660F6570" w14:textId="77777777" w:rsidR="001F3FF0" w:rsidRPr="001772B3" w:rsidRDefault="00162259">
            <w:pPr>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&lt;body id="chap1"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w:t>
            </w:r>
            <w:proofErr w:type="spellStart"/>
            <w:r w:rsidRPr="001772B3">
              <w:rPr>
                <w:rFonts w:ascii="Courier New" w:eastAsia="Courier New" w:hAnsi="Courier New" w:cs="Courier New"/>
                <w:sz w:val="20"/>
                <w:szCs w:val="20"/>
                <w:lang w:val="en-US"/>
              </w:rPr>
              <w:t>bodymatter</w:t>
            </w:r>
            <w:proofErr w:type="spellEnd"/>
            <w:r w:rsidRPr="001772B3">
              <w:rPr>
                <w:rFonts w:ascii="Courier New" w:eastAsia="Courier New" w:hAnsi="Courier New" w:cs="Courier New"/>
                <w:sz w:val="20"/>
                <w:szCs w:val="20"/>
                <w:lang w:val="en-US"/>
              </w:rPr>
              <w:t>"&gt;</w:t>
            </w:r>
          </w:p>
          <w:p w14:paraId="77B355D9" w14:textId="77777777" w:rsidR="001F3FF0" w:rsidRDefault="00162259">
            <w:pPr>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section</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epub:type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chapter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role</w:t>
            </w:r>
            <w:proofErr w:type="spellEnd"/>
            <w:r>
              <w:rPr>
                <w:rFonts w:ascii="Courier New" w:eastAsia="Courier New" w:hAnsi="Courier New" w:cs="Courier New"/>
                <w:sz w:val="20"/>
                <w:szCs w:val="20"/>
              </w:rPr>
              <w:t>="doc-</w:t>
            </w:r>
            <w:proofErr w:type="spellStart"/>
            <w:r>
              <w:rPr>
                <w:rFonts w:ascii="Courier New" w:eastAsia="Courier New" w:hAnsi="Courier New" w:cs="Courier New"/>
                <w:sz w:val="20"/>
                <w:szCs w:val="20"/>
              </w:rPr>
              <w:t>chapter</w:t>
            </w:r>
            <w:proofErr w:type="spellEnd"/>
            <w:r>
              <w:rPr>
                <w:rFonts w:ascii="Courier New" w:eastAsia="Courier New" w:hAnsi="Courier New" w:cs="Courier New"/>
                <w:sz w:val="20"/>
                <w:szCs w:val="20"/>
              </w:rPr>
              <w:t>" &gt;</w:t>
            </w:r>
          </w:p>
          <w:p w14:paraId="35F14FB5" w14:textId="77777777" w:rsidR="001F3FF0" w:rsidRDefault="00162259">
            <w:pPr>
              <w:ind w:left="1416"/>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2&gt;Chapitre 1&lt;/h2&gt;</w:t>
            </w:r>
          </w:p>
          <w:p w14:paraId="058B9F8F" w14:textId="77777777" w:rsidR="001F3FF0" w:rsidRDefault="00162259">
            <w:r>
              <w:rPr>
                <w:rFonts w:ascii="Courier New" w:eastAsia="Courier New" w:hAnsi="Courier New" w:cs="Courier New"/>
                <w:sz w:val="20"/>
                <w:szCs w:val="20"/>
              </w:rPr>
              <w:t>…</w:t>
            </w:r>
          </w:p>
        </w:tc>
      </w:tr>
    </w:tbl>
    <w:p w14:paraId="18774F3F" w14:textId="77777777" w:rsidR="001F3FF0" w:rsidRDefault="001F3FF0"/>
    <w:p w14:paraId="3427D74A" w14:textId="77777777" w:rsidR="00FD1FAB" w:rsidRDefault="00FD1FAB"/>
    <w:tbl>
      <w:tblPr>
        <w:tblStyle w:val="afc"/>
        <w:tblW w:w="105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3402"/>
        <w:gridCol w:w="2977"/>
        <w:gridCol w:w="1843"/>
      </w:tblGrid>
      <w:tr w:rsidR="001F3FF0" w14:paraId="62C7C81D" w14:textId="77777777">
        <w:tc>
          <w:tcPr>
            <w:tcW w:w="2376" w:type="dxa"/>
            <w:vMerge w:val="restart"/>
            <w:shd w:val="clear" w:color="auto" w:fill="FBD5B5"/>
          </w:tcPr>
          <w:p w14:paraId="0800B542" w14:textId="77777777" w:rsidR="001F3FF0" w:rsidRDefault="00162259">
            <w:pPr>
              <w:keepNext/>
              <w:keepLines/>
              <w:jc w:val="center"/>
              <w:rPr>
                <w:b/>
              </w:rPr>
            </w:pPr>
            <w:r>
              <w:rPr>
                <w:b/>
              </w:rPr>
              <w:lastRenderedPageBreak/>
              <w:t>Référentiel(s)</w:t>
            </w:r>
          </w:p>
        </w:tc>
        <w:tc>
          <w:tcPr>
            <w:tcW w:w="6379" w:type="dxa"/>
            <w:gridSpan w:val="2"/>
            <w:shd w:val="clear" w:color="auto" w:fill="FBD5B5"/>
          </w:tcPr>
          <w:p w14:paraId="1E365F33" w14:textId="77777777" w:rsidR="001F3FF0" w:rsidRDefault="00162259">
            <w:pPr>
              <w:jc w:val="center"/>
              <w:rPr>
                <w:b/>
              </w:rPr>
            </w:pPr>
            <w:r>
              <w:rPr>
                <w:b/>
              </w:rPr>
              <w:t>Section / paragraphe</w:t>
            </w:r>
          </w:p>
        </w:tc>
        <w:tc>
          <w:tcPr>
            <w:tcW w:w="1843" w:type="dxa"/>
            <w:vMerge w:val="restart"/>
            <w:shd w:val="clear" w:color="auto" w:fill="FBD5B5"/>
          </w:tcPr>
          <w:p w14:paraId="26EEE02D" w14:textId="77777777" w:rsidR="001F3FF0" w:rsidRDefault="00162259">
            <w:pPr>
              <w:jc w:val="center"/>
              <w:rPr>
                <w:b/>
              </w:rPr>
            </w:pPr>
            <w:r>
              <w:rPr>
                <w:b/>
              </w:rPr>
              <w:t xml:space="preserve">Niveau </w:t>
            </w:r>
          </w:p>
          <w:p w14:paraId="351ADE1D" w14:textId="77777777" w:rsidR="001F3FF0" w:rsidRDefault="00162259">
            <w:pPr>
              <w:jc w:val="center"/>
              <w:rPr>
                <w:b/>
              </w:rPr>
            </w:pPr>
            <w:proofErr w:type="gramStart"/>
            <w:r>
              <w:rPr>
                <w:b/>
              </w:rPr>
              <w:t>d’accessibilité</w:t>
            </w:r>
            <w:proofErr w:type="gramEnd"/>
          </w:p>
        </w:tc>
      </w:tr>
      <w:tr w:rsidR="001F3FF0" w14:paraId="25D70F55" w14:textId="77777777">
        <w:tc>
          <w:tcPr>
            <w:tcW w:w="2376" w:type="dxa"/>
            <w:vMerge/>
            <w:shd w:val="clear" w:color="auto" w:fill="FBD5B5"/>
          </w:tcPr>
          <w:p w14:paraId="2554E89D" w14:textId="77777777" w:rsidR="001F3FF0" w:rsidRDefault="001F3FF0">
            <w:pPr>
              <w:widowControl w:val="0"/>
              <w:pBdr>
                <w:top w:val="nil"/>
                <w:left w:val="nil"/>
                <w:bottom w:val="nil"/>
                <w:right w:val="nil"/>
                <w:between w:val="nil"/>
              </w:pBdr>
              <w:spacing w:before="0" w:line="276" w:lineRule="auto"/>
              <w:rPr>
                <w:b/>
              </w:rPr>
            </w:pPr>
          </w:p>
        </w:tc>
        <w:tc>
          <w:tcPr>
            <w:tcW w:w="3402" w:type="dxa"/>
            <w:shd w:val="clear" w:color="auto" w:fill="FBD5B5"/>
          </w:tcPr>
          <w:p w14:paraId="456C8DFA" w14:textId="77777777" w:rsidR="001F3FF0" w:rsidRDefault="00162259">
            <w:pPr>
              <w:jc w:val="center"/>
              <w:rPr>
                <w:b/>
              </w:rPr>
            </w:pPr>
            <w:r>
              <w:rPr>
                <w:b/>
              </w:rPr>
              <w:t>Version française</w:t>
            </w:r>
          </w:p>
        </w:tc>
        <w:tc>
          <w:tcPr>
            <w:tcW w:w="2977" w:type="dxa"/>
            <w:shd w:val="clear" w:color="auto" w:fill="FBD5B5"/>
          </w:tcPr>
          <w:p w14:paraId="708F7979" w14:textId="77777777" w:rsidR="001F3FF0" w:rsidRDefault="00162259">
            <w:pPr>
              <w:jc w:val="center"/>
              <w:rPr>
                <w:b/>
              </w:rPr>
            </w:pPr>
            <w:r>
              <w:rPr>
                <w:b/>
              </w:rPr>
              <w:t>Version anglaise</w:t>
            </w:r>
          </w:p>
        </w:tc>
        <w:tc>
          <w:tcPr>
            <w:tcW w:w="1843" w:type="dxa"/>
            <w:vMerge/>
            <w:shd w:val="clear" w:color="auto" w:fill="FBD5B5"/>
          </w:tcPr>
          <w:p w14:paraId="4B340600" w14:textId="77777777" w:rsidR="001F3FF0" w:rsidRDefault="001F3FF0">
            <w:pPr>
              <w:widowControl w:val="0"/>
              <w:pBdr>
                <w:top w:val="nil"/>
                <w:left w:val="nil"/>
                <w:bottom w:val="nil"/>
                <w:right w:val="nil"/>
                <w:between w:val="nil"/>
              </w:pBdr>
              <w:spacing w:before="0" w:line="276" w:lineRule="auto"/>
              <w:rPr>
                <w:b/>
              </w:rPr>
            </w:pPr>
          </w:p>
        </w:tc>
      </w:tr>
      <w:tr w:rsidR="001F3FF0" w14:paraId="02443DB2" w14:textId="77777777">
        <w:tc>
          <w:tcPr>
            <w:tcW w:w="2376" w:type="dxa"/>
            <w:shd w:val="clear" w:color="auto" w:fill="FDEADA"/>
          </w:tcPr>
          <w:p w14:paraId="467407D8"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402" w:type="dxa"/>
            <w:shd w:val="clear" w:color="auto" w:fill="FDEADA"/>
          </w:tcPr>
          <w:p w14:paraId="6C5DCCBF" w14:textId="77777777" w:rsidR="001F3FF0" w:rsidRDefault="00162259">
            <w:pPr>
              <w:keepNext/>
              <w:keepLines/>
            </w:pPr>
            <w:hyperlink r:id="rId71" w:anchor="titles-001">
              <w:r>
                <w:rPr>
                  <w:color w:val="0000FF"/>
                  <w:u w:val="single"/>
                </w:rPr>
                <w:t>TITLES-001 : Inclure les titres de publication et de document</w:t>
              </w:r>
            </w:hyperlink>
          </w:p>
        </w:tc>
        <w:tc>
          <w:tcPr>
            <w:tcW w:w="2977" w:type="dxa"/>
            <w:shd w:val="clear" w:color="auto" w:fill="FDEADA"/>
          </w:tcPr>
          <w:p w14:paraId="6584AF13" w14:textId="77777777" w:rsidR="001F3FF0" w:rsidRPr="001772B3" w:rsidRDefault="00162259">
            <w:pPr>
              <w:keepNext/>
              <w:keepLines/>
              <w:rPr>
                <w:lang w:val="en-US"/>
              </w:rPr>
            </w:pPr>
            <w:hyperlink r:id="rId72" w:anchor="sec-wcag-titles">
              <w:r w:rsidRPr="001772B3">
                <w:rPr>
                  <w:color w:val="0000FF"/>
                  <w:u w:val="single"/>
                  <w:lang w:val="en-US"/>
                </w:rPr>
                <w:t>TITLES-001: Include publication and document titles</w:t>
              </w:r>
            </w:hyperlink>
          </w:p>
        </w:tc>
        <w:tc>
          <w:tcPr>
            <w:tcW w:w="1843" w:type="dxa"/>
            <w:shd w:val="clear" w:color="auto" w:fill="FDEADA"/>
          </w:tcPr>
          <w:p w14:paraId="2E3D5720" w14:textId="77777777" w:rsidR="001F3FF0" w:rsidRDefault="00162259">
            <w:pPr>
              <w:keepNext/>
              <w:keepLines/>
              <w:jc w:val="center"/>
            </w:pPr>
            <w:r>
              <w:t>NP</w:t>
            </w:r>
          </w:p>
        </w:tc>
      </w:tr>
      <w:tr w:rsidR="001F3FF0" w14:paraId="657417E2" w14:textId="77777777">
        <w:tc>
          <w:tcPr>
            <w:tcW w:w="2376" w:type="dxa"/>
            <w:vMerge w:val="restart"/>
            <w:shd w:val="clear" w:color="auto" w:fill="FDEADA"/>
          </w:tcPr>
          <w:p w14:paraId="0EFF8BB1" w14:textId="77777777" w:rsidR="001F3FF0" w:rsidRDefault="00162259">
            <w:pPr>
              <w:keepNext/>
              <w:keepLines/>
            </w:pPr>
            <w:r>
              <w:t xml:space="preserve">WCAG 2.0 </w:t>
            </w:r>
            <w:r w:rsidRPr="00162259">
              <w:t>/ 2.1</w:t>
            </w:r>
          </w:p>
        </w:tc>
        <w:tc>
          <w:tcPr>
            <w:tcW w:w="3402" w:type="dxa"/>
            <w:shd w:val="clear" w:color="auto" w:fill="FDEADA"/>
          </w:tcPr>
          <w:p w14:paraId="7C9EB75A" w14:textId="77777777" w:rsidR="001F3FF0" w:rsidRDefault="00162259">
            <w:pPr>
              <w:keepNext/>
              <w:keepLines/>
            </w:pPr>
            <w:hyperlink r:id="rId73" w:anchor="navigation-mechanisms">
              <w:r>
                <w:rPr>
                  <w:color w:val="0000FF"/>
                  <w:u w:val="single"/>
                </w:rPr>
                <w:t>2.4.2 Titre de page</w:t>
              </w:r>
            </w:hyperlink>
          </w:p>
        </w:tc>
        <w:tc>
          <w:tcPr>
            <w:tcW w:w="2977" w:type="dxa"/>
            <w:shd w:val="clear" w:color="auto" w:fill="FDEADA"/>
          </w:tcPr>
          <w:p w14:paraId="6FECF56C" w14:textId="77777777" w:rsidR="001F3FF0" w:rsidRDefault="00162259">
            <w:pPr>
              <w:keepNext/>
              <w:keepLines/>
            </w:pPr>
            <w:hyperlink r:id="rId74" w:anchor="navigation-mechanisms">
              <w:r>
                <w:rPr>
                  <w:color w:val="0000FF"/>
                  <w:u w:val="single"/>
                </w:rPr>
                <w:t xml:space="preserve">2.4.2 Page </w:t>
              </w:r>
              <w:proofErr w:type="spellStart"/>
              <w:r>
                <w:rPr>
                  <w:color w:val="0000FF"/>
                  <w:u w:val="single"/>
                </w:rPr>
                <w:t>Titled</w:t>
              </w:r>
              <w:proofErr w:type="spellEnd"/>
            </w:hyperlink>
          </w:p>
        </w:tc>
        <w:tc>
          <w:tcPr>
            <w:tcW w:w="1843" w:type="dxa"/>
            <w:shd w:val="clear" w:color="auto" w:fill="FDEADA"/>
          </w:tcPr>
          <w:p w14:paraId="709028A4" w14:textId="77777777" w:rsidR="001F3FF0" w:rsidRDefault="00162259">
            <w:pPr>
              <w:keepNext/>
              <w:keepLines/>
              <w:jc w:val="center"/>
            </w:pPr>
            <w:r>
              <w:t>A</w:t>
            </w:r>
          </w:p>
        </w:tc>
      </w:tr>
      <w:tr w:rsidR="001F3FF0" w14:paraId="0A0EAD45" w14:textId="77777777">
        <w:tc>
          <w:tcPr>
            <w:tcW w:w="2376" w:type="dxa"/>
            <w:vMerge/>
            <w:shd w:val="clear" w:color="auto" w:fill="FDEADA"/>
          </w:tcPr>
          <w:p w14:paraId="31C52021" w14:textId="77777777" w:rsidR="001F3FF0" w:rsidRDefault="001F3FF0">
            <w:pPr>
              <w:widowControl w:val="0"/>
              <w:pBdr>
                <w:top w:val="nil"/>
                <w:left w:val="nil"/>
                <w:bottom w:val="nil"/>
                <w:right w:val="nil"/>
                <w:between w:val="nil"/>
              </w:pBdr>
              <w:spacing w:before="0" w:line="276" w:lineRule="auto"/>
            </w:pPr>
          </w:p>
        </w:tc>
        <w:tc>
          <w:tcPr>
            <w:tcW w:w="3402" w:type="dxa"/>
            <w:shd w:val="clear" w:color="auto" w:fill="FDEADA"/>
          </w:tcPr>
          <w:p w14:paraId="726E6275" w14:textId="77777777" w:rsidR="001F3FF0" w:rsidRDefault="00162259">
            <w:pPr>
              <w:keepNext/>
              <w:keepLines/>
              <w:tabs>
                <w:tab w:val="left" w:pos="1035"/>
              </w:tabs>
            </w:pPr>
            <w:hyperlink r:id="rId75" w:anchor="navigation-mechanisms">
              <w:r>
                <w:rPr>
                  <w:color w:val="0000FF"/>
                  <w:u w:val="single"/>
                </w:rPr>
                <w:t>2.4.6 En-têtes et étiquettes</w:t>
              </w:r>
            </w:hyperlink>
          </w:p>
        </w:tc>
        <w:tc>
          <w:tcPr>
            <w:tcW w:w="2977" w:type="dxa"/>
            <w:shd w:val="clear" w:color="auto" w:fill="FDEADA"/>
          </w:tcPr>
          <w:p w14:paraId="0FC425DB" w14:textId="77777777" w:rsidR="001F3FF0" w:rsidRDefault="00162259">
            <w:pPr>
              <w:keepNext/>
              <w:keepLines/>
            </w:pPr>
            <w:hyperlink r:id="rId76" w:anchor="navigation-mechanisms">
              <w:r>
                <w:rPr>
                  <w:color w:val="0000FF"/>
                  <w:u w:val="single"/>
                </w:rPr>
                <w:t xml:space="preserve">2.4.6 </w:t>
              </w:r>
              <w:proofErr w:type="spellStart"/>
              <w:r>
                <w:rPr>
                  <w:color w:val="0000FF"/>
                  <w:u w:val="single"/>
                </w:rPr>
                <w:t>Headings</w:t>
              </w:r>
              <w:proofErr w:type="spellEnd"/>
              <w:r>
                <w:rPr>
                  <w:color w:val="0000FF"/>
                  <w:u w:val="single"/>
                </w:rPr>
                <w:t xml:space="preserve"> and Labels</w:t>
              </w:r>
            </w:hyperlink>
          </w:p>
        </w:tc>
        <w:tc>
          <w:tcPr>
            <w:tcW w:w="1843" w:type="dxa"/>
            <w:shd w:val="clear" w:color="auto" w:fill="FDEADA"/>
          </w:tcPr>
          <w:p w14:paraId="72ED0611" w14:textId="77777777" w:rsidR="001F3FF0" w:rsidRDefault="00162259">
            <w:pPr>
              <w:keepNext/>
              <w:keepLines/>
              <w:jc w:val="center"/>
            </w:pPr>
            <w:r>
              <w:t>AA</w:t>
            </w:r>
          </w:p>
        </w:tc>
      </w:tr>
    </w:tbl>
    <w:p w14:paraId="7019E38A" w14:textId="77777777" w:rsidR="001F3FF0" w:rsidRDefault="00162259">
      <w:pPr>
        <w:pStyle w:val="Titre1"/>
      </w:pPr>
      <w:bookmarkStart w:id="47" w:name="_heading=h.3whwml4" w:colFirst="0" w:colLast="0"/>
      <w:bookmarkStart w:id="48" w:name="_Toc182934213"/>
      <w:bookmarkEnd w:id="47"/>
      <w:r>
        <w:t>Langue</w:t>
      </w:r>
      <w:bookmarkEnd w:id="48"/>
    </w:p>
    <w:p w14:paraId="2C3B1D2B" w14:textId="77777777" w:rsidR="001F3FF0" w:rsidRPr="00162259" w:rsidRDefault="00162259">
      <w:r>
        <w:t xml:space="preserve">Les </w:t>
      </w:r>
      <w:r w:rsidRPr="00162259">
        <w:t>règles de vocalisation</w:t>
      </w:r>
      <w:r w:rsidRPr="00162259">
        <w:rPr>
          <w:vertAlign w:val="superscript"/>
        </w:rPr>
        <w:footnoteReference w:id="29"/>
      </w:r>
      <w:r w:rsidRPr="00162259">
        <w:t xml:space="preserve"> ou de traduction braille ne sont pas les mêmes d’une langue à l’autre. Pour une bonne exploitation du texte par les technologies d’assistance, la langue doit être indiquée systématiquement et explicitement :</w:t>
      </w:r>
    </w:p>
    <w:p w14:paraId="72DAD428" w14:textId="77777777" w:rsidR="001F3FF0" w:rsidRPr="00162259" w:rsidRDefault="00162259">
      <w:pPr>
        <w:numPr>
          <w:ilvl w:val="0"/>
          <w:numId w:val="4"/>
        </w:numPr>
        <w:pBdr>
          <w:top w:val="nil"/>
          <w:left w:val="nil"/>
          <w:bottom w:val="nil"/>
          <w:right w:val="nil"/>
          <w:between w:val="nil"/>
        </w:pBdr>
        <w:spacing w:after="0"/>
      </w:pPr>
      <w:proofErr w:type="gramStart"/>
      <w:r w:rsidRPr="00162259">
        <w:rPr>
          <w:color w:val="000000"/>
        </w:rPr>
        <w:t>dans</w:t>
      </w:r>
      <w:proofErr w:type="gramEnd"/>
      <w:r w:rsidRPr="00162259">
        <w:rPr>
          <w:color w:val="000000"/>
        </w:rPr>
        <w:t xml:space="preserve"> les métadonnées de la publication, pour permettre au public aveugle de vérifier qu’il dispose bien d’un moteur de synthèse vocale </w:t>
      </w:r>
      <w:r w:rsidRPr="00162259">
        <w:t xml:space="preserve">ou de transcription braille </w:t>
      </w:r>
      <w:r w:rsidRPr="00162259">
        <w:rPr>
          <w:color w:val="000000"/>
        </w:rPr>
        <w:t>pour la langue de ce titre ;</w:t>
      </w:r>
    </w:p>
    <w:p w14:paraId="500A050E" w14:textId="77777777" w:rsidR="001F3FF0" w:rsidRPr="00162259" w:rsidRDefault="00162259">
      <w:pPr>
        <w:numPr>
          <w:ilvl w:val="0"/>
          <w:numId w:val="4"/>
        </w:numPr>
        <w:pBdr>
          <w:top w:val="nil"/>
          <w:left w:val="nil"/>
          <w:bottom w:val="nil"/>
          <w:right w:val="nil"/>
          <w:between w:val="nil"/>
        </w:pBdr>
        <w:spacing w:before="0"/>
      </w:pPr>
      <w:proofErr w:type="gramStart"/>
      <w:r w:rsidRPr="00162259">
        <w:rPr>
          <w:color w:val="000000"/>
        </w:rPr>
        <w:t>dans</w:t>
      </w:r>
      <w:proofErr w:type="gramEnd"/>
      <w:r w:rsidRPr="00162259">
        <w:rPr>
          <w:color w:val="000000"/>
        </w:rPr>
        <w:t xml:space="preserve"> les contenus éditoriaux pour guider globalement ou finement </w:t>
      </w:r>
      <w:r w:rsidRPr="00162259">
        <w:t>ces technologies d’assistance</w:t>
      </w:r>
      <w:r w:rsidRPr="00162259">
        <w:rPr>
          <w:color w:val="000000"/>
        </w:rPr>
        <w:t>.</w:t>
      </w:r>
    </w:p>
    <w:p w14:paraId="2B70D41C" w14:textId="77777777" w:rsidR="001F3FF0" w:rsidRDefault="00162259">
      <w:r w:rsidRPr="00162259">
        <w:t>Le signalement de la langue est modélisé de la manière suivante.</w:t>
      </w:r>
    </w:p>
    <w:tbl>
      <w:tblPr>
        <w:tblStyle w:val="afd"/>
        <w:tblW w:w="105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1417"/>
        <w:gridCol w:w="1701"/>
        <w:gridCol w:w="1186"/>
        <w:gridCol w:w="1177"/>
        <w:gridCol w:w="1314"/>
        <w:gridCol w:w="2277"/>
      </w:tblGrid>
      <w:tr w:rsidR="001F3FF0" w14:paraId="292CE307" w14:textId="77777777">
        <w:tc>
          <w:tcPr>
            <w:tcW w:w="2943" w:type="dxa"/>
            <w:gridSpan w:val="2"/>
            <w:shd w:val="clear" w:color="auto" w:fill="B8CCE4"/>
          </w:tcPr>
          <w:p w14:paraId="228610D6" w14:textId="77777777" w:rsidR="001F3FF0" w:rsidRDefault="00162259">
            <w:pPr>
              <w:keepNext/>
              <w:keepLines/>
              <w:jc w:val="center"/>
              <w:rPr>
                <w:b/>
              </w:rPr>
            </w:pPr>
            <w:r>
              <w:rPr>
                <w:b/>
              </w:rPr>
              <w:t>Fonctionnel</w:t>
            </w:r>
          </w:p>
        </w:tc>
        <w:tc>
          <w:tcPr>
            <w:tcW w:w="7655" w:type="dxa"/>
            <w:gridSpan w:val="5"/>
            <w:shd w:val="clear" w:color="auto" w:fill="B8CCE4"/>
          </w:tcPr>
          <w:p w14:paraId="0C40B358" w14:textId="77777777" w:rsidR="001F3FF0" w:rsidRDefault="00162259">
            <w:pPr>
              <w:keepNext/>
              <w:keepLines/>
              <w:jc w:val="center"/>
              <w:rPr>
                <w:b/>
              </w:rPr>
            </w:pPr>
            <w:r>
              <w:rPr>
                <w:b/>
              </w:rPr>
              <w:t>Technique</w:t>
            </w:r>
          </w:p>
        </w:tc>
      </w:tr>
      <w:tr w:rsidR="001F3FF0" w14:paraId="0AEB973F" w14:textId="77777777">
        <w:tc>
          <w:tcPr>
            <w:tcW w:w="1526" w:type="dxa"/>
            <w:vMerge w:val="restart"/>
            <w:shd w:val="clear" w:color="auto" w:fill="B8CCE4"/>
          </w:tcPr>
          <w:p w14:paraId="3A0E55E4" w14:textId="77777777" w:rsidR="001F3FF0" w:rsidRDefault="00162259">
            <w:pPr>
              <w:keepNext/>
              <w:keepLines/>
              <w:jc w:val="center"/>
              <w:rPr>
                <w:b/>
              </w:rPr>
            </w:pPr>
            <w:r>
              <w:rPr>
                <w:b/>
              </w:rPr>
              <w:t>Lieu de signalement</w:t>
            </w:r>
          </w:p>
        </w:tc>
        <w:tc>
          <w:tcPr>
            <w:tcW w:w="1417" w:type="dxa"/>
            <w:vMerge w:val="restart"/>
            <w:shd w:val="clear" w:color="auto" w:fill="B8CCE4"/>
          </w:tcPr>
          <w:p w14:paraId="5301D735" w14:textId="77777777" w:rsidR="001F3FF0" w:rsidRDefault="00162259">
            <w:pPr>
              <w:keepNext/>
              <w:keepLines/>
              <w:jc w:val="center"/>
              <w:rPr>
                <w:b/>
              </w:rPr>
            </w:pPr>
            <w:r>
              <w:rPr>
                <w:b/>
              </w:rPr>
              <w:t>Portée de langue</w:t>
            </w:r>
          </w:p>
        </w:tc>
        <w:tc>
          <w:tcPr>
            <w:tcW w:w="1701" w:type="dxa"/>
            <w:vMerge w:val="restart"/>
            <w:shd w:val="clear" w:color="auto" w:fill="B8CCE4"/>
          </w:tcPr>
          <w:p w14:paraId="08A9DBC2" w14:textId="77777777" w:rsidR="001F3FF0" w:rsidRDefault="00162259">
            <w:pPr>
              <w:keepNext/>
              <w:keepLines/>
              <w:jc w:val="center"/>
              <w:rPr>
                <w:b/>
              </w:rPr>
            </w:pPr>
            <w:r>
              <w:rPr>
                <w:b/>
              </w:rPr>
              <w:t>Fichier</w:t>
            </w:r>
          </w:p>
        </w:tc>
        <w:tc>
          <w:tcPr>
            <w:tcW w:w="1186" w:type="dxa"/>
            <w:vMerge w:val="restart"/>
            <w:shd w:val="clear" w:color="auto" w:fill="B8CCE4"/>
          </w:tcPr>
          <w:p w14:paraId="77604A3C" w14:textId="77777777" w:rsidR="001F3FF0" w:rsidRDefault="00162259">
            <w:pPr>
              <w:keepNext/>
              <w:keepLines/>
              <w:jc w:val="center"/>
              <w:rPr>
                <w:b/>
              </w:rPr>
            </w:pPr>
            <w:r>
              <w:rPr>
                <w:b/>
              </w:rPr>
              <w:t>Élément</w:t>
            </w:r>
          </w:p>
        </w:tc>
        <w:tc>
          <w:tcPr>
            <w:tcW w:w="1177" w:type="dxa"/>
            <w:vMerge w:val="restart"/>
            <w:shd w:val="clear" w:color="auto" w:fill="B8CCE4"/>
          </w:tcPr>
          <w:p w14:paraId="440CD8CE" w14:textId="77777777" w:rsidR="001F3FF0" w:rsidRDefault="00162259">
            <w:pPr>
              <w:keepNext/>
              <w:keepLines/>
              <w:jc w:val="center"/>
              <w:rPr>
                <w:b/>
              </w:rPr>
            </w:pPr>
            <w:r>
              <w:rPr>
                <w:b/>
              </w:rPr>
              <w:t>Nom d’attribut</w:t>
            </w:r>
          </w:p>
        </w:tc>
        <w:tc>
          <w:tcPr>
            <w:tcW w:w="3591" w:type="dxa"/>
            <w:gridSpan w:val="2"/>
            <w:shd w:val="clear" w:color="auto" w:fill="B8CCE4"/>
          </w:tcPr>
          <w:p w14:paraId="3BE63E2A" w14:textId="77777777" w:rsidR="001F3FF0" w:rsidRDefault="00162259">
            <w:pPr>
              <w:keepNext/>
              <w:keepLines/>
              <w:jc w:val="center"/>
              <w:rPr>
                <w:b/>
              </w:rPr>
            </w:pPr>
            <w:r>
              <w:rPr>
                <w:b/>
              </w:rPr>
              <w:t>Valeur d’attribut</w:t>
            </w:r>
          </w:p>
        </w:tc>
      </w:tr>
      <w:tr w:rsidR="001F3FF0" w14:paraId="6AA78C34" w14:textId="77777777">
        <w:tc>
          <w:tcPr>
            <w:tcW w:w="1526" w:type="dxa"/>
            <w:vMerge/>
            <w:shd w:val="clear" w:color="auto" w:fill="B8CCE4"/>
          </w:tcPr>
          <w:p w14:paraId="0B15F207" w14:textId="77777777" w:rsidR="001F3FF0" w:rsidRDefault="001F3FF0">
            <w:pPr>
              <w:widowControl w:val="0"/>
              <w:pBdr>
                <w:top w:val="nil"/>
                <w:left w:val="nil"/>
                <w:bottom w:val="nil"/>
                <w:right w:val="nil"/>
                <w:between w:val="nil"/>
              </w:pBdr>
              <w:spacing w:before="0" w:line="276" w:lineRule="auto"/>
              <w:rPr>
                <w:b/>
              </w:rPr>
            </w:pPr>
          </w:p>
        </w:tc>
        <w:tc>
          <w:tcPr>
            <w:tcW w:w="1417" w:type="dxa"/>
            <w:vMerge/>
            <w:shd w:val="clear" w:color="auto" w:fill="B8CCE4"/>
          </w:tcPr>
          <w:p w14:paraId="63F2BB7A" w14:textId="77777777" w:rsidR="001F3FF0" w:rsidRDefault="001F3FF0">
            <w:pPr>
              <w:widowControl w:val="0"/>
              <w:pBdr>
                <w:top w:val="nil"/>
                <w:left w:val="nil"/>
                <w:bottom w:val="nil"/>
                <w:right w:val="nil"/>
                <w:between w:val="nil"/>
              </w:pBdr>
              <w:spacing w:before="0" w:line="276" w:lineRule="auto"/>
              <w:rPr>
                <w:b/>
              </w:rPr>
            </w:pPr>
          </w:p>
        </w:tc>
        <w:tc>
          <w:tcPr>
            <w:tcW w:w="1701" w:type="dxa"/>
            <w:vMerge/>
            <w:shd w:val="clear" w:color="auto" w:fill="B8CCE4"/>
          </w:tcPr>
          <w:p w14:paraId="720F155A" w14:textId="77777777" w:rsidR="001F3FF0" w:rsidRDefault="001F3FF0">
            <w:pPr>
              <w:widowControl w:val="0"/>
              <w:pBdr>
                <w:top w:val="nil"/>
                <w:left w:val="nil"/>
                <w:bottom w:val="nil"/>
                <w:right w:val="nil"/>
                <w:between w:val="nil"/>
              </w:pBdr>
              <w:spacing w:before="0" w:line="276" w:lineRule="auto"/>
              <w:rPr>
                <w:b/>
              </w:rPr>
            </w:pPr>
          </w:p>
        </w:tc>
        <w:tc>
          <w:tcPr>
            <w:tcW w:w="1186" w:type="dxa"/>
            <w:vMerge/>
            <w:shd w:val="clear" w:color="auto" w:fill="B8CCE4"/>
          </w:tcPr>
          <w:p w14:paraId="47B31C53" w14:textId="77777777" w:rsidR="001F3FF0" w:rsidRDefault="001F3FF0">
            <w:pPr>
              <w:widowControl w:val="0"/>
              <w:pBdr>
                <w:top w:val="nil"/>
                <w:left w:val="nil"/>
                <w:bottom w:val="nil"/>
                <w:right w:val="nil"/>
                <w:between w:val="nil"/>
              </w:pBdr>
              <w:spacing w:before="0" w:line="276" w:lineRule="auto"/>
              <w:rPr>
                <w:b/>
              </w:rPr>
            </w:pPr>
          </w:p>
        </w:tc>
        <w:tc>
          <w:tcPr>
            <w:tcW w:w="1177" w:type="dxa"/>
            <w:vMerge/>
            <w:shd w:val="clear" w:color="auto" w:fill="B8CCE4"/>
          </w:tcPr>
          <w:p w14:paraId="3D527518" w14:textId="77777777" w:rsidR="001F3FF0" w:rsidRDefault="001F3FF0">
            <w:pPr>
              <w:widowControl w:val="0"/>
              <w:pBdr>
                <w:top w:val="nil"/>
                <w:left w:val="nil"/>
                <w:bottom w:val="nil"/>
                <w:right w:val="nil"/>
                <w:between w:val="nil"/>
              </w:pBdr>
              <w:spacing w:before="0" w:line="276" w:lineRule="auto"/>
              <w:rPr>
                <w:b/>
              </w:rPr>
            </w:pPr>
          </w:p>
        </w:tc>
        <w:tc>
          <w:tcPr>
            <w:tcW w:w="1314" w:type="dxa"/>
            <w:shd w:val="clear" w:color="auto" w:fill="B8CCE4"/>
          </w:tcPr>
          <w:p w14:paraId="1F62E480" w14:textId="77777777" w:rsidR="001F3FF0" w:rsidRDefault="00162259">
            <w:pPr>
              <w:keepNext/>
              <w:keepLines/>
              <w:jc w:val="center"/>
              <w:rPr>
                <w:b/>
              </w:rPr>
            </w:pPr>
            <w:r>
              <w:rPr>
                <w:b/>
              </w:rPr>
              <w:t>Codification</w:t>
            </w:r>
          </w:p>
          <w:p w14:paraId="2FE4C09E" w14:textId="77777777" w:rsidR="001F3FF0" w:rsidRDefault="00162259">
            <w:pPr>
              <w:keepNext/>
              <w:keepLines/>
              <w:jc w:val="center"/>
              <w:rPr>
                <w:b/>
              </w:rPr>
            </w:pPr>
            <w:r>
              <w:rPr>
                <w:b/>
              </w:rPr>
              <w:t xml:space="preserve"> </w:t>
            </w:r>
            <w:proofErr w:type="gramStart"/>
            <w:r>
              <w:rPr>
                <w:b/>
              </w:rPr>
              <w:t>de</w:t>
            </w:r>
            <w:proofErr w:type="gramEnd"/>
            <w:r>
              <w:rPr>
                <w:b/>
              </w:rPr>
              <w:t xml:space="preserve"> la langue</w:t>
            </w:r>
          </w:p>
          <w:p w14:paraId="75BE3720" w14:textId="77777777" w:rsidR="001F3FF0" w:rsidRDefault="00162259">
            <w:pPr>
              <w:keepNext/>
              <w:keepLines/>
              <w:jc w:val="center"/>
              <w:rPr>
                <w:b/>
              </w:rPr>
            </w:pPr>
            <w:r>
              <w:rPr>
                <w:b/>
              </w:rPr>
              <w:t>(2 lettres minuscules)</w:t>
            </w:r>
          </w:p>
        </w:tc>
        <w:tc>
          <w:tcPr>
            <w:tcW w:w="2277" w:type="dxa"/>
            <w:shd w:val="clear" w:color="auto" w:fill="B8CCE4"/>
          </w:tcPr>
          <w:p w14:paraId="1D55BCA4" w14:textId="77777777" w:rsidR="001F3FF0" w:rsidRDefault="00162259">
            <w:pPr>
              <w:keepNext/>
              <w:keepLines/>
              <w:jc w:val="center"/>
              <w:rPr>
                <w:b/>
              </w:rPr>
            </w:pPr>
            <w:r>
              <w:rPr>
                <w:b/>
              </w:rPr>
              <w:t>Codification</w:t>
            </w:r>
          </w:p>
          <w:p w14:paraId="7D329659" w14:textId="77777777" w:rsidR="001F3FF0" w:rsidRDefault="00162259">
            <w:pPr>
              <w:keepNext/>
              <w:keepLines/>
              <w:jc w:val="center"/>
              <w:rPr>
                <w:b/>
              </w:rPr>
            </w:pPr>
            <w:r>
              <w:rPr>
                <w:b/>
              </w:rPr>
              <w:t xml:space="preserve"> </w:t>
            </w:r>
            <w:proofErr w:type="gramStart"/>
            <w:r>
              <w:rPr>
                <w:b/>
              </w:rPr>
              <w:t>du</w:t>
            </w:r>
            <w:proofErr w:type="gramEnd"/>
            <w:r>
              <w:rPr>
                <w:b/>
              </w:rPr>
              <w:t xml:space="preserve"> pays</w:t>
            </w:r>
          </w:p>
          <w:p w14:paraId="18BECC12" w14:textId="77777777" w:rsidR="001F3FF0" w:rsidRDefault="00162259">
            <w:pPr>
              <w:keepNext/>
              <w:keepLines/>
              <w:jc w:val="center"/>
              <w:rPr>
                <w:b/>
              </w:rPr>
            </w:pPr>
            <w:r>
              <w:rPr>
                <w:b/>
              </w:rPr>
              <w:t>(2 lettres majuscules)</w:t>
            </w:r>
          </w:p>
        </w:tc>
      </w:tr>
      <w:tr w:rsidR="001F3FF0" w14:paraId="77D7DD50" w14:textId="77777777">
        <w:tc>
          <w:tcPr>
            <w:tcW w:w="1526" w:type="dxa"/>
            <w:shd w:val="clear" w:color="auto" w:fill="DBE5F1"/>
          </w:tcPr>
          <w:p w14:paraId="38BA938A" w14:textId="77777777" w:rsidR="001F3FF0" w:rsidRDefault="00162259">
            <w:pPr>
              <w:keepNext/>
              <w:keepLines/>
            </w:pPr>
            <w:r>
              <w:t>Métadonnées</w:t>
            </w:r>
          </w:p>
        </w:tc>
        <w:tc>
          <w:tcPr>
            <w:tcW w:w="1417" w:type="dxa"/>
            <w:shd w:val="clear" w:color="auto" w:fill="DBE5F1"/>
          </w:tcPr>
          <w:p w14:paraId="68BAD724" w14:textId="77777777" w:rsidR="001F3FF0" w:rsidRDefault="00162259">
            <w:pPr>
              <w:keepNext/>
              <w:keepLines/>
              <w:rPr>
                <w:rFonts w:ascii="Courier New" w:eastAsia="Courier New" w:hAnsi="Courier New" w:cs="Courier New"/>
                <w:sz w:val="20"/>
                <w:szCs w:val="20"/>
              </w:rPr>
            </w:pPr>
            <w:r>
              <w:t>Globale à toute la publication</w:t>
            </w:r>
          </w:p>
        </w:tc>
        <w:tc>
          <w:tcPr>
            <w:tcW w:w="1701" w:type="dxa"/>
            <w:shd w:val="clear" w:color="auto" w:fill="DBE5F1"/>
          </w:tcPr>
          <w:p w14:paraId="62DC8141"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1186" w:type="dxa"/>
            <w:shd w:val="clear" w:color="auto" w:fill="DBE5F1"/>
          </w:tcPr>
          <w:p w14:paraId="40577A26" w14:textId="77777777" w:rsidR="001F3FF0" w:rsidRDefault="00162259">
            <w:pPr>
              <w:keepNext/>
              <w:keepLines/>
            </w:pPr>
            <w:proofErr w:type="spellStart"/>
            <w:proofErr w:type="gramStart"/>
            <w:r>
              <w:rPr>
                <w:rFonts w:ascii="Courier New" w:eastAsia="Courier New" w:hAnsi="Courier New" w:cs="Courier New"/>
                <w:sz w:val="20"/>
                <w:szCs w:val="20"/>
              </w:rPr>
              <w:t>dc:language</w:t>
            </w:r>
            <w:proofErr w:type="spellEnd"/>
            <w:proofErr w:type="gramEnd"/>
          </w:p>
        </w:tc>
        <w:tc>
          <w:tcPr>
            <w:tcW w:w="1177" w:type="dxa"/>
            <w:shd w:val="clear" w:color="auto" w:fill="DBE5F1"/>
          </w:tcPr>
          <w:p w14:paraId="76F5CDFB" w14:textId="77777777" w:rsidR="001F3FF0" w:rsidRDefault="00162259">
            <w:pPr>
              <w:keepNext/>
              <w:keepLines/>
              <w:rPr>
                <w:i/>
              </w:rPr>
            </w:pPr>
            <w:proofErr w:type="gramStart"/>
            <w:r>
              <w:rPr>
                <w:i/>
              </w:rPr>
              <w:t>néant</w:t>
            </w:r>
            <w:proofErr w:type="gramEnd"/>
          </w:p>
        </w:tc>
        <w:tc>
          <w:tcPr>
            <w:tcW w:w="1314" w:type="dxa"/>
            <w:vMerge w:val="restart"/>
            <w:shd w:val="clear" w:color="auto" w:fill="DBE5F1"/>
          </w:tcPr>
          <w:p w14:paraId="4EEC0FA4" w14:textId="77777777" w:rsidR="001F3FF0" w:rsidRDefault="00162259">
            <w:pPr>
              <w:keepNext/>
              <w:keepLines/>
            </w:pPr>
            <w:hyperlink r:id="rId77">
              <w:r>
                <w:rPr>
                  <w:color w:val="0000FF"/>
                  <w:u w:val="single"/>
                </w:rPr>
                <w:t>ISO 639-1</w:t>
              </w:r>
            </w:hyperlink>
          </w:p>
        </w:tc>
        <w:tc>
          <w:tcPr>
            <w:tcW w:w="2277" w:type="dxa"/>
            <w:shd w:val="clear" w:color="auto" w:fill="DBE5F1"/>
          </w:tcPr>
          <w:p w14:paraId="5120F15A" w14:textId="77777777" w:rsidR="001F3FF0" w:rsidRDefault="00162259">
            <w:pPr>
              <w:keepNext/>
              <w:keepLines/>
              <w:rPr>
                <w:i/>
              </w:rPr>
            </w:pPr>
            <w:proofErr w:type="gramStart"/>
            <w:r>
              <w:rPr>
                <w:i/>
              </w:rPr>
              <w:t>néant</w:t>
            </w:r>
            <w:proofErr w:type="gramEnd"/>
          </w:p>
        </w:tc>
      </w:tr>
      <w:tr w:rsidR="005A4630" w14:paraId="33FFA38B" w14:textId="77777777">
        <w:tc>
          <w:tcPr>
            <w:tcW w:w="1526" w:type="dxa"/>
            <w:shd w:val="clear" w:color="auto" w:fill="DBE5F1"/>
          </w:tcPr>
          <w:p w14:paraId="2F523B2D" w14:textId="77777777" w:rsidR="005A4630" w:rsidRDefault="005A4630" w:rsidP="005A4630">
            <w:pPr>
              <w:keepNext/>
              <w:keepLines/>
            </w:pPr>
            <w:r>
              <w:t>Navigation</w:t>
            </w:r>
          </w:p>
        </w:tc>
        <w:tc>
          <w:tcPr>
            <w:tcW w:w="1417" w:type="dxa"/>
            <w:shd w:val="clear" w:color="auto" w:fill="DBE5F1"/>
          </w:tcPr>
          <w:p w14:paraId="00B50398" w14:textId="77777777" w:rsidR="005A4630" w:rsidRDefault="005A4630" w:rsidP="005A4630">
            <w:pPr>
              <w:keepNext/>
              <w:keepLines/>
            </w:pPr>
            <w:r>
              <w:t>Globale au sommaire</w:t>
            </w:r>
          </w:p>
        </w:tc>
        <w:tc>
          <w:tcPr>
            <w:tcW w:w="1701" w:type="dxa"/>
            <w:shd w:val="clear" w:color="auto" w:fill="DBE5F1"/>
          </w:tcPr>
          <w:p w14:paraId="3B579451" w14:textId="77777777" w:rsidR="005A4630" w:rsidRDefault="005A4630" w:rsidP="005A4630">
            <w:pPr>
              <w:keepNext/>
              <w:keepLines/>
              <w:rPr>
                <w:rFonts w:ascii="Courier New" w:eastAsia="Courier New" w:hAnsi="Courier New" w:cs="Courier New"/>
                <w:sz w:val="20"/>
                <w:szCs w:val="20"/>
              </w:rPr>
            </w:pPr>
            <w:proofErr w:type="spellStart"/>
            <w:proofErr w:type="gramStart"/>
            <w:r>
              <w:rPr>
                <w:rStyle w:val="Code"/>
              </w:rPr>
              <w:t>nav</w:t>
            </w:r>
            <w:proofErr w:type="gramEnd"/>
            <w:r>
              <w:rPr>
                <w:rStyle w:val="Code"/>
              </w:rPr>
              <w:t>.xhtml</w:t>
            </w:r>
            <w:proofErr w:type="spellEnd"/>
          </w:p>
        </w:tc>
        <w:tc>
          <w:tcPr>
            <w:tcW w:w="1186" w:type="dxa"/>
            <w:shd w:val="clear" w:color="auto" w:fill="DBE5F1"/>
          </w:tcPr>
          <w:p w14:paraId="29E1C6D0" w14:textId="77777777" w:rsidR="005A4630" w:rsidRDefault="005A4630" w:rsidP="005A4630">
            <w:pPr>
              <w:keepNext/>
              <w:keepLines/>
              <w:rPr>
                <w:rFonts w:ascii="Courier New" w:eastAsia="Courier New" w:hAnsi="Courier New" w:cs="Courier New"/>
                <w:sz w:val="20"/>
                <w:szCs w:val="20"/>
              </w:rPr>
            </w:pPr>
            <w:proofErr w:type="gramStart"/>
            <w:r w:rsidRPr="002B0BAF">
              <w:rPr>
                <w:rStyle w:val="Code"/>
              </w:rPr>
              <w:t>html</w:t>
            </w:r>
            <w:proofErr w:type="gramEnd"/>
          </w:p>
        </w:tc>
        <w:tc>
          <w:tcPr>
            <w:tcW w:w="1177" w:type="dxa"/>
            <w:shd w:val="clear" w:color="auto" w:fill="DBE5F1"/>
          </w:tcPr>
          <w:p w14:paraId="5594E145" w14:textId="77777777" w:rsidR="005A4630" w:rsidRDefault="005A4630" w:rsidP="005A4630">
            <w:pPr>
              <w:keepNext/>
              <w:keepLines/>
              <w:rPr>
                <w:i/>
              </w:rPr>
            </w:pPr>
            <w:proofErr w:type="spellStart"/>
            <w:proofErr w:type="gramStart"/>
            <w:r w:rsidRPr="00A4656D">
              <w:rPr>
                <w:rStyle w:val="Code"/>
              </w:rPr>
              <w:t>lang</w:t>
            </w:r>
            <w:proofErr w:type="spellEnd"/>
            <w:proofErr w:type="gramEnd"/>
          </w:p>
        </w:tc>
        <w:tc>
          <w:tcPr>
            <w:tcW w:w="1314" w:type="dxa"/>
            <w:vMerge/>
            <w:shd w:val="clear" w:color="auto" w:fill="DBE5F1"/>
          </w:tcPr>
          <w:p w14:paraId="4B92E763" w14:textId="77777777" w:rsidR="005A4630" w:rsidRDefault="005A4630" w:rsidP="005A4630">
            <w:pPr>
              <w:keepNext/>
              <w:keepLines/>
            </w:pPr>
          </w:p>
        </w:tc>
        <w:tc>
          <w:tcPr>
            <w:tcW w:w="2277" w:type="dxa"/>
            <w:shd w:val="clear" w:color="auto" w:fill="DBE5F1"/>
          </w:tcPr>
          <w:p w14:paraId="5DC39A34" w14:textId="77777777" w:rsidR="005A4630" w:rsidRDefault="005A4630" w:rsidP="005A4630">
            <w:pPr>
              <w:keepNext/>
              <w:keepLines/>
              <w:rPr>
                <w:i/>
              </w:rPr>
            </w:pPr>
            <w:hyperlink r:id="rId78" w:history="1">
              <w:r w:rsidRPr="00A66609">
                <w:rPr>
                  <w:rStyle w:val="Lienhypertexte"/>
                </w:rPr>
                <w:t>ISO_3166-1</w:t>
              </w:r>
            </w:hyperlink>
          </w:p>
        </w:tc>
      </w:tr>
      <w:tr w:rsidR="001F3FF0" w14:paraId="1B06D789" w14:textId="77777777">
        <w:tc>
          <w:tcPr>
            <w:tcW w:w="1526" w:type="dxa"/>
            <w:vMerge w:val="restart"/>
            <w:shd w:val="clear" w:color="auto" w:fill="DBE5F1"/>
          </w:tcPr>
          <w:p w14:paraId="7131DF7D" w14:textId="77777777" w:rsidR="001F3FF0" w:rsidRDefault="00162259">
            <w:pPr>
              <w:keepNext/>
              <w:keepLines/>
            </w:pPr>
            <w:r>
              <w:t>Contenu</w:t>
            </w:r>
          </w:p>
        </w:tc>
        <w:tc>
          <w:tcPr>
            <w:tcW w:w="1417" w:type="dxa"/>
            <w:vMerge w:val="restart"/>
            <w:shd w:val="clear" w:color="auto" w:fill="DBE5F1"/>
          </w:tcPr>
          <w:p w14:paraId="2157B001" w14:textId="77777777" w:rsidR="001F3FF0" w:rsidRDefault="00162259">
            <w:pPr>
              <w:keepNext/>
              <w:keepLines/>
            </w:pPr>
            <w:r>
              <w:t>Globale à tout le fichier HTML</w:t>
            </w:r>
          </w:p>
        </w:tc>
        <w:tc>
          <w:tcPr>
            <w:tcW w:w="1701" w:type="dxa"/>
            <w:vMerge w:val="restart"/>
            <w:shd w:val="clear" w:color="auto" w:fill="DBE5F1"/>
          </w:tcPr>
          <w:p w14:paraId="3C07D7ED" w14:textId="77777777" w:rsidR="001F3FF0" w:rsidRDefault="00162259">
            <w:pPr>
              <w:keepNext/>
              <w:keepLines/>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1186" w:type="dxa"/>
            <w:vMerge w:val="restart"/>
            <w:shd w:val="clear" w:color="auto" w:fill="DBE5F1"/>
          </w:tcPr>
          <w:p w14:paraId="13F37678"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p>
        </w:tc>
        <w:tc>
          <w:tcPr>
            <w:tcW w:w="1177" w:type="dxa"/>
            <w:shd w:val="clear" w:color="auto" w:fill="DBE5F1"/>
          </w:tcPr>
          <w:p w14:paraId="7E148520" w14:textId="77777777" w:rsidR="001F3FF0" w:rsidRDefault="00162259">
            <w:pPr>
              <w:keepNext/>
              <w:keepLines/>
            </w:pPr>
            <w:proofErr w:type="spellStart"/>
            <w:proofErr w:type="gramStart"/>
            <w:r>
              <w:rPr>
                <w:rFonts w:ascii="Courier New" w:eastAsia="Courier New" w:hAnsi="Courier New" w:cs="Courier New"/>
                <w:sz w:val="20"/>
                <w:szCs w:val="20"/>
              </w:rPr>
              <w:t>lang</w:t>
            </w:r>
            <w:proofErr w:type="spellEnd"/>
            <w:proofErr w:type="gramEnd"/>
          </w:p>
        </w:tc>
        <w:tc>
          <w:tcPr>
            <w:tcW w:w="1314" w:type="dxa"/>
            <w:vMerge/>
            <w:shd w:val="clear" w:color="auto" w:fill="DBE5F1"/>
          </w:tcPr>
          <w:p w14:paraId="74440AEB" w14:textId="77777777" w:rsidR="001F3FF0" w:rsidRDefault="001F3FF0">
            <w:pPr>
              <w:widowControl w:val="0"/>
              <w:pBdr>
                <w:top w:val="nil"/>
                <w:left w:val="nil"/>
                <w:bottom w:val="nil"/>
                <w:right w:val="nil"/>
                <w:between w:val="nil"/>
              </w:pBdr>
              <w:spacing w:before="0" w:line="276" w:lineRule="auto"/>
            </w:pPr>
          </w:p>
        </w:tc>
        <w:tc>
          <w:tcPr>
            <w:tcW w:w="2277" w:type="dxa"/>
            <w:vMerge w:val="restart"/>
            <w:shd w:val="clear" w:color="auto" w:fill="DBE5F1"/>
          </w:tcPr>
          <w:p w14:paraId="7163C198" w14:textId="77777777" w:rsidR="001F3FF0" w:rsidRDefault="00162259">
            <w:pPr>
              <w:keepNext/>
              <w:keepLines/>
            </w:pPr>
            <w:hyperlink r:id="rId79">
              <w:r>
                <w:rPr>
                  <w:color w:val="0000FF"/>
                  <w:u w:val="single"/>
                </w:rPr>
                <w:t>ISO_3166-1</w:t>
              </w:r>
            </w:hyperlink>
          </w:p>
        </w:tc>
      </w:tr>
      <w:tr w:rsidR="001F3FF0" w14:paraId="391959DB" w14:textId="77777777">
        <w:tc>
          <w:tcPr>
            <w:tcW w:w="1526" w:type="dxa"/>
            <w:vMerge/>
            <w:shd w:val="clear" w:color="auto" w:fill="DBE5F1"/>
          </w:tcPr>
          <w:p w14:paraId="70876B39" w14:textId="77777777" w:rsidR="001F3FF0" w:rsidRDefault="001F3FF0">
            <w:pPr>
              <w:widowControl w:val="0"/>
              <w:pBdr>
                <w:top w:val="nil"/>
                <w:left w:val="nil"/>
                <w:bottom w:val="nil"/>
                <w:right w:val="nil"/>
                <w:between w:val="nil"/>
              </w:pBdr>
              <w:spacing w:before="0" w:line="276" w:lineRule="auto"/>
            </w:pPr>
          </w:p>
        </w:tc>
        <w:tc>
          <w:tcPr>
            <w:tcW w:w="1417" w:type="dxa"/>
            <w:vMerge/>
            <w:shd w:val="clear" w:color="auto" w:fill="DBE5F1"/>
          </w:tcPr>
          <w:p w14:paraId="16295C5A" w14:textId="77777777" w:rsidR="001F3FF0" w:rsidRDefault="001F3FF0">
            <w:pPr>
              <w:widowControl w:val="0"/>
              <w:pBdr>
                <w:top w:val="nil"/>
                <w:left w:val="nil"/>
                <w:bottom w:val="nil"/>
                <w:right w:val="nil"/>
                <w:between w:val="nil"/>
              </w:pBdr>
              <w:spacing w:before="0" w:line="276" w:lineRule="auto"/>
            </w:pPr>
          </w:p>
        </w:tc>
        <w:tc>
          <w:tcPr>
            <w:tcW w:w="1701" w:type="dxa"/>
            <w:vMerge/>
            <w:shd w:val="clear" w:color="auto" w:fill="DBE5F1"/>
          </w:tcPr>
          <w:p w14:paraId="4BC898E0" w14:textId="77777777" w:rsidR="001F3FF0" w:rsidRDefault="001F3FF0">
            <w:pPr>
              <w:widowControl w:val="0"/>
              <w:pBdr>
                <w:top w:val="nil"/>
                <w:left w:val="nil"/>
                <w:bottom w:val="nil"/>
                <w:right w:val="nil"/>
                <w:between w:val="nil"/>
              </w:pBdr>
              <w:spacing w:before="0" w:line="276" w:lineRule="auto"/>
            </w:pPr>
          </w:p>
        </w:tc>
        <w:tc>
          <w:tcPr>
            <w:tcW w:w="1186" w:type="dxa"/>
            <w:vMerge/>
            <w:shd w:val="clear" w:color="auto" w:fill="DBE5F1"/>
          </w:tcPr>
          <w:p w14:paraId="699D9B58" w14:textId="77777777" w:rsidR="001F3FF0" w:rsidRDefault="001F3FF0">
            <w:pPr>
              <w:widowControl w:val="0"/>
              <w:pBdr>
                <w:top w:val="nil"/>
                <w:left w:val="nil"/>
                <w:bottom w:val="nil"/>
                <w:right w:val="nil"/>
                <w:between w:val="nil"/>
              </w:pBdr>
              <w:spacing w:before="0" w:line="276" w:lineRule="auto"/>
            </w:pPr>
          </w:p>
        </w:tc>
        <w:tc>
          <w:tcPr>
            <w:tcW w:w="1177" w:type="dxa"/>
            <w:shd w:val="clear" w:color="auto" w:fill="DBE5F1"/>
          </w:tcPr>
          <w:p w14:paraId="5E5D743B" w14:textId="77777777" w:rsidR="001F3FF0" w:rsidRDefault="00162259">
            <w:pPr>
              <w:keepNext/>
              <w:keepLines/>
            </w:pPr>
            <w:proofErr w:type="spellStart"/>
            <w:proofErr w:type="gramStart"/>
            <w:r>
              <w:rPr>
                <w:rFonts w:ascii="Courier New" w:eastAsia="Courier New" w:hAnsi="Courier New" w:cs="Courier New"/>
                <w:sz w:val="20"/>
                <w:szCs w:val="20"/>
              </w:rPr>
              <w:t>xml:lang</w:t>
            </w:r>
            <w:proofErr w:type="spellEnd"/>
            <w:proofErr w:type="gramEnd"/>
          </w:p>
        </w:tc>
        <w:tc>
          <w:tcPr>
            <w:tcW w:w="1314" w:type="dxa"/>
            <w:vMerge/>
            <w:shd w:val="clear" w:color="auto" w:fill="DBE5F1"/>
          </w:tcPr>
          <w:p w14:paraId="4240DF8A" w14:textId="77777777" w:rsidR="001F3FF0" w:rsidRDefault="001F3FF0">
            <w:pPr>
              <w:widowControl w:val="0"/>
              <w:pBdr>
                <w:top w:val="nil"/>
                <w:left w:val="nil"/>
                <w:bottom w:val="nil"/>
                <w:right w:val="nil"/>
                <w:between w:val="nil"/>
              </w:pBdr>
              <w:spacing w:before="0" w:line="276" w:lineRule="auto"/>
            </w:pPr>
          </w:p>
        </w:tc>
        <w:tc>
          <w:tcPr>
            <w:tcW w:w="2277" w:type="dxa"/>
            <w:vMerge/>
            <w:shd w:val="clear" w:color="auto" w:fill="DBE5F1"/>
          </w:tcPr>
          <w:p w14:paraId="4DCC7E62" w14:textId="77777777" w:rsidR="001F3FF0" w:rsidRDefault="001F3FF0">
            <w:pPr>
              <w:widowControl w:val="0"/>
              <w:pBdr>
                <w:top w:val="nil"/>
                <w:left w:val="nil"/>
                <w:bottom w:val="nil"/>
                <w:right w:val="nil"/>
                <w:between w:val="nil"/>
              </w:pBdr>
              <w:spacing w:before="0" w:line="276" w:lineRule="auto"/>
            </w:pPr>
          </w:p>
        </w:tc>
      </w:tr>
      <w:tr w:rsidR="001F3FF0" w14:paraId="39B6D877" w14:textId="77777777">
        <w:tc>
          <w:tcPr>
            <w:tcW w:w="1526" w:type="dxa"/>
            <w:vMerge/>
            <w:shd w:val="clear" w:color="auto" w:fill="DBE5F1"/>
          </w:tcPr>
          <w:p w14:paraId="1C9901C0" w14:textId="77777777" w:rsidR="001F3FF0" w:rsidRDefault="001F3FF0">
            <w:pPr>
              <w:widowControl w:val="0"/>
              <w:pBdr>
                <w:top w:val="nil"/>
                <w:left w:val="nil"/>
                <w:bottom w:val="nil"/>
                <w:right w:val="nil"/>
                <w:between w:val="nil"/>
              </w:pBdr>
              <w:spacing w:before="0" w:line="276" w:lineRule="auto"/>
            </w:pPr>
          </w:p>
        </w:tc>
        <w:tc>
          <w:tcPr>
            <w:tcW w:w="1417" w:type="dxa"/>
            <w:shd w:val="clear" w:color="auto" w:fill="DBE5F1"/>
          </w:tcPr>
          <w:p w14:paraId="34E4D866" w14:textId="77777777" w:rsidR="001F3FF0" w:rsidRDefault="00162259">
            <w:pPr>
              <w:keepNext/>
              <w:keepLines/>
            </w:pPr>
            <w:r>
              <w:t xml:space="preserve">Locale à un élément </w:t>
            </w:r>
            <w:r>
              <w:rPr>
                <w:i/>
              </w:rPr>
              <w:t>bloc</w:t>
            </w:r>
          </w:p>
        </w:tc>
        <w:tc>
          <w:tcPr>
            <w:tcW w:w="1701" w:type="dxa"/>
            <w:vMerge/>
            <w:shd w:val="clear" w:color="auto" w:fill="DBE5F1"/>
          </w:tcPr>
          <w:p w14:paraId="4A4E9CFE" w14:textId="77777777" w:rsidR="001F3FF0" w:rsidRDefault="001F3FF0">
            <w:pPr>
              <w:widowControl w:val="0"/>
              <w:pBdr>
                <w:top w:val="nil"/>
                <w:left w:val="nil"/>
                <w:bottom w:val="nil"/>
                <w:right w:val="nil"/>
                <w:between w:val="nil"/>
              </w:pBdr>
              <w:spacing w:before="0" w:line="276" w:lineRule="auto"/>
            </w:pPr>
          </w:p>
        </w:tc>
        <w:tc>
          <w:tcPr>
            <w:tcW w:w="1186" w:type="dxa"/>
            <w:shd w:val="clear" w:color="auto" w:fill="DBE5F1"/>
          </w:tcPr>
          <w:p w14:paraId="44E9913E" w14:textId="77777777" w:rsidR="001F3FF0" w:rsidRDefault="00162259">
            <w:pPr>
              <w:keepNext/>
              <w:keepLines/>
              <w:rPr>
                <w:i/>
              </w:rPr>
            </w:pPr>
            <w:r>
              <w:rPr>
                <w:i/>
              </w:rPr>
              <w:t>[</w:t>
            </w:r>
            <w:proofErr w:type="spellStart"/>
            <w:r>
              <w:fldChar w:fldCharType="begin"/>
            </w:r>
            <w:r>
              <w:instrText>HYPERLINK "https://developer.mozilla.org/en-US/docs/Web/HTML/Block-level_elements" \h</w:instrText>
            </w:r>
            <w:r>
              <w:fldChar w:fldCharType="separate"/>
            </w:r>
            <w:r>
              <w:rPr>
                <w:i/>
                <w:color w:val="0000FF"/>
                <w:u w:val="single"/>
              </w:rPr>
              <w:t>eltBlock</w:t>
            </w:r>
            <w:proofErr w:type="spellEnd"/>
            <w:r>
              <w:rPr>
                <w:i/>
                <w:color w:val="0000FF"/>
                <w:u w:val="single"/>
              </w:rPr>
              <w:fldChar w:fldCharType="end"/>
            </w:r>
            <w:r>
              <w:rPr>
                <w:i/>
              </w:rPr>
              <w:t>]</w:t>
            </w:r>
          </w:p>
        </w:tc>
        <w:tc>
          <w:tcPr>
            <w:tcW w:w="1177" w:type="dxa"/>
            <w:shd w:val="clear" w:color="auto" w:fill="DBE5F1"/>
          </w:tcPr>
          <w:p w14:paraId="4F75D09D" w14:textId="77777777" w:rsidR="001F3FF0" w:rsidRDefault="00162259">
            <w:pPr>
              <w:keepNext/>
              <w:keepLines/>
            </w:pPr>
            <w:proofErr w:type="spellStart"/>
            <w:proofErr w:type="gramStart"/>
            <w:r>
              <w:rPr>
                <w:rFonts w:ascii="Courier New" w:eastAsia="Courier New" w:hAnsi="Courier New" w:cs="Courier New"/>
                <w:sz w:val="20"/>
                <w:szCs w:val="20"/>
              </w:rPr>
              <w:t>lang</w:t>
            </w:r>
            <w:proofErr w:type="spellEnd"/>
            <w:proofErr w:type="gramEnd"/>
          </w:p>
        </w:tc>
        <w:tc>
          <w:tcPr>
            <w:tcW w:w="1314" w:type="dxa"/>
            <w:vMerge/>
            <w:shd w:val="clear" w:color="auto" w:fill="DBE5F1"/>
          </w:tcPr>
          <w:p w14:paraId="75D0EFBF" w14:textId="77777777" w:rsidR="001F3FF0" w:rsidRDefault="001F3FF0">
            <w:pPr>
              <w:widowControl w:val="0"/>
              <w:pBdr>
                <w:top w:val="nil"/>
                <w:left w:val="nil"/>
                <w:bottom w:val="nil"/>
                <w:right w:val="nil"/>
                <w:between w:val="nil"/>
              </w:pBdr>
              <w:spacing w:before="0" w:line="276" w:lineRule="auto"/>
            </w:pPr>
          </w:p>
        </w:tc>
        <w:tc>
          <w:tcPr>
            <w:tcW w:w="2277" w:type="dxa"/>
            <w:vMerge/>
            <w:shd w:val="clear" w:color="auto" w:fill="DBE5F1"/>
          </w:tcPr>
          <w:p w14:paraId="6B8A74FC" w14:textId="77777777" w:rsidR="001F3FF0" w:rsidRDefault="001F3FF0">
            <w:pPr>
              <w:widowControl w:val="0"/>
              <w:pBdr>
                <w:top w:val="nil"/>
                <w:left w:val="nil"/>
                <w:bottom w:val="nil"/>
                <w:right w:val="nil"/>
                <w:between w:val="nil"/>
              </w:pBdr>
              <w:spacing w:before="0" w:line="276" w:lineRule="auto"/>
            </w:pPr>
          </w:p>
        </w:tc>
      </w:tr>
      <w:tr w:rsidR="001F3FF0" w14:paraId="4705E9DC" w14:textId="77777777">
        <w:tc>
          <w:tcPr>
            <w:tcW w:w="1526" w:type="dxa"/>
            <w:vMerge/>
            <w:shd w:val="clear" w:color="auto" w:fill="DBE5F1"/>
          </w:tcPr>
          <w:p w14:paraId="369B1CE1" w14:textId="77777777" w:rsidR="001F3FF0" w:rsidRDefault="001F3FF0">
            <w:pPr>
              <w:widowControl w:val="0"/>
              <w:pBdr>
                <w:top w:val="nil"/>
                <w:left w:val="nil"/>
                <w:bottom w:val="nil"/>
                <w:right w:val="nil"/>
                <w:between w:val="nil"/>
              </w:pBdr>
              <w:spacing w:before="0" w:line="276" w:lineRule="auto"/>
            </w:pPr>
          </w:p>
        </w:tc>
        <w:tc>
          <w:tcPr>
            <w:tcW w:w="1417" w:type="dxa"/>
            <w:shd w:val="clear" w:color="auto" w:fill="DBE5F1"/>
          </w:tcPr>
          <w:p w14:paraId="77AFC0CC" w14:textId="77777777" w:rsidR="001F3FF0" w:rsidRDefault="00162259">
            <w:pPr>
              <w:keepNext/>
              <w:keepLines/>
              <w:rPr>
                <w:rFonts w:ascii="Courier New" w:eastAsia="Courier New" w:hAnsi="Courier New" w:cs="Courier New"/>
                <w:sz w:val="20"/>
                <w:szCs w:val="20"/>
              </w:rPr>
            </w:pPr>
            <w:r>
              <w:t xml:space="preserve">Locale à un élément </w:t>
            </w:r>
            <w:proofErr w:type="spellStart"/>
            <w:r>
              <w:rPr>
                <w:i/>
              </w:rPr>
              <w:t>inline</w:t>
            </w:r>
            <w:proofErr w:type="spellEnd"/>
          </w:p>
        </w:tc>
        <w:tc>
          <w:tcPr>
            <w:tcW w:w="1701" w:type="dxa"/>
            <w:vMerge/>
            <w:shd w:val="clear" w:color="auto" w:fill="DBE5F1"/>
          </w:tcPr>
          <w:p w14:paraId="2C8442E1"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186" w:type="dxa"/>
            <w:shd w:val="clear" w:color="auto" w:fill="DBE5F1"/>
          </w:tcPr>
          <w:p w14:paraId="69067373"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span</w:t>
            </w:r>
            <w:proofErr w:type="spellEnd"/>
            <w:proofErr w:type="gramEnd"/>
          </w:p>
        </w:tc>
        <w:tc>
          <w:tcPr>
            <w:tcW w:w="1177" w:type="dxa"/>
            <w:shd w:val="clear" w:color="auto" w:fill="DBE5F1"/>
          </w:tcPr>
          <w:p w14:paraId="3787E815" w14:textId="77777777" w:rsidR="001F3FF0" w:rsidRDefault="00162259">
            <w:pPr>
              <w:keepNext/>
              <w:keepLines/>
            </w:pPr>
            <w:proofErr w:type="spellStart"/>
            <w:proofErr w:type="gramStart"/>
            <w:r>
              <w:rPr>
                <w:rFonts w:ascii="Courier New" w:eastAsia="Courier New" w:hAnsi="Courier New" w:cs="Courier New"/>
                <w:sz w:val="20"/>
                <w:szCs w:val="20"/>
              </w:rPr>
              <w:t>lang</w:t>
            </w:r>
            <w:proofErr w:type="spellEnd"/>
            <w:proofErr w:type="gramEnd"/>
          </w:p>
        </w:tc>
        <w:tc>
          <w:tcPr>
            <w:tcW w:w="1314" w:type="dxa"/>
            <w:vMerge/>
            <w:shd w:val="clear" w:color="auto" w:fill="DBE5F1"/>
          </w:tcPr>
          <w:p w14:paraId="73DF3748" w14:textId="77777777" w:rsidR="001F3FF0" w:rsidRDefault="001F3FF0">
            <w:pPr>
              <w:widowControl w:val="0"/>
              <w:pBdr>
                <w:top w:val="nil"/>
                <w:left w:val="nil"/>
                <w:bottom w:val="nil"/>
                <w:right w:val="nil"/>
                <w:between w:val="nil"/>
              </w:pBdr>
              <w:spacing w:before="0" w:line="276" w:lineRule="auto"/>
            </w:pPr>
          </w:p>
        </w:tc>
        <w:tc>
          <w:tcPr>
            <w:tcW w:w="2277" w:type="dxa"/>
            <w:vMerge/>
            <w:shd w:val="clear" w:color="auto" w:fill="DBE5F1"/>
          </w:tcPr>
          <w:p w14:paraId="5558B433" w14:textId="77777777" w:rsidR="001F3FF0" w:rsidRDefault="001F3FF0">
            <w:pPr>
              <w:widowControl w:val="0"/>
              <w:pBdr>
                <w:top w:val="nil"/>
                <w:left w:val="nil"/>
                <w:bottom w:val="nil"/>
                <w:right w:val="nil"/>
                <w:between w:val="nil"/>
              </w:pBdr>
              <w:spacing w:before="0" w:line="276" w:lineRule="auto"/>
            </w:pPr>
          </w:p>
        </w:tc>
      </w:tr>
    </w:tbl>
    <w:p w14:paraId="48E974E3" w14:textId="77777777" w:rsidR="001F3FF0" w:rsidRDefault="00162259">
      <w:pPr>
        <w:keepNext/>
        <w:keepLines/>
      </w:pPr>
      <w:r>
        <w:lastRenderedPageBreak/>
        <w:t>Pour la valeur de langue, on indique :</w:t>
      </w:r>
    </w:p>
    <w:p w14:paraId="3F360BBF" w14:textId="77777777" w:rsidR="001F3FF0" w:rsidRDefault="00162259">
      <w:pPr>
        <w:keepNext/>
        <w:keepLines/>
        <w:numPr>
          <w:ilvl w:val="0"/>
          <w:numId w:val="5"/>
        </w:numPr>
        <w:pBdr>
          <w:top w:val="nil"/>
          <w:left w:val="nil"/>
          <w:bottom w:val="nil"/>
          <w:right w:val="nil"/>
          <w:between w:val="nil"/>
        </w:pBdr>
        <w:spacing w:after="0"/>
      </w:pPr>
      <w:proofErr w:type="gramStart"/>
      <w:r>
        <w:rPr>
          <w:color w:val="000000"/>
        </w:rPr>
        <w:t>la</w:t>
      </w:r>
      <w:proofErr w:type="gramEnd"/>
      <w:r>
        <w:rPr>
          <w:color w:val="000000"/>
        </w:rPr>
        <w:t xml:space="preserve"> langue seule dans les métadonnées ;</w:t>
      </w:r>
    </w:p>
    <w:p w14:paraId="176D6BB7" w14:textId="77777777" w:rsidR="001F3FF0" w:rsidRDefault="00162259">
      <w:pPr>
        <w:keepNext/>
        <w:keepLines/>
        <w:numPr>
          <w:ilvl w:val="0"/>
          <w:numId w:val="5"/>
        </w:numPr>
        <w:pBdr>
          <w:top w:val="nil"/>
          <w:left w:val="nil"/>
          <w:bottom w:val="nil"/>
          <w:right w:val="nil"/>
          <w:between w:val="nil"/>
        </w:pBdr>
        <w:spacing w:before="0"/>
      </w:pPr>
      <w:proofErr w:type="gramStart"/>
      <w:r>
        <w:rPr>
          <w:color w:val="000000"/>
        </w:rPr>
        <w:t>la</w:t>
      </w:r>
      <w:proofErr w:type="gramEnd"/>
      <w:r>
        <w:rPr>
          <w:color w:val="000000"/>
        </w:rPr>
        <w:t xml:space="preserve"> langue dite « régionale »</w:t>
      </w:r>
      <w:r>
        <w:rPr>
          <w:color w:val="000000"/>
          <w:vertAlign w:val="superscript"/>
        </w:rPr>
        <w:footnoteReference w:id="30"/>
      </w:r>
      <w:r>
        <w:rPr>
          <w:color w:val="000000"/>
        </w:rPr>
        <w:t xml:space="preserve"> dans les contenus éditoriaux, qui permet de préciser l’accent souhaité.</w:t>
      </w:r>
    </w:p>
    <w:p w14:paraId="5BCA1057" w14:textId="77777777" w:rsidR="001F3FF0" w:rsidRDefault="00162259">
      <w:pPr>
        <w:ind w:left="45"/>
      </w:pPr>
      <w:r>
        <w:t xml:space="preserve">Pour cela, on utilise le standard </w:t>
      </w:r>
      <w:hyperlink r:id="rId80">
        <w:r>
          <w:rPr>
            <w:color w:val="0000FF"/>
            <w:u w:val="single"/>
          </w:rPr>
          <w:t>RFC 3066</w:t>
        </w:r>
      </w:hyperlink>
      <w:r>
        <w:t xml:space="preserve"> qui permet de donner un code de langue simple ou composite (code </w:t>
      </w:r>
      <w:r>
        <w:rPr>
          <w:b/>
        </w:rPr>
        <w:t>langue</w:t>
      </w:r>
      <w:r>
        <w:t xml:space="preserve"> </w:t>
      </w:r>
      <w:hyperlink r:id="rId81">
        <w:r>
          <w:rPr>
            <w:color w:val="0000FF"/>
            <w:u w:val="single"/>
          </w:rPr>
          <w:t>ISO 639-1</w:t>
        </w:r>
      </w:hyperlink>
      <w:r>
        <w:t xml:space="preserve"> sur 2 lettres minuscules + « - » + code </w:t>
      </w:r>
      <w:r>
        <w:rPr>
          <w:b/>
        </w:rPr>
        <w:t>pays</w:t>
      </w:r>
      <w:r>
        <w:t xml:space="preserve"> </w:t>
      </w:r>
      <w:hyperlink r:id="rId82">
        <w:r>
          <w:rPr>
            <w:color w:val="0000FF"/>
            <w:u w:val="single"/>
          </w:rPr>
          <w:t>ISO_3166-1</w:t>
        </w:r>
      </w:hyperlink>
      <w:r>
        <w:t xml:space="preserve"> sur 2 lettres majuscules).</w:t>
      </w:r>
    </w:p>
    <w:tbl>
      <w:tblPr>
        <w:tblStyle w:val="afe"/>
        <w:tblW w:w="49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
        <w:gridCol w:w="1374"/>
        <w:gridCol w:w="1225"/>
        <w:gridCol w:w="1306"/>
      </w:tblGrid>
      <w:tr w:rsidR="001F3FF0" w14:paraId="0D664D81" w14:textId="77777777">
        <w:tc>
          <w:tcPr>
            <w:tcW w:w="2400" w:type="dxa"/>
            <w:gridSpan w:val="2"/>
            <w:shd w:val="clear" w:color="auto" w:fill="B8CCE4"/>
          </w:tcPr>
          <w:p w14:paraId="71E1B0AB" w14:textId="77777777" w:rsidR="001F3FF0" w:rsidRDefault="00162259">
            <w:pPr>
              <w:keepNext/>
              <w:keepLines/>
              <w:jc w:val="center"/>
              <w:rPr>
                <w:b/>
              </w:rPr>
            </w:pPr>
            <w:r>
              <w:rPr>
                <w:b/>
              </w:rPr>
              <w:t>Fonctionnel</w:t>
            </w:r>
          </w:p>
        </w:tc>
        <w:tc>
          <w:tcPr>
            <w:tcW w:w="2531" w:type="dxa"/>
            <w:gridSpan w:val="2"/>
            <w:shd w:val="clear" w:color="auto" w:fill="B8CCE4"/>
          </w:tcPr>
          <w:p w14:paraId="7A4392DE" w14:textId="77777777" w:rsidR="001F3FF0" w:rsidRDefault="00162259">
            <w:pPr>
              <w:keepNext/>
              <w:keepLines/>
              <w:jc w:val="center"/>
              <w:rPr>
                <w:b/>
              </w:rPr>
            </w:pPr>
            <w:r>
              <w:rPr>
                <w:b/>
              </w:rPr>
              <w:t>Technique</w:t>
            </w:r>
          </w:p>
        </w:tc>
      </w:tr>
      <w:tr w:rsidR="001F3FF0" w14:paraId="6B1A5B7A" w14:textId="77777777">
        <w:tc>
          <w:tcPr>
            <w:tcW w:w="1026" w:type="dxa"/>
            <w:shd w:val="clear" w:color="auto" w:fill="B8CCE4"/>
          </w:tcPr>
          <w:p w14:paraId="28B81546" w14:textId="77777777" w:rsidR="001F3FF0" w:rsidRDefault="00162259">
            <w:pPr>
              <w:keepNext/>
              <w:keepLines/>
              <w:jc w:val="center"/>
              <w:rPr>
                <w:b/>
              </w:rPr>
            </w:pPr>
            <w:r>
              <w:rPr>
                <w:b/>
              </w:rPr>
              <w:t>Langue</w:t>
            </w:r>
          </w:p>
        </w:tc>
        <w:tc>
          <w:tcPr>
            <w:tcW w:w="1374" w:type="dxa"/>
            <w:shd w:val="clear" w:color="auto" w:fill="B8CCE4"/>
          </w:tcPr>
          <w:p w14:paraId="3914D5E1" w14:textId="77777777" w:rsidR="001F3FF0" w:rsidRDefault="00162259">
            <w:pPr>
              <w:keepNext/>
              <w:keepLines/>
              <w:jc w:val="center"/>
              <w:rPr>
                <w:b/>
              </w:rPr>
            </w:pPr>
            <w:r>
              <w:rPr>
                <w:b/>
              </w:rPr>
              <w:t>Accent</w:t>
            </w:r>
          </w:p>
        </w:tc>
        <w:tc>
          <w:tcPr>
            <w:tcW w:w="1225" w:type="dxa"/>
            <w:shd w:val="clear" w:color="auto" w:fill="B8CCE4"/>
          </w:tcPr>
          <w:p w14:paraId="6F5DDC19" w14:textId="77777777" w:rsidR="001F3FF0" w:rsidRDefault="00162259">
            <w:pPr>
              <w:keepNext/>
              <w:keepLines/>
              <w:jc w:val="center"/>
              <w:rPr>
                <w:b/>
              </w:rPr>
            </w:pPr>
            <w:r>
              <w:rPr>
                <w:b/>
              </w:rPr>
              <w:t>Encodage</w:t>
            </w:r>
          </w:p>
          <w:p w14:paraId="7ED1903B" w14:textId="77777777" w:rsidR="001F3FF0" w:rsidRDefault="00162259">
            <w:pPr>
              <w:keepNext/>
              <w:keepLines/>
              <w:jc w:val="center"/>
              <w:rPr>
                <w:b/>
              </w:rPr>
            </w:pPr>
            <w:r>
              <w:rPr>
                <w:b/>
              </w:rPr>
              <w:t xml:space="preserve"> RFC 3066</w:t>
            </w:r>
          </w:p>
        </w:tc>
        <w:tc>
          <w:tcPr>
            <w:tcW w:w="1306" w:type="dxa"/>
            <w:shd w:val="clear" w:color="auto" w:fill="B8CCE4"/>
          </w:tcPr>
          <w:p w14:paraId="48973007" w14:textId="77777777" w:rsidR="001F3FF0" w:rsidRDefault="00162259">
            <w:pPr>
              <w:keepNext/>
              <w:keepLines/>
              <w:jc w:val="center"/>
              <w:rPr>
                <w:b/>
              </w:rPr>
            </w:pPr>
            <w:r>
              <w:rPr>
                <w:b/>
              </w:rPr>
              <w:t>Défaut</w:t>
            </w:r>
          </w:p>
        </w:tc>
      </w:tr>
      <w:tr w:rsidR="001F3FF0" w14:paraId="24D2B5AB" w14:textId="77777777">
        <w:tc>
          <w:tcPr>
            <w:tcW w:w="1026" w:type="dxa"/>
            <w:vMerge w:val="restart"/>
            <w:shd w:val="clear" w:color="auto" w:fill="DBE5F1"/>
          </w:tcPr>
          <w:p w14:paraId="6D34367A" w14:textId="77777777" w:rsidR="001F3FF0" w:rsidRDefault="00162259">
            <w:pPr>
              <w:keepNext/>
              <w:keepLines/>
            </w:pPr>
            <w:proofErr w:type="gramStart"/>
            <w:r>
              <w:t>français</w:t>
            </w:r>
            <w:proofErr w:type="gramEnd"/>
          </w:p>
        </w:tc>
        <w:tc>
          <w:tcPr>
            <w:tcW w:w="1374" w:type="dxa"/>
            <w:shd w:val="clear" w:color="auto" w:fill="DBE5F1"/>
          </w:tcPr>
          <w:p w14:paraId="071ADA8A" w14:textId="77777777" w:rsidR="001F3FF0" w:rsidRDefault="00162259">
            <w:pPr>
              <w:keepNext/>
              <w:keepLines/>
            </w:pPr>
            <w:proofErr w:type="gramStart"/>
            <w:r>
              <w:t>français</w:t>
            </w:r>
            <w:proofErr w:type="gramEnd"/>
          </w:p>
        </w:tc>
        <w:tc>
          <w:tcPr>
            <w:tcW w:w="1225" w:type="dxa"/>
            <w:shd w:val="clear" w:color="auto" w:fill="DBE5F1"/>
          </w:tcPr>
          <w:p w14:paraId="2C3E891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fr</w:t>
            </w:r>
            <w:proofErr w:type="gramEnd"/>
            <w:r>
              <w:rPr>
                <w:rFonts w:ascii="Courier New" w:eastAsia="Courier New" w:hAnsi="Courier New" w:cs="Courier New"/>
                <w:sz w:val="20"/>
                <w:szCs w:val="20"/>
              </w:rPr>
              <w:t>-FR</w:t>
            </w:r>
            <w:proofErr w:type="spellEnd"/>
          </w:p>
        </w:tc>
        <w:tc>
          <w:tcPr>
            <w:tcW w:w="1306" w:type="dxa"/>
            <w:shd w:val="clear" w:color="auto" w:fill="DBE5F1"/>
          </w:tcPr>
          <w:p w14:paraId="761F2B72" w14:textId="77777777" w:rsidR="001F3FF0" w:rsidRDefault="00162259">
            <w:pPr>
              <w:keepNext/>
              <w:keepLines/>
              <w:jc w:val="center"/>
              <w:rPr>
                <w:rFonts w:ascii="Courier New" w:eastAsia="Courier New" w:hAnsi="Courier New" w:cs="Courier New"/>
                <w:sz w:val="20"/>
                <w:szCs w:val="20"/>
              </w:rPr>
            </w:pPr>
            <w:r>
              <w:rPr>
                <w:rFonts w:ascii="Courier New" w:eastAsia="Courier New" w:hAnsi="Courier New" w:cs="Courier New"/>
                <w:sz w:val="20"/>
                <w:szCs w:val="20"/>
              </w:rPr>
              <w:t>+</w:t>
            </w:r>
          </w:p>
        </w:tc>
      </w:tr>
      <w:tr w:rsidR="001F3FF0" w14:paraId="0EADB357" w14:textId="77777777">
        <w:tc>
          <w:tcPr>
            <w:tcW w:w="1026" w:type="dxa"/>
            <w:vMerge/>
            <w:shd w:val="clear" w:color="auto" w:fill="DBE5F1"/>
          </w:tcPr>
          <w:p w14:paraId="42902156"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374" w:type="dxa"/>
            <w:shd w:val="clear" w:color="auto" w:fill="DBE5F1"/>
          </w:tcPr>
          <w:p w14:paraId="2E5BAD45" w14:textId="77777777" w:rsidR="001F3FF0" w:rsidRDefault="00162259">
            <w:pPr>
              <w:keepNext/>
              <w:keepLines/>
            </w:pPr>
            <w:proofErr w:type="gramStart"/>
            <w:r>
              <w:t>québécois</w:t>
            </w:r>
            <w:proofErr w:type="gramEnd"/>
          </w:p>
        </w:tc>
        <w:tc>
          <w:tcPr>
            <w:tcW w:w="1225" w:type="dxa"/>
            <w:shd w:val="clear" w:color="auto" w:fill="DBE5F1"/>
          </w:tcPr>
          <w:p w14:paraId="0E12FF6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fr</w:t>
            </w:r>
            <w:proofErr w:type="spellEnd"/>
            <w:proofErr w:type="gramEnd"/>
            <w:r>
              <w:rPr>
                <w:rFonts w:ascii="Courier New" w:eastAsia="Courier New" w:hAnsi="Courier New" w:cs="Courier New"/>
                <w:sz w:val="20"/>
                <w:szCs w:val="20"/>
              </w:rPr>
              <w:t>-CA</w:t>
            </w:r>
          </w:p>
        </w:tc>
        <w:tc>
          <w:tcPr>
            <w:tcW w:w="1306" w:type="dxa"/>
            <w:shd w:val="clear" w:color="auto" w:fill="DBE5F1"/>
          </w:tcPr>
          <w:p w14:paraId="09DD6D10" w14:textId="77777777" w:rsidR="001F3FF0" w:rsidRDefault="00162259">
            <w:pPr>
              <w:keepNext/>
              <w:keepLines/>
              <w:jc w:val="center"/>
              <w:rPr>
                <w:rFonts w:ascii="Courier New" w:eastAsia="Courier New" w:hAnsi="Courier New" w:cs="Courier New"/>
                <w:sz w:val="20"/>
                <w:szCs w:val="20"/>
              </w:rPr>
            </w:pPr>
            <w:r>
              <w:rPr>
                <w:rFonts w:ascii="Courier New" w:eastAsia="Courier New" w:hAnsi="Courier New" w:cs="Courier New"/>
                <w:sz w:val="20"/>
                <w:szCs w:val="20"/>
              </w:rPr>
              <w:t>-</w:t>
            </w:r>
          </w:p>
        </w:tc>
      </w:tr>
      <w:tr w:rsidR="001F3FF0" w14:paraId="70FC0446" w14:textId="77777777">
        <w:tc>
          <w:tcPr>
            <w:tcW w:w="1026" w:type="dxa"/>
            <w:vMerge/>
            <w:shd w:val="clear" w:color="auto" w:fill="DBE5F1"/>
          </w:tcPr>
          <w:p w14:paraId="38C5D0BF"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374" w:type="dxa"/>
            <w:shd w:val="clear" w:color="auto" w:fill="DBE5F1"/>
          </w:tcPr>
          <w:p w14:paraId="17E5F573" w14:textId="77777777" w:rsidR="001F3FF0" w:rsidRDefault="00162259">
            <w:pPr>
              <w:keepNext/>
              <w:keepLines/>
            </w:pPr>
            <w:proofErr w:type="gramStart"/>
            <w:r>
              <w:t>belge</w:t>
            </w:r>
            <w:proofErr w:type="gramEnd"/>
          </w:p>
        </w:tc>
        <w:tc>
          <w:tcPr>
            <w:tcW w:w="1225" w:type="dxa"/>
            <w:shd w:val="clear" w:color="auto" w:fill="DBE5F1"/>
          </w:tcPr>
          <w:p w14:paraId="6C05E9E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fr</w:t>
            </w:r>
            <w:proofErr w:type="spellEnd"/>
            <w:proofErr w:type="gramEnd"/>
            <w:r>
              <w:rPr>
                <w:rFonts w:ascii="Courier New" w:eastAsia="Courier New" w:hAnsi="Courier New" w:cs="Courier New"/>
                <w:sz w:val="20"/>
                <w:szCs w:val="20"/>
              </w:rPr>
              <w:t>-BE</w:t>
            </w:r>
          </w:p>
        </w:tc>
        <w:tc>
          <w:tcPr>
            <w:tcW w:w="1306" w:type="dxa"/>
            <w:shd w:val="clear" w:color="auto" w:fill="DBE5F1"/>
          </w:tcPr>
          <w:p w14:paraId="39EA6A47" w14:textId="77777777" w:rsidR="001F3FF0" w:rsidRDefault="00162259">
            <w:pPr>
              <w:keepNext/>
              <w:keepLines/>
              <w:jc w:val="center"/>
              <w:rPr>
                <w:rFonts w:ascii="Courier New" w:eastAsia="Courier New" w:hAnsi="Courier New" w:cs="Courier New"/>
                <w:sz w:val="20"/>
                <w:szCs w:val="20"/>
              </w:rPr>
            </w:pPr>
            <w:r>
              <w:rPr>
                <w:rFonts w:ascii="Courier New" w:eastAsia="Courier New" w:hAnsi="Courier New" w:cs="Courier New"/>
                <w:sz w:val="20"/>
                <w:szCs w:val="20"/>
              </w:rPr>
              <w:t>-</w:t>
            </w:r>
          </w:p>
        </w:tc>
      </w:tr>
      <w:tr w:rsidR="001F3FF0" w14:paraId="7142CA2E" w14:textId="77777777">
        <w:tc>
          <w:tcPr>
            <w:tcW w:w="1026" w:type="dxa"/>
            <w:vMerge w:val="restart"/>
            <w:shd w:val="clear" w:color="auto" w:fill="DBE5F1"/>
          </w:tcPr>
          <w:p w14:paraId="0F3CF382" w14:textId="77777777" w:rsidR="001F3FF0" w:rsidRDefault="00162259">
            <w:pPr>
              <w:keepNext/>
              <w:keepLines/>
            </w:pPr>
            <w:proofErr w:type="gramStart"/>
            <w:r>
              <w:t>anglais</w:t>
            </w:r>
            <w:proofErr w:type="gramEnd"/>
          </w:p>
        </w:tc>
        <w:tc>
          <w:tcPr>
            <w:tcW w:w="1374" w:type="dxa"/>
            <w:shd w:val="clear" w:color="auto" w:fill="DBE5F1"/>
          </w:tcPr>
          <w:p w14:paraId="3056824B" w14:textId="77777777" w:rsidR="001F3FF0" w:rsidRDefault="00162259">
            <w:pPr>
              <w:keepNext/>
              <w:keepLines/>
            </w:pPr>
            <w:proofErr w:type="gramStart"/>
            <w:r>
              <w:t>américain</w:t>
            </w:r>
            <w:proofErr w:type="gramEnd"/>
          </w:p>
        </w:tc>
        <w:tc>
          <w:tcPr>
            <w:tcW w:w="1225" w:type="dxa"/>
            <w:shd w:val="clear" w:color="auto" w:fill="DBE5F1"/>
          </w:tcPr>
          <w:p w14:paraId="01D13657"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en</w:t>
            </w:r>
            <w:proofErr w:type="gramEnd"/>
            <w:r>
              <w:rPr>
                <w:rFonts w:ascii="Courier New" w:eastAsia="Courier New" w:hAnsi="Courier New" w:cs="Courier New"/>
                <w:sz w:val="20"/>
                <w:szCs w:val="20"/>
              </w:rPr>
              <w:t>-US</w:t>
            </w:r>
          </w:p>
        </w:tc>
        <w:tc>
          <w:tcPr>
            <w:tcW w:w="1306" w:type="dxa"/>
            <w:shd w:val="clear" w:color="auto" w:fill="DBE5F1"/>
          </w:tcPr>
          <w:p w14:paraId="521E58D5" w14:textId="77777777" w:rsidR="001F3FF0" w:rsidRDefault="00162259">
            <w:pPr>
              <w:keepNext/>
              <w:keepLines/>
              <w:jc w:val="center"/>
              <w:rPr>
                <w:rFonts w:ascii="Courier New" w:eastAsia="Courier New" w:hAnsi="Courier New" w:cs="Courier New"/>
                <w:sz w:val="20"/>
                <w:szCs w:val="20"/>
              </w:rPr>
            </w:pPr>
            <w:r>
              <w:rPr>
                <w:rFonts w:ascii="Courier New" w:eastAsia="Courier New" w:hAnsi="Courier New" w:cs="Courier New"/>
                <w:sz w:val="20"/>
                <w:szCs w:val="20"/>
              </w:rPr>
              <w:t>+</w:t>
            </w:r>
          </w:p>
        </w:tc>
      </w:tr>
      <w:tr w:rsidR="001F3FF0" w14:paraId="75C05F59" w14:textId="77777777">
        <w:tc>
          <w:tcPr>
            <w:tcW w:w="1026" w:type="dxa"/>
            <w:vMerge/>
            <w:shd w:val="clear" w:color="auto" w:fill="DBE5F1"/>
          </w:tcPr>
          <w:p w14:paraId="2A533FA6"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374" w:type="dxa"/>
            <w:shd w:val="clear" w:color="auto" w:fill="DBE5F1"/>
          </w:tcPr>
          <w:p w14:paraId="56BD7D60" w14:textId="77777777" w:rsidR="001F3FF0" w:rsidRDefault="00162259">
            <w:pPr>
              <w:keepNext/>
              <w:keepLines/>
            </w:pPr>
            <w:proofErr w:type="gramStart"/>
            <w:r>
              <w:t>britannique</w:t>
            </w:r>
            <w:proofErr w:type="gramEnd"/>
          </w:p>
        </w:tc>
        <w:tc>
          <w:tcPr>
            <w:tcW w:w="1225" w:type="dxa"/>
            <w:shd w:val="clear" w:color="auto" w:fill="DBE5F1"/>
          </w:tcPr>
          <w:p w14:paraId="3E7F9CF3"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en</w:t>
            </w:r>
            <w:proofErr w:type="gramEnd"/>
            <w:r>
              <w:rPr>
                <w:rFonts w:ascii="Courier New" w:eastAsia="Courier New" w:hAnsi="Courier New" w:cs="Courier New"/>
                <w:sz w:val="20"/>
                <w:szCs w:val="20"/>
              </w:rPr>
              <w:t>-GB</w:t>
            </w:r>
          </w:p>
        </w:tc>
        <w:tc>
          <w:tcPr>
            <w:tcW w:w="1306" w:type="dxa"/>
            <w:shd w:val="clear" w:color="auto" w:fill="DBE5F1"/>
          </w:tcPr>
          <w:p w14:paraId="40B4DE49" w14:textId="77777777" w:rsidR="001F3FF0" w:rsidRDefault="00162259">
            <w:pPr>
              <w:keepNext/>
              <w:keepLines/>
              <w:jc w:val="center"/>
              <w:rPr>
                <w:rFonts w:ascii="Courier New" w:eastAsia="Courier New" w:hAnsi="Courier New" w:cs="Courier New"/>
                <w:sz w:val="20"/>
                <w:szCs w:val="20"/>
              </w:rPr>
            </w:pPr>
            <w:r>
              <w:rPr>
                <w:rFonts w:ascii="Courier New" w:eastAsia="Courier New" w:hAnsi="Courier New" w:cs="Courier New"/>
                <w:sz w:val="20"/>
                <w:szCs w:val="20"/>
              </w:rPr>
              <w:t>-</w:t>
            </w:r>
          </w:p>
        </w:tc>
      </w:tr>
      <w:tr w:rsidR="001F3FF0" w14:paraId="2C74F0A9" w14:textId="77777777">
        <w:tc>
          <w:tcPr>
            <w:tcW w:w="1026" w:type="dxa"/>
            <w:vMerge/>
            <w:shd w:val="clear" w:color="auto" w:fill="DBE5F1"/>
          </w:tcPr>
          <w:p w14:paraId="7016C873"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374" w:type="dxa"/>
            <w:shd w:val="clear" w:color="auto" w:fill="DBE5F1"/>
          </w:tcPr>
          <w:p w14:paraId="3514CC01" w14:textId="77777777" w:rsidR="001F3FF0" w:rsidRDefault="00162259">
            <w:pPr>
              <w:keepNext/>
              <w:keepLines/>
            </w:pPr>
            <w:proofErr w:type="gramStart"/>
            <w:r>
              <w:t>canadien</w:t>
            </w:r>
            <w:proofErr w:type="gramEnd"/>
          </w:p>
        </w:tc>
        <w:tc>
          <w:tcPr>
            <w:tcW w:w="1225" w:type="dxa"/>
            <w:shd w:val="clear" w:color="auto" w:fill="DBE5F1"/>
          </w:tcPr>
          <w:p w14:paraId="79E30F50"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en</w:t>
            </w:r>
            <w:proofErr w:type="gramEnd"/>
            <w:r>
              <w:rPr>
                <w:rFonts w:ascii="Courier New" w:eastAsia="Courier New" w:hAnsi="Courier New" w:cs="Courier New"/>
                <w:sz w:val="20"/>
                <w:szCs w:val="20"/>
              </w:rPr>
              <w:t>-CA</w:t>
            </w:r>
            <w:proofErr w:type="spellEnd"/>
          </w:p>
        </w:tc>
        <w:tc>
          <w:tcPr>
            <w:tcW w:w="1306" w:type="dxa"/>
            <w:shd w:val="clear" w:color="auto" w:fill="DBE5F1"/>
          </w:tcPr>
          <w:p w14:paraId="16CF5ECF" w14:textId="77777777" w:rsidR="001F3FF0" w:rsidRDefault="00162259">
            <w:pPr>
              <w:keepNext/>
              <w:keepLines/>
              <w:jc w:val="center"/>
              <w:rPr>
                <w:rFonts w:ascii="Courier New" w:eastAsia="Courier New" w:hAnsi="Courier New" w:cs="Courier New"/>
                <w:sz w:val="20"/>
                <w:szCs w:val="20"/>
              </w:rPr>
            </w:pPr>
            <w:r>
              <w:rPr>
                <w:rFonts w:ascii="Courier New" w:eastAsia="Courier New" w:hAnsi="Courier New" w:cs="Courier New"/>
                <w:sz w:val="20"/>
                <w:szCs w:val="20"/>
              </w:rPr>
              <w:t>-</w:t>
            </w:r>
          </w:p>
        </w:tc>
      </w:tr>
      <w:tr w:rsidR="001F3FF0" w14:paraId="7F89E0B5" w14:textId="77777777">
        <w:tc>
          <w:tcPr>
            <w:tcW w:w="1026" w:type="dxa"/>
            <w:vMerge/>
            <w:shd w:val="clear" w:color="auto" w:fill="DBE5F1"/>
          </w:tcPr>
          <w:p w14:paraId="1D41457C"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374" w:type="dxa"/>
            <w:shd w:val="clear" w:color="auto" w:fill="DBE5F1"/>
          </w:tcPr>
          <w:p w14:paraId="6C136176" w14:textId="77777777" w:rsidR="001F3FF0" w:rsidRDefault="00162259">
            <w:pPr>
              <w:keepNext/>
              <w:keepLines/>
            </w:pPr>
            <w:proofErr w:type="gramStart"/>
            <w:r>
              <w:t>australien</w:t>
            </w:r>
            <w:proofErr w:type="gramEnd"/>
          </w:p>
        </w:tc>
        <w:tc>
          <w:tcPr>
            <w:tcW w:w="1225" w:type="dxa"/>
            <w:shd w:val="clear" w:color="auto" w:fill="DBE5F1"/>
          </w:tcPr>
          <w:p w14:paraId="3E8EEDA5"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en</w:t>
            </w:r>
            <w:proofErr w:type="gramEnd"/>
            <w:r>
              <w:rPr>
                <w:rFonts w:ascii="Courier New" w:eastAsia="Courier New" w:hAnsi="Courier New" w:cs="Courier New"/>
                <w:sz w:val="20"/>
                <w:szCs w:val="20"/>
              </w:rPr>
              <w:t>-AU</w:t>
            </w:r>
          </w:p>
        </w:tc>
        <w:tc>
          <w:tcPr>
            <w:tcW w:w="1306" w:type="dxa"/>
            <w:shd w:val="clear" w:color="auto" w:fill="DBE5F1"/>
          </w:tcPr>
          <w:p w14:paraId="0C3F9D80" w14:textId="77777777" w:rsidR="001F3FF0" w:rsidRDefault="00162259">
            <w:pPr>
              <w:keepNext/>
              <w:keepLines/>
              <w:jc w:val="center"/>
              <w:rPr>
                <w:rFonts w:ascii="Courier New" w:eastAsia="Courier New" w:hAnsi="Courier New" w:cs="Courier New"/>
                <w:sz w:val="20"/>
                <w:szCs w:val="20"/>
              </w:rPr>
            </w:pPr>
            <w:r>
              <w:rPr>
                <w:rFonts w:ascii="Courier New" w:eastAsia="Courier New" w:hAnsi="Courier New" w:cs="Courier New"/>
                <w:sz w:val="20"/>
                <w:szCs w:val="20"/>
              </w:rPr>
              <w:t>-</w:t>
            </w:r>
          </w:p>
        </w:tc>
      </w:tr>
    </w:tbl>
    <w:p w14:paraId="677E7C35" w14:textId="77777777" w:rsidR="001F3FF0" w:rsidRDefault="001F3FF0"/>
    <w:p w14:paraId="7A6FF237" w14:textId="77777777" w:rsidR="001F3FF0" w:rsidRDefault="00162259">
      <w:r>
        <w:t>Dans les contenus éditoriaux, l’indication de langue se fait en fonction de la portée, au niveau hiérarchique pertinent le plus élevé possible (par souci d’économie et de cohérence).</w:t>
      </w:r>
    </w:p>
    <w:tbl>
      <w:tblPr>
        <w:tblStyle w:val="aff"/>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7670"/>
      </w:tblGrid>
      <w:tr w:rsidR="001F3FF0" w14:paraId="6BEAE323" w14:textId="77777777">
        <w:tc>
          <w:tcPr>
            <w:tcW w:w="10740" w:type="dxa"/>
            <w:gridSpan w:val="2"/>
            <w:shd w:val="clear" w:color="auto" w:fill="D9D9D9"/>
          </w:tcPr>
          <w:p w14:paraId="33AC1693" w14:textId="77777777" w:rsidR="001F3FF0" w:rsidRDefault="00162259">
            <w:pPr>
              <w:keepNext/>
              <w:keepLines/>
              <w:jc w:val="center"/>
              <w:rPr>
                <w:b/>
              </w:rPr>
            </w:pPr>
            <w:r>
              <w:rPr>
                <w:b/>
              </w:rPr>
              <w:t>Exemple</w:t>
            </w:r>
          </w:p>
        </w:tc>
      </w:tr>
      <w:tr w:rsidR="001F3FF0" w14:paraId="03CC121A" w14:textId="77777777">
        <w:tc>
          <w:tcPr>
            <w:tcW w:w="3070" w:type="dxa"/>
            <w:shd w:val="clear" w:color="auto" w:fill="D9D9D9"/>
          </w:tcPr>
          <w:p w14:paraId="2D189879" w14:textId="77777777" w:rsidR="001F3FF0" w:rsidRDefault="00162259">
            <w:pPr>
              <w:keepNext/>
              <w:keepLines/>
              <w:jc w:val="center"/>
              <w:rPr>
                <w:b/>
              </w:rPr>
            </w:pPr>
            <w:r>
              <w:rPr>
                <w:b/>
              </w:rPr>
              <w:t>Fichier</w:t>
            </w:r>
          </w:p>
        </w:tc>
        <w:tc>
          <w:tcPr>
            <w:tcW w:w="7670" w:type="dxa"/>
            <w:shd w:val="clear" w:color="auto" w:fill="D9D9D9"/>
          </w:tcPr>
          <w:p w14:paraId="239E1D05" w14:textId="77777777" w:rsidR="001F3FF0" w:rsidRDefault="00162259">
            <w:pPr>
              <w:keepNext/>
              <w:keepLines/>
              <w:jc w:val="center"/>
              <w:rPr>
                <w:b/>
              </w:rPr>
            </w:pPr>
            <w:r>
              <w:rPr>
                <w:b/>
              </w:rPr>
              <w:t>Contient</w:t>
            </w:r>
          </w:p>
        </w:tc>
      </w:tr>
      <w:tr w:rsidR="001F3FF0" w14:paraId="7BD3EC11" w14:textId="77777777">
        <w:tc>
          <w:tcPr>
            <w:tcW w:w="3070" w:type="dxa"/>
            <w:shd w:val="clear" w:color="auto" w:fill="F2F2F2"/>
          </w:tcPr>
          <w:p w14:paraId="46DF1549"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7670" w:type="dxa"/>
            <w:shd w:val="clear" w:color="auto" w:fill="F2F2F2"/>
          </w:tcPr>
          <w:p w14:paraId="774060F1"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dc:language</w:t>
            </w:r>
            <w:proofErr w:type="spellEnd"/>
            <w:proofErr w:type="gramEnd"/>
            <w:r>
              <w:rPr>
                <w:rFonts w:ascii="Courier New" w:eastAsia="Courier New" w:hAnsi="Courier New" w:cs="Courier New"/>
                <w:sz w:val="20"/>
                <w:szCs w:val="20"/>
              </w:rPr>
              <w:t>&gt;</w:t>
            </w:r>
            <w:proofErr w:type="spellStart"/>
            <w:r>
              <w:rPr>
                <w:rFonts w:ascii="Courier New" w:eastAsia="Courier New" w:hAnsi="Courier New" w:cs="Courier New"/>
                <w:sz w:val="20"/>
                <w:szCs w:val="20"/>
              </w:rPr>
              <w:t>fr</w:t>
            </w:r>
            <w:proofErr w:type="spellEnd"/>
            <w:r>
              <w:rPr>
                <w:rFonts w:ascii="Courier New" w:eastAsia="Courier New" w:hAnsi="Courier New" w:cs="Courier New"/>
                <w:sz w:val="20"/>
                <w:szCs w:val="20"/>
              </w:rPr>
              <w:t>&lt;/</w:t>
            </w:r>
            <w:proofErr w:type="spellStart"/>
            <w:r>
              <w:rPr>
                <w:rFonts w:ascii="Courier New" w:eastAsia="Courier New" w:hAnsi="Courier New" w:cs="Courier New"/>
                <w:sz w:val="20"/>
                <w:szCs w:val="20"/>
              </w:rPr>
              <w:t>dc:language</w:t>
            </w:r>
            <w:proofErr w:type="spellEnd"/>
            <w:r>
              <w:rPr>
                <w:rFonts w:ascii="Courier New" w:eastAsia="Courier New" w:hAnsi="Courier New" w:cs="Courier New"/>
                <w:sz w:val="20"/>
                <w:szCs w:val="20"/>
              </w:rPr>
              <w:t>&gt;</w:t>
            </w:r>
          </w:p>
        </w:tc>
      </w:tr>
      <w:tr w:rsidR="001F3FF0" w14:paraId="74CD21F1" w14:textId="77777777">
        <w:tc>
          <w:tcPr>
            <w:tcW w:w="3070" w:type="dxa"/>
            <w:shd w:val="clear" w:color="auto" w:fill="F2F2F2"/>
          </w:tcPr>
          <w:p w14:paraId="0C144562"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7670" w:type="dxa"/>
            <w:shd w:val="clear" w:color="auto" w:fill="F2F2F2"/>
          </w:tcPr>
          <w:p w14:paraId="00B6882A"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html</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xmlns</w:t>
            </w:r>
            <w:proofErr w:type="spellEnd"/>
            <w:r>
              <w:rPr>
                <w:rFonts w:ascii="Courier New" w:eastAsia="Courier New" w:hAnsi="Courier New" w:cs="Courier New"/>
                <w:sz w:val="20"/>
                <w:szCs w:val="20"/>
              </w:rPr>
              <w:t xml:space="preserve">="http://www.w3.org/1999/xhtml" </w:t>
            </w:r>
            <w:proofErr w:type="spellStart"/>
            <w:r>
              <w:rPr>
                <w:rFonts w:ascii="Courier New" w:eastAsia="Courier New" w:hAnsi="Courier New" w:cs="Courier New"/>
                <w:sz w:val="20"/>
                <w:szCs w:val="20"/>
              </w:rPr>
              <w:t>xmlns:epub</w:t>
            </w:r>
            <w:proofErr w:type="spellEnd"/>
            <w:r>
              <w:rPr>
                <w:rFonts w:ascii="Courier New" w:eastAsia="Courier New" w:hAnsi="Courier New" w:cs="Courier New"/>
                <w:sz w:val="20"/>
                <w:szCs w:val="20"/>
              </w:rPr>
              <w:t xml:space="preserve">="http://www.idpf.org/2007/ops" </w:t>
            </w:r>
            <w:proofErr w:type="spellStart"/>
            <w:r>
              <w:rPr>
                <w:rFonts w:ascii="Courier New" w:eastAsia="Courier New" w:hAnsi="Courier New" w:cs="Courier New"/>
                <w:sz w:val="20"/>
                <w:szCs w:val="20"/>
              </w:rPr>
              <w:t>lang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fr-FR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xml:lang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fr-FR</w:t>
            </w:r>
            <w:proofErr w:type="spellEnd"/>
            <w:r>
              <w:rPr>
                <w:rFonts w:ascii="Courier New" w:eastAsia="Courier New" w:hAnsi="Courier New" w:cs="Courier New"/>
                <w:sz w:val="20"/>
                <w:szCs w:val="20"/>
              </w:rPr>
              <w:t>"&gt;</w:t>
            </w:r>
          </w:p>
          <w:p w14:paraId="75925246"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096B4F48"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&gt;…selon le rapport annuel de l’agence fédérale américaine &lt;</w:t>
            </w:r>
            <w:proofErr w:type="spellStart"/>
            <w:r>
              <w:rPr>
                <w:rFonts w:ascii="Courier New" w:eastAsia="Courier New" w:hAnsi="Courier New" w:cs="Courier New"/>
                <w:sz w:val="20"/>
                <w:szCs w:val="20"/>
              </w:rPr>
              <w:t>span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lang</w:t>
            </w:r>
            <w:proofErr w:type="spellEnd"/>
            <w:r>
              <w:rPr>
                <w:rFonts w:ascii="Courier New" w:eastAsia="Courier New" w:hAnsi="Courier New" w:cs="Courier New"/>
                <w:sz w:val="20"/>
                <w:szCs w:val="20"/>
              </w:rPr>
              <w:t xml:space="preserve">="en-US"&gt;National </w:t>
            </w:r>
            <w:proofErr w:type="spellStart"/>
            <w:r>
              <w:rPr>
                <w:rFonts w:ascii="Courier New" w:eastAsia="Courier New" w:hAnsi="Courier New" w:cs="Courier New"/>
                <w:sz w:val="20"/>
                <w:szCs w:val="20"/>
              </w:rPr>
              <w:t>Oceanic</w:t>
            </w:r>
            <w:proofErr w:type="spellEnd"/>
            <w:r>
              <w:rPr>
                <w:rFonts w:ascii="Courier New" w:eastAsia="Courier New" w:hAnsi="Courier New" w:cs="Courier New"/>
                <w:sz w:val="20"/>
                <w:szCs w:val="20"/>
              </w:rPr>
              <w:t xml:space="preserve"> and </w:t>
            </w:r>
            <w:proofErr w:type="spellStart"/>
            <w:r>
              <w:rPr>
                <w:rFonts w:ascii="Courier New" w:eastAsia="Courier New" w:hAnsi="Courier New" w:cs="Courier New"/>
                <w:sz w:val="20"/>
                <w:szCs w:val="20"/>
              </w:rPr>
              <w:t>Atmospheric</w:t>
            </w:r>
            <w:proofErr w:type="spellEnd"/>
            <w:r>
              <w:rPr>
                <w:rFonts w:ascii="Courier New" w:eastAsia="Courier New" w:hAnsi="Courier New" w:cs="Courier New"/>
                <w:sz w:val="20"/>
                <w:szCs w:val="20"/>
              </w:rPr>
              <w:t xml:space="preserve"> Administration&lt;/</w:t>
            </w:r>
            <w:proofErr w:type="spellStart"/>
            <w:r>
              <w:rPr>
                <w:rFonts w:ascii="Courier New" w:eastAsia="Courier New" w:hAnsi="Courier New" w:cs="Courier New"/>
                <w:sz w:val="20"/>
                <w:szCs w:val="20"/>
              </w:rPr>
              <w:t>span</w:t>
            </w:r>
            <w:proofErr w:type="spellEnd"/>
            <w:r>
              <w:rPr>
                <w:rFonts w:ascii="Courier New" w:eastAsia="Courier New" w:hAnsi="Courier New" w:cs="Courier New"/>
                <w:sz w:val="20"/>
                <w:szCs w:val="20"/>
              </w:rPr>
              <w:t>&gt; (NOAA).&lt;/p&gt;</w:t>
            </w:r>
          </w:p>
        </w:tc>
      </w:tr>
    </w:tbl>
    <w:p w14:paraId="7C9C21DE" w14:textId="77777777" w:rsidR="001F3FF0" w:rsidRDefault="001F3FF0"/>
    <w:tbl>
      <w:tblPr>
        <w:tblStyle w:val="aff0"/>
        <w:tblW w:w="106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1"/>
        <w:gridCol w:w="2898"/>
        <w:gridCol w:w="1656"/>
      </w:tblGrid>
      <w:tr w:rsidR="001F3FF0" w14:paraId="7C3548BB" w14:textId="77777777">
        <w:tc>
          <w:tcPr>
            <w:tcW w:w="3070" w:type="dxa"/>
            <w:vMerge w:val="restart"/>
            <w:shd w:val="clear" w:color="auto" w:fill="FBD5B5"/>
          </w:tcPr>
          <w:p w14:paraId="0CCC43A7" w14:textId="77777777" w:rsidR="001F3FF0" w:rsidRDefault="00162259">
            <w:pPr>
              <w:keepNext/>
              <w:keepLines/>
              <w:jc w:val="center"/>
              <w:rPr>
                <w:b/>
              </w:rPr>
            </w:pPr>
            <w:r>
              <w:rPr>
                <w:b/>
              </w:rPr>
              <w:t>Référentiel(s)</w:t>
            </w:r>
          </w:p>
        </w:tc>
        <w:tc>
          <w:tcPr>
            <w:tcW w:w="5969" w:type="dxa"/>
            <w:gridSpan w:val="2"/>
            <w:shd w:val="clear" w:color="auto" w:fill="FBD5B5"/>
          </w:tcPr>
          <w:p w14:paraId="134C16D7" w14:textId="77777777" w:rsidR="001F3FF0" w:rsidRDefault="00162259">
            <w:pPr>
              <w:jc w:val="center"/>
              <w:rPr>
                <w:b/>
              </w:rPr>
            </w:pPr>
            <w:r>
              <w:rPr>
                <w:b/>
              </w:rPr>
              <w:t>Section / paragraphe</w:t>
            </w:r>
          </w:p>
        </w:tc>
        <w:tc>
          <w:tcPr>
            <w:tcW w:w="1656" w:type="dxa"/>
            <w:vMerge w:val="restart"/>
            <w:shd w:val="clear" w:color="auto" w:fill="FBD5B5"/>
          </w:tcPr>
          <w:p w14:paraId="69150048" w14:textId="77777777" w:rsidR="001F3FF0" w:rsidRDefault="00162259">
            <w:pPr>
              <w:jc w:val="center"/>
              <w:rPr>
                <w:b/>
              </w:rPr>
            </w:pPr>
            <w:r>
              <w:rPr>
                <w:b/>
              </w:rPr>
              <w:t xml:space="preserve">Niveau </w:t>
            </w:r>
          </w:p>
          <w:p w14:paraId="65B8C39D" w14:textId="77777777" w:rsidR="001F3FF0" w:rsidRDefault="00162259">
            <w:pPr>
              <w:jc w:val="center"/>
              <w:rPr>
                <w:b/>
              </w:rPr>
            </w:pPr>
            <w:proofErr w:type="gramStart"/>
            <w:r>
              <w:rPr>
                <w:b/>
              </w:rPr>
              <w:t>d’accessibilité</w:t>
            </w:r>
            <w:proofErr w:type="gramEnd"/>
          </w:p>
        </w:tc>
      </w:tr>
      <w:tr w:rsidR="001F3FF0" w14:paraId="6F164D87" w14:textId="77777777">
        <w:tc>
          <w:tcPr>
            <w:tcW w:w="3070" w:type="dxa"/>
            <w:vMerge/>
            <w:shd w:val="clear" w:color="auto" w:fill="FBD5B5"/>
          </w:tcPr>
          <w:p w14:paraId="233420F3" w14:textId="77777777" w:rsidR="001F3FF0" w:rsidRDefault="001F3FF0">
            <w:pPr>
              <w:widowControl w:val="0"/>
              <w:pBdr>
                <w:top w:val="nil"/>
                <w:left w:val="nil"/>
                <w:bottom w:val="nil"/>
                <w:right w:val="nil"/>
                <w:between w:val="nil"/>
              </w:pBdr>
              <w:spacing w:before="0" w:line="276" w:lineRule="auto"/>
              <w:rPr>
                <w:b/>
              </w:rPr>
            </w:pPr>
          </w:p>
        </w:tc>
        <w:tc>
          <w:tcPr>
            <w:tcW w:w="3071" w:type="dxa"/>
            <w:shd w:val="clear" w:color="auto" w:fill="FBD5B5"/>
          </w:tcPr>
          <w:p w14:paraId="21E0DD3A" w14:textId="77777777" w:rsidR="001F3FF0" w:rsidRDefault="00162259">
            <w:pPr>
              <w:jc w:val="center"/>
              <w:rPr>
                <w:b/>
              </w:rPr>
            </w:pPr>
            <w:r>
              <w:rPr>
                <w:b/>
              </w:rPr>
              <w:t>Version française</w:t>
            </w:r>
          </w:p>
        </w:tc>
        <w:tc>
          <w:tcPr>
            <w:tcW w:w="2898" w:type="dxa"/>
            <w:shd w:val="clear" w:color="auto" w:fill="FBD5B5"/>
          </w:tcPr>
          <w:p w14:paraId="4A93B078" w14:textId="77777777" w:rsidR="001F3FF0" w:rsidRDefault="00162259">
            <w:pPr>
              <w:jc w:val="center"/>
              <w:rPr>
                <w:b/>
              </w:rPr>
            </w:pPr>
            <w:r>
              <w:rPr>
                <w:b/>
              </w:rPr>
              <w:t>Version anglaise</w:t>
            </w:r>
          </w:p>
        </w:tc>
        <w:tc>
          <w:tcPr>
            <w:tcW w:w="1656" w:type="dxa"/>
            <w:vMerge/>
            <w:shd w:val="clear" w:color="auto" w:fill="FBD5B5"/>
          </w:tcPr>
          <w:p w14:paraId="1EE5C07D" w14:textId="77777777" w:rsidR="001F3FF0" w:rsidRDefault="001F3FF0">
            <w:pPr>
              <w:widowControl w:val="0"/>
              <w:pBdr>
                <w:top w:val="nil"/>
                <w:left w:val="nil"/>
                <w:bottom w:val="nil"/>
                <w:right w:val="nil"/>
                <w:between w:val="nil"/>
              </w:pBdr>
              <w:spacing w:before="0" w:line="276" w:lineRule="auto"/>
              <w:rPr>
                <w:b/>
              </w:rPr>
            </w:pPr>
          </w:p>
        </w:tc>
      </w:tr>
      <w:tr w:rsidR="001F3FF0" w14:paraId="2F4B4618" w14:textId="77777777">
        <w:tc>
          <w:tcPr>
            <w:tcW w:w="3070" w:type="dxa"/>
            <w:vMerge w:val="restart"/>
            <w:shd w:val="clear" w:color="auto" w:fill="FDEADA"/>
          </w:tcPr>
          <w:p w14:paraId="45A9373E" w14:textId="77777777" w:rsidR="001F3FF0" w:rsidRDefault="00162259">
            <w:pPr>
              <w:keepNext/>
              <w:keepLines/>
            </w:pPr>
            <w:r>
              <w:t xml:space="preserve">WCAG 2.0 </w:t>
            </w:r>
            <w:r w:rsidRPr="00162259">
              <w:t>/ 2.1</w:t>
            </w:r>
          </w:p>
        </w:tc>
        <w:tc>
          <w:tcPr>
            <w:tcW w:w="3071" w:type="dxa"/>
            <w:shd w:val="clear" w:color="auto" w:fill="FDEADA"/>
          </w:tcPr>
          <w:p w14:paraId="07B92177" w14:textId="77777777" w:rsidR="001F3FF0" w:rsidRDefault="00162259">
            <w:pPr>
              <w:keepNext/>
              <w:keepLines/>
            </w:pPr>
            <w:hyperlink r:id="rId83" w:anchor="meaning">
              <w:r>
                <w:rPr>
                  <w:color w:val="0000FF"/>
                  <w:u w:val="single"/>
                </w:rPr>
                <w:t>3.1.1 Langue de la page</w:t>
              </w:r>
            </w:hyperlink>
          </w:p>
        </w:tc>
        <w:tc>
          <w:tcPr>
            <w:tcW w:w="2898" w:type="dxa"/>
            <w:shd w:val="clear" w:color="auto" w:fill="FDEADA"/>
          </w:tcPr>
          <w:p w14:paraId="644580D5" w14:textId="77777777" w:rsidR="001F3FF0" w:rsidRDefault="00162259">
            <w:pPr>
              <w:keepNext/>
              <w:keepLines/>
            </w:pPr>
            <w:hyperlink r:id="rId84" w:anchor="meaning">
              <w:r>
                <w:rPr>
                  <w:color w:val="0000FF"/>
                  <w:u w:val="single"/>
                </w:rPr>
                <w:t xml:space="preserve">3.1.1 </w:t>
              </w:r>
              <w:proofErr w:type="spellStart"/>
              <w:r>
                <w:rPr>
                  <w:color w:val="0000FF"/>
                  <w:u w:val="single"/>
                </w:rPr>
                <w:t>Language</w:t>
              </w:r>
              <w:proofErr w:type="spellEnd"/>
              <w:r>
                <w:rPr>
                  <w:color w:val="0000FF"/>
                  <w:u w:val="single"/>
                </w:rPr>
                <w:t xml:space="preserve"> of Page</w:t>
              </w:r>
            </w:hyperlink>
          </w:p>
        </w:tc>
        <w:tc>
          <w:tcPr>
            <w:tcW w:w="1656" w:type="dxa"/>
            <w:shd w:val="clear" w:color="auto" w:fill="FDEADA"/>
          </w:tcPr>
          <w:p w14:paraId="596C6AD5" w14:textId="77777777" w:rsidR="001F3FF0" w:rsidRDefault="00162259">
            <w:pPr>
              <w:keepNext/>
              <w:keepLines/>
              <w:jc w:val="center"/>
            </w:pPr>
            <w:r>
              <w:t>A</w:t>
            </w:r>
          </w:p>
        </w:tc>
      </w:tr>
      <w:tr w:rsidR="001F3FF0" w14:paraId="2CF8EC09" w14:textId="77777777">
        <w:tc>
          <w:tcPr>
            <w:tcW w:w="3070" w:type="dxa"/>
            <w:vMerge/>
            <w:shd w:val="clear" w:color="auto" w:fill="FDEADA"/>
          </w:tcPr>
          <w:p w14:paraId="75CCE2F4" w14:textId="77777777" w:rsidR="001F3FF0" w:rsidRDefault="001F3FF0">
            <w:pPr>
              <w:widowControl w:val="0"/>
              <w:pBdr>
                <w:top w:val="nil"/>
                <w:left w:val="nil"/>
                <w:bottom w:val="nil"/>
                <w:right w:val="nil"/>
                <w:between w:val="nil"/>
              </w:pBdr>
              <w:spacing w:before="0" w:line="276" w:lineRule="auto"/>
            </w:pPr>
          </w:p>
        </w:tc>
        <w:tc>
          <w:tcPr>
            <w:tcW w:w="3071" w:type="dxa"/>
            <w:shd w:val="clear" w:color="auto" w:fill="FDEADA"/>
          </w:tcPr>
          <w:p w14:paraId="502B9B7B" w14:textId="77777777" w:rsidR="001F3FF0" w:rsidRDefault="00162259">
            <w:pPr>
              <w:keepNext/>
              <w:keepLines/>
            </w:pPr>
            <w:hyperlink r:id="rId85" w:anchor="meaning">
              <w:r>
                <w:rPr>
                  <w:color w:val="0000FF"/>
                  <w:u w:val="single"/>
                </w:rPr>
                <w:t>3.1.2 Langue d’un passage</w:t>
              </w:r>
            </w:hyperlink>
          </w:p>
        </w:tc>
        <w:tc>
          <w:tcPr>
            <w:tcW w:w="2898" w:type="dxa"/>
            <w:shd w:val="clear" w:color="auto" w:fill="FDEADA"/>
          </w:tcPr>
          <w:p w14:paraId="33F8ACCE" w14:textId="77777777" w:rsidR="001F3FF0" w:rsidRDefault="00162259">
            <w:pPr>
              <w:keepNext/>
              <w:keepLines/>
            </w:pPr>
            <w:hyperlink r:id="rId86" w:anchor="meaning">
              <w:r>
                <w:rPr>
                  <w:color w:val="0000FF"/>
                  <w:u w:val="single"/>
                </w:rPr>
                <w:t xml:space="preserve">3.1.2 </w:t>
              </w:r>
              <w:proofErr w:type="spellStart"/>
              <w:r>
                <w:rPr>
                  <w:color w:val="0000FF"/>
                  <w:u w:val="single"/>
                </w:rPr>
                <w:t>Language</w:t>
              </w:r>
              <w:proofErr w:type="spellEnd"/>
              <w:r>
                <w:rPr>
                  <w:color w:val="0000FF"/>
                  <w:u w:val="single"/>
                </w:rPr>
                <w:t xml:space="preserve"> of Parts</w:t>
              </w:r>
            </w:hyperlink>
          </w:p>
        </w:tc>
        <w:tc>
          <w:tcPr>
            <w:tcW w:w="1656" w:type="dxa"/>
            <w:shd w:val="clear" w:color="auto" w:fill="FDEADA"/>
          </w:tcPr>
          <w:p w14:paraId="660A1C9F" w14:textId="77777777" w:rsidR="001F3FF0" w:rsidRDefault="00162259">
            <w:pPr>
              <w:keepNext/>
              <w:keepLines/>
              <w:jc w:val="center"/>
            </w:pPr>
            <w:r>
              <w:t>AA</w:t>
            </w:r>
          </w:p>
        </w:tc>
      </w:tr>
    </w:tbl>
    <w:p w14:paraId="6483DACD" w14:textId="77777777" w:rsidR="001F3FF0" w:rsidRDefault="00162259">
      <w:pPr>
        <w:pStyle w:val="Titre1"/>
      </w:pPr>
      <w:bookmarkStart w:id="49" w:name="_heading=h.2bn6wsx" w:colFirst="0" w:colLast="0"/>
      <w:bookmarkStart w:id="50" w:name="_Toc182934214"/>
      <w:bookmarkEnd w:id="49"/>
      <w:r>
        <w:lastRenderedPageBreak/>
        <w:t xml:space="preserve">Attributs sémantiques </w:t>
      </w:r>
      <w:proofErr w:type="spellStart"/>
      <w:proofErr w:type="gramStart"/>
      <w:r>
        <w:t>epub:type</w:t>
      </w:r>
      <w:proofErr w:type="spellEnd"/>
      <w:proofErr w:type="gramEnd"/>
      <w:r>
        <w:t xml:space="preserve"> et rôle ARIA</w:t>
      </w:r>
      <w:bookmarkEnd w:id="50"/>
    </w:p>
    <w:p w14:paraId="316DD9E4" w14:textId="77777777" w:rsidR="001F3FF0" w:rsidRDefault="00162259">
      <w:r>
        <w:t>En EPUB 3</w:t>
      </w:r>
      <w:r>
        <w:rPr>
          <w:vertAlign w:val="superscript"/>
        </w:rPr>
        <w:footnoteReference w:id="31"/>
      </w:r>
      <w:r>
        <w:t>, les attributs @</w:t>
      </w:r>
      <w:proofErr w:type="gramStart"/>
      <w:r>
        <w:rPr>
          <w:rFonts w:ascii="Courier New" w:eastAsia="Courier New" w:hAnsi="Courier New" w:cs="Courier New"/>
          <w:sz w:val="20"/>
          <w:szCs w:val="20"/>
        </w:rPr>
        <w:t>epub:type</w:t>
      </w:r>
      <w:proofErr w:type="gramEnd"/>
      <w:r>
        <w:t xml:space="preserve"> et @</w:t>
      </w:r>
      <w:r>
        <w:rPr>
          <w:rFonts w:ascii="Courier New" w:eastAsia="Courier New" w:hAnsi="Courier New" w:cs="Courier New"/>
          <w:sz w:val="20"/>
          <w:szCs w:val="20"/>
        </w:rPr>
        <w:t>role</w:t>
      </w:r>
      <w:r>
        <w:t xml:space="preserve"> ARIA doivent être doublés. En effet, si ces deux familles d’attributs sont destinées aux « machines » (et pas aux humains), elles n’ont pas la même vocation.</w:t>
      </w:r>
    </w:p>
    <w:tbl>
      <w:tblPr>
        <w:tblStyle w:val="aff1"/>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6"/>
        <w:gridCol w:w="4979"/>
        <w:gridCol w:w="4241"/>
      </w:tblGrid>
      <w:tr w:rsidR="001F3FF0" w14:paraId="4BE00E48" w14:textId="77777777">
        <w:tc>
          <w:tcPr>
            <w:tcW w:w="1236" w:type="dxa"/>
            <w:shd w:val="clear" w:color="auto" w:fill="B8CCE4"/>
          </w:tcPr>
          <w:p w14:paraId="5E4CDD7D" w14:textId="77777777" w:rsidR="001F3FF0" w:rsidRDefault="00162259">
            <w:pPr>
              <w:keepNext/>
              <w:keepLines/>
              <w:jc w:val="center"/>
              <w:rPr>
                <w:b/>
              </w:rPr>
            </w:pPr>
            <w:r>
              <w:rPr>
                <w:b/>
              </w:rPr>
              <w:t>Attribut</w:t>
            </w:r>
          </w:p>
        </w:tc>
        <w:tc>
          <w:tcPr>
            <w:tcW w:w="4979" w:type="dxa"/>
            <w:shd w:val="clear" w:color="auto" w:fill="B8CCE4"/>
          </w:tcPr>
          <w:p w14:paraId="45D9E033" w14:textId="77777777" w:rsidR="001F3FF0" w:rsidRDefault="00162259">
            <w:pPr>
              <w:keepNext/>
              <w:keepLines/>
              <w:jc w:val="center"/>
              <w:rPr>
                <w:b/>
              </w:rPr>
            </w:pPr>
            <w:r>
              <w:rPr>
                <w:b/>
              </w:rPr>
              <w:t>« Machine » ciblée</w:t>
            </w:r>
          </w:p>
        </w:tc>
        <w:tc>
          <w:tcPr>
            <w:tcW w:w="4241" w:type="dxa"/>
            <w:shd w:val="clear" w:color="auto" w:fill="B8CCE4"/>
          </w:tcPr>
          <w:p w14:paraId="527ACB8F" w14:textId="77777777" w:rsidR="001F3FF0" w:rsidRDefault="00162259">
            <w:pPr>
              <w:keepNext/>
              <w:keepLines/>
              <w:jc w:val="center"/>
              <w:rPr>
                <w:b/>
              </w:rPr>
            </w:pPr>
            <w:r>
              <w:rPr>
                <w:b/>
              </w:rPr>
              <w:t>Usage ciblé</w:t>
            </w:r>
          </w:p>
        </w:tc>
      </w:tr>
      <w:tr w:rsidR="001F3FF0" w14:paraId="7A0C2061" w14:textId="77777777">
        <w:tc>
          <w:tcPr>
            <w:tcW w:w="1236" w:type="dxa"/>
            <w:shd w:val="clear" w:color="auto" w:fill="DBE5F1"/>
          </w:tcPr>
          <w:p w14:paraId="6D90B81F" w14:textId="77777777" w:rsidR="001F3FF0" w:rsidRDefault="00162259">
            <w:pPr>
              <w:keepNext/>
              <w:keepLines/>
            </w:pPr>
            <w:proofErr w:type="spellStart"/>
            <w:proofErr w:type="gramStart"/>
            <w:r>
              <w:t>epub:type</w:t>
            </w:r>
            <w:proofErr w:type="spellEnd"/>
            <w:proofErr w:type="gramEnd"/>
          </w:p>
        </w:tc>
        <w:tc>
          <w:tcPr>
            <w:tcW w:w="4979" w:type="dxa"/>
            <w:shd w:val="clear" w:color="auto" w:fill="DBE5F1"/>
          </w:tcPr>
          <w:p w14:paraId="63F4608A" w14:textId="77777777" w:rsidR="001F3FF0" w:rsidRDefault="00162259">
            <w:pPr>
              <w:keepNext/>
              <w:keepLines/>
            </w:pPr>
            <w:r>
              <w:t>Système de lecture</w:t>
            </w:r>
          </w:p>
        </w:tc>
        <w:tc>
          <w:tcPr>
            <w:tcW w:w="4241" w:type="dxa"/>
            <w:shd w:val="clear" w:color="auto" w:fill="DBE5F1"/>
          </w:tcPr>
          <w:p w14:paraId="312881E6" w14:textId="77777777" w:rsidR="001F3FF0" w:rsidRDefault="00162259">
            <w:pPr>
              <w:keepNext/>
              <w:keepLines/>
            </w:pPr>
            <w:r>
              <w:t>Fonctionnalités de lecture offertes au lecteur par le système de lecture dans son interface visuelle.</w:t>
            </w:r>
          </w:p>
        </w:tc>
      </w:tr>
      <w:tr w:rsidR="001F3FF0" w14:paraId="38D9EA0B" w14:textId="77777777">
        <w:tc>
          <w:tcPr>
            <w:tcW w:w="1236" w:type="dxa"/>
            <w:shd w:val="clear" w:color="auto" w:fill="DBE5F1"/>
          </w:tcPr>
          <w:p w14:paraId="3E43228C" w14:textId="77777777" w:rsidR="001F3FF0" w:rsidRDefault="00162259">
            <w:pPr>
              <w:keepNext/>
              <w:keepLines/>
            </w:pPr>
            <w:r>
              <w:t>Rôle ARIA</w:t>
            </w:r>
          </w:p>
        </w:tc>
        <w:tc>
          <w:tcPr>
            <w:tcW w:w="4979" w:type="dxa"/>
            <w:shd w:val="clear" w:color="auto" w:fill="DBE5F1"/>
          </w:tcPr>
          <w:p w14:paraId="309131B2" w14:textId="77777777" w:rsidR="001F3FF0" w:rsidRDefault="00162259">
            <w:pPr>
              <w:keepNext/>
              <w:keepLines/>
              <w:rPr>
                <w:highlight w:val="yellow"/>
              </w:rPr>
            </w:pPr>
            <w:r>
              <w:t xml:space="preserve">Technologies d’assistance, </w:t>
            </w:r>
            <w:r w:rsidRPr="00162259">
              <w:t>dont la navigation clavier, le lecteur d’écran pour la synthèse vocale</w:t>
            </w:r>
            <w:r w:rsidRPr="00162259">
              <w:rPr>
                <w:vertAlign w:val="superscript"/>
              </w:rPr>
              <w:footnoteReference w:id="32"/>
            </w:r>
            <w:r w:rsidRPr="00162259">
              <w:t xml:space="preserve"> et la transcription braille, dont aussi les périphériques dédiés aux personnes handicapées (substituts au clavier ou à la souris standards).</w:t>
            </w:r>
          </w:p>
        </w:tc>
        <w:tc>
          <w:tcPr>
            <w:tcW w:w="4241" w:type="dxa"/>
            <w:shd w:val="clear" w:color="auto" w:fill="DBE5F1"/>
          </w:tcPr>
          <w:p w14:paraId="4D2C5587" w14:textId="77777777" w:rsidR="001F3FF0" w:rsidRDefault="00162259">
            <w:pPr>
              <w:keepNext/>
              <w:keepLines/>
            </w:pPr>
            <w:r>
              <w:t>Accessibilité aux personnes en situation de handicap.</w:t>
            </w:r>
          </w:p>
        </w:tc>
      </w:tr>
    </w:tbl>
    <w:p w14:paraId="1AF48536" w14:textId="77777777" w:rsidR="001F3FF0" w:rsidRDefault="00162259">
      <w:r>
        <w:t>On notera que la pose des rôles ARIA n’est pas limitée aux seuls contenus interactifs</w:t>
      </w:r>
      <w:r>
        <w:rPr>
          <w:vertAlign w:val="superscript"/>
        </w:rPr>
        <w:footnoteReference w:id="33"/>
      </w:r>
      <w:r>
        <w:t>.</w:t>
      </w:r>
    </w:p>
    <w:p w14:paraId="05F82B3C" w14:textId="77777777" w:rsidR="00185664" w:rsidRDefault="00185664"/>
    <w:p w14:paraId="31A71A98" w14:textId="77777777" w:rsidR="001F3FF0" w:rsidRDefault="00162259">
      <w:r>
        <w:t xml:space="preserve">Les très nombreux attributs sémantiques définis dans les formats </w:t>
      </w:r>
      <w:hyperlink r:id="rId87">
        <w:r>
          <w:rPr>
            <w:color w:val="0000FF"/>
            <w:u w:val="single"/>
          </w:rPr>
          <w:t>EPUB</w:t>
        </w:r>
      </w:hyperlink>
      <w:r>
        <w:t xml:space="preserve"> et ARIA (</w:t>
      </w:r>
      <w:hyperlink r:id="rId88" w:anchor="role_definitions">
        <w:r>
          <w:rPr>
            <w:color w:val="0000FF"/>
            <w:u w:val="single"/>
          </w:rPr>
          <w:t>web</w:t>
        </w:r>
      </w:hyperlink>
      <w:r>
        <w:t xml:space="preserve"> et </w:t>
      </w:r>
      <w:hyperlink r:id="rId89" w:anchor="roles">
        <w:r>
          <w:rPr>
            <w:color w:val="0000FF"/>
            <w:u w:val="single"/>
          </w:rPr>
          <w:t>DPUB</w:t>
        </w:r>
      </w:hyperlink>
      <w:r>
        <w:t>) ne sont pas tous à renseigner. À cela plusieurs raisons. Certains sont redondants</w:t>
      </w:r>
      <w:r w:rsidR="001B5874" w:rsidRPr="001B5874">
        <w:rPr>
          <w:rFonts w:asciiTheme="minorHAnsi" w:eastAsiaTheme="minorHAnsi" w:hAnsiTheme="minorHAnsi" w:cstheme="minorBidi"/>
          <w:vertAlign w:val="superscript"/>
          <w:lang w:eastAsia="en-US"/>
        </w:rPr>
        <w:footnoteReference w:id="34"/>
      </w:r>
      <w:r>
        <w:t xml:space="preserve"> avec le contenu textuel (ex. : « </w:t>
      </w:r>
      <w:r>
        <w:rPr>
          <w:i/>
        </w:rPr>
        <w:t>Préface »</w:t>
      </w:r>
      <w:r>
        <w:t xml:space="preserve"> et @</w:t>
      </w:r>
      <w:proofErr w:type="gramStart"/>
      <w:r>
        <w:rPr>
          <w:rFonts w:ascii="Courier New" w:eastAsia="Courier New" w:hAnsi="Courier New" w:cs="Courier New"/>
          <w:sz w:val="20"/>
          <w:szCs w:val="20"/>
        </w:rPr>
        <w:t>epub:type</w:t>
      </w:r>
      <w:proofErr w:type="gramEnd"/>
      <w:r>
        <w:rPr>
          <w:rFonts w:ascii="Courier New" w:eastAsia="Courier New" w:hAnsi="Courier New" w:cs="Courier New"/>
          <w:sz w:val="20"/>
          <w:szCs w:val="20"/>
        </w:rPr>
        <w:t>=foreword</w:t>
      </w:r>
      <w:r>
        <w:t xml:space="preserve">). D’autres sont redondants avec le balisage sémantique HTML5 maintenant disponible en EPUB 3 (ex. : balise </w:t>
      </w:r>
      <w:r>
        <w:rPr>
          <w:rFonts w:ascii="Courier New" w:eastAsia="Courier New" w:hAnsi="Courier New" w:cs="Courier New"/>
          <w:sz w:val="20"/>
          <w:szCs w:val="20"/>
        </w:rPr>
        <w:t xml:space="preserve">&lt;figure&gt; </w:t>
      </w:r>
      <w:r>
        <w:t>et</w:t>
      </w: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epub:type</w:t>
      </w:r>
      <w:proofErr w:type="gramEnd"/>
      <w:r>
        <w:rPr>
          <w:rFonts w:ascii="Courier New" w:eastAsia="Courier New" w:hAnsi="Courier New" w:cs="Courier New"/>
          <w:sz w:val="20"/>
          <w:szCs w:val="20"/>
        </w:rPr>
        <w:t>=figure</w:t>
      </w:r>
      <w:r>
        <w:t>). D’autres encore ne sont pas exploités par les systèmes de lecture, ni par les technologies d’assistance auxquels ils sont destinés (du moins tels qu’ils existent et que nous les connaissons aujourd’hui). Pour d’autres enfin, leur utilité future réelle semble douteuse.</w:t>
      </w:r>
    </w:p>
    <w:p w14:paraId="72B418F9" w14:textId="4E38147B" w:rsidR="001F3FF0" w:rsidRDefault="00162259">
      <w:r>
        <w:t>Ce faisant, voici la sélection que nous avons faite dans ces vocabulaires, afin de rendre des services avérés à nos lecteurs. Cette sélection pourra être appelée à évoluer avec l’évolution des systèmes de lecture</w:t>
      </w:r>
      <w:r w:rsidR="001B5874">
        <w:t>,</w:t>
      </w:r>
      <w:r>
        <w:t xml:space="preserve"> des technologies d’assistance</w:t>
      </w:r>
      <w:r w:rsidR="001B5874" w:rsidRPr="001B5874">
        <w:t xml:space="preserve"> </w:t>
      </w:r>
      <w:r w:rsidR="001B5874">
        <w:t>et des recommandations des organismes représentant les publics empêchés de lire</w:t>
      </w:r>
      <w:r>
        <w:t>.</w:t>
      </w:r>
    </w:p>
    <w:p w14:paraId="022F0DE9" w14:textId="77777777" w:rsidR="001F3FF0" w:rsidRDefault="00162259">
      <w:r>
        <w:t xml:space="preserve">Nous nous appuyons sur la </w:t>
      </w:r>
      <w:hyperlink r:id="rId90">
        <w:r>
          <w:rPr>
            <w:color w:val="0000FF"/>
            <w:u w:val="single"/>
          </w:rPr>
          <w:t>table de correspondance</w:t>
        </w:r>
      </w:hyperlink>
      <w:r>
        <w:rPr>
          <w:color w:val="0000FF"/>
          <w:u w:val="single"/>
        </w:rPr>
        <w:t xml:space="preserve"> </w:t>
      </w:r>
      <w:proofErr w:type="spellStart"/>
      <w:proofErr w:type="gramStart"/>
      <w:r>
        <w:rPr>
          <w:rFonts w:ascii="Courier New" w:eastAsia="Courier New" w:hAnsi="Courier New" w:cs="Courier New"/>
          <w:sz w:val="20"/>
          <w:szCs w:val="20"/>
        </w:rPr>
        <w:t>epub:type</w:t>
      </w:r>
      <w:proofErr w:type="spellEnd"/>
      <w:proofErr w:type="gramEnd"/>
      <w:r>
        <w:t xml:space="preserve"> / WAI-ARIA </w:t>
      </w:r>
      <w:proofErr w:type="spellStart"/>
      <w:r>
        <w:rPr>
          <w:rFonts w:ascii="Courier New" w:eastAsia="Courier New" w:hAnsi="Courier New" w:cs="Courier New"/>
          <w:sz w:val="20"/>
          <w:szCs w:val="20"/>
        </w:rPr>
        <w:t>role</w:t>
      </w:r>
      <w:proofErr w:type="spellEnd"/>
      <w:r>
        <w:t xml:space="preserve"> produite par l’IDPF</w:t>
      </w:r>
      <w:r>
        <w:rPr>
          <w:vertAlign w:val="superscript"/>
        </w:rPr>
        <w:footnoteReference w:id="35"/>
      </w:r>
      <w:r>
        <w:t xml:space="preserve"> pour mettre en correspondance les deux systèmes d’attributs.</w:t>
      </w:r>
    </w:p>
    <w:p w14:paraId="1C9F5914" w14:textId="77777777" w:rsidR="00185664" w:rsidRDefault="00185664"/>
    <w:p w14:paraId="11394CCC" w14:textId="77777777" w:rsidR="00185664" w:rsidRDefault="00185664"/>
    <w:p w14:paraId="5E43DBAA" w14:textId="77777777" w:rsidR="00185664" w:rsidRDefault="00185664"/>
    <w:p w14:paraId="6C4EF361" w14:textId="77777777" w:rsidR="00185664" w:rsidRDefault="00185664"/>
    <w:p w14:paraId="2BDBBC49" w14:textId="77777777" w:rsidR="00185664" w:rsidRDefault="00185664"/>
    <w:tbl>
      <w:tblPr>
        <w:tblStyle w:val="aff2"/>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2652"/>
        <w:gridCol w:w="2652"/>
        <w:gridCol w:w="2785"/>
      </w:tblGrid>
      <w:tr w:rsidR="001F3FF0" w14:paraId="044BDDFE" w14:textId="77777777">
        <w:tc>
          <w:tcPr>
            <w:tcW w:w="2651" w:type="dxa"/>
            <w:vMerge w:val="restart"/>
            <w:shd w:val="clear" w:color="auto" w:fill="B8CCE4"/>
          </w:tcPr>
          <w:p w14:paraId="62354416" w14:textId="77777777" w:rsidR="001F3FF0" w:rsidRDefault="00162259">
            <w:pPr>
              <w:keepNext/>
              <w:keepLines/>
              <w:jc w:val="center"/>
            </w:pPr>
            <w:r>
              <w:rPr>
                <w:b/>
              </w:rPr>
              <w:lastRenderedPageBreak/>
              <w:t>Fonctionnel</w:t>
            </w:r>
          </w:p>
        </w:tc>
        <w:tc>
          <w:tcPr>
            <w:tcW w:w="8089" w:type="dxa"/>
            <w:gridSpan w:val="3"/>
            <w:shd w:val="clear" w:color="auto" w:fill="B8CCE4"/>
          </w:tcPr>
          <w:p w14:paraId="3081F2C9" w14:textId="77777777" w:rsidR="001F3FF0" w:rsidRDefault="00162259">
            <w:pPr>
              <w:keepNext/>
              <w:keepLines/>
              <w:jc w:val="center"/>
            </w:pPr>
            <w:r>
              <w:rPr>
                <w:b/>
              </w:rPr>
              <w:t>Technique</w:t>
            </w:r>
          </w:p>
        </w:tc>
      </w:tr>
      <w:tr w:rsidR="001F3FF0" w14:paraId="65385952" w14:textId="77777777">
        <w:tc>
          <w:tcPr>
            <w:tcW w:w="2651" w:type="dxa"/>
            <w:vMerge/>
            <w:shd w:val="clear" w:color="auto" w:fill="B8CCE4"/>
          </w:tcPr>
          <w:p w14:paraId="6D900BFF" w14:textId="77777777" w:rsidR="001F3FF0" w:rsidRDefault="001F3FF0">
            <w:pPr>
              <w:widowControl w:val="0"/>
              <w:pBdr>
                <w:top w:val="nil"/>
                <w:left w:val="nil"/>
                <w:bottom w:val="nil"/>
                <w:right w:val="nil"/>
                <w:between w:val="nil"/>
              </w:pBdr>
              <w:spacing w:before="0" w:line="276" w:lineRule="auto"/>
            </w:pPr>
          </w:p>
        </w:tc>
        <w:tc>
          <w:tcPr>
            <w:tcW w:w="5304" w:type="dxa"/>
            <w:gridSpan w:val="2"/>
            <w:shd w:val="clear" w:color="auto" w:fill="B8CCE4"/>
          </w:tcPr>
          <w:p w14:paraId="4A2934B7" w14:textId="77777777" w:rsidR="001F3FF0" w:rsidRDefault="00162259">
            <w:pPr>
              <w:keepNext/>
              <w:keepLines/>
              <w:jc w:val="center"/>
              <w:rPr>
                <w:rFonts w:ascii="Courier New" w:eastAsia="Courier New" w:hAnsi="Courier New" w:cs="Courier New"/>
                <w:sz w:val="20"/>
                <w:szCs w:val="20"/>
              </w:rPr>
            </w:pPr>
            <w:r>
              <w:rPr>
                <w:b/>
              </w:rPr>
              <w:t>Attributs</w:t>
            </w:r>
          </w:p>
        </w:tc>
        <w:tc>
          <w:tcPr>
            <w:tcW w:w="2785" w:type="dxa"/>
            <w:vMerge w:val="restart"/>
            <w:shd w:val="clear" w:color="auto" w:fill="B8CCE4"/>
          </w:tcPr>
          <w:p w14:paraId="29D82CB8" w14:textId="77777777" w:rsidR="001F3FF0" w:rsidRDefault="00162259">
            <w:pPr>
              <w:keepNext/>
              <w:keepLines/>
              <w:jc w:val="center"/>
            </w:pPr>
            <w:r>
              <w:rPr>
                <w:b/>
              </w:rPr>
              <w:t>Statut des attributs</w:t>
            </w:r>
          </w:p>
        </w:tc>
      </w:tr>
      <w:tr w:rsidR="001F3FF0" w14:paraId="1B83CF33" w14:textId="77777777">
        <w:tc>
          <w:tcPr>
            <w:tcW w:w="2651" w:type="dxa"/>
            <w:vMerge/>
            <w:shd w:val="clear" w:color="auto" w:fill="B8CCE4"/>
          </w:tcPr>
          <w:p w14:paraId="3DC78DC2" w14:textId="77777777" w:rsidR="001F3FF0" w:rsidRDefault="001F3FF0">
            <w:pPr>
              <w:widowControl w:val="0"/>
              <w:pBdr>
                <w:top w:val="nil"/>
                <w:left w:val="nil"/>
                <w:bottom w:val="nil"/>
                <w:right w:val="nil"/>
                <w:between w:val="nil"/>
              </w:pBdr>
              <w:spacing w:before="0" w:line="276" w:lineRule="auto"/>
            </w:pPr>
          </w:p>
        </w:tc>
        <w:tc>
          <w:tcPr>
            <w:tcW w:w="2652" w:type="dxa"/>
            <w:shd w:val="clear" w:color="auto" w:fill="B8CCE4"/>
          </w:tcPr>
          <w:p w14:paraId="2B9625B1" w14:textId="77777777" w:rsidR="001F3FF0" w:rsidRDefault="00162259">
            <w:pPr>
              <w:keepNext/>
              <w:keepLines/>
              <w:jc w:val="center"/>
              <w:rPr>
                <w:rFonts w:ascii="Courier New" w:eastAsia="Courier New" w:hAnsi="Courier New" w:cs="Courier New"/>
                <w:b/>
                <w:sz w:val="20"/>
                <w:szCs w:val="20"/>
              </w:rPr>
            </w:pPr>
            <w:r>
              <w:rPr>
                <w:rFonts w:ascii="Courier New" w:eastAsia="Courier New" w:hAnsi="Courier New" w:cs="Courier New"/>
                <w:b/>
                <w:sz w:val="20"/>
                <w:szCs w:val="20"/>
              </w:rPr>
              <w:t>@</w:t>
            </w:r>
            <w:proofErr w:type="gramStart"/>
            <w:r>
              <w:rPr>
                <w:rFonts w:ascii="Courier New" w:eastAsia="Courier New" w:hAnsi="Courier New" w:cs="Courier New"/>
                <w:b/>
                <w:sz w:val="20"/>
                <w:szCs w:val="20"/>
              </w:rPr>
              <w:t>epub:type</w:t>
            </w:r>
            <w:proofErr w:type="gramEnd"/>
          </w:p>
        </w:tc>
        <w:tc>
          <w:tcPr>
            <w:tcW w:w="2652" w:type="dxa"/>
            <w:shd w:val="clear" w:color="auto" w:fill="B8CCE4"/>
          </w:tcPr>
          <w:p w14:paraId="3A30C574" w14:textId="77777777" w:rsidR="001F3FF0" w:rsidRDefault="00162259">
            <w:pPr>
              <w:keepNext/>
              <w:keepLines/>
              <w:jc w:val="center"/>
              <w:rPr>
                <w:b/>
              </w:rPr>
            </w:pPr>
            <w:r>
              <w:rPr>
                <w:b/>
              </w:rPr>
              <w:t>@</w:t>
            </w:r>
            <w:r>
              <w:rPr>
                <w:rFonts w:ascii="Courier New" w:eastAsia="Courier New" w:hAnsi="Courier New" w:cs="Courier New"/>
                <w:b/>
                <w:sz w:val="20"/>
                <w:szCs w:val="20"/>
              </w:rPr>
              <w:t xml:space="preserve">role </w:t>
            </w:r>
            <w:r>
              <w:rPr>
                <w:b/>
              </w:rPr>
              <w:t>ARIA</w:t>
            </w:r>
          </w:p>
        </w:tc>
        <w:tc>
          <w:tcPr>
            <w:tcW w:w="2785" w:type="dxa"/>
            <w:vMerge/>
            <w:shd w:val="clear" w:color="auto" w:fill="B8CCE4"/>
          </w:tcPr>
          <w:p w14:paraId="7C13B7EC" w14:textId="77777777" w:rsidR="001F3FF0" w:rsidRDefault="001F3FF0">
            <w:pPr>
              <w:widowControl w:val="0"/>
              <w:pBdr>
                <w:top w:val="nil"/>
                <w:left w:val="nil"/>
                <w:bottom w:val="nil"/>
                <w:right w:val="nil"/>
                <w:between w:val="nil"/>
              </w:pBdr>
              <w:spacing w:before="0" w:line="276" w:lineRule="auto"/>
              <w:rPr>
                <w:b/>
              </w:rPr>
            </w:pPr>
          </w:p>
        </w:tc>
      </w:tr>
      <w:tr w:rsidR="001F3FF0" w14:paraId="4F8EE8B9" w14:textId="77777777">
        <w:tc>
          <w:tcPr>
            <w:tcW w:w="2651" w:type="dxa"/>
            <w:shd w:val="clear" w:color="auto" w:fill="DBE5F1"/>
          </w:tcPr>
          <w:p w14:paraId="2AB091C0" w14:textId="77777777" w:rsidR="001F3FF0" w:rsidRDefault="00162259">
            <w:pPr>
              <w:keepNext/>
              <w:keepLines/>
            </w:pPr>
            <w:r>
              <w:t>Appel de note</w:t>
            </w:r>
          </w:p>
        </w:tc>
        <w:tc>
          <w:tcPr>
            <w:tcW w:w="2652" w:type="dxa"/>
            <w:shd w:val="clear" w:color="auto" w:fill="DBE5F1"/>
          </w:tcPr>
          <w:p w14:paraId="52D42B65"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noteref</w:t>
            </w:r>
            <w:proofErr w:type="spellEnd"/>
            <w:proofErr w:type="gramEnd"/>
          </w:p>
        </w:tc>
        <w:tc>
          <w:tcPr>
            <w:tcW w:w="2652" w:type="dxa"/>
            <w:shd w:val="clear" w:color="auto" w:fill="DBE5F1"/>
          </w:tcPr>
          <w:p w14:paraId="3091A7D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noteref</w:t>
            </w:r>
            <w:proofErr w:type="spellEnd"/>
          </w:p>
        </w:tc>
        <w:tc>
          <w:tcPr>
            <w:tcW w:w="2785" w:type="dxa"/>
            <w:shd w:val="clear" w:color="auto" w:fill="DBE5F1"/>
          </w:tcPr>
          <w:p w14:paraId="5EDFECDE" w14:textId="77777777" w:rsidR="001F3FF0" w:rsidRDefault="00162259">
            <w:pPr>
              <w:keepNext/>
              <w:keepLines/>
            </w:pPr>
            <w:proofErr w:type="gramStart"/>
            <w:r>
              <w:t>obligatoire</w:t>
            </w:r>
            <w:proofErr w:type="gramEnd"/>
          </w:p>
        </w:tc>
      </w:tr>
      <w:tr w:rsidR="001F3FF0" w14:paraId="66EBAEF3" w14:textId="77777777">
        <w:tc>
          <w:tcPr>
            <w:tcW w:w="2651" w:type="dxa"/>
            <w:shd w:val="clear" w:color="auto" w:fill="DBE5F1"/>
          </w:tcPr>
          <w:p w14:paraId="3882E683" w14:textId="77777777" w:rsidR="001F3FF0" w:rsidRDefault="00162259">
            <w:pPr>
              <w:keepNext/>
              <w:keepLines/>
            </w:pPr>
            <w:r>
              <w:t>Chapitre</w:t>
            </w:r>
          </w:p>
        </w:tc>
        <w:tc>
          <w:tcPr>
            <w:tcW w:w="2652" w:type="dxa"/>
            <w:shd w:val="clear" w:color="auto" w:fill="DBE5F1"/>
          </w:tcPr>
          <w:p w14:paraId="10D1F93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chapter</w:t>
            </w:r>
            <w:proofErr w:type="spellEnd"/>
            <w:proofErr w:type="gramEnd"/>
          </w:p>
        </w:tc>
        <w:tc>
          <w:tcPr>
            <w:tcW w:w="2652" w:type="dxa"/>
            <w:shd w:val="clear" w:color="auto" w:fill="DBE5F1"/>
          </w:tcPr>
          <w:p w14:paraId="6253AE91"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chapter</w:t>
            </w:r>
            <w:proofErr w:type="spellEnd"/>
          </w:p>
        </w:tc>
        <w:tc>
          <w:tcPr>
            <w:tcW w:w="2785" w:type="dxa"/>
            <w:shd w:val="clear" w:color="auto" w:fill="DBE5F1"/>
          </w:tcPr>
          <w:p w14:paraId="3F5CD1DC" w14:textId="77777777" w:rsidR="001F3FF0" w:rsidRDefault="00162259">
            <w:pPr>
              <w:keepNext/>
              <w:keepLines/>
            </w:pPr>
            <w:proofErr w:type="gramStart"/>
            <w:r>
              <w:t>obligatoire</w:t>
            </w:r>
            <w:proofErr w:type="gramEnd"/>
          </w:p>
        </w:tc>
      </w:tr>
      <w:tr w:rsidR="001F3FF0" w14:paraId="218351ED" w14:textId="77777777">
        <w:tc>
          <w:tcPr>
            <w:tcW w:w="2651" w:type="dxa"/>
            <w:shd w:val="clear" w:color="auto" w:fill="DBE5F1"/>
          </w:tcPr>
          <w:p w14:paraId="7AA38BCC" w14:textId="77777777" w:rsidR="001F3FF0" w:rsidRDefault="00162259">
            <w:pPr>
              <w:keepNext/>
              <w:keepLines/>
            </w:pPr>
            <w:r>
              <w:t>Cœur de publication</w:t>
            </w:r>
          </w:p>
        </w:tc>
        <w:tc>
          <w:tcPr>
            <w:tcW w:w="2652" w:type="dxa"/>
            <w:shd w:val="clear" w:color="auto" w:fill="DBE5F1"/>
          </w:tcPr>
          <w:p w14:paraId="6F37040C"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bodymatter</w:t>
            </w:r>
            <w:proofErr w:type="spellEnd"/>
            <w:proofErr w:type="gramEnd"/>
          </w:p>
        </w:tc>
        <w:tc>
          <w:tcPr>
            <w:tcW w:w="2652" w:type="dxa"/>
            <w:shd w:val="clear" w:color="auto" w:fill="DBE5F1"/>
          </w:tcPr>
          <w:p w14:paraId="2CA332C7" w14:textId="77777777" w:rsidR="001F3FF0" w:rsidRDefault="00162259">
            <w:pPr>
              <w:keepNext/>
              <w:keepLines/>
            </w:pPr>
            <w:proofErr w:type="gramStart"/>
            <w:r>
              <w:rPr>
                <w:i/>
              </w:rPr>
              <w:t>néant</w:t>
            </w:r>
            <w:proofErr w:type="gramEnd"/>
          </w:p>
        </w:tc>
        <w:tc>
          <w:tcPr>
            <w:tcW w:w="2785" w:type="dxa"/>
            <w:shd w:val="clear" w:color="auto" w:fill="DBE5F1"/>
          </w:tcPr>
          <w:p w14:paraId="0BDFBDDC" w14:textId="77777777" w:rsidR="001F3FF0" w:rsidRDefault="00162259">
            <w:pPr>
              <w:keepNext/>
              <w:keepLines/>
            </w:pPr>
            <w:proofErr w:type="gramStart"/>
            <w:r>
              <w:t>recommandé</w:t>
            </w:r>
            <w:proofErr w:type="gramEnd"/>
          </w:p>
        </w:tc>
      </w:tr>
      <w:tr w:rsidR="001F3FF0" w14:paraId="44115F86" w14:textId="77777777">
        <w:tc>
          <w:tcPr>
            <w:tcW w:w="2651" w:type="dxa"/>
            <w:shd w:val="clear" w:color="auto" w:fill="DBE5F1"/>
          </w:tcPr>
          <w:p w14:paraId="45EAC2FF" w14:textId="77777777" w:rsidR="001F3FF0" w:rsidRDefault="00162259">
            <w:pPr>
              <w:keepNext/>
              <w:keepLines/>
            </w:pPr>
            <w:r>
              <w:t>Corps de note</w:t>
            </w:r>
          </w:p>
        </w:tc>
        <w:tc>
          <w:tcPr>
            <w:tcW w:w="2652" w:type="dxa"/>
            <w:shd w:val="clear" w:color="auto" w:fill="DBE5F1"/>
          </w:tcPr>
          <w:p w14:paraId="5A477891"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footnote</w:t>
            </w:r>
            <w:proofErr w:type="spellEnd"/>
            <w:proofErr w:type="gramEnd"/>
          </w:p>
        </w:tc>
        <w:tc>
          <w:tcPr>
            <w:tcW w:w="2652" w:type="dxa"/>
            <w:shd w:val="clear" w:color="auto" w:fill="DBE5F1"/>
          </w:tcPr>
          <w:p w14:paraId="02E93AE8"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footnote</w:t>
            </w:r>
            <w:proofErr w:type="spellEnd"/>
          </w:p>
        </w:tc>
        <w:tc>
          <w:tcPr>
            <w:tcW w:w="2785" w:type="dxa"/>
            <w:shd w:val="clear" w:color="auto" w:fill="DBE5F1"/>
          </w:tcPr>
          <w:p w14:paraId="48857CCB" w14:textId="77777777" w:rsidR="001F3FF0" w:rsidRDefault="00162259">
            <w:pPr>
              <w:keepNext/>
              <w:keepLines/>
            </w:pPr>
            <w:proofErr w:type="gramStart"/>
            <w:r>
              <w:t>obligatoire</w:t>
            </w:r>
            <w:proofErr w:type="gramEnd"/>
          </w:p>
        </w:tc>
      </w:tr>
      <w:tr w:rsidR="001F3FF0" w14:paraId="30719624" w14:textId="77777777" w:rsidTr="00FD1FAB">
        <w:tc>
          <w:tcPr>
            <w:tcW w:w="2651" w:type="dxa"/>
            <w:tcBorders>
              <w:bottom w:val="single" w:sz="4" w:space="0" w:color="auto"/>
            </w:tcBorders>
            <w:shd w:val="clear" w:color="auto" w:fill="DBE5F1"/>
          </w:tcPr>
          <w:p w14:paraId="698A781C" w14:textId="77777777" w:rsidR="001F3FF0" w:rsidRDefault="00162259">
            <w:pPr>
              <w:keepNext/>
              <w:keepLines/>
            </w:pPr>
            <w:r>
              <w:t>Couverture</w:t>
            </w:r>
          </w:p>
        </w:tc>
        <w:tc>
          <w:tcPr>
            <w:tcW w:w="2652" w:type="dxa"/>
            <w:tcBorders>
              <w:bottom w:val="single" w:sz="4" w:space="0" w:color="auto"/>
            </w:tcBorders>
            <w:shd w:val="clear" w:color="auto" w:fill="DBE5F1"/>
          </w:tcPr>
          <w:p w14:paraId="002EC19D"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cover</w:t>
            </w:r>
            <w:proofErr w:type="gramEnd"/>
          </w:p>
        </w:tc>
        <w:tc>
          <w:tcPr>
            <w:tcW w:w="2652" w:type="dxa"/>
            <w:tcBorders>
              <w:bottom w:val="single" w:sz="4" w:space="0" w:color="auto"/>
            </w:tcBorders>
            <w:shd w:val="clear" w:color="auto" w:fill="DBE5F1"/>
          </w:tcPr>
          <w:p w14:paraId="1CC645AE" w14:textId="77777777" w:rsidR="001F3FF0" w:rsidRDefault="00162259">
            <w:pPr>
              <w:keepNext/>
              <w:keepLines/>
              <w:rPr>
                <w:i/>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-cover</w:t>
            </w:r>
          </w:p>
        </w:tc>
        <w:tc>
          <w:tcPr>
            <w:tcW w:w="2785" w:type="dxa"/>
            <w:tcBorders>
              <w:bottom w:val="single" w:sz="4" w:space="0" w:color="auto"/>
            </w:tcBorders>
            <w:shd w:val="clear" w:color="auto" w:fill="DBE5F1"/>
          </w:tcPr>
          <w:p w14:paraId="7D6BED0A" w14:textId="77777777" w:rsidR="001F3FF0" w:rsidRDefault="00162259">
            <w:pPr>
              <w:keepNext/>
              <w:keepLines/>
            </w:pPr>
            <w:proofErr w:type="gramStart"/>
            <w:r>
              <w:t>obligatoire</w:t>
            </w:r>
            <w:proofErr w:type="gramEnd"/>
          </w:p>
        </w:tc>
      </w:tr>
      <w:tr w:rsidR="001F3FF0" w14:paraId="3279E9CE" w14:textId="77777777" w:rsidTr="00FD1FAB">
        <w:tc>
          <w:tcPr>
            <w:tcW w:w="2651" w:type="dxa"/>
            <w:tcBorders>
              <w:top w:val="single" w:sz="4" w:space="0" w:color="auto"/>
              <w:left w:val="single" w:sz="4" w:space="0" w:color="auto"/>
              <w:bottom w:val="single" w:sz="4" w:space="0" w:color="auto"/>
              <w:right w:val="single" w:sz="8" w:space="0" w:color="000000"/>
            </w:tcBorders>
            <w:shd w:val="clear" w:color="auto" w:fill="DBE5F1"/>
            <w:tcMar>
              <w:top w:w="100" w:type="dxa"/>
              <w:left w:w="100" w:type="dxa"/>
              <w:bottom w:w="100" w:type="dxa"/>
              <w:right w:w="100" w:type="dxa"/>
            </w:tcMar>
          </w:tcPr>
          <w:p w14:paraId="1099A026" w14:textId="77777777" w:rsidR="001F3FF0" w:rsidRPr="00162259" w:rsidRDefault="00162259">
            <w:pPr>
              <w:keepNext/>
              <w:keepLines/>
              <w:spacing w:before="0" w:line="276" w:lineRule="auto"/>
            </w:pPr>
            <w:r w:rsidRPr="00162259">
              <w:t>Dédicace</w:t>
            </w:r>
          </w:p>
        </w:tc>
        <w:tc>
          <w:tcPr>
            <w:tcW w:w="2652" w:type="dxa"/>
            <w:tcBorders>
              <w:top w:val="single" w:sz="4" w:space="0" w:color="auto"/>
              <w:bottom w:val="single" w:sz="4" w:space="0" w:color="auto"/>
              <w:right w:val="single" w:sz="8" w:space="0" w:color="000000"/>
            </w:tcBorders>
            <w:shd w:val="clear" w:color="auto" w:fill="DBE5F1"/>
            <w:tcMar>
              <w:top w:w="100" w:type="dxa"/>
              <w:left w:w="100" w:type="dxa"/>
              <w:bottom w:w="100" w:type="dxa"/>
              <w:right w:w="100" w:type="dxa"/>
            </w:tcMar>
          </w:tcPr>
          <w:p w14:paraId="70A186B4" w14:textId="77777777" w:rsidR="001F3FF0" w:rsidRPr="00162259" w:rsidRDefault="00162259">
            <w:pPr>
              <w:keepNext/>
              <w:keepLines/>
              <w:spacing w:before="0" w:line="276" w:lineRule="auto"/>
              <w:rPr>
                <w:rFonts w:ascii="Courier New" w:eastAsia="Courier New" w:hAnsi="Courier New" w:cs="Courier New"/>
                <w:sz w:val="20"/>
                <w:szCs w:val="20"/>
              </w:rPr>
            </w:pPr>
            <w:proofErr w:type="spellStart"/>
            <w:proofErr w:type="gramStart"/>
            <w:r w:rsidRPr="00162259">
              <w:rPr>
                <w:rFonts w:ascii="Courier New" w:eastAsia="Courier New" w:hAnsi="Courier New" w:cs="Courier New"/>
                <w:sz w:val="20"/>
                <w:szCs w:val="20"/>
              </w:rPr>
              <w:t>dedication</w:t>
            </w:r>
            <w:proofErr w:type="spellEnd"/>
            <w:proofErr w:type="gramEnd"/>
          </w:p>
        </w:tc>
        <w:tc>
          <w:tcPr>
            <w:tcW w:w="2652" w:type="dxa"/>
            <w:tcBorders>
              <w:top w:val="single" w:sz="4" w:space="0" w:color="auto"/>
              <w:bottom w:val="single" w:sz="4" w:space="0" w:color="auto"/>
              <w:right w:val="single" w:sz="8" w:space="0" w:color="000000"/>
            </w:tcBorders>
            <w:shd w:val="clear" w:color="auto" w:fill="DBE5F1"/>
            <w:tcMar>
              <w:top w:w="100" w:type="dxa"/>
              <w:left w:w="100" w:type="dxa"/>
              <w:bottom w:w="100" w:type="dxa"/>
              <w:right w:w="100" w:type="dxa"/>
            </w:tcMar>
          </w:tcPr>
          <w:p w14:paraId="7FB98A5E" w14:textId="77777777" w:rsidR="001F3FF0" w:rsidRPr="00162259" w:rsidRDefault="00162259">
            <w:pPr>
              <w:keepNext/>
              <w:keepLines/>
              <w:spacing w:before="0" w:line="276" w:lineRule="auto"/>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doc</w:t>
            </w:r>
            <w:proofErr w:type="gramEnd"/>
            <w:r w:rsidRPr="00162259">
              <w:rPr>
                <w:rFonts w:ascii="Courier New" w:eastAsia="Courier New" w:hAnsi="Courier New" w:cs="Courier New"/>
                <w:sz w:val="20"/>
                <w:szCs w:val="20"/>
              </w:rPr>
              <w:t>-</w:t>
            </w:r>
            <w:proofErr w:type="spellStart"/>
            <w:r w:rsidRPr="00162259">
              <w:rPr>
                <w:rFonts w:ascii="Courier New" w:eastAsia="Courier New" w:hAnsi="Courier New" w:cs="Courier New"/>
                <w:sz w:val="20"/>
                <w:szCs w:val="20"/>
              </w:rPr>
              <w:t>dedication</w:t>
            </w:r>
            <w:proofErr w:type="spellEnd"/>
          </w:p>
        </w:tc>
        <w:tc>
          <w:tcPr>
            <w:tcW w:w="2785" w:type="dxa"/>
            <w:tcBorders>
              <w:top w:val="single" w:sz="4" w:space="0" w:color="auto"/>
              <w:bottom w:val="single" w:sz="4" w:space="0" w:color="auto"/>
              <w:right w:val="single" w:sz="4" w:space="0" w:color="auto"/>
            </w:tcBorders>
            <w:shd w:val="clear" w:color="auto" w:fill="DBE5F1"/>
            <w:tcMar>
              <w:top w:w="100" w:type="dxa"/>
              <w:left w:w="100" w:type="dxa"/>
              <w:bottom w:w="100" w:type="dxa"/>
              <w:right w:w="100" w:type="dxa"/>
            </w:tcMar>
          </w:tcPr>
          <w:p w14:paraId="0BFE3668" w14:textId="77777777" w:rsidR="001F3FF0" w:rsidRPr="00162259" w:rsidRDefault="00162259">
            <w:pPr>
              <w:keepNext/>
              <w:keepLines/>
              <w:spacing w:before="0" w:line="276" w:lineRule="auto"/>
            </w:pPr>
            <w:proofErr w:type="gramStart"/>
            <w:r w:rsidRPr="00162259">
              <w:t>recommandé</w:t>
            </w:r>
            <w:proofErr w:type="gramEnd"/>
          </w:p>
        </w:tc>
      </w:tr>
      <w:tr w:rsidR="001F3FF0" w14:paraId="2C8227AB" w14:textId="77777777" w:rsidTr="00FD1FAB">
        <w:tc>
          <w:tcPr>
            <w:tcW w:w="2651" w:type="dxa"/>
            <w:tcBorders>
              <w:top w:val="single" w:sz="4" w:space="0" w:color="auto"/>
            </w:tcBorders>
            <w:shd w:val="clear" w:color="auto" w:fill="DBE5F1"/>
          </w:tcPr>
          <w:p w14:paraId="0A0B5C41" w14:textId="77777777" w:rsidR="001F3FF0" w:rsidRDefault="00162259">
            <w:pPr>
              <w:keepNext/>
              <w:keepLines/>
            </w:pPr>
            <w:r>
              <w:t>Épigraphe</w:t>
            </w:r>
          </w:p>
        </w:tc>
        <w:tc>
          <w:tcPr>
            <w:tcW w:w="2652" w:type="dxa"/>
            <w:tcBorders>
              <w:top w:val="single" w:sz="4" w:space="0" w:color="auto"/>
            </w:tcBorders>
            <w:shd w:val="clear" w:color="auto" w:fill="DBE5F1"/>
          </w:tcPr>
          <w:p w14:paraId="70DEE9F9"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epigraph</w:t>
            </w:r>
            <w:proofErr w:type="spellEnd"/>
            <w:proofErr w:type="gramEnd"/>
          </w:p>
        </w:tc>
        <w:tc>
          <w:tcPr>
            <w:tcW w:w="2652" w:type="dxa"/>
            <w:tcBorders>
              <w:top w:val="single" w:sz="4" w:space="0" w:color="auto"/>
            </w:tcBorders>
            <w:shd w:val="clear" w:color="auto" w:fill="DBE5F1"/>
          </w:tcPr>
          <w:p w14:paraId="32C2F6C9"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epigraph</w:t>
            </w:r>
            <w:proofErr w:type="spellEnd"/>
          </w:p>
        </w:tc>
        <w:tc>
          <w:tcPr>
            <w:tcW w:w="2785" w:type="dxa"/>
            <w:tcBorders>
              <w:top w:val="single" w:sz="4" w:space="0" w:color="auto"/>
            </w:tcBorders>
            <w:shd w:val="clear" w:color="auto" w:fill="DBE5F1"/>
          </w:tcPr>
          <w:p w14:paraId="7C824446" w14:textId="77777777" w:rsidR="001F3FF0" w:rsidRDefault="00162259">
            <w:pPr>
              <w:keepNext/>
              <w:keepLines/>
            </w:pPr>
            <w:proofErr w:type="gramStart"/>
            <w:r>
              <w:t>recommandé</w:t>
            </w:r>
            <w:proofErr w:type="gramEnd"/>
          </w:p>
        </w:tc>
      </w:tr>
      <w:tr w:rsidR="001F3FF0" w14:paraId="7C93CC29" w14:textId="77777777">
        <w:tc>
          <w:tcPr>
            <w:tcW w:w="2651" w:type="dxa"/>
            <w:shd w:val="clear" w:color="auto" w:fill="DBE5F1"/>
          </w:tcPr>
          <w:p w14:paraId="183896E0" w14:textId="77777777" w:rsidR="001F3FF0" w:rsidRDefault="00162259">
            <w:pPr>
              <w:keepNext/>
              <w:keepLines/>
            </w:pPr>
            <w:r>
              <w:t>Index</w:t>
            </w:r>
          </w:p>
        </w:tc>
        <w:tc>
          <w:tcPr>
            <w:tcW w:w="2652" w:type="dxa"/>
            <w:shd w:val="clear" w:color="auto" w:fill="DBE5F1"/>
          </w:tcPr>
          <w:p w14:paraId="4E00DB5A"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index</w:t>
            </w:r>
            <w:proofErr w:type="gramEnd"/>
          </w:p>
        </w:tc>
        <w:tc>
          <w:tcPr>
            <w:tcW w:w="2652" w:type="dxa"/>
            <w:shd w:val="clear" w:color="auto" w:fill="DBE5F1"/>
          </w:tcPr>
          <w:p w14:paraId="11EBEC95"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-index</w:t>
            </w:r>
          </w:p>
        </w:tc>
        <w:tc>
          <w:tcPr>
            <w:tcW w:w="2785" w:type="dxa"/>
            <w:shd w:val="clear" w:color="auto" w:fill="DBE5F1"/>
          </w:tcPr>
          <w:p w14:paraId="22DFBE49" w14:textId="77777777" w:rsidR="001F3FF0" w:rsidRDefault="00162259">
            <w:pPr>
              <w:keepNext/>
              <w:keepLines/>
            </w:pPr>
            <w:proofErr w:type="gramStart"/>
            <w:r>
              <w:t>obligatoire</w:t>
            </w:r>
            <w:proofErr w:type="gramEnd"/>
          </w:p>
        </w:tc>
      </w:tr>
      <w:tr w:rsidR="001F3FF0" w14:paraId="69F967D2" w14:textId="77777777">
        <w:tc>
          <w:tcPr>
            <w:tcW w:w="2651" w:type="dxa"/>
            <w:shd w:val="clear" w:color="auto" w:fill="DBE5F1"/>
          </w:tcPr>
          <w:p w14:paraId="4D0C3256" w14:textId="77777777" w:rsidR="001F3FF0" w:rsidRDefault="00162259">
            <w:pPr>
              <w:keepNext/>
              <w:keepLines/>
            </w:pPr>
            <w:r>
              <w:t>Contenu de lexique / glossaire</w:t>
            </w:r>
          </w:p>
        </w:tc>
        <w:tc>
          <w:tcPr>
            <w:tcW w:w="2652" w:type="dxa"/>
            <w:shd w:val="clear" w:color="auto" w:fill="DBE5F1"/>
          </w:tcPr>
          <w:p w14:paraId="67F3E761"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glossary</w:t>
            </w:r>
            <w:proofErr w:type="spellEnd"/>
            <w:proofErr w:type="gramEnd"/>
          </w:p>
        </w:tc>
        <w:tc>
          <w:tcPr>
            <w:tcW w:w="2652" w:type="dxa"/>
            <w:shd w:val="clear" w:color="auto" w:fill="DBE5F1"/>
          </w:tcPr>
          <w:p w14:paraId="130061C9"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glossary</w:t>
            </w:r>
            <w:proofErr w:type="spellEnd"/>
          </w:p>
        </w:tc>
        <w:tc>
          <w:tcPr>
            <w:tcW w:w="2785" w:type="dxa"/>
            <w:shd w:val="clear" w:color="auto" w:fill="DBE5F1"/>
          </w:tcPr>
          <w:p w14:paraId="10B424EE" w14:textId="77777777" w:rsidR="001F3FF0" w:rsidRDefault="00162259">
            <w:pPr>
              <w:keepNext/>
              <w:keepLines/>
            </w:pPr>
            <w:proofErr w:type="gramStart"/>
            <w:r>
              <w:t>obligatoire</w:t>
            </w:r>
            <w:proofErr w:type="gramEnd"/>
            <w:r>
              <w:t xml:space="preserve">, sauf sur </w:t>
            </w:r>
            <w:proofErr w:type="spellStart"/>
            <w:r>
              <w:t>aside</w:t>
            </w:r>
            <w:proofErr w:type="spellEnd"/>
          </w:p>
        </w:tc>
      </w:tr>
      <w:tr w:rsidR="001F3FF0" w14:paraId="5C2967D2" w14:textId="77777777">
        <w:tc>
          <w:tcPr>
            <w:tcW w:w="2651" w:type="dxa"/>
            <w:shd w:val="clear" w:color="auto" w:fill="DBE5F1"/>
          </w:tcPr>
          <w:p w14:paraId="2010C752" w14:textId="77777777" w:rsidR="001F3FF0" w:rsidRDefault="00162259">
            <w:pPr>
              <w:keepNext/>
              <w:keepLines/>
            </w:pPr>
            <w:r>
              <w:t>Malle arrière</w:t>
            </w:r>
            <w:r w:rsidR="005A4630">
              <w:rPr>
                <w:rStyle w:val="Appelnotedebasdep"/>
              </w:rPr>
              <w:footnoteReference w:id="36"/>
            </w:r>
          </w:p>
        </w:tc>
        <w:tc>
          <w:tcPr>
            <w:tcW w:w="2652" w:type="dxa"/>
            <w:shd w:val="clear" w:color="auto" w:fill="DBE5F1"/>
          </w:tcPr>
          <w:p w14:paraId="3EBB5B1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backmatter</w:t>
            </w:r>
            <w:proofErr w:type="spellEnd"/>
            <w:proofErr w:type="gramEnd"/>
          </w:p>
        </w:tc>
        <w:tc>
          <w:tcPr>
            <w:tcW w:w="2652" w:type="dxa"/>
            <w:shd w:val="clear" w:color="auto" w:fill="DBE5F1"/>
          </w:tcPr>
          <w:p w14:paraId="34A1A9EA" w14:textId="77777777" w:rsidR="001F3FF0" w:rsidRDefault="00162259">
            <w:pPr>
              <w:keepNext/>
              <w:keepLines/>
            </w:pPr>
            <w:proofErr w:type="gramStart"/>
            <w:r>
              <w:rPr>
                <w:i/>
              </w:rPr>
              <w:t>néant</w:t>
            </w:r>
            <w:proofErr w:type="gramEnd"/>
          </w:p>
        </w:tc>
        <w:tc>
          <w:tcPr>
            <w:tcW w:w="2785" w:type="dxa"/>
            <w:shd w:val="clear" w:color="auto" w:fill="DBE5F1"/>
          </w:tcPr>
          <w:p w14:paraId="390050D2" w14:textId="77777777" w:rsidR="001F3FF0" w:rsidRDefault="00162259">
            <w:pPr>
              <w:keepNext/>
              <w:keepLines/>
            </w:pPr>
            <w:proofErr w:type="gramStart"/>
            <w:r>
              <w:t>recommandé</w:t>
            </w:r>
            <w:proofErr w:type="gramEnd"/>
          </w:p>
        </w:tc>
      </w:tr>
      <w:tr w:rsidR="001F3FF0" w14:paraId="2585E672" w14:textId="77777777">
        <w:tc>
          <w:tcPr>
            <w:tcW w:w="2651" w:type="dxa"/>
            <w:shd w:val="clear" w:color="auto" w:fill="DBE5F1"/>
          </w:tcPr>
          <w:p w14:paraId="3B80D3D5" w14:textId="77777777" w:rsidR="001F3FF0" w:rsidRDefault="00162259">
            <w:pPr>
              <w:keepNext/>
              <w:keepLines/>
            </w:pPr>
            <w:r>
              <w:t>Malle avant</w:t>
            </w:r>
            <w:r w:rsidR="005A4630" w:rsidRPr="005A4630">
              <w:rPr>
                <w:rFonts w:asciiTheme="minorHAnsi" w:eastAsiaTheme="minorHAnsi" w:hAnsiTheme="minorHAnsi" w:cstheme="minorBidi"/>
                <w:vertAlign w:val="superscript"/>
                <w:lang w:eastAsia="en-US"/>
              </w:rPr>
              <w:footnoteReference w:id="37"/>
            </w:r>
          </w:p>
        </w:tc>
        <w:tc>
          <w:tcPr>
            <w:tcW w:w="2652" w:type="dxa"/>
            <w:shd w:val="clear" w:color="auto" w:fill="DBE5F1"/>
          </w:tcPr>
          <w:p w14:paraId="584B6579"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frontmatter</w:t>
            </w:r>
            <w:proofErr w:type="spellEnd"/>
            <w:proofErr w:type="gramEnd"/>
          </w:p>
        </w:tc>
        <w:tc>
          <w:tcPr>
            <w:tcW w:w="2652" w:type="dxa"/>
            <w:shd w:val="clear" w:color="auto" w:fill="DBE5F1"/>
          </w:tcPr>
          <w:p w14:paraId="5F80BDA7" w14:textId="77777777" w:rsidR="001F3FF0" w:rsidRDefault="00162259">
            <w:pPr>
              <w:keepNext/>
              <w:keepLines/>
            </w:pPr>
            <w:proofErr w:type="gramStart"/>
            <w:r>
              <w:rPr>
                <w:i/>
              </w:rPr>
              <w:t>néant</w:t>
            </w:r>
            <w:proofErr w:type="gramEnd"/>
          </w:p>
        </w:tc>
        <w:tc>
          <w:tcPr>
            <w:tcW w:w="2785" w:type="dxa"/>
            <w:shd w:val="clear" w:color="auto" w:fill="DBE5F1"/>
          </w:tcPr>
          <w:p w14:paraId="68F8A2AE" w14:textId="77777777" w:rsidR="001F3FF0" w:rsidRDefault="00162259">
            <w:pPr>
              <w:keepNext/>
              <w:keepLines/>
            </w:pPr>
            <w:proofErr w:type="gramStart"/>
            <w:r>
              <w:t>recommandé</w:t>
            </w:r>
            <w:proofErr w:type="gramEnd"/>
          </w:p>
        </w:tc>
      </w:tr>
      <w:tr w:rsidR="001F3FF0" w14:paraId="6F9849D6" w14:textId="77777777">
        <w:tc>
          <w:tcPr>
            <w:tcW w:w="2651" w:type="dxa"/>
            <w:shd w:val="clear" w:color="auto" w:fill="DBE5F1"/>
          </w:tcPr>
          <w:p w14:paraId="1CE67936" w14:textId="77777777" w:rsidR="001F3FF0" w:rsidRDefault="00162259">
            <w:r>
              <w:t>Page de titre</w:t>
            </w:r>
          </w:p>
        </w:tc>
        <w:tc>
          <w:tcPr>
            <w:tcW w:w="2652" w:type="dxa"/>
            <w:shd w:val="clear" w:color="auto" w:fill="DBE5F1"/>
          </w:tcPr>
          <w:p w14:paraId="50C4BF45"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titlepage</w:t>
            </w:r>
            <w:proofErr w:type="spellEnd"/>
            <w:proofErr w:type="gramEnd"/>
          </w:p>
        </w:tc>
        <w:tc>
          <w:tcPr>
            <w:tcW w:w="2652" w:type="dxa"/>
            <w:shd w:val="clear" w:color="auto" w:fill="DBE5F1"/>
          </w:tcPr>
          <w:p w14:paraId="26EA8BD1" w14:textId="77777777" w:rsidR="001F3FF0" w:rsidRDefault="00162259">
            <w:pPr>
              <w:rPr>
                <w:i/>
              </w:rPr>
            </w:pPr>
            <w:proofErr w:type="gramStart"/>
            <w:r>
              <w:rPr>
                <w:i/>
              </w:rPr>
              <w:t>néant</w:t>
            </w:r>
            <w:proofErr w:type="gramEnd"/>
          </w:p>
        </w:tc>
        <w:tc>
          <w:tcPr>
            <w:tcW w:w="2785" w:type="dxa"/>
            <w:shd w:val="clear" w:color="auto" w:fill="DBE5F1"/>
          </w:tcPr>
          <w:p w14:paraId="0F028AEC" w14:textId="77777777" w:rsidR="001F3FF0" w:rsidRDefault="00162259">
            <w:proofErr w:type="gramStart"/>
            <w:r>
              <w:t>obligatoire</w:t>
            </w:r>
            <w:proofErr w:type="gramEnd"/>
          </w:p>
        </w:tc>
      </w:tr>
      <w:tr w:rsidR="001F3FF0" w14:paraId="6035F3BE" w14:textId="77777777">
        <w:tc>
          <w:tcPr>
            <w:tcW w:w="2651" w:type="dxa"/>
            <w:shd w:val="clear" w:color="auto" w:fill="DBE5F1"/>
          </w:tcPr>
          <w:p w14:paraId="4055893C" w14:textId="77777777" w:rsidR="001F3FF0" w:rsidRDefault="00162259">
            <w:r>
              <w:t>Partie</w:t>
            </w:r>
          </w:p>
        </w:tc>
        <w:tc>
          <w:tcPr>
            <w:tcW w:w="2652" w:type="dxa"/>
            <w:shd w:val="clear" w:color="auto" w:fill="DBE5F1"/>
          </w:tcPr>
          <w:p w14:paraId="2C7E8B41"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part</w:t>
            </w:r>
            <w:proofErr w:type="gramEnd"/>
          </w:p>
        </w:tc>
        <w:tc>
          <w:tcPr>
            <w:tcW w:w="2652" w:type="dxa"/>
            <w:shd w:val="clear" w:color="auto" w:fill="DBE5F1"/>
          </w:tcPr>
          <w:p w14:paraId="0DB108E5"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-part</w:t>
            </w:r>
          </w:p>
        </w:tc>
        <w:tc>
          <w:tcPr>
            <w:tcW w:w="2785" w:type="dxa"/>
            <w:shd w:val="clear" w:color="auto" w:fill="DBE5F1"/>
          </w:tcPr>
          <w:p w14:paraId="5BAEE938" w14:textId="77777777" w:rsidR="001F3FF0" w:rsidRDefault="00162259">
            <w:proofErr w:type="gramStart"/>
            <w:r>
              <w:t>obligatoire</w:t>
            </w:r>
            <w:proofErr w:type="gramEnd"/>
          </w:p>
        </w:tc>
      </w:tr>
      <w:tr w:rsidR="001F3FF0" w14:paraId="5B4F8DD7" w14:textId="77777777">
        <w:tc>
          <w:tcPr>
            <w:tcW w:w="2651" w:type="dxa"/>
            <w:shd w:val="clear" w:color="auto" w:fill="DBE5F1"/>
          </w:tcPr>
          <w:p w14:paraId="10D4972B" w14:textId="77777777" w:rsidR="001F3FF0" w:rsidRDefault="00162259">
            <w:r>
              <w:t>Saut de page</w:t>
            </w:r>
          </w:p>
        </w:tc>
        <w:tc>
          <w:tcPr>
            <w:tcW w:w="2652" w:type="dxa"/>
            <w:shd w:val="clear" w:color="auto" w:fill="DBE5F1"/>
          </w:tcPr>
          <w:p w14:paraId="46B8099D"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pagebreak</w:t>
            </w:r>
            <w:proofErr w:type="spellEnd"/>
            <w:proofErr w:type="gramEnd"/>
          </w:p>
        </w:tc>
        <w:tc>
          <w:tcPr>
            <w:tcW w:w="2652" w:type="dxa"/>
            <w:shd w:val="clear" w:color="auto" w:fill="DBE5F1"/>
          </w:tcPr>
          <w:p w14:paraId="1D55A055"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pagebreak</w:t>
            </w:r>
            <w:proofErr w:type="spellEnd"/>
          </w:p>
        </w:tc>
        <w:tc>
          <w:tcPr>
            <w:tcW w:w="2785" w:type="dxa"/>
            <w:shd w:val="clear" w:color="auto" w:fill="DBE5F1"/>
          </w:tcPr>
          <w:p w14:paraId="78F49D9D" w14:textId="77777777" w:rsidR="001F3FF0" w:rsidRDefault="00162259">
            <w:proofErr w:type="gramStart"/>
            <w:r>
              <w:t>obligatoire</w:t>
            </w:r>
            <w:proofErr w:type="gramEnd"/>
          </w:p>
        </w:tc>
      </w:tr>
      <w:tr w:rsidR="001F3FF0" w14:paraId="543FC3D7" w14:textId="77777777">
        <w:tc>
          <w:tcPr>
            <w:tcW w:w="2651" w:type="dxa"/>
            <w:shd w:val="clear" w:color="auto" w:fill="DBE5F1"/>
          </w:tcPr>
          <w:p w14:paraId="16014A0C" w14:textId="77777777" w:rsidR="001F3FF0" w:rsidRDefault="00162259">
            <w:r>
              <w:t>Table des audios</w:t>
            </w:r>
          </w:p>
        </w:tc>
        <w:tc>
          <w:tcPr>
            <w:tcW w:w="2652" w:type="dxa"/>
            <w:shd w:val="clear" w:color="auto" w:fill="DBE5F1"/>
          </w:tcPr>
          <w:p w14:paraId="4A827923"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loa</w:t>
            </w:r>
            <w:proofErr w:type="spellEnd"/>
            <w:proofErr w:type="gramEnd"/>
          </w:p>
        </w:tc>
        <w:tc>
          <w:tcPr>
            <w:tcW w:w="2652" w:type="dxa"/>
            <w:shd w:val="clear" w:color="auto" w:fill="DBE5F1"/>
          </w:tcPr>
          <w:p w14:paraId="0A6E1833" w14:textId="77777777" w:rsidR="001F3FF0" w:rsidRDefault="00162259">
            <w:proofErr w:type="gramStart"/>
            <w:r>
              <w:rPr>
                <w:i/>
              </w:rPr>
              <w:t>néant</w:t>
            </w:r>
            <w:proofErr w:type="gramEnd"/>
          </w:p>
        </w:tc>
        <w:tc>
          <w:tcPr>
            <w:tcW w:w="2785" w:type="dxa"/>
            <w:shd w:val="clear" w:color="auto" w:fill="DBE5F1"/>
          </w:tcPr>
          <w:p w14:paraId="3CA2FFE5" w14:textId="77777777" w:rsidR="001F3FF0" w:rsidRDefault="00162259">
            <w:proofErr w:type="gramStart"/>
            <w:r>
              <w:t>obligatoire</w:t>
            </w:r>
            <w:proofErr w:type="gramEnd"/>
          </w:p>
        </w:tc>
      </w:tr>
      <w:tr w:rsidR="001F3FF0" w14:paraId="52D80722" w14:textId="77777777">
        <w:tc>
          <w:tcPr>
            <w:tcW w:w="2651" w:type="dxa"/>
            <w:shd w:val="clear" w:color="auto" w:fill="DBE5F1"/>
          </w:tcPr>
          <w:p w14:paraId="2D48EC2B" w14:textId="77777777" w:rsidR="001F3FF0" w:rsidRDefault="00162259">
            <w:r>
              <w:t>Table des illustrations</w:t>
            </w:r>
          </w:p>
        </w:tc>
        <w:tc>
          <w:tcPr>
            <w:tcW w:w="2652" w:type="dxa"/>
            <w:shd w:val="clear" w:color="auto" w:fill="DBE5F1"/>
          </w:tcPr>
          <w:p w14:paraId="6198F806"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loi</w:t>
            </w:r>
            <w:proofErr w:type="gramEnd"/>
          </w:p>
        </w:tc>
        <w:tc>
          <w:tcPr>
            <w:tcW w:w="2652" w:type="dxa"/>
            <w:shd w:val="clear" w:color="auto" w:fill="DBE5F1"/>
          </w:tcPr>
          <w:p w14:paraId="446FE62E" w14:textId="77777777" w:rsidR="001F3FF0" w:rsidRDefault="00162259">
            <w:proofErr w:type="gramStart"/>
            <w:r>
              <w:rPr>
                <w:i/>
              </w:rPr>
              <w:t>néant</w:t>
            </w:r>
            <w:proofErr w:type="gramEnd"/>
          </w:p>
        </w:tc>
        <w:tc>
          <w:tcPr>
            <w:tcW w:w="2785" w:type="dxa"/>
            <w:shd w:val="clear" w:color="auto" w:fill="DBE5F1"/>
          </w:tcPr>
          <w:p w14:paraId="13DE510C" w14:textId="77777777" w:rsidR="001F3FF0" w:rsidRDefault="00162259">
            <w:proofErr w:type="gramStart"/>
            <w:r>
              <w:t>obligatoire</w:t>
            </w:r>
            <w:proofErr w:type="gramEnd"/>
          </w:p>
        </w:tc>
      </w:tr>
      <w:tr w:rsidR="001F3FF0" w14:paraId="34D91B49" w14:textId="77777777">
        <w:tc>
          <w:tcPr>
            <w:tcW w:w="2651" w:type="dxa"/>
            <w:shd w:val="clear" w:color="auto" w:fill="DBE5F1"/>
          </w:tcPr>
          <w:p w14:paraId="44969205" w14:textId="77777777" w:rsidR="001F3FF0" w:rsidRDefault="00162259">
            <w:r>
              <w:t>Table des matières</w:t>
            </w:r>
          </w:p>
        </w:tc>
        <w:tc>
          <w:tcPr>
            <w:tcW w:w="2652" w:type="dxa"/>
            <w:shd w:val="clear" w:color="auto" w:fill="DBE5F1"/>
          </w:tcPr>
          <w:p w14:paraId="5F6CAE85"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toc</w:t>
            </w:r>
            <w:proofErr w:type="gramEnd"/>
          </w:p>
        </w:tc>
        <w:tc>
          <w:tcPr>
            <w:tcW w:w="2652" w:type="dxa"/>
            <w:shd w:val="clear" w:color="auto" w:fill="DBE5F1"/>
          </w:tcPr>
          <w:p w14:paraId="677002F3"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-toc</w:t>
            </w:r>
            <w:proofErr w:type="spellEnd"/>
          </w:p>
        </w:tc>
        <w:tc>
          <w:tcPr>
            <w:tcW w:w="2785" w:type="dxa"/>
            <w:shd w:val="clear" w:color="auto" w:fill="DBE5F1"/>
          </w:tcPr>
          <w:p w14:paraId="4F2E0DED" w14:textId="77777777" w:rsidR="001F3FF0" w:rsidRDefault="00162259">
            <w:proofErr w:type="gramStart"/>
            <w:r>
              <w:t>obligatoire</w:t>
            </w:r>
            <w:proofErr w:type="gramEnd"/>
          </w:p>
        </w:tc>
      </w:tr>
      <w:tr w:rsidR="001F3FF0" w14:paraId="257999C5" w14:textId="77777777">
        <w:tc>
          <w:tcPr>
            <w:tcW w:w="2651" w:type="dxa"/>
            <w:shd w:val="clear" w:color="auto" w:fill="DBE5F1"/>
          </w:tcPr>
          <w:p w14:paraId="07F87F5D" w14:textId="77777777" w:rsidR="001F3FF0" w:rsidRDefault="00162259">
            <w:r>
              <w:t>Table des tableaux</w:t>
            </w:r>
          </w:p>
        </w:tc>
        <w:tc>
          <w:tcPr>
            <w:tcW w:w="2652" w:type="dxa"/>
            <w:shd w:val="clear" w:color="auto" w:fill="DBE5F1"/>
          </w:tcPr>
          <w:p w14:paraId="633ABCF8"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lot</w:t>
            </w:r>
            <w:proofErr w:type="gramEnd"/>
          </w:p>
        </w:tc>
        <w:tc>
          <w:tcPr>
            <w:tcW w:w="2652" w:type="dxa"/>
            <w:shd w:val="clear" w:color="auto" w:fill="DBE5F1"/>
          </w:tcPr>
          <w:p w14:paraId="5F705A0C" w14:textId="77777777" w:rsidR="001F3FF0" w:rsidRDefault="00162259">
            <w:proofErr w:type="gramStart"/>
            <w:r>
              <w:rPr>
                <w:i/>
              </w:rPr>
              <w:t>néant</w:t>
            </w:r>
            <w:proofErr w:type="gramEnd"/>
          </w:p>
        </w:tc>
        <w:tc>
          <w:tcPr>
            <w:tcW w:w="2785" w:type="dxa"/>
            <w:shd w:val="clear" w:color="auto" w:fill="DBE5F1"/>
          </w:tcPr>
          <w:p w14:paraId="743B6409" w14:textId="77777777" w:rsidR="001F3FF0" w:rsidRDefault="00162259">
            <w:proofErr w:type="gramStart"/>
            <w:r>
              <w:t>obligatoire</w:t>
            </w:r>
            <w:proofErr w:type="gramEnd"/>
          </w:p>
        </w:tc>
      </w:tr>
      <w:tr w:rsidR="001F3FF0" w14:paraId="2A95ADA2" w14:textId="77777777">
        <w:tc>
          <w:tcPr>
            <w:tcW w:w="2651" w:type="dxa"/>
            <w:shd w:val="clear" w:color="auto" w:fill="DBE5F1"/>
          </w:tcPr>
          <w:p w14:paraId="450CCEA4" w14:textId="77777777" w:rsidR="001F3FF0" w:rsidRDefault="00162259">
            <w:r>
              <w:t>Table des vidéos</w:t>
            </w:r>
          </w:p>
        </w:tc>
        <w:tc>
          <w:tcPr>
            <w:tcW w:w="2652" w:type="dxa"/>
            <w:shd w:val="clear" w:color="auto" w:fill="DBE5F1"/>
          </w:tcPr>
          <w:p w14:paraId="17604CA3"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lov</w:t>
            </w:r>
            <w:proofErr w:type="spellEnd"/>
            <w:proofErr w:type="gramEnd"/>
          </w:p>
        </w:tc>
        <w:tc>
          <w:tcPr>
            <w:tcW w:w="2652" w:type="dxa"/>
            <w:shd w:val="clear" w:color="auto" w:fill="DBE5F1"/>
          </w:tcPr>
          <w:p w14:paraId="6468C1A2" w14:textId="77777777" w:rsidR="001F3FF0" w:rsidRDefault="00162259">
            <w:proofErr w:type="gramStart"/>
            <w:r>
              <w:rPr>
                <w:i/>
              </w:rPr>
              <w:t>néant</w:t>
            </w:r>
            <w:proofErr w:type="gramEnd"/>
          </w:p>
        </w:tc>
        <w:tc>
          <w:tcPr>
            <w:tcW w:w="2785" w:type="dxa"/>
            <w:shd w:val="clear" w:color="auto" w:fill="DBE5F1"/>
          </w:tcPr>
          <w:p w14:paraId="21D95B70" w14:textId="77777777" w:rsidR="001F3FF0" w:rsidRDefault="00162259">
            <w:proofErr w:type="gramStart"/>
            <w:r>
              <w:t>obligatoire</w:t>
            </w:r>
            <w:proofErr w:type="gramEnd"/>
          </w:p>
        </w:tc>
      </w:tr>
      <w:tr w:rsidR="001F3FF0" w14:paraId="744CDBD9" w14:textId="77777777">
        <w:tc>
          <w:tcPr>
            <w:tcW w:w="2651" w:type="dxa"/>
            <w:shd w:val="clear" w:color="auto" w:fill="DBE5F1"/>
          </w:tcPr>
          <w:p w14:paraId="4B32E070" w14:textId="77777777" w:rsidR="001F3FF0" w:rsidRDefault="00162259">
            <w:r>
              <w:t>Volume</w:t>
            </w:r>
          </w:p>
        </w:tc>
        <w:tc>
          <w:tcPr>
            <w:tcW w:w="2652" w:type="dxa"/>
            <w:shd w:val="clear" w:color="auto" w:fill="DBE5F1"/>
          </w:tcPr>
          <w:p w14:paraId="79D9188D"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volume</w:t>
            </w:r>
            <w:proofErr w:type="gramEnd"/>
          </w:p>
        </w:tc>
        <w:tc>
          <w:tcPr>
            <w:tcW w:w="2652" w:type="dxa"/>
            <w:shd w:val="clear" w:color="auto" w:fill="DBE5F1"/>
          </w:tcPr>
          <w:p w14:paraId="188FE0B2" w14:textId="77777777" w:rsidR="001F3FF0" w:rsidRDefault="00162259">
            <w:pPr>
              <w:rPr>
                <w:i/>
              </w:rPr>
            </w:pPr>
            <w:proofErr w:type="gramStart"/>
            <w:r>
              <w:rPr>
                <w:i/>
              </w:rPr>
              <w:t>néant</w:t>
            </w:r>
            <w:proofErr w:type="gramEnd"/>
          </w:p>
        </w:tc>
        <w:tc>
          <w:tcPr>
            <w:tcW w:w="2785" w:type="dxa"/>
            <w:shd w:val="clear" w:color="auto" w:fill="DBE5F1"/>
          </w:tcPr>
          <w:p w14:paraId="62ABCFB9" w14:textId="77777777" w:rsidR="001F3FF0" w:rsidRDefault="00162259">
            <w:proofErr w:type="gramStart"/>
            <w:r>
              <w:t>obligatoire</w:t>
            </w:r>
            <w:proofErr w:type="gramEnd"/>
          </w:p>
        </w:tc>
      </w:tr>
    </w:tbl>
    <w:p w14:paraId="4DDD4419" w14:textId="77777777" w:rsidR="00185664" w:rsidRDefault="00185664"/>
    <w:p w14:paraId="439B0666" w14:textId="77777777" w:rsidR="001F3FF0" w:rsidRDefault="00162259">
      <w:r>
        <w:t>Qui peut le plus peut le moins. Si l’outil de production d’EPUB du prestataire pose davantage d’attributs @</w:t>
      </w:r>
      <w:proofErr w:type="gramStart"/>
      <w:r>
        <w:rPr>
          <w:rFonts w:ascii="Courier New" w:eastAsia="Courier New" w:hAnsi="Courier New" w:cs="Courier New"/>
          <w:sz w:val="20"/>
          <w:szCs w:val="20"/>
        </w:rPr>
        <w:t>epub:type</w:t>
      </w:r>
      <w:proofErr w:type="gramEnd"/>
      <w:r>
        <w:t xml:space="preserve"> et @</w:t>
      </w:r>
      <w:r>
        <w:rPr>
          <w:rFonts w:ascii="Courier New" w:eastAsia="Courier New" w:hAnsi="Courier New" w:cs="Courier New"/>
          <w:sz w:val="20"/>
          <w:szCs w:val="20"/>
        </w:rPr>
        <w:t>role</w:t>
      </w:r>
      <w:r>
        <w:t xml:space="preserve"> ARIA que demandé (et s’ils sont justes bien sûr ☺), ces attributs sémantiques seront les bienvenus et ne seront pas rejetés. Cela vaut notamment pour les valeurs suivantes.</w:t>
      </w:r>
    </w:p>
    <w:p w14:paraId="77F5D7FC" w14:textId="77777777" w:rsidR="00D63F05" w:rsidRDefault="00D63F05"/>
    <w:p w14:paraId="2D6BE040" w14:textId="77777777" w:rsidR="00D63F05" w:rsidRDefault="00D63F05"/>
    <w:p w14:paraId="1E86BAEA" w14:textId="77777777" w:rsidR="00D63F05" w:rsidRDefault="00D63F05"/>
    <w:p w14:paraId="31BD574F" w14:textId="77777777" w:rsidR="00D63F05" w:rsidRDefault="00D63F05"/>
    <w:p w14:paraId="47CB434C" w14:textId="77777777" w:rsidR="00D63F05" w:rsidRDefault="00D63F05"/>
    <w:p w14:paraId="55D4F5EC" w14:textId="77777777" w:rsidR="00D63F05" w:rsidRDefault="00D63F05"/>
    <w:tbl>
      <w:tblPr>
        <w:tblStyle w:val="aff3"/>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9"/>
        <w:gridCol w:w="2137"/>
        <w:gridCol w:w="2616"/>
        <w:gridCol w:w="2798"/>
      </w:tblGrid>
      <w:tr w:rsidR="001F3FF0" w14:paraId="554C0CC3" w14:textId="77777777">
        <w:tc>
          <w:tcPr>
            <w:tcW w:w="3189" w:type="dxa"/>
            <w:vMerge w:val="restart"/>
            <w:shd w:val="clear" w:color="auto" w:fill="B8CCE4"/>
          </w:tcPr>
          <w:p w14:paraId="2D51468E" w14:textId="77777777" w:rsidR="001F3FF0" w:rsidRDefault="00162259">
            <w:pPr>
              <w:keepNext/>
              <w:keepLines/>
              <w:jc w:val="center"/>
              <w:rPr>
                <w:b/>
              </w:rPr>
            </w:pPr>
            <w:r>
              <w:rPr>
                <w:b/>
              </w:rPr>
              <w:lastRenderedPageBreak/>
              <w:t>Fonctionnel</w:t>
            </w:r>
          </w:p>
        </w:tc>
        <w:tc>
          <w:tcPr>
            <w:tcW w:w="7551" w:type="dxa"/>
            <w:gridSpan w:val="3"/>
            <w:shd w:val="clear" w:color="auto" w:fill="B8CCE4"/>
          </w:tcPr>
          <w:p w14:paraId="220C84B6" w14:textId="77777777" w:rsidR="001F3FF0" w:rsidRDefault="00162259">
            <w:pPr>
              <w:keepNext/>
              <w:keepLines/>
              <w:jc w:val="center"/>
              <w:rPr>
                <w:b/>
              </w:rPr>
            </w:pPr>
            <w:r>
              <w:rPr>
                <w:b/>
              </w:rPr>
              <w:t>Technique</w:t>
            </w:r>
          </w:p>
        </w:tc>
      </w:tr>
      <w:tr w:rsidR="001F3FF0" w14:paraId="5447694B" w14:textId="77777777">
        <w:tc>
          <w:tcPr>
            <w:tcW w:w="3189" w:type="dxa"/>
            <w:vMerge/>
            <w:shd w:val="clear" w:color="auto" w:fill="B8CCE4"/>
          </w:tcPr>
          <w:p w14:paraId="61927C17" w14:textId="77777777" w:rsidR="001F3FF0" w:rsidRDefault="001F3FF0">
            <w:pPr>
              <w:widowControl w:val="0"/>
              <w:pBdr>
                <w:top w:val="nil"/>
                <w:left w:val="nil"/>
                <w:bottom w:val="nil"/>
                <w:right w:val="nil"/>
                <w:between w:val="nil"/>
              </w:pBdr>
              <w:spacing w:before="0" w:line="276" w:lineRule="auto"/>
              <w:rPr>
                <w:b/>
              </w:rPr>
            </w:pPr>
          </w:p>
        </w:tc>
        <w:tc>
          <w:tcPr>
            <w:tcW w:w="4753" w:type="dxa"/>
            <w:gridSpan w:val="2"/>
            <w:shd w:val="clear" w:color="auto" w:fill="B8CCE4"/>
          </w:tcPr>
          <w:p w14:paraId="4BAF63BC" w14:textId="77777777" w:rsidR="001F3FF0" w:rsidRDefault="00162259">
            <w:pPr>
              <w:keepNext/>
              <w:keepLines/>
              <w:jc w:val="center"/>
              <w:rPr>
                <w:b/>
              </w:rPr>
            </w:pPr>
            <w:r>
              <w:rPr>
                <w:b/>
              </w:rPr>
              <w:t>Attributs</w:t>
            </w:r>
          </w:p>
        </w:tc>
        <w:tc>
          <w:tcPr>
            <w:tcW w:w="2798" w:type="dxa"/>
            <w:vMerge w:val="restart"/>
            <w:shd w:val="clear" w:color="auto" w:fill="B8CCE4"/>
          </w:tcPr>
          <w:p w14:paraId="2291F3EC" w14:textId="77777777" w:rsidR="001F3FF0" w:rsidRDefault="00162259">
            <w:pPr>
              <w:keepNext/>
              <w:keepLines/>
              <w:jc w:val="center"/>
              <w:rPr>
                <w:b/>
              </w:rPr>
            </w:pPr>
            <w:r>
              <w:rPr>
                <w:b/>
              </w:rPr>
              <w:t>Statut des attributs</w:t>
            </w:r>
          </w:p>
        </w:tc>
      </w:tr>
      <w:tr w:rsidR="001F3FF0" w14:paraId="6DF7DDAA" w14:textId="77777777">
        <w:tc>
          <w:tcPr>
            <w:tcW w:w="3189" w:type="dxa"/>
            <w:vMerge/>
            <w:shd w:val="clear" w:color="auto" w:fill="B8CCE4"/>
          </w:tcPr>
          <w:p w14:paraId="529F43CD" w14:textId="77777777" w:rsidR="001F3FF0" w:rsidRDefault="001F3FF0">
            <w:pPr>
              <w:widowControl w:val="0"/>
              <w:pBdr>
                <w:top w:val="nil"/>
                <w:left w:val="nil"/>
                <w:bottom w:val="nil"/>
                <w:right w:val="nil"/>
                <w:between w:val="nil"/>
              </w:pBdr>
              <w:spacing w:before="0" w:line="276" w:lineRule="auto"/>
              <w:rPr>
                <w:b/>
              </w:rPr>
            </w:pPr>
          </w:p>
        </w:tc>
        <w:tc>
          <w:tcPr>
            <w:tcW w:w="2137" w:type="dxa"/>
            <w:shd w:val="clear" w:color="auto" w:fill="B8CCE4"/>
          </w:tcPr>
          <w:p w14:paraId="42F8FC58" w14:textId="77777777" w:rsidR="001F3FF0" w:rsidRDefault="00162259">
            <w:pPr>
              <w:keepNext/>
              <w:keepLines/>
              <w:jc w:val="center"/>
              <w:rPr>
                <w:rFonts w:ascii="Courier New" w:eastAsia="Courier New" w:hAnsi="Courier New" w:cs="Courier New"/>
                <w:b/>
                <w:sz w:val="20"/>
                <w:szCs w:val="20"/>
              </w:rPr>
            </w:pPr>
            <w:r>
              <w:rPr>
                <w:rFonts w:ascii="Courier New" w:eastAsia="Courier New" w:hAnsi="Courier New" w:cs="Courier New"/>
                <w:b/>
                <w:sz w:val="20"/>
                <w:szCs w:val="20"/>
              </w:rPr>
              <w:t>@</w:t>
            </w:r>
            <w:proofErr w:type="gramStart"/>
            <w:r>
              <w:rPr>
                <w:rFonts w:ascii="Courier New" w:eastAsia="Courier New" w:hAnsi="Courier New" w:cs="Courier New"/>
                <w:b/>
                <w:sz w:val="20"/>
                <w:szCs w:val="20"/>
              </w:rPr>
              <w:t>epub:type</w:t>
            </w:r>
            <w:proofErr w:type="gramEnd"/>
          </w:p>
        </w:tc>
        <w:tc>
          <w:tcPr>
            <w:tcW w:w="2616" w:type="dxa"/>
            <w:shd w:val="clear" w:color="auto" w:fill="B8CCE4"/>
          </w:tcPr>
          <w:p w14:paraId="64F592E2" w14:textId="77777777" w:rsidR="001F3FF0" w:rsidRDefault="00162259">
            <w:pPr>
              <w:keepNext/>
              <w:keepLines/>
              <w:jc w:val="center"/>
              <w:rPr>
                <w:b/>
              </w:rPr>
            </w:pPr>
            <w:r>
              <w:rPr>
                <w:b/>
              </w:rPr>
              <w:t>@</w:t>
            </w:r>
            <w:r>
              <w:rPr>
                <w:rFonts w:ascii="Courier New" w:eastAsia="Courier New" w:hAnsi="Courier New" w:cs="Courier New"/>
                <w:b/>
                <w:sz w:val="20"/>
                <w:szCs w:val="20"/>
              </w:rPr>
              <w:t xml:space="preserve">role </w:t>
            </w:r>
            <w:r>
              <w:rPr>
                <w:b/>
              </w:rPr>
              <w:t>ARIA</w:t>
            </w:r>
          </w:p>
        </w:tc>
        <w:tc>
          <w:tcPr>
            <w:tcW w:w="2798" w:type="dxa"/>
            <w:vMerge/>
            <w:shd w:val="clear" w:color="auto" w:fill="B8CCE4"/>
          </w:tcPr>
          <w:p w14:paraId="3C10DCEA" w14:textId="77777777" w:rsidR="001F3FF0" w:rsidRDefault="001F3FF0">
            <w:pPr>
              <w:widowControl w:val="0"/>
              <w:pBdr>
                <w:top w:val="nil"/>
                <w:left w:val="nil"/>
                <w:bottom w:val="nil"/>
                <w:right w:val="nil"/>
                <w:between w:val="nil"/>
              </w:pBdr>
              <w:spacing w:before="0" w:line="276" w:lineRule="auto"/>
              <w:rPr>
                <w:b/>
              </w:rPr>
            </w:pPr>
          </w:p>
        </w:tc>
      </w:tr>
      <w:tr w:rsidR="001F3FF0" w14:paraId="0DB95097" w14:textId="77777777" w:rsidTr="00FD1FAB">
        <w:tc>
          <w:tcPr>
            <w:tcW w:w="3189" w:type="dxa"/>
            <w:tcBorders>
              <w:bottom w:val="single" w:sz="4" w:space="0" w:color="auto"/>
            </w:tcBorders>
            <w:shd w:val="clear" w:color="auto" w:fill="DBE5F1"/>
          </w:tcPr>
          <w:p w14:paraId="58FFA8BC" w14:textId="77777777" w:rsidR="001F3FF0" w:rsidRDefault="00162259">
            <w:pPr>
              <w:keepNext/>
              <w:keepLines/>
            </w:pPr>
            <w:r>
              <w:t>Annexe</w:t>
            </w:r>
          </w:p>
        </w:tc>
        <w:tc>
          <w:tcPr>
            <w:tcW w:w="2137" w:type="dxa"/>
            <w:tcBorders>
              <w:bottom w:val="single" w:sz="4" w:space="0" w:color="auto"/>
            </w:tcBorders>
            <w:shd w:val="clear" w:color="auto" w:fill="DBE5F1"/>
          </w:tcPr>
          <w:p w14:paraId="62F91660"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appendix</w:t>
            </w:r>
            <w:proofErr w:type="spellEnd"/>
            <w:proofErr w:type="gramEnd"/>
          </w:p>
        </w:tc>
        <w:tc>
          <w:tcPr>
            <w:tcW w:w="2616" w:type="dxa"/>
            <w:tcBorders>
              <w:bottom w:val="single" w:sz="4" w:space="0" w:color="auto"/>
            </w:tcBorders>
            <w:shd w:val="clear" w:color="auto" w:fill="DBE5F1"/>
          </w:tcPr>
          <w:p w14:paraId="08DC582A"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appendix</w:t>
            </w:r>
            <w:proofErr w:type="spellEnd"/>
          </w:p>
        </w:tc>
        <w:tc>
          <w:tcPr>
            <w:tcW w:w="2798" w:type="dxa"/>
            <w:shd w:val="clear" w:color="auto" w:fill="DBE5F1"/>
          </w:tcPr>
          <w:p w14:paraId="082EFD55" w14:textId="77777777" w:rsidR="001F3FF0" w:rsidRDefault="00162259">
            <w:pPr>
              <w:keepNext/>
              <w:keepLines/>
            </w:pPr>
            <w:proofErr w:type="gramStart"/>
            <w:r>
              <w:t>facultatif</w:t>
            </w:r>
            <w:proofErr w:type="gramEnd"/>
          </w:p>
        </w:tc>
      </w:tr>
      <w:tr w:rsidR="001F3FF0" w14:paraId="6FB2CE11" w14:textId="77777777" w:rsidTr="00FD1FAB">
        <w:tc>
          <w:tcPr>
            <w:tcW w:w="3189" w:type="dxa"/>
            <w:tcBorders>
              <w:top w:val="single" w:sz="4" w:space="0" w:color="auto"/>
              <w:left w:val="single" w:sz="8" w:space="0" w:color="000000"/>
              <w:bottom w:val="single" w:sz="4" w:space="0" w:color="auto"/>
              <w:right w:val="single" w:sz="8" w:space="0" w:color="000000"/>
            </w:tcBorders>
            <w:shd w:val="clear" w:color="auto" w:fill="DBE5F1"/>
            <w:tcMar>
              <w:top w:w="100" w:type="dxa"/>
              <w:left w:w="100" w:type="dxa"/>
              <w:bottom w:w="100" w:type="dxa"/>
              <w:right w:w="100" w:type="dxa"/>
            </w:tcMar>
          </w:tcPr>
          <w:p w14:paraId="195578DD" w14:textId="77777777" w:rsidR="001F3FF0" w:rsidRPr="00162259" w:rsidRDefault="00162259">
            <w:pPr>
              <w:keepNext/>
              <w:keepLines/>
              <w:spacing w:before="0" w:line="276" w:lineRule="auto"/>
            </w:pPr>
            <w:r w:rsidRPr="00162259">
              <w:t>Bibliographie</w:t>
            </w:r>
          </w:p>
        </w:tc>
        <w:tc>
          <w:tcPr>
            <w:tcW w:w="2137" w:type="dxa"/>
            <w:tcBorders>
              <w:top w:val="single" w:sz="4" w:space="0" w:color="auto"/>
              <w:bottom w:val="single" w:sz="4" w:space="0" w:color="auto"/>
              <w:right w:val="single" w:sz="8" w:space="0" w:color="000000"/>
            </w:tcBorders>
            <w:shd w:val="clear" w:color="auto" w:fill="DBE5F1"/>
            <w:tcMar>
              <w:top w:w="100" w:type="dxa"/>
              <w:left w:w="100" w:type="dxa"/>
              <w:bottom w:w="100" w:type="dxa"/>
              <w:right w:w="100" w:type="dxa"/>
            </w:tcMar>
          </w:tcPr>
          <w:p w14:paraId="7F0A7F1D" w14:textId="77777777" w:rsidR="001F3FF0" w:rsidRPr="00162259" w:rsidRDefault="00162259">
            <w:pPr>
              <w:keepNext/>
              <w:keepLines/>
              <w:spacing w:before="0" w:line="276" w:lineRule="auto"/>
              <w:rPr>
                <w:rFonts w:ascii="Courier New" w:eastAsia="Courier New" w:hAnsi="Courier New" w:cs="Courier New"/>
                <w:sz w:val="20"/>
                <w:szCs w:val="20"/>
              </w:rPr>
            </w:pPr>
            <w:proofErr w:type="spellStart"/>
            <w:proofErr w:type="gramStart"/>
            <w:r w:rsidRPr="00162259">
              <w:rPr>
                <w:rFonts w:ascii="Courier New" w:eastAsia="Courier New" w:hAnsi="Courier New" w:cs="Courier New"/>
                <w:sz w:val="20"/>
                <w:szCs w:val="20"/>
              </w:rPr>
              <w:t>bibliography</w:t>
            </w:r>
            <w:proofErr w:type="spellEnd"/>
            <w:proofErr w:type="gramEnd"/>
          </w:p>
        </w:tc>
        <w:tc>
          <w:tcPr>
            <w:tcW w:w="2616" w:type="dxa"/>
            <w:tcBorders>
              <w:top w:val="single" w:sz="4" w:space="0" w:color="auto"/>
              <w:bottom w:val="single" w:sz="4" w:space="0" w:color="auto"/>
              <w:right w:val="single" w:sz="4" w:space="0" w:color="auto"/>
            </w:tcBorders>
            <w:shd w:val="clear" w:color="auto" w:fill="DBE5F1"/>
            <w:tcMar>
              <w:top w:w="100" w:type="dxa"/>
              <w:left w:w="100" w:type="dxa"/>
              <w:bottom w:w="100" w:type="dxa"/>
              <w:right w:w="100" w:type="dxa"/>
            </w:tcMar>
          </w:tcPr>
          <w:p w14:paraId="50BB6AA7" w14:textId="77777777" w:rsidR="001F3FF0" w:rsidRPr="00162259" w:rsidRDefault="00162259">
            <w:pPr>
              <w:keepNext/>
              <w:keepLines/>
              <w:spacing w:before="0" w:line="276" w:lineRule="auto"/>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doc</w:t>
            </w:r>
            <w:proofErr w:type="gramEnd"/>
            <w:r w:rsidRPr="00162259">
              <w:rPr>
                <w:rFonts w:ascii="Courier New" w:eastAsia="Courier New" w:hAnsi="Courier New" w:cs="Courier New"/>
                <w:sz w:val="20"/>
                <w:szCs w:val="20"/>
              </w:rPr>
              <w:t>-</w:t>
            </w:r>
            <w:proofErr w:type="spellStart"/>
            <w:r w:rsidRPr="00162259">
              <w:rPr>
                <w:rFonts w:ascii="Courier New" w:eastAsia="Courier New" w:hAnsi="Courier New" w:cs="Courier New"/>
                <w:sz w:val="20"/>
                <w:szCs w:val="20"/>
              </w:rPr>
              <w:t>bibliography</w:t>
            </w:r>
            <w:proofErr w:type="spellEnd"/>
          </w:p>
        </w:tc>
        <w:tc>
          <w:tcPr>
            <w:tcW w:w="2798" w:type="dxa"/>
            <w:tcBorders>
              <w:left w:val="single" w:sz="4" w:space="0" w:color="auto"/>
            </w:tcBorders>
            <w:shd w:val="clear" w:color="auto" w:fill="DBE5F1"/>
          </w:tcPr>
          <w:p w14:paraId="40F770E5" w14:textId="77777777" w:rsidR="001F3FF0" w:rsidRPr="00162259" w:rsidRDefault="00162259">
            <w:pPr>
              <w:keepNext/>
              <w:keepLines/>
            </w:pPr>
            <w:proofErr w:type="gramStart"/>
            <w:r w:rsidRPr="00162259">
              <w:t>facultatif</w:t>
            </w:r>
            <w:proofErr w:type="gramEnd"/>
            <w:r w:rsidRPr="00162259">
              <w:t>*</w:t>
            </w:r>
          </w:p>
        </w:tc>
      </w:tr>
      <w:tr w:rsidR="001F3FF0" w14:paraId="1C6BB4E0" w14:textId="77777777" w:rsidTr="00FD1FAB">
        <w:tc>
          <w:tcPr>
            <w:tcW w:w="3189" w:type="dxa"/>
            <w:tcBorders>
              <w:top w:val="single" w:sz="4" w:space="0" w:color="auto"/>
            </w:tcBorders>
            <w:shd w:val="clear" w:color="auto" w:fill="DBE5F1"/>
          </w:tcPr>
          <w:p w14:paraId="399849F4" w14:textId="77777777" w:rsidR="001F3FF0" w:rsidRDefault="00162259">
            <w:pPr>
              <w:keepNext/>
              <w:keepLines/>
            </w:pPr>
            <w:r>
              <w:t>Conclusion</w:t>
            </w:r>
          </w:p>
        </w:tc>
        <w:tc>
          <w:tcPr>
            <w:tcW w:w="2137" w:type="dxa"/>
            <w:tcBorders>
              <w:top w:val="single" w:sz="4" w:space="0" w:color="auto"/>
            </w:tcBorders>
            <w:shd w:val="clear" w:color="auto" w:fill="DBE5F1"/>
          </w:tcPr>
          <w:p w14:paraId="2259DF26"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conclusion</w:t>
            </w:r>
            <w:proofErr w:type="gramEnd"/>
          </w:p>
        </w:tc>
        <w:tc>
          <w:tcPr>
            <w:tcW w:w="2616" w:type="dxa"/>
            <w:tcBorders>
              <w:top w:val="single" w:sz="4" w:space="0" w:color="auto"/>
            </w:tcBorders>
            <w:shd w:val="clear" w:color="auto" w:fill="DBE5F1"/>
          </w:tcPr>
          <w:p w14:paraId="6CD26F8C"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-conclusion</w:t>
            </w:r>
          </w:p>
        </w:tc>
        <w:tc>
          <w:tcPr>
            <w:tcW w:w="2798" w:type="dxa"/>
            <w:shd w:val="clear" w:color="auto" w:fill="DBE5F1"/>
          </w:tcPr>
          <w:p w14:paraId="600E3748" w14:textId="77777777" w:rsidR="001F3FF0" w:rsidRDefault="00162259">
            <w:pPr>
              <w:keepNext/>
              <w:keepLines/>
            </w:pPr>
            <w:proofErr w:type="gramStart"/>
            <w:r>
              <w:t>facultatif</w:t>
            </w:r>
            <w:proofErr w:type="gramEnd"/>
          </w:p>
        </w:tc>
      </w:tr>
      <w:tr w:rsidR="001F3FF0" w14:paraId="09010586" w14:textId="77777777">
        <w:tc>
          <w:tcPr>
            <w:tcW w:w="3189" w:type="dxa"/>
            <w:shd w:val="clear" w:color="auto" w:fill="DBE5F1"/>
          </w:tcPr>
          <w:p w14:paraId="6B06C88B" w14:textId="77777777" w:rsidR="001F3FF0" w:rsidRDefault="00162259">
            <w:pPr>
              <w:keepNext/>
              <w:keepLines/>
            </w:pPr>
            <w:r>
              <w:t>Contributeurs</w:t>
            </w:r>
          </w:p>
        </w:tc>
        <w:tc>
          <w:tcPr>
            <w:tcW w:w="2137" w:type="dxa"/>
            <w:shd w:val="clear" w:color="auto" w:fill="DBE5F1"/>
          </w:tcPr>
          <w:p w14:paraId="7E486E29"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contributors</w:t>
            </w:r>
            <w:proofErr w:type="spellEnd"/>
            <w:proofErr w:type="gramEnd"/>
          </w:p>
        </w:tc>
        <w:tc>
          <w:tcPr>
            <w:tcW w:w="2616" w:type="dxa"/>
            <w:shd w:val="clear" w:color="auto" w:fill="DBE5F1"/>
          </w:tcPr>
          <w:p w14:paraId="3BB709DD" w14:textId="77777777" w:rsidR="001F3FF0" w:rsidRDefault="00162259">
            <w:proofErr w:type="gramStart"/>
            <w:r>
              <w:rPr>
                <w:i/>
              </w:rPr>
              <w:t>néant</w:t>
            </w:r>
            <w:proofErr w:type="gramEnd"/>
          </w:p>
        </w:tc>
        <w:tc>
          <w:tcPr>
            <w:tcW w:w="2798" w:type="dxa"/>
            <w:shd w:val="clear" w:color="auto" w:fill="DBE5F1"/>
          </w:tcPr>
          <w:p w14:paraId="78023D92" w14:textId="77777777" w:rsidR="001F3FF0" w:rsidRDefault="00162259">
            <w:pPr>
              <w:keepNext/>
              <w:keepLines/>
            </w:pPr>
            <w:proofErr w:type="gramStart"/>
            <w:r>
              <w:t>facultatif</w:t>
            </w:r>
            <w:proofErr w:type="gramEnd"/>
          </w:p>
        </w:tc>
      </w:tr>
      <w:tr w:rsidR="001F3FF0" w14:paraId="59D1814C" w14:textId="77777777">
        <w:tc>
          <w:tcPr>
            <w:tcW w:w="3189" w:type="dxa"/>
            <w:shd w:val="clear" w:color="auto" w:fill="DBE5F1"/>
          </w:tcPr>
          <w:p w14:paraId="073DA659" w14:textId="77777777" w:rsidR="001F3FF0" w:rsidRDefault="00162259">
            <w:pPr>
              <w:keepNext/>
              <w:keepLines/>
            </w:pPr>
            <w:r>
              <w:t>Copyright</w:t>
            </w:r>
          </w:p>
        </w:tc>
        <w:tc>
          <w:tcPr>
            <w:tcW w:w="2137" w:type="dxa"/>
            <w:shd w:val="clear" w:color="auto" w:fill="DBE5F1"/>
          </w:tcPr>
          <w:p w14:paraId="63234E71"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copyright</w:t>
            </w:r>
            <w:proofErr w:type="gramEnd"/>
            <w:r>
              <w:rPr>
                <w:rFonts w:ascii="Courier New" w:eastAsia="Courier New" w:hAnsi="Courier New" w:cs="Courier New"/>
                <w:sz w:val="20"/>
                <w:szCs w:val="20"/>
              </w:rPr>
              <w:t>-page</w:t>
            </w:r>
          </w:p>
        </w:tc>
        <w:tc>
          <w:tcPr>
            <w:tcW w:w="2616" w:type="dxa"/>
            <w:shd w:val="clear" w:color="auto" w:fill="DBE5F1"/>
          </w:tcPr>
          <w:p w14:paraId="5C852209" w14:textId="77777777" w:rsidR="001F3FF0" w:rsidRDefault="00162259">
            <w:proofErr w:type="gramStart"/>
            <w:r>
              <w:rPr>
                <w:i/>
              </w:rPr>
              <w:t>néant</w:t>
            </w:r>
            <w:proofErr w:type="gramEnd"/>
          </w:p>
        </w:tc>
        <w:tc>
          <w:tcPr>
            <w:tcW w:w="2798" w:type="dxa"/>
            <w:shd w:val="clear" w:color="auto" w:fill="DBE5F1"/>
          </w:tcPr>
          <w:p w14:paraId="7A779D11" w14:textId="77777777" w:rsidR="001F3FF0" w:rsidRDefault="00162259">
            <w:pPr>
              <w:keepNext/>
              <w:keepLines/>
            </w:pPr>
            <w:proofErr w:type="gramStart"/>
            <w:r>
              <w:t>facultatif</w:t>
            </w:r>
            <w:proofErr w:type="gramEnd"/>
          </w:p>
        </w:tc>
      </w:tr>
      <w:tr w:rsidR="001F3FF0" w14:paraId="529A2831" w14:textId="77777777">
        <w:tc>
          <w:tcPr>
            <w:tcW w:w="3189" w:type="dxa"/>
            <w:shd w:val="clear" w:color="auto" w:fill="DBE5F1"/>
          </w:tcPr>
          <w:p w14:paraId="555A1EA5" w14:textId="77777777" w:rsidR="001F3FF0" w:rsidRDefault="00162259">
            <w:pPr>
              <w:keepNext/>
              <w:keepLines/>
            </w:pPr>
            <w:r>
              <w:t>Crédits</w:t>
            </w:r>
          </w:p>
        </w:tc>
        <w:tc>
          <w:tcPr>
            <w:tcW w:w="2137" w:type="dxa"/>
            <w:shd w:val="clear" w:color="auto" w:fill="DBE5F1"/>
          </w:tcPr>
          <w:p w14:paraId="7D567834"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credits</w:t>
            </w:r>
            <w:proofErr w:type="spellEnd"/>
            <w:proofErr w:type="gramEnd"/>
          </w:p>
        </w:tc>
        <w:tc>
          <w:tcPr>
            <w:tcW w:w="2616" w:type="dxa"/>
            <w:shd w:val="clear" w:color="auto" w:fill="DBE5F1"/>
          </w:tcPr>
          <w:p w14:paraId="794E620A"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credits</w:t>
            </w:r>
            <w:proofErr w:type="spellEnd"/>
          </w:p>
        </w:tc>
        <w:tc>
          <w:tcPr>
            <w:tcW w:w="2798" w:type="dxa"/>
            <w:shd w:val="clear" w:color="auto" w:fill="DBE5F1"/>
          </w:tcPr>
          <w:p w14:paraId="4F142347" w14:textId="77777777" w:rsidR="001F3FF0" w:rsidRDefault="00162259">
            <w:pPr>
              <w:keepNext/>
              <w:keepLines/>
            </w:pPr>
            <w:proofErr w:type="gramStart"/>
            <w:r>
              <w:t>facultatif</w:t>
            </w:r>
            <w:proofErr w:type="gramEnd"/>
          </w:p>
        </w:tc>
      </w:tr>
      <w:tr w:rsidR="001F3FF0" w14:paraId="78DB8E45" w14:textId="77777777">
        <w:tc>
          <w:tcPr>
            <w:tcW w:w="3189" w:type="dxa"/>
            <w:shd w:val="clear" w:color="auto" w:fill="DBE5F1"/>
          </w:tcPr>
          <w:p w14:paraId="7F04D1FD" w14:textId="77777777" w:rsidR="001F3FF0" w:rsidRDefault="00162259">
            <w:pPr>
              <w:keepNext/>
              <w:keepLines/>
            </w:pPr>
            <w:r>
              <w:t>Définition du terme de glossaire</w:t>
            </w:r>
          </w:p>
        </w:tc>
        <w:tc>
          <w:tcPr>
            <w:tcW w:w="2137" w:type="dxa"/>
            <w:shd w:val="clear" w:color="auto" w:fill="DBE5F1"/>
          </w:tcPr>
          <w:p w14:paraId="76F8D037"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glossdef</w:t>
            </w:r>
            <w:proofErr w:type="spellEnd"/>
            <w:proofErr w:type="gramEnd"/>
          </w:p>
        </w:tc>
        <w:tc>
          <w:tcPr>
            <w:tcW w:w="2616" w:type="dxa"/>
            <w:shd w:val="clear" w:color="auto" w:fill="DBE5F1"/>
          </w:tcPr>
          <w:p w14:paraId="4258D12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definition</w:t>
            </w:r>
            <w:proofErr w:type="spellEnd"/>
            <w:proofErr w:type="gramEnd"/>
          </w:p>
        </w:tc>
        <w:tc>
          <w:tcPr>
            <w:tcW w:w="2798" w:type="dxa"/>
            <w:shd w:val="clear" w:color="auto" w:fill="DBE5F1"/>
          </w:tcPr>
          <w:p w14:paraId="645DADA5" w14:textId="77777777" w:rsidR="001F3FF0" w:rsidRDefault="00162259">
            <w:pPr>
              <w:keepNext/>
              <w:keepLines/>
            </w:pPr>
            <w:proofErr w:type="gramStart"/>
            <w:r>
              <w:t>facultatif</w:t>
            </w:r>
            <w:proofErr w:type="gramEnd"/>
          </w:p>
        </w:tc>
      </w:tr>
      <w:tr w:rsidR="001F3FF0" w14:paraId="0A2DAD8C" w14:textId="77777777">
        <w:tc>
          <w:tcPr>
            <w:tcW w:w="3189" w:type="dxa"/>
            <w:shd w:val="clear" w:color="auto" w:fill="DBE5F1"/>
          </w:tcPr>
          <w:p w14:paraId="19EDEC86" w14:textId="77777777" w:rsidR="001F3FF0" w:rsidRDefault="00162259">
            <w:pPr>
              <w:keepNext/>
              <w:keepLines/>
            </w:pPr>
            <w:r>
              <w:t>Introduction</w:t>
            </w:r>
          </w:p>
        </w:tc>
        <w:tc>
          <w:tcPr>
            <w:tcW w:w="2137" w:type="dxa"/>
            <w:shd w:val="clear" w:color="auto" w:fill="DBE5F1"/>
          </w:tcPr>
          <w:p w14:paraId="5797831B"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introduction</w:t>
            </w:r>
            <w:proofErr w:type="gramEnd"/>
          </w:p>
        </w:tc>
        <w:tc>
          <w:tcPr>
            <w:tcW w:w="2616" w:type="dxa"/>
            <w:shd w:val="clear" w:color="auto" w:fill="DBE5F1"/>
          </w:tcPr>
          <w:p w14:paraId="6A8D8603"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-introduction</w:t>
            </w:r>
          </w:p>
        </w:tc>
        <w:tc>
          <w:tcPr>
            <w:tcW w:w="2798" w:type="dxa"/>
            <w:shd w:val="clear" w:color="auto" w:fill="DBE5F1"/>
          </w:tcPr>
          <w:p w14:paraId="525B0DCF" w14:textId="77777777" w:rsidR="001F3FF0" w:rsidRDefault="00162259">
            <w:pPr>
              <w:keepNext/>
              <w:keepLines/>
            </w:pPr>
            <w:proofErr w:type="gramStart"/>
            <w:r>
              <w:t>facultatif</w:t>
            </w:r>
            <w:proofErr w:type="gramEnd"/>
          </w:p>
        </w:tc>
      </w:tr>
      <w:tr w:rsidR="001F3FF0" w14:paraId="50AA1069" w14:textId="77777777">
        <w:tc>
          <w:tcPr>
            <w:tcW w:w="3189" w:type="dxa"/>
            <w:shd w:val="clear" w:color="auto" w:fill="DBE5F1"/>
          </w:tcPr>
          <w:p w14:paraId="15678431" w14:textId="77777777" w:rsidR="001F3FF0" w:rsidRDefault="00162259">
            <w:r>
              <w:t>Postface</w:t>
            </w:r>
          </w:p>
        </w:tc>
        <w:tc>
          <w:tcPr>
            <w:tcW w:w="2137" w:type="dxa"/>
            <w:shd w:val="clear" w:color="auto" w:fill="DBE5F1"/>
          </w:tcPr>
          <w:p w14:paraId="3F470559"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afterword</w:t>
            </w:r>
            <w:proofErr w:type="spellEnd"/>
          </w:p>
        </w:tc>
        <w:tc>
          <w:tcPr>
            <w:tcW w:w="2616" w:type="dxa"/>
            <w:shd w:val="clear" w:color="auto" w:fill="DBE5F1"/>
          </w:tcPr>
          <w:p w14:paraId="22A4EDFE"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afterword</w:t>
            </w:r>
            <w:proofErr w:type="spellEnd"/>
          </w:p>
        </w:tc>
        <w:tc>
          <w:tcPr>
            <w:tcW w:w="2798" w:type="dxa"/>
            <w:shd w:val="clear" w:color="auto" w:fill="DBE5F1"/>
          </w:tcPr>
          <w:p w14:paraId="2C4AE7C4" w14:textId="77777777" w:rsidR="001F3FF0" w:rsidRDefault="00162259">
            <w:proofErr w:type="gramStart"/>
            <w:r>
              <w:t>facultatif</w:t>
            </w:r>
            <w:proofErr w:type="gramEnd"/>
          </w:p>
        </w:tc>
      </w:tr>
      <w:tr w:rsidR="001F3FF0" w14:paraId="2F28EDB4" w14:textId="77777777">
        <w:tc>
          <w:tcPr>
            <w:tcW w:w="3189" w:type="dxa"/>
            <w:shd w:val="clear" w:color="auto" w:fill="DBE5F1"/>
          </w:tcPr>
          <w:p w14:paraId="27446D8E" w14:textId="77777777" w:rsidR="001F3FF0" w:rsidRDefault="00162259">
            <w:r>
              <w:t>Préface</w:t>
            </w:r>
          </w:p>
        </w:tc>
        <w:tc>
          <w:tcPr>
            <w:tcW w:w="2137" w:type="dxa"/>
            <w:shd w:val="clear" w:color="auto" w:fill="DBE5F1"/>
          </w:tcPr>
          <w:p w14:paraId="072B9929"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preface</w:t>
            </w:r>
            <w:proofErr w:type="spellEnd"/>
            <w:proofErr w:type="gramEnd"/>
          </w:p>
        </w:tc>
        <w:tc>
          <w:tcPr>
            <w:tcW w:w="2616" w:type="dxa"/>
            <w:shd w:val="clear" w:color="auto" w:fill="DBE5F1"/>
          </w:tcPr>
          <w:p w14:paraId="2E9F72B1"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preface</w:t>
            </w:r>
            <w:proofErr w:type="spellEnd"/>
          </w:p>
        </w:tc>
        <w:tc>
          <w:tcPr>
            <w:tcW w:w="2798" w:type="dxa"/>
            <w:shd w:val="clear" w:color="auto" w:fill="DBE5F1"/>
          </w:tcPr>
          <w:p w14:paraId="35FFBE01" w14:textId="77777777" w:rsidR="001F3FF0" w:rsidRDefault="00162259">
            <w:proofErr w:type="gramStart"/>
            <w:r>
              <w:t>facultatif</w:t>
            </w:r>
            <w:proofErr w:type="gramEnd"/>
          </w:p>
        </w:tc>
      </w:tr>
      <w:tr w:rsidR="001F3FF0" w14:paraId="17A04C9D" w14:textId="77777777">
        <w:tc>
          <w:tcPr>
            <w:tcW w:w="3189" w:type="dxa"/>
            <w:shd w:val="clear" w:color="auto" w:fill="DBE5F1"/>
          </w:tcPr>
          <w:p w14:paraId="5033D4DA" w14:textId="77777777" w:rsidR="001F3FF0" w:rsidRDefault="00162259">
            <w:r>
              <w:t>Prologue</w:t>
            </w:r>
          </w:p>
        </w:tc>
        <w:tc>
          <w:tcPr>
            <w:tcW w:w="2137" w:type="dxa"/>
            <w:shd w:val="clear" w:color="auto" w:fill="DBE5F1"/>
          </w:tcPr>
          <w:p w14:paraId="6F798D74"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foreword</w:t>
            </w:r>
            <w:proofErr w:type="spellEnd"/>
            <w:proofErr w:type="gramEnd"/>
          </w:p>
        </w:tc>
        <w:tc>
          <w:tcPr>
            <w:tcW w:w="2616" w:type="dxa"/>
            <w:shd w:val="clear" w:color="auto" w:fill="DBE5F1"/>
          </w:tcPr>
          <w:p w14:paraId="25348850"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foreword</w:t>
            </w:r>
            <w:proofErr w:type="spellEnd"/>
          </w:p>
        </w:tc>
        <w:tc>
          <w:tcPr>
            <w:tcW w:w="2798" w:type="dxa"/>
            <w:shd w:val="clear" w:color="auto" w:fill="DBE5F1"/>
          </w:tcPr>
          <w:p w14:paraId="6B5E3190" w14:textId="77777777" w:rsidR="001F3FF0" w:rsidRDefault="00162259">
            <w:proofErr w:type="gramStart"/>
            <w:r>
              <w:t>facultatif</w:t>
            </w:r>
            <w:proofErr w:type="gramEnd"/>
          </w:p>
        </w:tc>
      </w:tr>
      <w:tr w:rsidR="001F3FF0" w14:paraId="4547F4F6" w14:textId="77777777">
        <w:tc>
          <w:tcPr>
            <w:tcW w:w="3189" w:type="dxa"/>
            <w:shd w:val="clear" w:color="auto" w:fill="DBE5F1"/>
          </w:tcPr>
          <w:p w14:paraId="7BA7DAB4" w14:textId="77777777" w:rsidR="001F3FF0" w:rsidRDefault="00162259">
            <w:r>
              <w:t>Remerciements</w:t>
            </w:r>
          </w:p>
        </w:tc>
        <w:tc>
          <w:tcPr>
            <w:tcW w:w="2137" w:type="dxa"/>
            <w:shd w:val="clear" w:color="auto" w:fill="DBE5F1"/>
          </w:tcPr>
          <w:p w14:paraId="717E2A04"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acknowledgments</w:t>
            </w:r>
            <w:proofErr w:type="spellEnd"/>
            <w:proofErr w:type="gramEnd"/>
          </w:p>
        </w:tc>
        <w:tc>
          <w:tcPr>
            <w:tcW w:w="2616" w:type="dxa"/>
            <w:shd w:val="clear" w:color="auto" w:fill="DBE5F1"/>
          </w:tcPr>
          <w:p w14:paraId="101EDAC2"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acknowledgments</w:t>
            </w:r>
            <w:proofErr w:type="spellEnd"/>
          </w:p>
        </w:tc>
        <w:tc>
          <w:tcPr>
            <w:tcW w:w="2798" w:type="dxa"/>
            <w:shd w:val="clear" w:color="auto" w:fill="DBE5F1"/>
          </w:tcPr>
          <w:p w14:paraId="0ABB0F55" w14:textId="77777777" w:rsidR="001F3FF0" w:rsidRDefault="00162259">
            <w:proofErr w:type="gramStart"/>
            <w:r>
              <w:t>facultatif</w:t>
            </w:r>
            <w:proofErr w:type="gramEnd"/>
          </w:p>
        </w:tc>
      </w:tr>
      <w:tr w:rsidR="001F3FF0" w14:paraId="649C8F22" w14:textId="77777777">
        <w:tc>
          <w:tcPr>
            <w:tcW w:w="3189" w:type="dxa"/>
            <w:shd w:val="clear" w:color="auto" w:fill="DBE5F1"/>
          </w:tcPr>
          <w:p w14:paraId="748D6D56" w14:textId="77777777" w:rsidR="001F3FF0" w:rsidRDefault="00162259">
            <w:pPr>
              <w:keepNext/>
              <w:keepLines/>
            </w:pPr>
            <w:r>
              <w:t>Terme de lexique / glossaire</w:t>
            </w:r>
          </w:p>
        </w:tc>
        <w:tc>
          <w:tcPr>
            <w:tcW w:w="2137" w:type="dxa"/>
            <w:shd w:val="clear" w:color="auto" w:fill="DBE5F1"/>
          </w:tcPr>
          <w:p w14:paraId="70A872A0"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glossterm</w:t>
            </w:r>
            <w:proofErr w:type="spellEnd"/>
            <w:proofErr w:type="gramEnd"/>
          </w:p>
        </w:tc>
        <w:tc>
          <w:tcPr>
            <w:tcW w:w="2616" w:type="dxa"/>
            <w:shd w:val="clear" w:color="auto" w:fill="DBE5F1"/>
          </w:tcPr>
          <w:p w14:paraId="09426408"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term</w:t>
            </w:r>
            <w:proofErr w:type="spellEnd"/>
            <w:proofErr w:type="gramEnd"/>
          </w:p>
        </w:tc>
        <w:tc>
          <w:tcPr>
            <w:tcW w:w="2798" w:type="dxa"/>
            <w:shd w:val="clear" w:color="auto" w:fill="DBE5F1"/>
          </w:tcPr>
          <w:p w14:paraId="53043CC7" w14:textId="77777777" w:rsidR="001F3FF0" w:rsidRDefault="00162259">
            <w:proofErr w:type="gramStart"/>
            <w:r>
              <w:t>facultatif</w:t>
            </w:r>
            <w:proofErr w:type="gramEnd"/>
          </w:p>
        </w:tc>
      </w:tr>
      <w:tr w:rsidR="001F3FF0" w14:paraId="062E60C3" w14:textId="77777777">
        <w:tc>
          <w:tcPr>
            <w:tcW w:w="3189" w:type="dxa"/>
            <w:shd w:val="clear" w:color="auto" w:fill="DBE5F1"/>
          </w:tcPr>
          <w:p w14:paraId="652BFA52" w14:textId="77777777" w:rsidR="001F3FF0" w:rsidRDefault="00162259">
            <w:r>
              <w:t>Renvoi à terme de lexique / glossaire</w:t>
            </w:r>
          </w:p>
        </w:tc>
        <w:tc>
          <w:tcPr>
            <w:tcW w:w="2137" w:type="dxa"/>
            <w:shd w:val="clear" w:color="auto" w:fill="DBE5F1"/>
          </w:tcPr>
          <w:p w14:paraId="632EF600"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glossref</w:t>
            </w:r>
            <w:proofErr w:type="spellEnd"/>
            <w:proofErr w:type="gramEnd"/>
          </w:p>
        </w:tc>
        <w:tc>
          <w:tcPr>
            <w:tcW w:w="2616" w:type="dxa"/>
            <w:shd w:val="clear" w:color="auto" w:fill="DBE5F1"/>
          </w:tcPr>
          <w:p w14:paraId="1BA05284"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glossref</w:t>
            </w:r>
            <w:proofErr w:type="spellEnd"/>
          </w:p>
        </w:tc>
        <w:tc>
          <w:tcPr>
            <w:tcW w:w="2798" w:type="dxa"/>
            <w:shd w:val="clear" w:color="auto" w:fill="DBE5F1"/>
          </w:tcPr>
          <w:p w14:paraId="708A56BC" w14:textId="77777777" w:rsidR="001F3FF0" w:rsidRDefault="00162259">
            <w:proofErr w:type="gramStart"/>
            <w:r>
              <w:t>facultatif</w:t>
            </w:r>
            <w:proofErr w:type="gramEnd"/>
          </w:p>
        </w:tc>
      </w:tr>
      <w:tr w:rsidR="001F3FF0" w14:paraId="523D6B09" w14:textId="77777777">
        <w:tc>
          <w:tcPr>
            <w:tcW w:w="3189" w:type="dxa"/>
            <w:shd w:val="clear" w:color="auto" w:fill="DBE5F1"/>
          </w:tcPr>
          <w:p w14:paraId="3C42D30F" w14:textId="77777777" w:rsidR="001F3FF0" w:rsidRDefault="00162259">
            <w:r>
              <w:t>Sous-titre</w:t>
            </w:r>
          </w:p>
        </w:tc>
        <w:tc>
          <w:tcPr>
            <w:tcW w:w="2137" w:type="dxa"/>
            <w:shd w:val="clear" w:color="auto" w:fill="DBE5F1"/>
          </w:tcPr>
          <w:p w14:paraId="6AA7C575"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subtitle</w:t>
            </w:r>
            <w:proofErr w:type="spellEnd"/>
            <w:proofErr w:type="gramEnd"/>
          </w:p>
        </w:tc>
        <w:tc>
          <w:tcPr>
            <w:tcW w:w="2616" w:type="dxa"/>
            <w:shd w:val="clear" w:color="auto" w:fill="DBE5F1"/>
          </w:tcPr>
          <w:p w14:paraId="414EFFA2"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subtitle</w:t>
            </w:r>
            <w:proofErr w:type="spellEnd"/>
          </w:p>
        </w:tc>
        <w:tc>
          <w:tcPr>
            <w:tcW w:w="2798" w:type="dxa"/>
            <w:shd w:val="clear" w:color="auto" w:fill="DBE5F1"/>
          </w:tcPr>
          <w:p w14:paraId="0EB1B36F" w14:textId="77777777" w:rsidR="001F3FF0" w:rsidRDefault="00162259">
            <w:proofErr w:type="gramStart"/>
            <w:r>
              <w:t>facultatif</w:t>
            </w:r>
            <w:proofErr w:type="gramEnd"/>
          </w:p>
        </w:tc>
      </w:tr>
      <w:tr w:rsidR="001F3FF0" w14:paraId="6C8D1316" w14:textId="77777777">
        <w:tc>
          <w:tcPr>
            <w:tcW w:w="3189" w:type="dxa"/>
            <w:shd w:val="clear" w:color="auto" w:fill="DBE5F1"/>
          </w:tcPr>
          <w:p w14:paraId="19401D93" w14:textId="77777777" w:rsidR="001F3FF0" w:rsidRDefault="00162259">
            <w:r>
              <w:t>Titre</w:t>
            </w:r>
          </w:p>
        </w:tc>
        <w:tc>
          <w:tcPr>
            <w:tcW w:w="2137" w:type="dxa"/>
            <w:shd w:val="clear" w:color="auto" w:fill="DBE5F1"/>
          </w:tcPr>
          <w:p w14:paraId="4BBB5A0E"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title</w:t>
            </w:r>
            <w:proofErr w:type="spellEnd"/>
            <w:proofErr w:type="gramEnd"/>
          </w:p>
        </w:tc>
        <w:tc>
          <w:tcPr>
            <w:tcW w:w="2616" w:type="dxa"/>
            <w:shd w:val="clear" w:color="auto" w:fill="DBE5F1"/>
          </w:tcPr>
          <w:p w14:paraId="6D7ABA21" w14:textId="77777777" w:rsidR="001F3FF0" w:rsidRDefault="00162259">
            <w:pPr>
              <w:rPr>
                <w:rFonts w:ascii="Courier New" w:eastAsia="Courier New" w:hAnsi="Courier New" w:cs="Courier New"/>
                <w:sz w:val="20"/>
                <w:szCs w:val="20"/>
              </w:rPr>
            </w:pPr>
            <w:proofErr w:type="gramStart"/>
            <w:r>
              <w:rPr>
                <w:i/>
              </w:rPr>
              <w:t>néant</w:t>
            </w:r>
            <w:proofErr w:type="gramEnd"/>
          </w:p>
        </w:tc>
        <w:tc>
          <w:tcPr>
            <w:tcW w:w="2798" w:type="dxa"/>
            <w:shd w:val="clear" w:color="auto" w:fill="DBE5F1"/>
          </w:tcPr>
          <w:p w14:paraId="1843652C" w14:textId="77777777" w:rsidR="001F3FF0" w:rsidRDefault="00162259">
            <w:proofErr w:type="gramStart"/>
            <w:r>
              <w:t>facultatif</w:t>
            </w:r>
            <w:proofErr w:type="gramEnd"/>
          </w:p>
        </w:tc>
      </w:tr>
    </w:tbl>
    <w:p w14:paraId="7B22257B" w14:textId="77777777" w:rsidR="001F3FF0" w:rsidRDefault="001F3FF0"/>
    <w:p w14:paraId="6804CE80" w14:textId="77777777" w:rsidR="0042378F" w:rsidRDefault="0042378F"/>
    <w:p w14:paraId="1B72F738" w14:textId="77777777" w:rsidR="0042378F" w:rsidRDefault="0042378F"/>
    <w:p w14:paraId="65EB3BCB" w14:textId="77777777" w:rsidR="00D63F05" w:rsidRDefault="00D63F05"/>
    <w:p w14:paraId="0C61CB84" w14:textId="77777777" w:rsidR="00D63F05" w:rsidRDefault="00D63F05"/>
    <w:p w14:paraId="1EC94898" w14:textId="77777777" w:rsidR="00D63F05" w:rsidRDefault="00D63F05"/>
    <w:p w14:paraId="2AF2A731" w14:textId="77777777" w:rsidR="00D63F05" w:rsidRDefault="00D63F05"/>
    <w:p w14:paraId="3A04D094" w14:textId="77777777" w:rsidR="00D63F05" w:rsidRDefault="00D63F05"/>
    <w:p w14:paraId="65C28612" w14:textId="77777777" w:rsidR="00D63F05" w:rsidRDefault="00D63F05"/>
    <w:p w14:paraId="729E453D" w14:textId="77777777" w:rsidR="00D63F05" w:rsidRDefault="00D63F05"/>
    <w:p w14:paraId="3CD33A29" w14:textId="77777777" w:rsidR="00D63F05" w:rsidRDefault="00D63F05"/>
    <w:p w14:paraId="0E6AFA42" w14:textId="77777777" w:rsidR="00D63F05" w:rsidRDefault="00D63F05"/>
    <w:p w14:paraId="390F74C4" w14:textId="77777777" w:rsidR="00D63F05" w:rsidRDefault="00D63F05"/>
    <w:p w14:paraId="20FF6549" w14:textId="77777777" w:rsidR="00D63F05" w:rsidRDefault="00D63F05"/>
    <w:p w14:paraId="00DD7272" w14:textId="77777777" w:rsidR="00D63F05" w:rsidRDefault="00D63F05"/>
    <w:tbl>
      <w:tblPr>
        <w:tblStyle w:val="aff4"/>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977"/>
        <w:gridCol w:w="2976"/>
        <w:gridCol w:w="1560"/>
      </w:tblGrid>
      <w:tr w:rsidR="001F3FF0" w14:paraId="3CBC747D" w14:textId="77777777">
        <w:tc>
          <w:tcPr>
            <w:tcW w:w="3227" w:type="dxa"/>
            <w:vMerge w:val="restart"/>
            <w:shd w:val="clear" w:color="auto" w:fill="FBD5B5"/>
          </w:tcPr>
          <w:p w14:paraId="2482D658" w14:textId="77777777" w:rsidR="001F3FF0" w:rsidRDefault="00162259">
            <w:pPr>
              <w:keepNext/>
              <w:keepLines/>
              <w:jc w:val="center"/>
              <w:rPr>
                <w:b/>
              </w:rPr>
            </w:pPr>
            <w:r>
              <w:rPr>
                <w:b/>
              </w:rPr>
              <w:lastRenderedPageBreak/>
              <w:t>Référentiel(s)</w:t>
            </w:r>
          </w:p>
        </w:tc>
        <w:tc>
          <w:tcPr>
            <w:tcW w:w="5953" w:type="dxa"/>
            <w:gridSpan w:val="2"/>
            <w:shd w:val="clear" w:color="auto" w:fill="FBD5B5"/>
          </w:tcPr>
          <w:p w14:paraId="4A65ADE2" w14:textId="77777777" w:rsidR="001F3FF0" w:rsidRDefault="00162259">
            <w:pPr>
              <w:jc w:val="center"/>
              <w:rPr>
                <w:b/>
              </w:rPr>
            </w:pPr>
            <w:r>
              <w:rPr>
                <w:b/>
              </w:rPr>
              <w:t>Section / paragraphe</w:t>
            </w:r>
          </w:p>
        </w:tc>
        <w:tc>
          <w:tcPr>
            <w:tcW w:w="1560" w:type="dxa"/>
            <w:vMerge w:val="restart"/>
            <w:shd w:val="clear" w:color="auto" w:fill="FBD5B5"/>
          </w:tcPr>
          <w:p w14:paraId="39CC8E9E" w14:textId="77777777" w:rsidR="001F3FF0" w:rsidRDefault="00162259">
            <w:pPr>
              <w:jc w:val="center"/>
              <w:rPr>
                <w:b/>
              </w:rPr>
            </w:pPr>
            <w:r>
              <w:rPr>
                <w:b/>
              </w:rPr>
              <w:t xml:space="preserve">Niveau </w:t>
            </w:r>
          </w:p>
          <w:p w14:paraId="7788233B" w14:textId="77777777" w:rsidR="001F3FF0" w:rsidRDefault="00162259">
            <w:pPr>
              <w:jc w:val="center"/>
              <w:rPr>
                <w:b/>
              </w:rPr>
            </w:pPr>
            <w:proofErr w:type="gramStart"/>
            <w:r>
              <w:rPr>
                <w:b/>
              </w:rPr>
              <w:t>d’accessibilité</w:t>
            </w:r>
            <w:proofErr w:type="gramEnd"/>
          </w:p>
        </w:tc>
      </w:tr>
      <w:tr w:rsidR="001F3FF0" w14:paraId="40510E2B" w14:textId="77777777">
        <w:tc>
          <w:tcPr>
            <w:tcW w:w="3227" w:type="dxa"/>
            <w:vMerge/>
            <w:shd w:val="clear" w:color="auto" w:fill="FBD5B5"/>
          </w:tcPr>
          <w:p w14:paraId="24CDA22C" w14:textId="77777777" w:rsidR="001F3FF0" w:rsidRDefault="001F3FF0">
            <w:pPr>
              <w:widowControl w:val="0"/>
              <w:pBdr>
                <w:top w:val="nil"/>
                <w:left w:val="nil"/>
                <w:bottom w:val="nil"/>
                <w:right w:val="nil"/>
                <w:between w:val="nil"/>
              </w:pBdr>
              <w:spacing w:before="0" w:line="276" w:lineRule="auto"/>
              <w:rPr>
                <w:b/>
              </w:rPr>
            </w:pPr>
          </w:p>
        </w:tc>
        <w:tc>
          <w:tcPr>
            <w:tcW w:w="2977" w:type="dxa"/>
            <w:shd w:val="clear" w:color="auto" w:fill="FBD5B5"/>
          </w:tcPr>
          <w:p w14:paraId="7FD345C0" w14:textId="77777777" w:rsidR="001F3FF0" w:rsidRDefault="00162259">
            <w:pPr>
              <w:jc w:val="center"/>
              <w:rPr>
                <w:b/>
              </w:rPr>
            </w:pPr>
            <w:r>
              <w:rPr>
                <w:b/>
              </w:rPr>
              <w:t>Version française</w:t>
            </w:r>
          </w:p>
        </w:tc>
        <w:tc>
          <w:tcPr>
            <w:tcW w:w="2976" w:type="dxa"/>
            <w:shd w:val="clear" w:color="auto" w:fill="FBD5B5"/>
          </w:tcPr>
          <w:p w14:paraId="6727D9CC" w14:textId="77777777" w:rsidR="001F3FF0" w:rsidRDefault="00162259">
            <w:pPr>
              <w:jc w:val="center"/>
              <w:rPr>
                <w:b/>
              </w:rPr>
            </w:pPr>
            <w:r>
              <w:rPr>
                <w:b/>
              </w:rPr>
              <w:t>Version anglaise</w:t>
            </w:r>
          </w:p>
        </w:tc>
        <w:tc>
          <w:tcPr>
            <w:tcW w:w="1560" w:type="dxa"/>
            <w:vMerge/>
            <w:shd w:val="clear" w:color="auto" w:fill="FBD5B5"/>
          </w:tcPr>
          <w:p w14:paraId="7EDB5B78" w14:textId="77777777" w:rsidR="001F3FF0" w:rsidRDefault="001F3FF0">
            <w:pPr>
              <w:widowControl w:val="0"/>
              <w:pBdr>
                <w:top w:val="nil"/>
                <w:left w:val="nil"/>
                <w:bottom w:val="nil"/>
                <w:right w:val="nil"/>
                <w:between w:val="nil"/>
              </w:pBdr>
              <w:spacing w:before="0" w:line="276" w:lineRule="auto"/>
              <w:rPr>
                <w:b/>
              </w:rPr>
            </w:pPr>
          </w:p>
        </w:tc>
      </w:tr>
      <w:tr w:rsidR="001F3FF0" w14:paraId="4AABC2D7" w14:textId="77777777">
        <w:tc>
          <w:tcPr>
            <w:tcW w:w="3227" w:type="dxa"/>
            <w:shd w:val="clear" w:color="auto" w:fill="FDEADA"/>
          </w:tcPr>
          <w:p w14:paraId="00995FF7"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2977" w:type="dxa"/>
            <w:shd w:val="clear" w:color="auto" w:fill="FDEADA"/>
          </w:tcPr>
          <w:p w14:paraId="17034021" w14:textId="77777777" w:rsidR="001F3FF0" w:rsidRDefault="00162259">
            <w:pPr>
              <w:keepNext/>
              <w:keepLines/>
            </w:pPr>
            <w:hyperlink r:id="rId91" w:anchor="sem-001">
              <w:r>
                <w:rPr>
                  <w:color w:val="0000FF"/>
                  <w:u w:val="single"/>
                </w:rPr>
                <w:t>SEM-001 : Inclure la sémantique ARIA et EPUB</w:t>
              </w:r>
            </w:hyperlink>
          </w:p>
        </w:tc>
        <w:tc>
          <w:tcPr>
            <w:tcW w:w="2976" w:type="dxa"/>
            <w:shd w:val="clear" w:color="auto" w:fill="FDEADA"/>
          </w:tcPr>
          <w:p w14:paraId="72BFEAB5" w14:textId="77777777" w:rsidR="001F3FF0" w:rsidRPr="001772B3" w:rsidRDefault="00162259">
            <w:pPr>
              <w:keepNext/>
              <w:keepLines/>
              <w:rPr>
                <w:lang w:val="en-US"/>
              </w:rPr>
            </w:pPr>
            <w:hyperlink r:id="rId92" w:anchor="sem-001">
              <w:r w:rsidRPr="001772B3">
                <w:rPr>
                  <w:color w:val="0000FF"/>
                  <w:u w:val="single"/>
                  <w:lang w:val="en-US"/>
                </w:rPr>
                <w:t>SEM-001: Include ARIA and EPUB semantics</w:t>
              </w:r>
            </w:hyperlink>
          </w:p>
        </w:tc>
        <w:tc>
          <w:tcPr>
            <w:tcW w:w="1560" w:type="dxa"/>
            <w:shd w:val="clear" w:color="auto" w:fill="FDEADA"/>
          </w:tcPr>
          <w:p w14:paraId="479C1A5A" w14:textId="77777777" w:rsidR="001F3FF0" w:rsidRDefault="00162259">
            <w:pPr>
              <w:keepNext/>
              <w:keepLines/>
              <w:jc w:val="center"/>
            </w:pPr>
            <w:r>
              <w:t>NP</w:t>
            </w:r>
          </w:p>
        </w:tc>
      </w:tr>
      <w:tr w:rsidR="001F3FF0" w14:paraId="3D6B5AF3" w14:textId="77777777">
        <w:tc>
          <w:tcPr>
            <w:tcW w:w="3227" w:type="dxa"/>
            <w:shd w:val="clear" w:color="auto" w:fill="FDEADA"/>
          </w:tcPr>
          <w:p w14:paraId="3A5E8B45" w14:textId="77777777" w:rsidR="001F3FF0" w:rsidRDefault="00162259">
            <w:pPr>
              <w:keepNext/>
              <w:keepLines/>
            </w:pPr>
            <w:r>
              <w:t xml:space="preserve">WCAG 2.0 </w:t>
            </w:r>
            <w:r w:rsidRPr="00162259">
              <w:t>/ 2.1</w:t>
            </w:r>
          </w:p>
        </w:tc>
        <w:tc>
          <w:tcPr>
            <w:tcW w:w="2977" w:type="dxa"/>
            <w:shd w:val="clear" w:color="auto" w:fill="FDEADA"/>
          </w:tcPr>
          <w:p w14:paraId="5811B5C0" w14:textId="77777777" w:rsidR="001F3FF0" w:rsidRDefault="00162259">
            <w:pPr>
              <w:keepNext/>
              <w:keepLines/>
            </w:pPr>
            <w:hyperlink r:id="rId93" w:anchor="content-structure-separation">
              <w:r>
                <w:rPr>
                  <w:color w:val="0000FF"/>
                  <w:u w:val="single"/>
                </w:rPr>
                <w:t>1.3.1 Information et relations</w:t>
              </w:r>
            </w:hyperlink>
          </w:p>
        </w:tc>
        <w:tc>
          <w:tcPr>
            <w:tcW w:w="2976" w:type="dxa"/>
            <w:shd w:val="clear" w:color="auto" w:fill="FDEADA"/>
          </w:tcPr>
          <w:p w14:paraId="3A765EDE" w14:textId="77777777" w:rsidR="001F3FF0" w:rsidRDefault="00162259">
            <w:pPr>
              <w:keepNext/>
              <w:keepLines/>
            </w:pPr>
            <w:hyperlink r:id="rId94" w:anchor="content-structure-separation">
              <w:r>
                <w:rPr>
                  <w:color w:val="0000FF"/>
                  <w:u w:val="single"/>
                </w:rPr>
                <w:t xml:space="preserve">1.3.1 Info and </w:t>
              </w:r>
              <w:proofErr w:type="spellStart"/>
              <w:r>
                <w:rPr>
                  <w:color w:val="0000FF"/>
                  <w:u w:val="single"/>
                </w:rPr>
                <w:t>Relationships</w:t>
              </w:r>
              <w:proofErr w:type="spellEnd"/>
            </w:hyperlink>
          </w:p>
        </w:tc>
        <w:tc>
          <w:tcPr>
            <w:tcW w:w="1560" w:type="dxa"/>
            <w:shd w:val="clear" w:color="auto" w:fill="FDEADA"/>
          </w:tcPr>
          <w:p w14:paraId="6A223580" w14:textId="77777777" w:rsidR="001F3FF0" w:rsidRDefault="00162259">
            <w:pPr>
              <w:keepNext/>
              <w:keepLines/>
              <w:jc w:val="center"/>
            </w:pPr>
            <w:r>
              <w:t>A</w:t>
            </w:r>
          </w:p>
        </w:tc>
      </w:tr>
      <w:tr w:rsidR="001F3FF0" w14:paraId="698C298F" w14:textId="77777777">
        <w:tc>
          <w:tcPr>
            <w:tcW w:w="3227" w:type="dxa"/>
            <w:shd w:val="clear" w:color="auto" w:fill="FDEADA"/>
          </w:tcPr>
          <w:p w14:paraId="5A8CE1E2" w14:textId="77777777" w:rsidR="001F3FF0" w:rsidRDefault="00162259">
            <w:pPr>
              <w:keepNext/>
              <w:keepLines/>
            </w:pPr>
            <w:r>
              <w:t>WAI-ARIA 1.1</w:t>
            </w:r>
          </w:p>
        </w:tc>
        <w:tc>
          <w:tcPr>
            <w:tcW w:w="2977" w:type="dxa"/>
            <w:shd w:val="clear" w:color="auto" w:fill="FDEADA"/>
          </w:tcPr>
          <w:p w14:paraId="69C2917C" w14:textId="77777777" w:rsidR="001F3FF0" w:rsidRDefault="00162259">
            <w:pPr>
              <w:keepNext/>
              <w:keepLines/>
              <w:rPr>
                <w:i/>
              </w:rPr>
            </w:pPr>
            <w:proofErr w:type="gramStart"/>
            <w:r>
              <w:rPr>
                <w:i/>
              </w:rPr>
              <w:t>néant</w:t>
            </w:r>
            <w:proofErr w:type="gramEnd"/>
          </w:p>
        </w:tc>
        <w:tc>
          <w:tcPr>
            <w:tcW w:w="2976" w:type="dxa"/>
            <w:shd w:val="clear" w:color="auto" w:fill="FDEADA"/>
          </w:tcPr>
          <w:p w14:paraId="685441F3" w14:textId="77777777" w:rsidR="001F3FF0" w:rsidRDefault="00162259">
            <w:pPr>
              <w:keepNext/>
              <w:keepLines/>
            </w:pPr>
            <w:hyperlink r:id="rId95" w:anchor="usage_intro">
              <w:r>
                <w:rPr>
                  <w:color w:val="0000FF"/>
                  <w:u w:val="single"/>
                </w:rPr>
                <w:t xml:space="preserve">2.1 ARIA </w:t>
              </w:r>
              <w:proofErr w:type="spellStart"/>
              <w:r>
                <w:rPr>
                  <w:color w:val="0000FF"/>
                  <w:u w:val="single"/>
                </w:rPr>
                <w:t>Roles</w:t>
              </w:r>
              <w:proofErr w:type="spellEnd"/>
            </w:hyperlink>
          </w:p>
        </w:tc>
        <w:tc>
          <w:tcPr>
            <w:tcW w:w="1560" w:type="dxa"/>
            <w:shd w:val="clear" w:color="auto" w:fill="FDEADA"/>
          </w:tcPr>
          <w:p w14:paraId="0372E371" w14:textId="77777777" w:rsidR="001F3FF0" w:rsidRDefault="00162259">
            <w:pPr>
              <w:keepNext/>
              <w:keepLines/>
              <w:jc w:val="center"/>
            </w:pPr>
            <w:r>
              <w:t>NP</w:t>
            </w:r>
          </w:p>
        </w:tc>
      </w:tr>
    </w:tbl>
    <w:p w14:paraId="4123460A" w14:textId="77777777" w:rsidR="001F3FF0" w:rsidRDefault="00162259">
      <w:pPr>
        <w:pStyle w:val="Titre1"/>
      </w:pPr>
      <w:bookmarkStart w:id="51" w:name="_heading=h.qsh70q" w:colFirst="0" w:colLast="0"/>
      <w:bookmarkStart w:id="52" w:name="_Toc182934215"/>
      <w:bookmarkEnd w:id="51"/>
      <w:r>
        <w:t>Page de couverture</w:t>
      </w:r>
      <w:bookmarkEnd w:id="52"/>
    </w:p>
    <w:p w14:paraId="0142C77A" w14:textId="77777777" w:rsidR="001F3FF0" w:rsidRDefault="00162259">
      <w:r>
        <w:rPr>
          <w:noProof/>
        </w:rPr>
        <w:drawing>
          <wp:inline distT="114300" distB="114300" distL="114300" distR="114300" wp14:anchorId="09A14310" wp14:editId="0A96813A">
            <wp:extent cx="3267075" cy="2790825"/>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6"/>
                    <a:srcRect/>
                    <a:stretch>
                      <a:fillRect/>
                    </a:stretch>
                  </pic:blipFill>
                  <pic:spPr>
                    <a:xfrm>
                      <a:off x="0" y="0"/>
                      <a:ext cx="3267075" cy="2790825"/>
                    </a:xfrm>
                    <a:prstGeom prst="rect">
                      <a:avLst/>
                    </a:prstGeom>
                    <a:ln/>
                  </pic:spPr>
                </pic:pic>
              </a:graphicData>
            </a:graphic>
          </wp:inline>
        </w:drawing>
      </w:r>
    </w:p>
    <w:tbl>
      <w:tblPr>
        <w:tblStyle w:val="aff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9083"/>
      </w:tblGrid>
      <w:tr w:rsidR="001F3FF0" w14:paraId="1D0CB494" w14:textId="77777777">
        <w:tc>
          <w:tcPr>
            <w:tcW w:w="1657" w:type="dxa"/>
            <w:shd w:val="clear" w:color="auto" w:fill="B8CCE4"/>
          </w:tcPr>
          <w:p w14:paraId="79EB3EA0" w14:textId="77777777" w:rsidR="001F3FF0" w:rsidRDefault="00162259">
            <w:pPr>
              <w:keepNext/>
              <w:keepLines/>
              <w:jc w:val="center"/>
              <w:rPr>
                <w:b/>
              </w:rPr>
            </w:pPr>
            <w:r>
              <w:rPr>
                <w:b/>
              </w:rPr>
              <w:t>Fichier</w:t>
            </w:r>
          </w:p>
        </w:tc>
        <w:tc>
          <w:tcPr>
            <w:tcW w:w="9083" w:type="dxa"/>
            <w:shd w:val="clear" w:color="auto" w:fill="B8CCE4"/>
          </w:tcPr>
          <w:p w14:paraId="50CE7FE1" w14:textId="77777777" w:rsidR="001F3FF0" w:rsidRDefault="00162259">
            <w:pPr>
              <w:keepNext/>
              <w:keepLines/>
              <w:jc w:val="center"/>
              <w:rPr>
                <w:b/>
              </w:rPr>
            </w:pPr>
            <w:r>
              <w:rPr>
                <w:b/>
              </w:rPr>
              <w:t>Commentaire</w:t>
            </w:r>
          </w:p>
        </w:tc>
      </w:tr>
      <w:tr w:rsidR="001F3FF0" w14:paraId="1A7C627E" w14:textId="77777777">
        <w:tc>
          <w:tcPr>
            <w:tcW w:w="1657" w:type="dxa"/>
            <w:shd w:val="clear" w:color="auto" w:fill="DBE5F1"/>
          </w:tcPr>
          <w:p w14:paraId="0B786371"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9083" w:type="dxa"/>
            <w:shd w:val="clear" w:color="auto" w:fill="DBE5F1"/>
          </w:tcPr>
          <w:p w14:paraId="248B9914" w14:textId="77777777" w:rsidR="001F3FF0" w:rsidRDefault="00162259">
            <w:pPr>
              <w:keepNext/>
              <w:keepLines/>
            </w:pPr>
            <w:r>
              <w:t xml:space="preserve">Définit la couverture pour la bibliothèque de lecture (cf. </w:t>
            </w:r>
            <w:r>
              <w:rPr>
                <w:rFonts w:ascii="Courier New" w:eastAsia="Courier New" w:hAnsi="Courier New" w:cs="Courier New"/>
                <w:sz w:val="20"/>
                <w:szCs w:val="20"/>
              </w:rPr>
              <w:t>&lt;meta&gt;</w:t>
            </w:r>
            <w:r>
              <w:t xml:space="preserve">) et pour le chemin de fer numérique (cf. </w:t>
            </w:r>
            <w:r>
              <w:rPr>
                <w:rFonts w:ascii="Courier New" w:eastAsia="Courier New" w:hAnsi="Courier New" w:cs="Courier New"/>
                <w:sz w:val="20"/>
                <w:szCs w:val="20"/>
              </w:rPr>
              <w:t>&lt;</w:t>
            </w:r>
            <w:proofErr w:type="spellStart"/>
            <w:r>
              <w:rPr>
                <w:rFonts w:ascii="Courier New" w:eastAsia="Courier New" w:hAnsi="Courier New" w:cs="Courier New"/>
                <w:sz w:val="20"/>
                <w:szCs w:val="20"/>
              </w:rPr>
              <w:t>spine</w:t>
            </w:r>
            <w:proofErr w:type="spellEnd"/>
            <w:r>
              <w:rPr>
                <w:rFonts w:ascii="Courier New" w:eastAsia="Courier New" w:hAnsi="Courier New" w:cs="Courier New"/>
                <w:sz w:val="20"/>
                <w:szCs w:val="20"/>
              </w:rPr>
              <w:t>&gt;</w:t>
            </w:r>
            <w:r>
              <w:t>).</w:t>
            </w:r>
          </w:p>
        </w:tc>
      </w:tr>
      <w:tr w:rsidR="001F3FF0" w14:paraId="15ACEAB4" w14:textId="77777777">
        <w:tc>
          <w:tcPr>
            <w:tcW w:w="1657" w:type="dxa"/>
            <w:shd w:val="clear" w:color="auto" w:fill="DBE5F1"/>
          </w:tcPr>
          <w:p w14:paraId="30DB4787"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cover</w:t>
            </w:r>
            <w:proofErr w:type="gramEnd"/>
            <w:r>
              <w:rPr>
                <w:rFonts w:ascii="Courier New" w:eastAsia="Courier New" w:hAnsi="Courier New" w:cs="Courier New"/>
                <w:sz w:val="20"/>
                <w:szCs w:val="20"/>
              </w:rPr>
              <w:t>.xhtml</w:t>
            </w:r>
            <w:proofErr w:type="spellEnd"/>
          </w:p>
        </w:tc>
        <w:tc>
          <w:tcPr>
            <w:tcW w:w="9083" w:type="dxa"/>
            <w:shd w:val="clear" w:color="auto" w:fill="DBE5F1"/>
          </w:tcPr>
          <w:p w14:paraId="6753D205" w14:textId="77777777" w:rsidR="001F3FF0" w:rsidRDefault="00162259">
            <w:pPr>
              <w:keepNext/>
              <w:keepLines/>
            </w:pPr>
            <w:r>
              <w:t>Définit le contenu de la page de couverture.</w:t>
            </w:r>
          </w:p>
        </w:tc>
      </w:tr>
      <w:tr w:rsidR="001F3FF0" w14:paraId="0DE660F2" w14:textId="77777777">
        <w:tc>
          <w:tcPr>
            <w:tcW w:w="1657" w:type="dxa"/>
            <w:shd w:val="clear" w:color="auto" w:fill="DBE5F1"/>
          </w:tcPr>
          <w:p w14:paraId="25B4A98C"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cover.jpg</w:t>
            </w:r>
          </w:p>
        </w:tc>
        <w:tc>
          <w:tcPr>
            <w:tcW w:w="9083" w:type="dxa"/>
            <w:shd w:val="clear" w:color="auto" w:fill="DBE5F1"/>
          </w:tcPr>
          <w:p w14:paraId="1ED93581" w14:textId="77777777" w:rsidR="001F3FF0" w:rsidRDefault="00162259">
            <w:pPr>
              <w:keepNext/>
              <w:keepLines/>
            </w:pPr>
            <w:r>
              <w:t>Image de couverture (pour la bibliothèque du système de lecture et pour la page de couverture).</w:t>
            </w:r>
          </w:p>
        </w:tc>
      </w:tr>
    </w:tbl>
    <w:p w14:paraId="5A21D78A" w14:textId="77777777" w:rsidR="001F3FF0" w:rsidRDefault="00162259">
      <w:r>
        <w:t>La définition de la page de couverture dans le fichier OPF ne change pas.</w:t>
      </w:r>
    </w:p>
    <w:p w14:paraId="5F56A8BD" w14:textId="77777777" w:rsidR="001F3FF0" w:rsidRPr="00162259" w:rsidRDefault="00162259">
      <w:pPr>
        <w:rPr>
          <w:rFonts w:ascii="Courier New" w:eastAsia="Courier New" w:hAnsi="Courier New" w:cs="Courier New"/>
          <w:sz w:val="20"/>
          <w:szCs w:val="20"/>
        </w:rPr>
      </w:pPr>
      <w:r>
        <w:t>Le balisage de la page de couverture est sémantique. Il utilise les balises HTML5 (</w:t>
      </w:r>
      <w:r>
        <w:rPr>
          <w:rFonts w:ascii="Courier New" w:eastAsia="Courier New" w:hAnsi="Courier New" w:cs="Courier New"/>
          <w:sz w:val="20"/>
          <w:szCs w:val="20"/>
        </w:rPr>
        <w:t>section</w:t>
      </w:r>
      <w:r>
        <w:t xml:space="preserve">, </w:t>
      </w:r>
      <w:r>
        <w:rPr>
          <w:rFonts w:ascii="Courier New" w:eastAsia="Courier New" w:hAnsi="Courier New" w:cs="Courier New"/>
          <w:sz w:val="20"/>
          <w:szCs w:val="20"/>
        </w:rPr>
        <w:t xml:space="preserve">figure, </w:t>
      </w:r>
      <w:proofErr w:type="spellStart"/>
      <w:r>
        <w:rPr>
          <w:rFonts w:ascii="Courier New" w:eastAsia="Courier New" w:hAnsi="Courier New" w:cs="Courier New"/>
          <w:sz w:val="20"/>
          <w:szCs w:val="20"/>
        </w:rPr>
        <w:t>img</w:t>
      </w:r>
      <w:proofErr w:type="spellEnd"/>
      <w:r>
        <w:t>) et renseigne les attributs @</w:t>
      </w:r>
      <w:proofErr w:type="gramStart"/>
      <w:r>
        <w:rPr>
          <w:rFonts w:ascii="Courier New" w:eastAsia="Courier New" w:hAnsi="Courier New" w:cs="Courier New"/>
          <w:sz w:val="20"/>
          <w:szCs w:val="20"/>
        </w:rPr>
        <w:t>epub:type</w:t>
      </w:r>
      <w:proofErr w:type="gramEnd"/>
      <w:r>
        <w:rPr>
          <w:rFonts w:ascii="Courier New" w:eastAsia="Courier New" w:hAnsi="Courier New" w:cs="Courier New"/>
          <w:sz w:val="20"/>
          <w:szCs w:val="20"/>
        </w:rPr>
        <w:t xml:space="preserve"> </w:t>
      </w:r>
      <w:r>
        <w:t xml:space="preserve">et </w:t>
      </w:r>
      <w:r>
        <w:rPr>
          <w:rFonts w:ascii="Courier New" w:eastAsia="Courier New" w:hAnsi="Courier New" w:cs="Courier New"/>
          <w:sz w:val="20"/>
          <w:szCs w:val="20"/>
        </w:rPr>
        <w:t>@role ARIA</w:t>
      </w:r>
      <w:r>
        <w:t xml:space="preserve"> (si équivalent)</w:t>
      </w:r>
      <w:r>
        <w:rPr>
          <w:rFonts w:ascii="Courier New" w:eastAsia="Courier New" w:hAnsi="Courier New" w:cs="Courier New"/>
          <w:sz w:val="20"/>
          <w:szCs w:val="20"/>
        </w:rPr>
        <w:t xml:space="preserve">. </w:t>
      </w:r>
      <w:r w:rsidRPr="00162259">
        <w:t xml:space="preserve">La page de couverture a une valeur </w:t>
      </w:r>
      <w:r w:rsidRPr="00162259">
        <w:rPr>
          <w:rFonts w:ascii="Courier New" w:eastAsia="Courier New" w:hAnsi="Courier New" w:cs="Courier New"/>
        </w:rPr>
        <w:t>@</w:t>
      </w:r>
      <w:proofErr w:type="gramStart"/>
      <w:r w:rsidRPr="00162259">
        <w:rPr>
          <w:rFonts w:ascii="Courier New" w:eastAsia="Courier New" w:hAnsi="Courier New" w:cs="Courier New"/>
        </w:rPr>
        <w:t>epub:type</w:t>
      </w:r>
      <w:proofErr w:type="gramEnd"/>
      <w:r w:rsidRPr="00162259">
        <w:t xml:space="preserve"> dédiée (</w:t>
      </w:r>
      <w:r w:rsidRPr="00162259">
        <w:rPr>
          <w:rFonts w:ascii="Courier New" w:eastAsia="Courier New" w:hAnsi="Courier New" w:cs="Courier New"/>
        </w:rPr>
        <w:t>cover</w:t>
      </w:r>
      <w:r w:rsidRPr="00162259">
        <w:t>).</w:t>
      </w:r>
    </w:p>
    <w:p w14:paraId="1A94522C" w14:textId="77777777" w:rsidR="001F3FF0" w:rsidRDefault="00162259">
      <w:r w:rsidRPr="00162259">
        <w:t xml:space="preserve">L’image de couverture appelée par la page de couverture doit comporter un texte alternatif qui doit débuter nécessairement par un indicateur précisant qu’il s’agit de la couverture, </w:t>
      </w:r>
      <w:proofErr w:type="gramStart"/>
      <w:r w:rsidRPr="00162259">
        <w:t>comme par exemple</w:t>
      </w:r>
      <w:proofErr w:type="gramEnd"/>
      <w:r w:rsidRPr="00162259">
        <w:t xml:space="preserve"> « </w:t>
      </w:r>
      <w:r w:rsidRPr="00162259">
        <w:rPr>
          <w:i/>
        </w:rPr>
        <w:t>Image de couverture</w:t>
      </w:r>
      <w:r w:rsidRPr="00162259">
        <w:t> ». Si la page de titre qui la suit immédiatement indique des informations similaires, cet indicateur peut être suffisant, afin d’éviter que les technologies d’assistance ne les répètent inutilement.</w:t>
      </w:r>
    </w:p>
    <w:p w14:paraId="4A7C397C" w14:textId="77777777" w:rsidR="00D63F05" w:rsidRDefault="00D63F05"/>
    <w:p w14:paraId="1AB61B20" w14:textId="77777777" w:rsidR="00D63F05" w:rsidRDefault="00D63F05"/>
    <w:p w14:paraId="573B47BB" w14:textId="77777777" w:rsidR="00D63F05" w:rsidRDefault="00D63F05"/>
    <w:tbl>
      <w:tblPr>
        <w:tblStyle w:val="aff6"/>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8"/>
        <w:gridCol w:w="1171"/>
        <w:gridCol w:w="1657"/>
        <w:gridCol w:w="1406"/>
        <w:gridCol w:w="2453"/>
        <w:gridCol w:w="1985"/>
      </w:tblGrid>
      <w:tr w:rsidR="001F3FF0" w14:paraId="03A25266" w14:textId="77777777">
        <w:tc>
          <w:tcPr>
            <w:tcW w:w="2068" w:type="dxa"/>
            <w:vMerge w:val="restart"/>
            <w:shd w:val="clear" w:color="auto" w:fill="DBE5F1"/>
          </w:tcPr>
          <w:p w14:paraId="472130F5" w14:textId="77777777" w:rsidR="001F3FF0" w:rsidRDefault="00162259">
            <w:pPr>
              <w:keepNext/>
              <w:keepLines/>
              <w:jc w:val="center"/>
              <w:rPr>
                <w:b/>
              </w:rPr>
            </w:pPr>
            <w:r>
              <w:rPr>
                <w:b/>
              </w:rPr>
              <w:lastRenderedPageBreak/>
              <w:t>Fonctionnel</w:t>
            </w:r>
          </w:p>
        </w:tc>
        <w:tc>
          <w:tcPr>
            <w:tcW w:w="8672" w:type="dxa"/>
            <w:gridSpan w:val="5"/>
            <w:shd w:val="clear" w:color="auto" w:fill="DBE5F1"/>
          </w:tcPr>
          <w:p w14:paraId="5F601213" w14:textId="77777777" w:rsidR="001F3FF0" w:rsidRDefault="00162259">
            <w:pPr>
              <w:keepNext/>
              <w:keepLines/>
              <w:jc w:val="center"/>
              <w:rPr>
                <w:b/>
              </w:rPr>
            </w:pPr>
            <w:r>
              <w:rPr>
                <w:b/>
              </w:rPr>
              <w:t>Technique</w:t>
            </w:r>
          </w:p>
        </w:tc>
      </w:tr>
      <w:tr w:rsidR="001F3FF0" w14:paraId="2F6EAD55" w14:textId="77777777">
        <w:tc>
          <w:tcPr>
            <w:tcW w:w="2068" w:type="dxa"/>
            <w:vMerge/>
            <w:shd w:val="clear" w:color="auto" w:fill="DBE5F1"/>
          </w:tcPr>
          <w:p w14:paraId="053FD153" w14:textId="77777777" w:rsidR="001F3FF0" w:rsidRDefault="001F3FF0">
            <w:pPr>
              <w:widowControl w:val="0"/>
              <w:pBdr>
                <w:top w:val="nil"/>
                <w:left w:val="nil"/>
                <w:bottom w:val="nil"/>
                <w:right w:val="nil"/>
                <w:between w:val="nil"/>
              </w:pBdr>
              <w:spacing w:before="0" w:line="276" w:lineRule="auto"/>
              <w:rPr>
                <w:b/>
              </w:rPr>
            </w:pPr>
          </w:p>
        </w:tc>
        <w:tc>
          <w:tcPr>
            <w:tcW w:w="1171" w:type="dxa"/>
            <w:vMerge w:val="restart"/>
            <w:shd w:val="clear" w:color="auto" w:fill="DBE5F1"/>
          </w:tcPr>
          <w:p w14:paraId="7C4E0E74" w14:textId="77777777" w:rsidR="001F3FF0" w:rsidRDefault="00162259">
            <w:pPr>
              <w:keepNext/>
              <w:keepLines/>
              <w:jc w:val="center"/>
              <w:rPr>
                <w:b/>
              </w:rPr>
            </w:pPr>
            <w:r>
              <w:rPr>
                <w:b/>
              </w:rPr>
              <w:t>Élément</w:t>
            </w:r>
          </w:p>
        </w:tc>
        <w:tc>
          <w:tcPr>
            <w:tcW w:w="5516" w:type="dxa"/>
            <w:gridSpan w:val="3"/>
            <w:shd w:val="clear" w:color="auto" w:fill="DBE5F1"/>
          </w:tcPr>
          <w:p w14:paraId="598D65E9" w14:textId="77777777" w:rsidR="001F3FF0" w:rsidRDefault="00162259">
            <w:pPr>
              <w:keepNext/>
              <w:keepLines/>
              <w:jc w:val="center"/>
              <w:rPr>
                <w:b/>
              </w:rPr>
            </w:pPr>
            <w:r>
              <w:rPr>
                <w:b/>
              </w:rPr>
              <w:t>Attributs</w:t>
            </w:r>
          </w:p>
        </w:tc>
        <w:tc>
          <w:tcPr>
            <w:tcW w:w="1985" w:type="dxa"/>
            <w:vMerge w:val="restart"/>
            <w:shd w:val="clear" w:color="auto" w:fill="DBE5F1"/>
          </w:tcPr>
          <w:p w14:paraId="208B7988" w14:textId="77777777" w:rsidR="001F3FF0" w:rsidRDefault="00162259">
            <w:pPr>
              <w:keepNext/>
              <w:keepLines/>
              <w:jc w:val="center"/>
              <w:rPr>
                <w:b/>
              </w:rPr>
            </w:pPr>
            <w:r>
              <w:rPr>
                <w:b/>
              </w:rPr>
              <w:t>Statut</w:t>
            </w:r>
          </w:p>
          <w:p w14:paraId="21C220BD" w14:textId="77777777" w:rsidR="001F3FF0" w:rsidRDefault="00162259">
            <w:pPr>
              <w:keepNext/>
              <w:keepLines/>
              <w:jc w:val="center"/>
              <w:rPr>
                <w:b/>
              </w:rPr>
            </w:pPr>
            <w:proofErr w:type="gramStart"/>
            <w:r>
              <w:rPr>
                <w:b/>
              </w:rPr>
              <w:t>des</w:t>
            </w:r>
            <w:proofErr w:type="gramEnd"/>
            <w:r>
              <w:rPr>
                <w:b/>
              </w:rPr>
              <w:t xml:space="preserve"> attributs</w:t>
            </w:r>
          </w:p>
        </w:tc>
      </w:tr>
      <w:tr w:rsidR="001F3FF0" w14:paraId="35AF33B6" w14:textId="77777777">
        <w:tc>
          <w:tcPr>
            <w:tcW w:w="2068" w:type="dxa"/>
            <w:vMerge/>
            <w:shd w:val="clear" w:color="auto" w:fill="DBE5F1"/>
          </w:tcPr>
          <w:p w14:paraId="43FC51F9" w14:textId="77777777" w:rsidR="001F3FF0" w:rsidRDefault="001F3FF0">
            <w:pPr>
              <w:widowControl w:val="0"/>
              <w:pBdr>
                <w:top w:val="nil"/>
                <w:left w:val="nil"/>
                <w:bottom w:val="nil"/>
                <w:right w:val="nil"/>
                <w:between w:val="nil"/>
              </w:pBdr>
              <w:spacing w:before="0" w:line="276" w:lineRule="auto"/>
              <w:rPr>
                <w:b/>
              </w:rPr>
            </w:pPr>
          </w:p>
        </w:tc>
        <w:tc>
          <w:tcPr>
            <w:tcW w:w="1171" w:type="dxa"/>
            <w:vMerge/>
            <w:shd w:val="clear" w:color="auto" w:fill="DBE5F1"/>
          </w:tcPr>
          <w:p w14:paraId="41E18ADC" w14:textId="77777777" w:rsidR="001F3FF0" w:rsidRDefault="001F3FF0">
            <w:pPr>
              <w:widowControl w:val="0"/>
              <w:pBdr>
                <w:top w:val="nil"/>
                <w:left w:val="nil"/>
                <w:bottom w:val="nil"/>
                <w:right w:val="nil"/>
                <w:between w:val="nil"/>
              </w:pBdr>
              <w:spacing w:before="0" w:line="276" w:lineRule="auto"/>
              <w:rPr>
                <w:b/>
              </w:rPr>
            </w:pPr>
          </w:p>
        </w:tc>
        <w:tc>
          <w:tcPr>
            <w:tcW w:w="1657" w:type="dxa"/>
            <w:shd w:val="clear" w:color="auto" w:fill="DBE5F1"/>
          </w:tcPr>
          <w:p w14:paraId="0498E5C1" w14:textId="77777777" w:rsidR="001F3FF0" w:rsidRDefault="00162259">
            <w:pPr>
              <w:jc w:val="center"/>
            </w:pPr>
            <w:r>
              <w:rPr>
                <w:b/>
              </w:rPr>
              <w:t>@</w:t>
            </w:r>
            <w:proofErr w:type="gramStart"/>
            <w:r>
              <w:rPr>
                <w:b/>
              </w:rPr>
              <w:t>epub:type</w:t>
            </w:r>
            <w:proofErr w:type="gramEnd"/>
          </w:p>
        </w:tc>
        <w:tc>
          <w:tcPr>
            <w:tcW w:w="1406" w:type="dxa"/>
            <w:shd w:val="clear" w:color="auto" w:fill="DBE5F1"/>
          </w:tcPr>
          <w:p w14:paraId="78B2C9B1" w14:textId="77777777" w:rsidR="001F3FF0" w:rsidRDefault="00162259">
            <w:pPr>
              <w:jc w:val="center"/>
            </w:pPr>
            <w:r>
              <w:rPr>
                <w:b/>
              </w:rPr>
              <w:t>@role ARIA</w:t>
            </w:r>
          </w:p>
        </w:tc>
        <w:tc>
          <w:tcPr>
            <w:tcW w:w="2453" w:type="dxa"/>
            <w:shd w:val="clear" w:color="auto" w:fill="DBE5F1"/>
          </w:tcPr>
          <w:p w14:paraId="7DF08E6C" w14:textId="77777777" w:rsidR="001F3FF0" w:rsidRDefault="00162259">
            <w:pPr>
              <w:jc w:val="center"/>
            </w:pPr>
            <w:r>
              <w:rPr>
                <w:b/>
              </w:rPr>
              <w:t>@alt</w:t>
            </w:r>
          </w:p>
        </w:tc>
        <w:tc>
          <w:tcPr>
            <w:tcW w:w="1985" w:type="dxa"/>
            <w:vMerge/>
            <w:shd w:val="clear" w:color="auto" w:fill="DBE5F1"/>
          </w:tcPr>
          <w:p w14:paraId="1094C0A5" w14:textId="77777777" w:rsidR="001F3FF0" w:rsidRDefault="001F3FF0">
            <w:pPr>
              <w:widowControl w:val="0"/>
              <w:pBdr>
                <w:top w:val="nil"/>
                <w:left w:val="nil"/>
                <w:bottom w:val="nil"/>
                <w:right w:val="nil"/>
                <w:between w:val="nil"/>
              </w:pBdr>
              <w:spacing w:before="0" w:line="276" w:lineRule="auto"/>
            </w:pPr>
          </w:p>
        </w:tc>
      </w:tr>
      <w:tr w:rsidR="001F3FF0" w14:paraId="49F7A9BA" w14:textId="77777777">
        <w:tc>
          <w:tcPr>
            <w:tcW w:w="2068" w:type="dxa"/>
            <w:vMerge w:val="restart"/>
            <w:shd w:val="clear" w:color="auto" w:fill="DBE5F1"/>
          </w:tcPr>
          <w:p w14:paraId="1D5FA8AF" w14:textId="77777777" w:rsidR="001F3FF0" w:rsidRDefault="00162259">
            <w:pPr>
              <w:keepNext/>
              <w:keepLines/>
            </w:pPr>
            <w:r>
              <w:t>Page de couverture</w:t>
            </w:r>
          </w:p>
        </w:tc>
        <w:tc>
          <w:tcPr>
            <w:tcW w:w="1171" w:type="dxa"/>
            <w:shd w:val="clear" w:color="auto" w:fill="DBE5F1"/>
          </w:tcPr>
          <w:p w14:paraId="79D6F3B3" w14:textId="77777777" w:rsidR="001F3FF0" w:rsidRPr="00162259" w:rsidRDefault="00162259">
            <w:pPr>
              <w:keepNext/>
              <w:keepLines/>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body</w:t>
            </w:r>
            <w:proofErr w:type="gramEnd"/>
          </w:p>
        </w:tc>
        <w:tc>
          <w:tcPr>
            <w:tcW w:w="1657" w:type="dxa"/>
            <w:shd w:val="clear" w:color="auto" w:fill="DBE5F1"/>
          </w:tcPr>
          <w:p w14:paraId="465007B9" w14:textId="77777777" w:rsidR="001F3FF0" w:rsidRPr="00162259" w:rsidRDefault="00162259">
            <w:pPr>
              <w:keepNext/>
              <w:keepLines/>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cover</w:t>
            </w:r>
            <w:proofErr w:type="gramEnd"/>
          </w:p>
        </w:tc>
        <w:tc>
          <w:tcPr>
            <w:tcW w:w="1406" w:type="dxa"/>
            <w:shd w:val="clear" w:color="auto" w:fill="DBE5F1"/>
          </w:tcPr>
          <w:p w14:paraId="07451B0D" w14:textId="77777777" w:rsidR="001F3FF0" w:rsidRDefault="00162259">
            <w:pPr>
              <w:keepNext/>
              <w:keepLines/>
            </w:pPr>
            <w:proofErr w:type="gramStart"/>
            <w:r>
              <w:rPr>
                <w:i/>
              </w:rPr>
              <w:t>néant</w:t>
            </w:r>
            <w:proofErr w:type="gramEnd"/>
          </w:p>
        </w:tc>
        <w:tc>
          <w:tcPr>
            <w:tcW w:w="2453" w:type="dxa"/>
            <w:shd w:val="clear" w:color="auto" w:fill="DBE5F1"/>
          </w:tcPr>
          <w:p w14:paraId="012B8935" w14:textId="77777777" w:rsidR="001F3FF0" w:rsidRDefault="00162259">
            <w:proofErr w:type="gramStart"/>
            <w:r>
              <w:rPr>
                <w:i/>
              </w:rPr>
              <w:t>néant</w:t>
            </w:r>
            <w:proofErr w:type="gramEnd"/>
          </w:p>
        </w:tc>
        <w:tc>
          <w:tcPr>
            <w:tcW w:w="1985" w:type="dxa"/>
            <w:shd w:val="clear" w:color="auto" w:fill="DBE5F1"/>
          </w:tcPr>
          <w:p w14:paraId="7E3B74AA" w14:textId="77777777" w:rsidR="001F3FF0" w:rsidRDefault="00162259">
            <w:pPr>
              <w:rPr>
                <w:highlight w:val="yellow"/>
              </w:rPr>
            </w:pPr>
            <w:proofErr w:type="gramStart"/>
            <w:r w:rsidRPr="00162259">
              <w:t>obligatoire</w:t>
            </w:r>
            <w:proofErr w:type="gramEnd"/>
          </w:p>
        </w:tc>
      </w:tr>
      <w:tr w:rsidR="001F3FF0" w14:paraId="491A912B" w14:textId="77777777">
        <w:tc>
          <w:tcPr>
            <w:tcW w:w="2068" w:type="dxa"/>
            <w:vMerge/>
            <w:shd w:val="clear" w:color="auto" w:fill="DBE5F1"/>
          </w:tcPr>
          <w:p w14:paraId="3D370F46" w14:textId="77777777" w:rsidR="001F3FF0" w:rsidRDefault="001F3FF0">
            <w:pPr>
              <w:widowControl w:val="0"/>
              <w:pBdr>
                <w:top w:val="nil"/>
                <w:left w:val="nil"/>
                <w:bottom w:val="nil"/>
                <w:right w:val="nil"/>
                <w:between w:val="nil"/>
              </w:pBdr>
              <w:spacing w:before="0" w:line="276" w:lineRule="auto"/>
            </w:pPr>
          </w:p>
        </w:tc>
        <w:tc>
          <w:tcPr>
            <w:tcW w:w="1171" w:type="dxa"/>
            <w:shd w:val="clear" w:color="auto" w:fill="DBE5F1"/>
          </w:tcPr>
          <w:p w14:paraId="0451CDF2" w14:textId="77777777" w:rsidR="001F3FF0" w:rsidRPr="00162259" w:rsidRDefault="00162259">
            <w:pPr>
              <w:keepNext/>
              <w:keepLines/>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section</w:t>
            </w:r>
            <w:proofErr w:type="gramEnd"/>
          </w:p>
        </w:tc>
        <w:tc>
          <w:tcPr>
            <w:tcW w:w="1657" w:type="dxa"/>
            <w:shd w:val="clear" w:color="auto" w:fill="DBE5F1"/>
          </w:tcPr>
          <w:p w14:paraId="51566467" w14:textId="77777777" w:rsidR="001F3FF0" w:rsidRPr="00162259" w:rsidRDefault="00162259">
            <w:pPr>
              <w:rPr>
                <w:rFonts w:ascii="Courier New" w:eastAsia="Courier New" w:hAnsi="Courier New" w:cs="Courier New"/>
                <w:sz w:val="20"/>
                <w:szCs w:val="20"/>
              </w:rPr>
            </w:pPr>
            <w:proofErr w:type="gramStart"/>
            <w:r w:rsidRPr="00162259">
              <w:rPr>
                <w:i/>
              </w:rPr>
              <w:t>néant</w:t>
            </w:r>
            <w:proofErr w:type="gramEnd"/>
          </w:p>
        </w:tc>
        <w:tc>
          <w:tcPr>
            <w:tcW w:w="1406" w:type="dxa"/>
            <w:shd w:val="clear" w:color="auto" w:fill="DBE5F1"/>
          </w:tcPr>
          <w:p w14:paraId="7A5692B0" w14:textId="77777777" w:rsidR="001F3FF0" w:rsidRDefault="00162259">
            <w:proofErr w:type="gramStart"/>
            <w:r>
              <w:rPr>
                <w:i/>
              </w:rPr>
              <w:t>néant</w:t>
            </w:r>
            <w:proofErr w:type="gramEnd"/>
          </w:p>
        </w:tc>
        <w:tc>
          <w:tcPr>
            <w:tcW w:w="2453" w:type="dxa"/>
            <w:shd w:val="clear" w:color="auto" w:fill="DBE5F1"/>
          </w:tcPr>
          <w:p w14:paraId="664670E2" w14:textId="77777777" w:rsidR="001F3FF0" w:rsidRDefault="00162259">
            <w:proofErr w:type="gramStart"/>
            <w:r>
              <w:rPr>
                <w:i/>
              </w:rPr>
              <w:t>néant</w:t>
            </w:r>
            <w:proofErr w:type="gramEnd"/>
          </w:p>
        </w:tc>
        <w:tc>
          <w:tcPr>
            <w:tcW w:w="1985" w:type="dxa"/>
            <w:shd w:val="clear" w:color="auto" w:fill="DBE5F1"/>
          </w:tcPr>
          <w:p w14:paraId="37656D30" w14:textId="77777777" w:rsidR="001F3FF0" w:rsidRDefault="00162259">
            <w:proofErr w:type="gramStart"/>
            <w:r>
              <w:t>obligatoire</w:t>
            </w:r>
            <w:proofErr w:type="gramEnd"/>
          </w:p>
        </w:tc>
      </w:tr>
      <w:tr w:rsidR="001F3FF0" w14:paraId="005B6C17" w14:textId="77777777">
        <w:tc>
          <w:tcPr>
            <w:tcW w:w="2068" w:type="dxa"/>
            <w:vMerge/>
            <w:shd w:val="clear" w:color="auto" w:fill="DBE5F1"/>
          </w:tcPr>
          <w:p w14:paraId="1B400A72" w14:textId="77777777" w:rsidR="001F3FF0" w:rsidRDefault="001F3FF0">
            <w:pPr>
              <w:widowControl w:val="0"/>
              <w:pBdr>
                <w:top w:val="nil"/>
                <w:left w:val="nil"/>
                <w:bottom w:val="nil"/>
                <w:right w:val="nil"/>
                <w:between w:val="nil"/>
              </w:pBdr>
              <w:spacing w:before="0" w:line="276" w:lineRule="auto"/>
            </w:pPr>
          </w:p>
        </w:tc>
        <w:tc>
          <w:tcPr>
            <w:tcW w:w="1171" w:type="dxa"/>
            <w:shd w:val="clear" w:color="auto" w:fill="DBE5F1"/>
          </w:tcPr>
          <w:p w14:paraId="02DD7981" w14:textId="77777777" w:rsidR="001F3FF0" w:rsidRPr="00162259" w:rsidRDefault="00162259">
            <w:pPr>
              <w:keepNext/>
              <w:keepLines/>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figure</w:t>
            </w:r>
            <w:proofErr w:type="gramEnd"/>
          </w:p>
        </w:tc>
        <w:tc>
          <w:tcPr>
            <w:tcW w:w="1657" w:type="dxa"/>
            <w:shd w:val="clear" w:color="auto" w:fill="DBE5F1"/>
          </w:tcPr>
          <w:p w14:paraId="058B0549" w14:textId="77777777" w:rsidR="001F3FF0" w:rsidRPr="00162259" w:rsidRDefault="00162259">
            <w:proofErr w:type="gramStart"/>
            <w:r w:rsidRPr="00162259">
              <w:rPr>
                <w:i/>
              </w:rPr>
              <w:t>néant</w:t>
            </w:r>
            <w:proofErr w:type="gramEnd"/>
          </w:p>
        </w:tc>
        <w:tc>
          <w:tcPr>
            <w:tcW w:w="1406" w:type="dxa"/>
            <w:shd w:val="clear" w:color="auto" w:fill="DBE5F1"/>
          </w:tcPr>
          <w:p w14:paraId="41567692" w14:textId="77777777" w:rsidR="001F3FF0" w:rsidRDefault="00162259">
            <w:proofErr w:type="gramStart"/>
            <w:r>
              <w:rPr>
                <w:i/>
              </w:rPr>
              <w:t>néant</w:t>
            </w:r>
            <w:proofErr w:type="gramEnd"/>
          </w:p>
        </w:tc>
        <w:tc>
          <w:tcPr>
            <w:tcW w:w="2453" w:type="dxa"/>
            <w:shd w:val="clear" w:color="auto" w:fill="DBE5F1"/>
          </w:tcPr>
          <w:p w14:paraId="2D0FA096" w14:textId="77777777" w:rsidR="001F3FF0" w:rsidRDefault="00162259">
            <w:proofErr w:type="gramStart"/>
            <w:r>
              <w:rPr>
                <w:i/>
              </w:rPr>
              <w:t>néant</w:t>
            </w:r>
            <w:proofErr w:type="gramEnd"/>
          </w:p>
        </w:tc>
        <w:tc>
          <w:tcPr>
            <w:tcW w:w="1985" w:type="dxa"/>
            <w:shd w:val="clear" w:color="auto" w:fill="DBE5F1"/>
          </w:tcPr>
          <w:p w14:paraId="4B907814" w14:textId="77777777" w:rsidR="001F3FF0" w:rsidRDefault="00162259">
            <w:r>
              <w:t>NP</w:t>
            </w:r>
          </w:p>
        </w:tc>
      </w:tr>
      <w:tr w:rsidR="001F3FF0" w14:paraId="4D5F0E9F" w14:textId="77777777">
        <w:tc>
          <w:tcPr>
            <w:tcW w:w="2068" w:type="dxa"/>
            <w:vMerge/>
            <w:shd w:val="clear" w:color="auto" w:fill="DBE5F1"/>
          </w:tcPr>
          <w:p w14:paraId="4E4E5325" w14:textId="77777777" w:rsidR="001F3FF0" w:rsidRDefault="001F3FF0">
            <w:pPr>
              <w:widowControl w:val="0"/>
              <w:pBdr>
                <w:top w:val="nil"/>
                <w:left w:val="nil"/>
                <w:bottom w:val="nil"/>
                <w:right w:val="nil"/>
                <w:between w:val="nil"/>
              </w:pBdr>
              <w:spacing w:before="0" w:line="276" w:lineRule="auto"/>
            </w:pPr>
          </w:p>
        </w:tc>
        <w:tc>
          <w:tcPr>
            <w:tcW w:w="1171" w:type="dxa"/>
            <w:shd w:val="clear" w:color="auto" w:fill="DBE5F1"/>
          </w:tcPr>
          <w:p w14:paraId="2DD89367" w14:textId="77777777" w:rsidR="001F3FF0" w:rsidRPr="00162259" w:rsidRDefault="00162259">
            <w:pPr>
              <w:keepNext/>
              <w:keepLines/>
              <w:rPr>
                <w:rFonts w:ascii="Courier New" w:eastAsia="Courier New" w:hAnsi="Courier New" w:cs="Courier New"/>
                <w:sz w:val="20"/>
                <w:szCs w:val="20"/>
              </w:rPr>
            </w:pPr>
            <w:proofErr w:type="spellStart"/>
            <w:proofErr w:type="gramStart"/>
            <w:r w:rsidRPr="00162259">
              <w:rPr>
                <w:rFonts w:ascii="Courier New" w:eastAsia="Courier New" w:hAnsi="Courier New" w:cs="Courier New"/>
                <w:sz w:val="20"/>
                <w:szCs w:val="20"/>
              </w:rPr>
              <w:t>img</w:t>
            </w:r>
            <w:proofErr w:type="spellEnd"/>
            <w:proofErr w:type="gramEnd"/>
          </w:p>
        </w:tc>
        <w:tc>
          <w:tcPr>
            <w:tcW w:w="1657" w:type="dxa"/>
            <w:shd w:val="clear" w:color="auto" w:fill="DBE5F1"/>
          </w:tcPr>
          <w:p w14:paraId="689B99ED" w14:textId="77777777" w:rsidR="001F3FF0" w:rsidRPr="00162259" w:rsidRDefault="00162259">
            <w:pPr>
              <w:keepNext/>
              <w:keepLines/>
            </w:pPr>
            <w:proofErr w:type="gramStart"/>
            <w:r w:rsidRPr="00162259">
              <w:rPr>
                <w:i/>
              </w:rPr>
              <w:t>néant</w:t>
            </w:r>
            <w:proofErr w:type="gramEnd"/>
            <w:r w:rsidRPr="00162259">
              <w:rPr>
                <w:i/>
              </w:rPr>
              <w:t xml:space="preserve"> </w:t>
            </w:r>
          </w:p>
        </w:tc>
        <w:tc>
          <w:tcPr>
            <w:tcW w:w="1406" w:type="dxa"/>
            <w:shd w:val="clear" w:color="auto" w:fill="DBE5F1"/>
          </w:tcPr>
          <w:p w14:paraId="346D0C30" w14:textId="77777777" w:rsidR="001F3FF0" w:rsidRDefault="00162259">
            <w:pPr>
              <w:keepNext/>
              <w:keepLines/>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-cover</w:t>
            </w:r>
          </w:p>
        </w:tc>
        <w:tc>
          <w:tcPr>
            <w:tcW w:w="2453" w:type="dxa"/>
            <w:shd w:val="clear" w:color="auto" w:fill="DBE5F1"/>
          </w:tcPr>
          <w:p w14:paraId="56796747"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Image de couverture</w:t>
            </w:r>
          </w:p>
        </w:tc>
        <w:tc>
          <w:tcPr>
            <w:tcW w:w="1985" w:type="dxa"/>
            <w:shd w:val="clear" w:color="auto" w:fill="DBE5F1"/>
          </w:tcPr>
          <w:p w14:paraId="0A7BE078" w14:textId="77777777" w:rsidR="001F3FF0" w:rsidRDefault="00162259">
            <w:pPr>
              <w:keepNext/>
              <w:keepLines/>
              <w:rPr>
                <w:rFonts w:ascii="Courier New" w:eastAsia="Courier New" w:hAnsi="Courier New" w:cs="Courier New"/>
                <w:sz w:val="20"/>
                <w:szCs w:val="20"/>
              </w:rPr>
            </w:pPr>
            <w:proofErr w:type="gramStart"/>
            <w:r>
              <w:t>obligatoire</w:t>
            </w:r>
            <w:proofErr w:type="gramEnd"/>
          </w:p>
        </w:tc>
      </w:tr>
    </w:tbl>
    <w:p w14:paraId="52C0B7FC" w14:textId="77777777" w:rsidR="001F3FF0" w:rsidRDefault="001F3FF0"/>
    <w:tbl>
      <w:tblPr>
        <w:tblStyle w:val="aff7"/>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8384"/>
      </w:tblGrid>
      <w:tr w:rsidR="001F3FF0" w14:paraId="4CDAB5BC" w14:textId="77777777">
        <w:tc>
          <w:tcPr>
            <w:tcW w:w="10740" w:type="dxa"/>
            <w:gridSpan w:val="2"/>
            <w:shd w:val="clear" w:color="auto" w:fill="D9D9D9"/>
          </w:tcPr>
          <w:p w14:paraId="465F30AA" w14:textId="77777777" w:rsidR="001F3FF0" w:rsidRDefault="00162259">
            <w:pPr>
              <w:keepNext/>
              <w:keepLines/>
              <w:jc w:val="center"/>
              <w:rPr>
                <w:b/>
              </w:rPr>
            </w:pPr>
            <w:r>
              <w:rPr>
                <w:b/>
              </w:rPr>
              <w:t>Exemple</w:t>
            </w:r>
          </w:p>
        </w:tc>
      </w:tr>
      <w:tr w:rsidR="001F3FF0" w14:paraId="4037A014" w14:textId="77777777">
        <w:tc>
          <w:tcPr>
            <w:tcW w:w="2356" w:type="dxa"/>
            <w:shd w:val="clear" w:color="auto" w:fill="D9D9D9"/>
          </w:tcPr>
          <w:p w14:paraId="7D7ACE2D" w14:textId="77777777" w:rsidR="001F3FF0" w:rsidRDefault="00162259">
            <w:pPr>
              <w:keepNext/>
              <w:keepLines/>
              <w:jc w:val="center"/>
              <w:rPr>
                <w:b/>
              </w:rPr>
            </w:pPr>
            <w:r>
              <w:rPr>
                <w:b/>
              </w:rPr>
              <w:t>Fichier</w:t>
            </w:r>
          </w:p>
        </w:tc>
        <w:tc>
          <w:tcPr>
            <w:tcW w:w="8384" w:type="dxa"/>
            <w:shd w:val="clear" w:color="auto" w:fill="D9D9D9"/>
          </w:tcPr>
          <w:p w14:paraId="6B448F3A" w14:textId="77777777" w:rsidR="001F3FF0" w:rsidRDefault="00162259">
            <w:pPr>
              <w:keepNext/>
              <w:keepLines/>
              <w:jc w:val="center"/>
              <w:rPr>
                <w:b/>
              </w:rPr>
            </w:pPr>
            <w:r>
              <w:rPr>
                <w:b/>
              </w:rPr>
              <w:t>Contient</w:t>
            </w:r>
          </w:p>
        </w:tc>
      </w:tr>
      <w:tr w:rsidR="001F3FF0" w14:paraId="61FFBAA2" w14:textId="77777777">
        <w:tc>
          <w:tcPr>
            <w:tcW w:w="2356" w:type="dxa"/>
            <w:shd w:val="clear" w:color="auto" w:fill="F2F2F2"/>
          </w:tcPr>
          <w:p w14:paraId="3104EA6C"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8384" w:type="dxa"/>
            <w:shd w:val="clear" w:color="auto" w:fill="F2F2F2"/>
          </w:tcPr>
          <w:p w14:paraId="24A1EBD5"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72E0FF80"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&lt;metadata </w:t>
            </w:r>
            <w:proofErr w:type="spellStart"/>
            <w:proofErr w:type="gramStart"/>
            <w:r w:rsidRPr="001772B3">
              <w:rPr>
                <w:rFonts w:ascii="Courier New" w:eastAsia="Courier New" w:hAnsi="Courier New" w:cs="Courier New"/>
                <w:sz w:val="20"/>
                <w:szCs w:val="20"/>
                <w:lang w:val="en-US"/>
              </w:rPr>
              <w:t>xmlns:dc</w:t>
            </w:r>
            <w:proofErr w:type="spellEnd"/>
            <w:proofErr w:type="gramEnd"/>
            <w:r w:rsidRPr="001772B3">
              <w:rPr>
                <w:rFonts w:ascii="Courier New" w:eastAsia="Courier New" w:hAnsi="Courier New" w:cs="Courier New"/>
                <w:sz w:val="20"/>
                <w:szCs w:val="20"/>
                <w:lang w:val="en-US"/>
              </w:rPr>
              <w:t xml:space="preserve">="http://purl.org/dc/elements/1.1/"&gt; </w:t>
            </w:r>
          </w:p>
          <w:p w14:paraId="3CB6C963"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4B58A66B"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&lt;meta name="</w:t>
            </w:r>
            <w:proofErr w:type="spellStart"/>
            <w:r w:rsidRPr="001772B3">
              <w:rPr>
                <w:rFonts w:ascii="Courier New" w:eastAsia="Courier New" w:hAnsi="Courier New" w:cs="Courier New"/>
                <w:sz w:val="20"/>
                <w:szCs w:val="20"/>
                <w:lang w:val="en-US"/>
              </w:rPr>
              <w:t>coverImg</w:t>
            </w:r>
            <w:proofErr w:type="spellEnd"/>
            <w:r w:rsidRPr="001772B3">
              <w:rPr>
                <w:rFonts w:ascii="Courier New" w:eastAsia="Courier New" w:hAnsi="Courier New" w:cs="Courier New"/>
                <w:sz w:val="20"/>
                <w:szCs w:val="20"/>
                <w:lang w:val="en-US"/>
              </w:rPr>
              <w:t>" content="Images/cover.jpg"/&gt;</w:t>
            </w:r>
          </w:p>
          <w:p w14:paraId="22F52D57"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32D92D9C"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&lt;/metadata&gt;</w:t>
            </w:r>
          </w:p>
          <w:p w14:paraId="50B78CB1"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&lt;manifest&gt;</w:t>
            </w:r>
          </w:p>
          <w:p w14:paraId="2C9D4608"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289471AE"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&lt;item id="</w:t>
            </w:r>
            <w:proofErr w:type="spellStart"/>
            <w:r w:rsidRPr="001772B3">
              <w:rPr>
                <w:rFonts w:ascii="Courier New" w:eastAsia="Courier New" w:hAnsi="Courier New" w:cs="Courier New"/>
                <w:sz w:val="20"/>
                <w:szCs w:val="20"/>
                <w:lang w:val="en-US"/>
              </w:rPr>
              <w:t>coverPage</w:t>
            </w:r>
            <w:proofErr w:type="spellEnd"/>
            <w:r w:rsidRPr="001772B3">
              <w:rPr>
                <w:rFonts w:ascii="Courier New" w:eastAsia="Courier New" w:hAnsi="Courier New" w:cs="Courier New"/>
                <w:sz w:val="20"/>
                <w:szCs w:val="20"/>
                <w:lang w:val="en-US"/>
              </w:rPr>
              <w:t xml:space="preserve">"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="Text/</w:t>
            </w:r>
            <w:proofErr w:type="spellStart"/>
            <w:r w:rsidRPr="001772B3">
              <w:rPr>
                <w:rFonts w:ascii="Courier New" w:eastAsia="Courier New" w:hAnsi="Courier New" w:cs="Courier New"/>
                <w:sz w:val="20"/>
                <w:szCs w:val="20"/>
                <w:lang w:val="en-US"/>
              </w:rPr>
              <w:t>cover.xhtml</w:t>
            </w:r>
            <w:proofErr w:type="spellEnd"/>
            <w:r w:rsidRPr="001772B3">
              <w:rPr>
                <w:rFonts w:ascii="Courier New" w:eastAsia="Courier New" w:hAnsi="Courier New" w:cs="Courier New"/>
                <w:sz w:val="20"/>
                <w:szCs w:val="20"/>
                <w:lang w:val="en-US"/>
              </w:rPr>
              <w:t>" media-type="application/</w:t>
            </w:r>
            <w:proofErr w:type="spellStart"/>
            <w:r w:rsidRPr="001772B3">
              <w:rPr>
                <w:rFonts w:ascii="Courier New" w:eastAsia="Courier New" w:hAnsi="Courier New" w:cs="Courier New"/>
                <w:sz w:val="20"/>
                <w:szCs w:val="20"/>
                <w:lang w:val="en-US"/>
              </w:rPr>
              <w:t>xhtml+xml</w:t>
            </w:r>
            <w:proofErr w:type="spellEnd"/>
            <w:r w:rsidRPr="001772B3">
              <w:rPr>
                <w:rFonts w:ascii="Courier New" w:eastAsia="Courier New" w:hAnsi="Courier New" w:cs="Courier New"/>
                <w:sz w:val="20"/>
                <w:szCs w:val="20"/>
                <w:lang w:val="en-US"/>
              </w:rPr>
              <w:t>"/&gt;</w:t>
            </w:r>
          </w:p>
          <w:p w14:paraId="61D9F2B5"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0140E313"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&lt;item id="</w:t>
            </w:r>
            <w:proofErr w:type="spellStart"/>
            <w:r w:rsidRPr="001772B3">
              <w:rPr>
                <w:rFonts w:ascii="Courier New" w:eastAsia="Courier New" w:hAnsi="Courier New" w:cs="Courier New"/>
                <w:sz w:val="20"/>
                <w:szCs w:val="20"/>
                <w:lang w:val="en-US"/>
              </w:rPr>
              <w:t>coverImg</w:t>
            </w:r>
            <w:proofErr w:type="spellEnd"/>
            <w:r w:rsidRPr="001772B3">
              <w:rPr>
                <w:rFonts w:ascii="Courier New" w:eastAsia="Courier New" w:hAnsi="Courier New" w:cs="Courier New"/>
                <w:sz w:val="20"/>
                <w:szCs w:val="20"/>
                <w:lang w:val="en-US"/>
              </w:rPr>
              <w:t xml:space="preserve">" properties="cover-image"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="Images/cover.jpg" media-type="image/jpg"/&gt;</w:t>
            </w:r>
          </w:p>
          <w:p w14:paraId="3153F0CC"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7C4991FB"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manifest</w:t>
            </w:r>
            <w:proofErr w:type="spellEnd"/>
            <w:r>
              <w:rPr>
                <w:rFonts w:ascii="Courier New" w:eastAsia="Courier New" w:hAnsi="Courier New" w:cs="Courier New"/>
                <w:sz w:val="20"/>
                <w:szCs w:val="20"/>
              </w:rPr>
              <w:t>&gt;</w:t>
            </w:r>
          </w:p>
          <w:p w14:paraId="2D7247A7"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spine</w:t>
            </w:r>
            <w:proofErr w:type="spellEnd"/>
            <w:proofErr w:type="gramEnd"/>
            <w:r>
              <w:rPr>
                <w:rFonts w:ascii="Courier New" w:eastAsia="Courier New" w:hAnsi="Courier New" w:cs="Courier New"/>
                <w:sz w:val="20"/>
                <w:szCs w:val="20"/>
              </w:rPr>
              <w:t xml:space="preserve"> toc="</w:t>
            </w:r>
            <w:proofErr w:type="spellStart"/>
            <w:r>
              <w:rPr>
                <w:rFonts w:ascii="Courier New" w:eastAsia="Courier New" w:hAnsi="Courier New" w:cs="Courier New"/>
                <w:sz w:val="20"/>
                <w:szCs w:val="20"/>
              </w:rPr>
              <w:t>ncx</w:t>
            </w:r>
            <w:proofErr w:type="spellEnd"/>
            <w:r>
              <w:rPr>
                <w:rFonts w:ascii="Courier New" w:eastAsia="Courier New" w:hAnsi="Courier New" w:cs="Courier New"/>
                <w:sz w:val="20"/>
                <w:szCs w:val="20"/>
              </w:rPr>
              <w:t>"&gt;</w:t>
            </w:r>
          </w:p>
          <w:p w14:paraId="14339E79"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1B534267"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itemref</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idref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coverPage</w:t>
            </w:r>
            <w:proofErr w:type="spellEnd"/>
            <w:r>
              <w:rPr>
                <w:rFonts w:ascii="Courier New" w:eastAsia="Courier New" w:hAnsi="Courier New" w:cs="Courier New"/>
                <w:sz w:val="20"/>
                <w:szCs w:val="20"/>
              </w:rPr>
              <w:t>"/&gt;</w:t>
            </w:r>
          </w:p>
          <w:p w14:paraId="642736F8"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4F74A1DB"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spine</w:t>
            </w:r>
            <w:proofErr w:type="spellEnd"/>
            <w:r>
              <w:rPr>
                <w:rFonts w:ascii="Courier New" w:eastAsia="Courier New" w:hAnsi="Courier New" w:cs="Courier New"/>
                <w:sz w:val="20"/>
                <w:szCs w:val="20"/>
              </w:rPr>
              <w:t>&gt;</w:t>
            </w:r>
          </w:p>
          <w:p w14:paraId="48723FA0" w14:textId="77777777" w:rsidR="001F3FF0" w:rsidRDefault="00162259">
            <w:pPr>
              <w:keepNext/>
              <w:keepLines/>
            </w:pPr>
            <w:r>
              <w:rPr>
                <w:rFonts w:ascii="Courier New" w:eastAsia="Courier New" w:hAnsi="Courier New" w:cs="Courier New"/>
                <w:sz w:val="20"/>
                <w:szCs w:val="20"/>
              </w:rPr>
              <w:t>…</w:t>
            </w:r>
          </w:p>
        </w:tc>
      </w:tr>
    </w:tbl>
    <w:p w14:paraId="2AA7CD11" w14:textId="77777777" w:rsidR="001F3FF0" w:rsidRDefault="001F3FF0"/>
    <w:tbl>
      <w:tblPr>
        <w:tblStyle w:val="aff8"/>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8384"/>
      </w:tblGrid>
      <w:tr w:rsidR="001F3FF0" w14:paraId="0A4D205D" w14:textId="77777777">
        <w:tc>
          <w:tcPr>
            <w:tcW w:w="10740" w:type="dxa"/>
            <w:gridSpan w:val="2"/>
            <w:shd w:val="clear" w:color="auto" w:fill="D9D9D9"/>
          </w:tcPr>
          <w:p w14:paraId="0272D474" w14:textId="77777777" w:rsidR="001F3FF0" w:rsidRDefault="00162259">
            <w:pPr>
              <w:keepNext/>
              <w:keepLines/>
              <w:jc w:val="center"/>
              <w:rPr>
                <w:b/>
              </w:rPr>
            </w:pPr>
            <w:r>
              <w:rPr>
                <w:b/>
              </w:rPr>
              <w:t>Exemple</w:t>
            </w:r>
          </w:p>
        </w:tc>
      </w:tr>
      <w:tr w:rsidR="001F3FF0" w14:paraId="77327A38" w14:textId="77777777">
        <w:tc>
          <w:tcPr>
            <w:tcW w:w="2356" w:type="dxa"/>
            <w:shd w:val="clear" w:color="auto" w:fill="D9D9D9"/>
          </w:tcPr>
          <w:p w14:paraId="4BDF486F" w14:textId="77777777" w:rsidR="001F3FF0" w:rsidRDefault="00162259">
            <w:pPr>
              <w:keepNext/>
              <w:keepLines/>
              <w:jc w:val="center"/>
              <w:rPr>
                <w:b/>
              </w:rPr>
            </w:pPr>
            <w:r>
              <w:rPr>
                <w:b/>
              </w:rPr>
              <w:t>Fichier</w:t>
            </w:r>
          </w:p>
        </w:tc>
        <w:tc>
          <w:tcPr>
            <w:tcW w:w="8384" w:type="dxa"/>
            <w:shd w:val="clear" w:color="auto" w:fill="D9D9D9"/>
          </w:tcPr>
          <w:p w14:paraId="4FEAA115" w14:textId="77777777" w:rsidR="001F3FF0" w:rsidRDefault="00162259">
            <w:pPr>
              <w:keepNext/>
              <w:keepLines/>
              <w:jc w:val="center"/>
              <w:rPr>
                <w:b/>
              </w:rPr>
            </w:pPr>
            <w:r>
              <w:rPr>
                <w:b/>
              </w:rPr>
              <w:t>Contient</w:t>
            </w:r>
          </w:p>
        </w:tc>
      </w:tr>
      <w:tr w:rsidR="001F3FF0" w14:paraId="528631DA" w14:textId="77777777">
        <w:tc>
          <w:tcPr>
            <w:tcW w:w="2356" w:type="dxa"/>
            <w:shd w:val="clear" w:color="auto" w:fill="F2F2F2"/>
          </w:tcPr>
          <w:p w14:paraId="66879D25"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cover</w:t>
            </w:r>
            <w:proofErr w:type="gramEnd"/>
            <w:r>
              <w:rPr>
                <w:rFonts w:ascii="Courier New" w:eastAsia="Courier New" w:hAnsi="Courier New" w:cs="Courier New"/>
                <w:sz w:val="20"/>
                <w:szCs w:val="20"/>
              </w:rPr>
              <w:t>.xhtml</w:t>
            </w:r>
            <w:proofErr w:type="spellEnd"/>
          </w:p>
        </w:tc>
        <w:tc>
          <w:tcPr>
            <w:tcW w:w="8384" w:type="dxa"/>
            <w:shd w:val="clear" w:color="auto" w:fill="F2F2F2"/>
          </w:tcPr>
          <w:p w14:paraId="7BA4765F"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&lt;body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="cover"&gt;</w:t>
            </w:r>
          </w:p>
          <w:p w14:paraId="6F5E03DC"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&lt;figure&gt;</w:t>
            </w:r>
          </w:p>
          <w:p w14:paraId="04C6F7C0"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img</w:t>
            </w:r>
            <w:proofErr w:type="spellEnd"/>
            <w:proofErr w:type="gramEnd"/>
            <w:r>
              <w:rPr>
                <w:rFonts w:ascii="Courier New" w:eastAsia="Courier New" w:hAnsi="Courier New" w:cs="Courier New"/>
                <w:sz w:val="20"/>
                <w:szCs w:val="20"/>
              </w:rPr>
              <w:t xml:space="preserve"> src="../Images/cover.jpg" alt="Image de couverture" </w:t>
            </w:r>
            <w:proofErr w:type="spellStart"/>
            <w:r>
              <w:rPr>
                <w:rFonts w:ascii="Courier New" w:eastAsia="Courier New" w:hAnsi="Courier New" w:cs="Courier New"/>
                <w:sz w:val="20"/>
                <w:szCs w:val="20"/>
              </w:rPr>
              <w:t>role</w:t>
            </w:r>
            <w:proofErr w:type="spellEnd"/>
            <w:r>
              <w:rPr>
                <w:rFonts w:ascii="Courier New" w:eastAsia="Courier New" w:hAnsi="Courier New" w:cs="Courier New"/>
                <w:sz w:val="20"/>
                <w:szCs w:val="20"/>
              </w:rPr>
              <w:t>="doc-cover"/&gt;</w:t>
            </w:r>
          </w:p>
          <w:p w14:paraId="601B38B8"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&lt;/figure&gt;</w:t>
            </w:r>
          </w:p>
          <w:p w14:paraId="0F5BDEFC" w14:textId="77777777" w:rsidR="001F3FF0" w:rsidRDefault="00162259">
            <w:pPr>
              <w:keepNext/>
              <w:keepLines/>
            </w:pPr>
            <w:r>
              <w:rPr>
                <w:rFonts w:ascii="Courier New" w:eastAsia="Courier New" w:hAnsi="Courier New" w:cs="Courier New"/>
                <w:sz w:val="20"/>
                <w:szCs w:val="20"/>
              </w:rPr>
              <w:t>&lt;/body&gt;</w:t>
            </w:r>
          </w:p>
        </w:tc>
      </w:tr>
    </w:tbl>
    <w:p w14:paraId="01335CE7" w14:textId="77777777" w:rsidR="001F3FF0" w:rsidRDefault="001F3FF0"/>
    <w:tbl>
      <w:tblPr>
        <w:tblStyle w:val="aff9"/>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275"/>
        <w:gridCol w:w="2835"/>
        <w:gridCol w:w="1560"/>
      </w:tblGrid>
      <w:tr w:rsidR="001F3FF0" w14:paraId="565FFDF4" w14:textId="77777777">
        <w:tc>
          <w:tcPr>
            <w:tcW w:w="3070" w:type="dxa"/>
            <w:vMerge w:val="restart"/>
            <w:shd w:val="clear" w:color="auto" w:fill="FBD5B5"/>
          </w:tcPr>
          <w:p w14:paraId="2A7FC231" w14:textId="77777777" w:rsidR="001F3FF0" w:rsidRDefault="00162259">
            <w:pPr>
              <w:keepNext/>
              <w:keepLines/>
              <w:jc w:val="center"/>
              <w:rPr>
                <w:b/>
              </w:rPr>
            </w:pPr>
            <w:r>
              <w:rPr>
                <w:b/>
              </w:rPr>
              <w:lastRenderedPageBreak/>
              <w:t>Référentiel(s)</w:t>
            </w:r>
          </w:p>
        </w:tc>
        <w:tc>
          <w:tcPr>
            <w:tcW w:w="6110" w:type="dxa"/>
            <w:gridSpan w:val="2"/>
            <w:shd w:val="clear" w:color="auto" w:fill="FBD5B5"/>
          </w:tcPr>
          <w:p w14:paraId="02499517" w14:textId="77777777" w:rsidR="001F3FF0" w:rsidRDefault="00162259">
            <w:pPr>
              <w:jc w:val="center"/>
              <w:rPr>
                <w:b/>
              </w:rPr>
            </w:pPr>
            <w:r>
              <w:rPr>
                <w:b/>
              </w:rPr>
              <w:t>Section / paragraphe</w:t>
            </w:r>
          </w:p>
        </w:tc>
        <w:tc>
          <w:tcPr>
            <w:tcW w:w="1560" w:type="dxa"/>
            <w:vMerge w:val="restart"/>
            <w:shd w:val="clear" w:color="auto" w:fill="FBD5B5"/>
          </w:tcPr>
          <w:p w14:paraId="5BE956AD" w14:textId="77777777" w:rsidR="001F3FF0" w:rsidRDefault="00162259">
            <w:pPr>
              <w:jc w:val="center"/>
              <w:rPr>
                <w:b/>
              </w:rPr>
            </w:pPr>
            <w:r>
              <w:rPr>
                <w:b/>
              </w:rPr>
              <w:t xml:space="preserve">Niveau </w:t>
            </w:r>
          </w:p>
          <w:p w14:paraId="21AF1FB4" w14:textId="77777777" w:rsidR="001F3FF0" w:rsidRDefault="00162259">
            <w:pPr>
              <w:jc w:val="center"/>
              <w:rPr>
                <w:b/>
              </w:rPr>
            </w:pPr>
            <w:proofErr w:type="gramStart"/>
            <w:r>
              <w:rPr>
                <w:b/>
              </w:rPr>
              <w:t>d’accessibilité</w:t>
            </w:r>
            <w:proofErr w:type="gramEnd"/>
          </w:p>
        </w:tc>
      </w:tr>
      <w:tr w:rsidR="001F3FF0" w14:paraId="5A512FF0" w14:textId="77777777">
        <w:tc>
          <w:tcPr>
            <w:tcW w:w="3070" w:type="dxa"/>
            <w:vMerge/>
            <w:shd w:val="clear" w:color="auto" w:fill="FBD5B5"/>
          </w:tcPr>
          <w:p w14:paraId="3B9E5102" w14:textId="77777777" w:rsidR="001F3FF0" w:rsidRDefault="001F3FF0">
            <w:pPr>
              <w:widowControl w:val="0"/>
              <w:pBdr>
                <w:top w:val="nil"/>
                <w:left w:val="nil"/>
                <w:bottom w:val="nil"/>
                <w:right w:val="nil"/>
                <w:between w:val="nil"/>
              </w:pBdr>
              <w:spacing w:before="0" w:line="276" w:lineRule="auto"/>
              <w:rPr>
                <w:b/>
              </w:rPr>
            </w:pPr>
          </w:p>
        </w:tc>
        <w:tc>
          <w:tcPr>
            <w:tcW w:w="3275" w:type="dxa"/>
            <w:shd w:val="clear" w:color="auto" w:fill="FBD5B5"/>
          </w:tcPr>
          <w:p w14:paraId="43968BA0" w14:textId="77777777" w:rsidR="001F3FF0" w:rsidRDefault="00162259">
            <w:pPr>
              <w:jc w:val="center"/>
              <w:rPr>
                <w:b/>
              </w:rPr>
            </w:pPr>
            <w:r>
              <w:rPr>
                <w:b/>
              </w:rPr>
              <w:t>Version française</w:t>
            </w:r>
          </w:p>
        </w:tc>
        <w:tc>
          <w:tcPr>
            <w:tcW w:w="2835" w:type="dxa"/>
            <w:shd w:val="clear" w:color="auto" w:fill="FBD5B5"/>
          </w:tcPr>
          <w:p w14:paraId="0177410F" w14:textId="77777777" w:rsidR="001F3FF0" w:rsidRDefault="00162259">
            <w:pPr>
              <w:jc w:val="center"/>
              <w:rPr>
                <w:b/>
              </w:rPr>
            </w:pPr>
            <w:r>
              <w:rPr>
                <w:b/>
              </w:rPr>
              <w:t>Version anglaise</w:t>
            </w:r>
          </w:p>
        </w:tc>
        <w:tc>
          <w:tcPr>
            <w:tcW w:w="1560" w:type="dxa"/>
            <w:vMerge/>
            <w:shd w:val="clear" w:color="auto" w:fill="FBD5B5"/>
          </w:tcPr>
          <w:p w14:paraId="57079E4F" w14:textId="77777777" w:rsidR="001F3FF0" w:rsidRDefault="001F3FF0">
            <w:pPr>
              <w:widowControl w:val="0"/>
              <w:pBdr>
                <w:top w:val="nil"/>
                <w:left w:val="nil"/>
                <w:bottom w:val="nil"/>
                <w:right w:val="nil"/>
                <w:between w:val="nil"/>
              </w:pBdr>
              <w:spacing w:before="0" w:line="276" w:lineRule="auto"/>
              <w:rPr>
                <w:b/>
              </w:rPr>
            </w:pPr>
          </w:p>
        </w:tc>
      </w:tr>
      <w:tr w:rsidR="001F3FF0" w14:paraId="2698E565" w14:textId="77777777">
        <w:tc>
          <w:tcPr>
            <w:tcW w:w="3070" w:type="dxa"/>
            <w:shd w:val="clear" w:color="auto" w:fill="FDEADA"/>
          </w:tcPr>
          <w:p w14:paraId="77A8FD6D"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275" w:type="dxa"/>
            <w:shd w:val="clear" w:color="auto" w:fill="FDEADA"/>
          </w:tcPr>
          <w:p w14:paraId="290F2660" w14:textId="77777777" w:rsidR="001F3FF0" w:rsidRDefault="00162259">
            <w:pPr>
              <w:keepNext/>
              <w:keepLines/>
            </w:pPr>
            <w:hyperlink r:id="rId97" w:anchor="sem-001">
              <w:r>
                <w:rPr>
                  <w:color w:val="0000FF"/>
                  <w:u w:val="single"/>
                </w:rPr>
                <w:t>SEM-001 : Inclure la sémantique WAI-ARIA et EPUB</w:t>
              </w:r>
            </w:hyperlink>
          </w:p>
        </w:tc>
        <w:tc>
          <w:tcPr>
            <w:tcW w:w="2835" w:type="dxa"/>
            <w:shd w:val="clear" w:color="auto" w:fill="FDEADA"/>
          </w:tcPr>
          <w:p w14:paraId="453FFA61" w14:textId="77777777" w:rsidR="001F3FF0" w:rsidRPr="001772B3" w:rsidRDefault="00162259">
            <w:pPr>
              <w:keepNext/>
              <w:keepLines/>
              <w:rPr>
                <w:lang w:val="en-US"/>
              </w:rPr>
            </w:pPr>
            <w:hyperlink r:id="rId98" w:anchor="sem-001">
              <w:r w:rsidRPr="001772B3">
                <w:rPr>
                  <w:color w:val="0000FF"/>
                  <w:u w:val="single"/>
                  <w:lang w:val="en-US"/>
                </w:rPr>
                <w:t>SEM-001: Include WAI-ARIA and EPUB semantics</w:t>
              </w:r>
            </w:hyperlink>
          </w:p>
        </w:tc>
        <w:tc>
          <w:tcPr>
            <w:tcW w:w="1560" w:type="dxa"/>
            <w:shd w:val="clear" w:color="auto" w:fill="FDEADA"/>
          </w:tcPr>
          <w:p w14:paraId="42753C58" w14:textId="77777777" w:rsidR="001F3FF0" w:rsidRDefault="00162259">
            <w:pPr>
              <w:keepNext/>
              <w:keepLines/>
              <w:jc w:val="center"/>
            </w:pPr>
            <w:r>
              <w:t>NP</w:t>
            </w:r>
          </w:p>
        </w:tc>
      </w:tr>
      <w:tr w:rsidR="001F3FF0" w14:paraId="0AA6462F" w14:textId="77777777">
        <w:tc>
          <w:tcPr>
            <w:tcW w:w="3070" w:type="dxa"/>
            <w:vMerge w:val="restart"/>
            <w:shd w:val="clear" w:color="auto" w:fill="FDEADA"/>
          </w:tcPr>
          <w:p w14:paraId="52A51CF8" w14:textId="77777777" w:rsidR="001F3FF0" w:rsidRDefault="00162259">
            <w:pPr>
              <w:keepNext/>
              <w:keepLines/>
            </w:pPr>
            <w:r>
              <w:t>WCAG 2.</w:t>
            </w:r>
            <w:r w:rsidRPr="00162259">
              <w:t>0 / 2.1</w:t>
            </w:r>
          </w:p>
        </w:tc>
        <w:tc>
          <w:tcPr>
            <w:tcW w:w="3275" w:type="dxa"/>
            <w:shd w:val="clear" w:color="auto" w:fill="FDEADA"/>
          </w:tcPr>
          <w:p w14:paraId="235548A9" w14:textId="77777777" w:rsidR="001F3FF0" w:rsidRDefault="00162259">
            <w:pPr>
              <w:keepNext/>
              <w:keepLines/>
            </w:pPr>
            <w:hyperlink r:id="rId99" w:anchor="text-equiv">
              <w:r>
                <w:rPr>
                  <w:color w:val="0000FF"/>
                  <w:u w:val="single"/>
                </w:rPr>
                <w:t>1.1.1 Contenu non textuel</w:t>
              </w:r>
            </w:hyperlink>
          </w:p>
        </w:tc>
        <w:tc>
          <w:tcPr>
            <w:tcW w:w="2835" w:type="dxa"/>
            <w:shd w:val="clear" w:color="auto" w:fill="FDEADA"/>
          </w:tcPr>
          <w:p w14:paraId="19D14AD2" w14:textId="77777777" w:rsidR="001F3FF0" w:rsidRDefault="00162259">
            <w:pPr>
              <w:keepNext/>
              <w:keepLines/>
            </w:pPr>
            <w:hyperlink r:id="rId100" w:anchor="text-equiv">
              <w:r>
                <w:rPr>
                  <w:color w:val="0000FF"/>
                  <w:u w:val="single"/>
                </w:rPr>
                <w:t>1.1.1 Non-</w:t>
              </w:r>
              <w:proofErr w:type="spellStart"/>
              <w:r>
                <w:rPr>
                  <w:color w:val="0000FF"/>
                  <w:u w:val="single"/>
                </w:rPr>
                <w:t>text</w:t>
              </w:r>
              <w:proofErr w:type="spellEnd"/>
              <w:r>
                <w:rPr>
                  <w:color w:val="0000FF"/>
                  <w:u w:val="single"/>
                </w:rPr>
                <w:t xml:space="preserve"> Content</w:t>
              </w:r>
            </w:hyperlink>
          </w:p>
        </w:tc>
        <w:tc>
          <w:tcPr>
            <w:tcW w:w="1560" w:type="dxa"/>
            <w:shd w:val="clear" w:color="auto" w:fill="FDEADA"/>
          </w:tcPr>
          <w:p w14:paraId="0D302273" w14:textId="77777777" w:rsidR="001F3FF0" w:rsidRDefault="00162259">
            <w:pPr>
              <w:keepNext/>
              <w:keepLines/>
              <w:jc w:val="center"/>
            </w:pPr>
            <w:r>
              <w:t>A</w:t>
            </w:r>
          </w:p>
        </w:tc>
      </w:tr>
      <w:tr w:rsidR="001F3FF0" w14:paraId="09E6CB05" w14:textId="77777777">
        <w:tc>
          <w:tcPr>
            <w:tcW w:w="3070" w:type="dxa"/>
            <w:vMerge/>
            <w:shd w:val="clear" w:color="auto" w:fill="FDEADA"/>
          </w:tcPr>
          <w:p w14:paraId="27DF3997" w14:textId="77777777" w:rsidR="001F3FF0" w:rsidRDefault="001F3FF0">
            <w:pPr>
              <w:widowControl w:val="0"/>
              <w:pBdr>
                <w:top w:val="nil"/>
                <w:left w:val="nil"/>
                <w:bottom w:val="nil"/>
                <w:right w:val="nil"/>
                <w:between w:val="nil"/>
              </w:pBdr>
              <w:spacing w:before="0" w:line="276" w:lineRule="auto"/>
            </w:pPr>
          </w:p>
        </w:tc>
        <w:tc>
          <w:tcPr>
            <w:tcW w:w="3275" w:type="dxa"/>
            <w:shd w:val="clear" w:color="auto" w:fill="FDEADA"/>
          </w:tcPr>
          <w:p w14:paraId="39B11864" w14:textId="77777777" w:rsidR="001F3FF0" w:rsidRDefault="00162259">
            <w:pPr>
              <w:keepNext/>
              <w:keepLines/>
            </w:pPr>
            <w:hyperlink r:id="rId101" w:anchor="content-structure-separation">
              <w:r>
                <w:rPr>
                  <w:color w:val="0000FF"/>
                  <w:u w:val="single"/>
                </w:rPr>
                <w:t>1.3.1 Information et relations</w:t>
              </w:r>
            </w:hyperlink>
          </w:p>
        </w:tc>
        <w:tc>
          <w:tcPr>
            <w:tcW w:w="2835" w:type="dxa"/>
            <w:shd w:val="clear" w:color="auto" w:fill="FDEADA"/>
          </w:tcPr>
          <w:p w14:paraId="5A01998E" w14:textId="77777777" w:rsidR="001F3FF0" w:rsidRDefault="00162259">
            <w:pPr>
              <w:keepNext/>
              <w:keepLines/>
            </w:pPr>
            <w:hyperlink r:id="rId102" w:anchor="content-structure-separation">
              <w:r>
                <w:rPr>
                  <w:color w:val="0000FF"/>
                  <w:u w:val="single"/>
                </w:rPr>
                <w:t xml:space="preserve">1.3.1 Info and </w:t>
              </w:r>
              <w:proofErr w:type="spellStart"/>
              <w:r>
                <w:rPr>
                  <w:color w:val="0000FF"/>
                  <w:u w:val="single"/>
                </w:rPr>
                <w:t>Relationships</w:t>
              </w:r>
              <w:proofErr w:type="spellEnd"/>
            </w:hyperlink>
          </w:p>
        </w:tc>
        <w:tc>
          <w:tcPr>
            <w:tcW w:w="1560" w:type="dxa"/>
            <w:shd w:val="clear" w:color="auto" w:fill="FDEADA"/>
          </w:tcPr>
          <w:p w14:paraId="0A6CC5A4" w14:textId="77777777" w:rsidR="001F3FF0" w:rsidRDefault="00162259">
            <w:pPr>
              <w:keepNext/>
              <w:keepLines/>
              <w:jc w:val="center"/>
            </w:pPr>
            <w:r>
              <w:t>A</w:t>
            </w:r>
          </w:p>
        </w:tc>
      </w:tr>
      <w:tr w:rsidR="001F3FF0" w14:paraId="2F053223" w14:textId="77777777">
        <w:tc>
          <w:tcPr>
            <w:tcW w:w="3070" w:type="dxa"/>
            <w:shd w:val="clear" w:color="auto" w:fill="FDEADA"/>
          </w:tcPr>
          <w:p w14:paraId="76073942" w14:textId="77777777" w:rsidR="001F3FF0" w:rsidRDefault="00162259">
            <w:pPr>
              <w:keepNext/>
              <w:keepLines/>
            </w:pPr>
            <w:r>
              <w:t>WAI-ARIA 1.1</w:t>
            </w:r>
          </w:p>
        </w:tc>
        <w:tc>
          <w:tcPr>
            <w:tcW w:w="3275" w:type="dxa"/>
            <w:shd w:val="clear" w:color="auto" w:fill="FDEADA"/>
          </w:tcPr>
          <w:p w14:paraId="0E2C8CE5" w14:textId="77777777" w:rsidR="001F3FF0" w:rsidRDefault="00162259">
            <w:pPr>
              <w:keepNext/>
              <w:keepLines/>
              <w:rPr>
                <w:i/>
              </w:rPr>
            </w:pPr>
            <w:proofErr w:type="gramStart"/>
            <w:r>
              <w:rPr>
                <w:i/>
              </w:rPr>
              <w:t>néant</w:t>
            </w:r>
            <w:proofErr w:type="gramEnd"/>
          </w:p>
        </w:tc>
        <w:tc>
          <w:tcPr>
            <w:tcW w:w="2835" w:type="dxa"/>
            <w:shd w:val="clear" w:color="auto" w:fill="FDEADA"/>
          </w:tcPr>
          <w:p w14:paraId="5E25E0AA" w14:textId="77777777" w:rsidR="001F3FF0" w:rsidRDefault="00162259">
            <w:pPr>
              <w:keepNext/>
              <w:keepLines/>
            </w:pPr>
            <w:hyperlink r:id="rId103" w:anchor="usage_intro">
              <w:r>
                <w:rPr>
                  <w:color w:val="0000FF"/>
                  <w:u w:val="single"/>
                </w:rPr>
                <w:t xml:space="preserve">2.1 ARIA </w:t>
              </w:r>
              <w:proofErr w:type="spellStart"/>
              <w:r>
                <w:rPr>
                  <w:color w:val="0000FF"/>
                  <w:u w:val="single"/>
                </w:rPr>
                <w:t>Roles</w:t>
              </w:r>
              <w:proofErr w:type="spellEnd"/>
            </w:hyperlink>
          </w:p>
        </w:tc>
        <w:tc>
          <w:tcPr>
            <w:tcW w:w="1560" w:type="dxa"/>
            <w:shd w:val="clear" w:color="auto" w:fill="FDEADA"/>
          </w:tcPr>
          <w:p w14:paraId="6E28D1CA" w14:textId="77777777" w:rsidR="001F3FF0" w:rsidRDefault="00162259">
            <w:pPr>
              <w:keepNext/>
              <w:keepLines/>
              <w:jc w:val="center"/>
            </w:pPr>
            <w:r>
              <w:t>NP</w:t>
            </w:r>
          </w:p>
        </w:tc>
      </w:tr>
    </w:tbl>
    <w:p w14:paraId="75613703" w14:textId="77777777" w:rsidR="001F3FF0" w:rsidRDefault="00162259">
      <w:pPr>
        <w:pStyle w:val="Titre1"/>
      </w:pPr>
      <w:bookmarkStart w:id="53" w:name="_heading=h.3as4poj" w:colFirst="0" w:colLast="0"/>
      <w:bookmarkStart w:id="54" w:name="_Toc182934216"/>
      <w:bookmarkEnd w:id="53"/>
      <w:r>
        <w:t>Page de titre</w:t>
      </w:r>
      <w:bookmarkEnd w:id="54"/>
    </w:p>
    <w:p w14:paraId="2D88672D" w14:textId="77777777" w:rsidR="001F3FF0" w:rsidRDefault="00162259">
      <w:r>
        <w:t>La page de titre</w:t>
      </w:r>
      <w:r>
        <w:rPr>
          <w:vertAlign w:val="superscript"/>
        </w:rPr>
        <w:footnoteReference w:id="38"/>
      </w:r>
      <w:r>
        <w:t xml:space="preserve"> est modélisée :</w:t>
      </w:r>
    </w:p>
    <w:p w14:paraId="64EAF134" w14:textId="77777777" w:rsidR="001F3FF0" w:rsidRDefault="00162259">
      <w:pPr>
        <w:numPr>
          <w:ilvl w:val="0"/>
          <w:numId w:val="24"/>
        </w:numPr>
        <w:pBdr>
          <w:top w:val="nil"/>
          <w:left w:val="nil"/>
          <w:bottom w:val="nil"/>
          <w:right w:val="nil"/>
          <w:between w:val="nil"/>
        </w:pBdr>
        <w:spacing w:after="0"/>
      </w:pPr>
      <w:proofErr w:type="gramStart"/>
      <w:r>
        <w:rPr>
          <w:color w:val="000000"/>
        </w:rPr>
        <w:t>soit</w:t>
      </w:r>
      <w:proofErr w:type="gramEnd"/>
      <w:r>
        <w:rPr>
          <w:color w:val="000000"/>
        </w:rPr>
        <w:t xml:space="preserve"> sous forme textuelle ;</w:t>
      </w:r>
    </w:p>
    <w:p w14:paraId="24343926" w14:textId="77777777" w:rsidR="001F3FF0" w:rsidRDefault="00162259">
      <w:pPr>
        <w:numPr>
          <w:ilvl w:val="0"/>
          <w:numId w:val="24"/>
        </w:numPr>
        <w:pBdr>
          <w:top w:val="nil"/>
          <w:left w:val="nil"/>
          <w:bottom w:val="nil"/>
          <w:right w:val="nil"/>
          <w:between w:val="nil"/>
        </w:pBdr>
        <w:spacing w:before="0"/>
      </w:pPr>
      <w:proofErr w:type="gramStart"/>
      <w:r>
        <w:rPr>
          <w:color w:val="000000"/>
        </w:rPr>
        <w:t>soit</w:t>
      </w:r>
      <w:proofErr w:type="gramEnd"/>
      <w:r>
        <w:rPr>
          <w:color w:val="000000"/>
        </w:rPr>
        <w:t xml:space="preserve"> sous forme d’image de texte (avec texte alternatif obligatoire)</w:t>
      </w:r>
      <w:r>
        <w:rPr>
          <w:color w:val="000000"/>
          <w:vertAlign w:val="superscript"/>
        </w:rPr>
        <w:footnoteReference w:id="39"/>
      </w:r>
      <w:r>
        <w:rPr>
          <w:color w:val="000000"/>
        </w:rPr>
        <w:t>.</w:t>
      </w:r>
    </w:p>
    <w:p w14:paraId="028137CE" w14:textId="77777777" w:rsidR="001F3FF0" w:rsidRDefault="00162259">
      <w:r>
        <w:t xml:space="preserve">Son balisage est sémantique. Il utilise les balises HTML5 (cf. </w:t>
      </w:r>
      <w:r>
        <w:rPr>
          <w:rFonts w:ascii="Courier New" w:eastAsia="Courier New" w:hAnsi="Courier New" w:cs="Courier New"/>
          <w:sz w:val="20"/>
          <w:szCs w:val="20"/>
        </w:rPr>
        <w:t>section</w:t>
      </w:r>
      <w:r>
        <w:t>) et renseigne les attributs @</w:t>
      </w:r>
      <w:proofErr w:type="gramStart"/>
      <w:r>
        <w:rPr>
          <w:rFonts w:ascii="Courier New" w:eastAsia="Courier New" w:hAnsi="Courier New" w:cs="Courier New"/>
          <w:sz w:val="20"/>
          <w:szCs w:val="20"/>
        </w:rPr>
        <w:t>epub:type</w:t>
      </w:r>
      <w:proofErr w:type="gramEnd"/>
      <w:r>
        <w:rPr>
          <w:rFonts w:ascii="Courier New" w:eastAsia="Courier New" w:hAnsi="Courier New" w:cs="Courier New"/>
          <w:sz w:val="20"/>
          <w:szCs w:val="20"/>
        </w:rPr>
        <w:t xml:space="preserve"> </w:t>
      </w:r>
      <w:r>
        <w:t xml:space="preserve">et </w:t>
      </w:r>
      <w:r>
        <w:rPr>
          <w:rFonts w:ascii="Courier New" w:eastAsia="Courier New" w:hAnsi="Courier New" w:cs="Courier New"/>
          <w:sz w:val="20"/>
          <w:szCs w:val="20"/>
        </w:rPr>
        <w:t xml:space="preserve">@role </w:t>
      </w:r>
      <w:r>
        <w:t xml:space="preserve">ARIA (si équivalent). La page de titre fait partie de la « malle avant » de la publication (cf. </w:t>
      </w:r>
      <w:proofErr w:type="spellStart"/>
      <w:r>
        <w:rPr>
          <w:rFonts w:ascii="Courier New" w:eastAsia="Courier New" w:hAnsi="Courier New" w:cs="Courier New"/>
          <w:sz w:val="20"/>
          <w:szCs w:val="20"/>
        </w:rPr>
        <w:t>frontmatter</w:t>
      </w:r>
      <w:proofErr w:type="spellEnd"/>
      <w:r>
        <w:t>). Cette information doit si possible être préservée. Mais ce n’est pas une obligation.</w:t>
      </w:r>
    </w:p>
    <w:tbl>
      <w:tblPr>
        <w:tblStyle w:val="affa"/>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021"/>
        <w:gridCol w:w="4224"/>
        <w:gridCol w:w="1843"/>
        <w:gridCol w:w="1843"/>
      </w:tblGrid>
      <w:tr w:rsidR="001F3FF0" w14:paraId="5C0685E6" w14:textId="77777777">
        <w:tc>
          <w:tcPr>
            <w:tcW w:w="1809" w:type="dxa"/>
            <w:vMerge w:val="restart"/>
            <w:shd w:val="clear" w:color="auto" w:fill="B8CCE4"/>
          </w:tcPr>
          <w:p w14:paraId="32469AE0" w14:textId="77777777" w:rsidR="001F3FF0" w:rsidRDefault="00162259">
            <w:pPr>
              <w:keepNext/>
              <w:keepLines/>
              <w:jc w:val="center"/>
              <w:rPr>
                <w:b/>
              </w:rPr>
            </w:pPr>
            <w:r>
              <w:rPr>
                <w:b/>
              </w:rPr>
              <w:t>Fonctionnel</w:t>
            </w:r>
          </w:p>
        </w:tc>
        <w:tc>
          <w:tcPr>
            <w:tcW w:w="8931" w:type="dxa"/>
            <w:gridSpan w:val="4"/>
            <w:shd w:val="clear" w:color="auto" w:fill="B8CCE4"/>
          </w:tcPr>
          <w:p w14:paraId="59B05054" w14:textId="77777777" w:rsidR="001F3FF0" w:rsidRDefault="00162259">
            <w:pPr>
              <w:keepNext/>
              <w:keepLines/>
              <w:jc w:val="center"/>
              <w:rPr>
                <w:b/>
              </w:rPr>
            </w:pPr>
            <w:r>
              <w:rPr>
                <w:b/>
              </w:rPr>
              <w:t>Technique</w:t>
            </w:r>
          </w:p>
        </w:tc>
      </w:tr>
      <w:tr w:rsidR="001F3FF0" w14:paraId="1DC4C08B" w14:textId="77777777">
        <w:tc>
          <w:tcPr>
            <w:tcW w:w="1809" w:type="dxa"/>
            <w:vMerge/>
            <w:shd w:val="clear" w:color="auto" w:fill="B8CCE4"/>
          </w:tcPr>
          <w:p w14:paraId="014BAB2A" w14:textId="77777777" w:rsidR="001F3FF0" w:rsidRDefault="001F3FF0">
            <w:pPr>
              <w:widowControl w:val="0"/>
              <w:pBdr>
                <w:top w:val="nil"/>
                <w:left w:val="nil"/>
                <w:bottom w:val="nil"/>
                <w:right w:val="nil"/>
                <w:between w:val="nil"/>
              </w:pBdr>
              <w:spacing w:before="0" w:line="276" w:lineRule="auto"/>
              <w:rPr>
                <w:b/>
              </w:rPr>
            </w:pPr>
          </w:p>
        </w:tc>
        <w:tc>
          <w:tcPr>
            <w:tcW w:w="1021" w:type="dxa"/>
            <w:vMerge w:val="restart"/>
            <w:shd w:val="clear" w:color="auto" w:fill="B8CCE4"/>
          </w:tcPr>
          <w:p w14:paraId="4EF21F3B" w14:textId="77777777" w:rsidR="001F3FF0" w:rsidRDefault="00162259">
            <w:pPr>
              <w:keepNext/>
              <w:keepLines/>
              <w:jc w:val="center"/>
              <w:rPr>
                <w:b/>
              </w:rPr>
            </w:pPr>
            <w:r>
              <w:rPr>
                <w:b/>
              </w:rPr>
              <w:t>Élément</w:t>
            </w:r>
          </w:p>
        </w:tc>
        <w:tc>
          <w:tcPr>
            <w:tcW w:w="6067" w:type="dxa"/>
            <w:gridSpan w:val="2"/>
            <w:shd w:val="clear" w:color="auto" w:fill="B8CCE4"/>
          </w:tcPr>
          <w:p w14:paraId="39A50462" w14:textId="77777777" w:rsidR="001F3FF0" w:rsidRDefault="00162259">
            <w:pPr>
              <w:keepNext/>
              <w:keepLines/>
              <w:jc w:val="center"/>
              <w:rPr>
                <w:b/>
              </w:rPr>
            </w:pPr>
            <w:r>
              <w:rPr>
                <w:b/>
              </w:rPr>
              <w:t>Attributs</w:t>
            </w:r>
          </w:p>
        </w:tc>
        <w:tc>
          <w:tcPr>
            <w:tcW w:w="1843" w:type="dxa"/>
            <w:vMerge w:val="restart"/>
            <w:shd w:val="clear" w:color="auto" w:fill="B8CCE4"/>
          </w:tcPr>
          <w:p w14:paraId="0AA602C4" w14:textId="77777777" w:rsidR="001F3FF0" w:rsidRDefault="00162259">
            <w:pPr>
              <w:keepNext/>
              <w:keepLines/>
              <w:jc w:val="center"/>
              <w:rPr>
                <w:b/>
              </w:rPr>
            </w:pPr>
            <w:r>
              <w:rPr>
                <w:b/>
              </w:rPr>
              <w:t>Statut des attributs</w:t>
            </w:r>
          </w:p>
        </w:tc>
      </w:tr>
      <w:tr w:rsidR="001F3FF0" w14:paraId="159FAC17" w14:textId="77777777">
        <w:tc>
          <w:tcPr>
            <w:tcW w:w="1809" w:type="dxa"/>
            <w:vMerge/>
            <w:shd w:val="clear" w:color="auto" w:fill="B8CCE4"/>
          </w:tcPr>
          <w:p w14:paraId="201B55D6" w14:textId="77777777" w:rsidR="001F3FF0" w:rsidRDefault="001F3FF0">
            <w:pPr>
              <w:widowControl w:val="0"/>
              <w:pBdr>
                <w:top w:val="nil"/>
                <w:left w:val="nil"/>
                <w:bottom w:val="nil"/>
                <w:right w:val="nil"/>
                <w:between w:val="nil"/>
              </w:pBdr>
              <w:spacing w:before="0" w:line="276" w:lineRule="auto"/>
              <w:rPr>
                <w:b/>
              </w:rPr>
            </w:pPr>
          </w:p>
        </w:tc>
        <w:tc>
          <w:tcPr>
            <w:tcW w:w="1021" w:type="dxa"/>
            <w:vMerge/>
            <w:shd w:val="clear" w:color="auto" w:fill="B8CCE4"/>
          </w:tcPr>
          <w:p w14:paraId="53B8B534" w14:textId="77777777" w:rsidR="001F3FF0" w:rsidRDefault="001F3FF0">
            <w:pPr>
              <w:widowControl w:val="0"/>
              <w:pBdr>
                <w:top w:val="nil"/>
                <w:left w:val="nil"/>
                <w:bottom w:val="nil"/>
                <w:right w:val="nil"/>
                <w:between w:val="nil"/>
              </w:pBdr>
              <w:spacing w:before="0" w:line="276" w:lineRule="auto"/>
              <w:rPr>
                <w:b/>
              </w:rPr>
            </w:pPr>
          </w:p>
        </w:tc>
        <w:tc>
          <w:tcPr>
            <w:tcW w:w="4224" w:type="dxa"/>
            <w:shd w:val="clear" w:color="auto" w:fill="B8CCE4"/>
          </w:tcPr>
          <w:p w14:paraId="700C6A26" w14:textId="77777777" w:rsidR="001F3FF0" w:rsidRDefault="00162259">
            <w:pPr>
              <w:keepNext/>
              <w:keepLines/>
              <w:jc w:val="center"/>
              <w:rPr>
                <w:b/>
              </w:rPr>
            </w:pPr>
            <w:r>
              <w:rPr>
                <w:b/>
              </w:rPr>
              <w:t>@</w:t>
            </w:r>
            <w:proofErr w:type="gramStart"/>
            <w:r>
              <w:rPr>
                <w:b/>
              </w:rPr>
              <w:t>epub:type</w:t>
            </w:r>
            <w:proofErr w:type="gramEnd"/>
          </w:p>
        </w:tc>
        <w:tc>
          <w:tcPr>
            <w:tcW w:w="1843" w:type="dxa"/>
            <w:shd w:val="clear" w:color="auto" w:fill="B8CCE4"/>
          </w:tcPr>
          <w:p w14:paraId="275120FA" w14:textId="77777777" w:rsidR="001F3FF0" w:rsidRDefault="00162259">
            <w:pPr>
              <w:keepNext/>
              <w:keepLines/>
              <w:jc w:val="center"/>
              <w:rPr>
                <w:b/>
              </w:rPr>
            </w:pPr>
            <w:r>
              <w:rPr>
                <w:b/>
              </w:rPr>
              <w:t>@role ARIA</w:t>
            </w:r>
          </w:p>
        </w:tc>
        <w:tc>
          <w:tcPr>
            <w:tcW w:w="1843" w:type="dxa"/>
            <w:vMerge/>
            <w:shd w:val="clear" w:color="auto" w:fill="B8CCE4"/>
          </w:tcPr>
          <w:p w14:paraId="6E6AE352" w14:textId="77777777" w:rsidR="001F3FF0" w:rsidRDefault="001F3FF0">
            <w:pPr>
              <w:widowControl w:val="0"/>
              <w:pBdr>
                <w:top w:val="nil"/>
                <w:left w:val="nil"/>
                <w:bottom w:val="nil"/>
                <w:right w:val="nil"/>
                <w:between w:val="nil"/>
              </w:pBdr>
              <w:spacing w:before="0" w:line="276" w:lineRule="auto"/>
              <w:rPr>
                <w:b/>
              </w:rPr>
            </w:pPr>
          </w:p>
        </w:tc>
      </w:tr>
      <w:tr w:rsidR="001F3FF0" w14:paraId="1D93D5F6" w14:textId="77777777">
        <w:tc>
          <w:tcPr>
            <w:tcW w:w="1809" w:type="dxa"/>
            <w:vMerge w:val="restart"/>
            <w:shd w:val="clear" w:color="auto" w:fill="DBE5F1"/>
          </w:tcPr>
          <w:p w14:paraId="2999A607" w14:textId="77777777" w:rsidR="001F3FF0" w:rsidRDefault="00162259">
            <w:pPr>
              <w:keepNext/>
              <w:keepLines/>
            </w:pPr>
            <w:r>
              <w:t>Page de titre</w:t>
            </w:r>
          </w:p>
        </w:tc>
        <w:tc>
          <w:tcPr>
            <w:tcW w:w="1021" w:type="dxa"/>
            <w:shd w:val="clear" w:color="auto" w:fill="DBE5F1"/>
          </w:tcPr>
          <w:p w14:paraId="068332D0" w14:textId="77777777" w:rsidR="001F3FF0" w:rsidRDefault="00162259">
            <w:pPr>
              <w:keepNext/>
              <w:keepLines/>
            </w:pPr>
            <w:proofErr w:type="gramStart"/>
            <w:r>
              <w:t>body</w:t>
            </w:r>
            <w:proofErr w:type="gramEnd"/>
          </w:p>
        </w:tc>
        <w:tc>
          <w:tcPr>
            <w:tcW w:w="4224" w:type="dxa"/>
            <w:shd w:val="clear" w:color="auto" w:fill="DBE5F1"/>
          </w:tcPr>
          <w:p w14:paraId="724107FD"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frontmatter</w:t>
            </w:r>
            <w:proofErr w:type="spellEnd"/>
            <w:proofErr w:type="gramEnd"/>
          </w:p>
        </w:tc>
        <w:tc>
          <w:tcPr>
            <w:tcW w:w="1843" w:type="dxa"/>
            <w:shd w:val="clear" w:color="auto" w:fill="DBE5F1"/>
          </w:tcPr>
          <w:p w14:paraId="43DC581E" w14:textId="77777777" w:rsidR="001F3FF0" w:rsidRDefault="00162259">
            <w:pPr>
              <w:keepNext/>
              <w:keepLines/>
              <w:rPr>
                <w:i/>
              </w:rPr>
            </w:pPr>
            <w:proofErr w:type="gramStart"/>
            <w:r>
              <w:rPr>
                <w:i/>
              </w:rPr>
              <w:t>néant</w:t>
            </w:r>
            <w:proofErr w:type="gramEnd"/>
          </w:p>
        </w:tc>
        <w:tc>
          <w:tcPr>
            <w:tcW w:w="1843" w:type="dxa"/>
            <w:shd w:val="clear" w:color="auto" w:fill="DBE5F1"/>
          </w:tcPr>
          <w:p w14:paraId="772D3D41" w14:textId="77777777" w:rsidR="001F3FF0" w:rsidRDefault="00162259">
            <w:proofErr w:type="gramStart"/>
            <w:r>
              <w:t>facultatif</w:t>
            </w:r>
            <w:proofErr w:type="gramEnd"/>
          </w:p>
        </w:tc>
      </w:tr>
      <w:tr w:rsidR="001F3FF0" w14:paraId="14F305B8" w14:textId="77777777">
        <w:tc>
          <w:tcPr>
            <w:tcW w:w="1809" w:type="dxa"/>
            <w:vMerge/>
            <w:shd w:val="clear" w:color="auto" w:fill="DBE5F1"/>
          </w:tcPr>
          <w:p w14:paraId="4B83EED8" w14:textId="77777777" w:rsidR="001F3FF0" w:rsidRDefault="001F3FF0">
            <w:pPr>
              <w:widowControl w:val="0"/>
              <w:pBdr>
                <w:top w:val="nil"/>
                <w:left w:val="nil"/>
                <w:bottom w:val="nil"/>
                <w:right w:val="nil"/>
                <w:between w:val="nil"/>
              </w:pBdr>
              <w:spacing w:before="0" w:line="276" w:lineRule="auto"/>
            </w:pPr>
          </w:p>
        </w:tc>
        <w:tc>
          <w:tcPr>
            <w:tcW w:w="1021" w:type="dxa"/>
            <w:shd w:val="clear" w:color="auto" w:fill="DBE5F1"/>
          </w:tcPr>
          <w:p w14:paraId="1F6EC251" w14:textId="77777777" w:rsidR="001F3FF0" w:rsidRDefault="00162259">
            <w:pPr>
              <w:keepNext/>
              <w:keepLines/>
            </w:pPr>
            <w:proofErr w:type="gramStart"/>
            <w:r>
              <w:t>section</w:t>
            </w:r>
            <w:proofErr w:type="gramEnd"/>
          </w:p>
        </w:tc>
        <w:tc>
          <w:tcPr>
            <w:tcW w:w="4224" w:type="dxa"/>
            <w:shd w:val="clear" w:color="auto" w:fill="DBE5F1"/>
          </w:tcPr>
          <w:p w14:paraId="77215BD7"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titlepage</w:t>
            </w:r>
            <w:proofErr w:type="spellEnd"/>
            <w:proofErr w:type="gramEnd"/>
            <w:r>
              <w:rPr>
                <w:rFonts w:ascii="Courier New" w:eastAsia="Courier New" w:hAnsi="Courier New" w:cs="Courier New"/>
                <w:sz w:val="20"/>
                <w:szCs w:val="20"/>
                <w:vertAlign w:val="superscript"/>
              </w:rPr>
              <w:footnoteReference w:id="40"/>
            </w:r>
            <w:r>
              <w:t xml:space="preserve"> ou bien </w:t>
            </w:r>
            <w:proofErr w:type="spellStart"/>
            <w:r>
              <w:rPr>
                <w:rFonts w:ascii="Courier New" w:eastAsia="Courier New" w:hAnsi="Courier New" w:cs="Courier New"/>
                <w:sz w:val="20"/>
                <w:szCs w:val="20"/>
              </w:rPr>
              <w:t>halftitlepage</w:t>
            </w:r>
            <w:proofErr w:type="spellEnd"/>
            <w:r>
              <w:rPr>
                <w:rFonts w:ascii="Courier New" w:eastAsia="Courier New" w:hAnsi="Courier New" w:cs="Courier New"/>
                <w:sz w:val="20"/>
                <w:szCs w:val="20"/>
                <w:vertAlign w:val="superscript"/>
              </w:rPr>
              <w:footnoteReference w:id="41"/>
            </w:r>
          </w:p>
        </w:tc>
        <w:tc>
          <w:tcPr>
            <w:tcW w:w="1843" w:type="dxa"/>
            <w:shd w:val="clear" w:color="auto" w:fill="DBE5F1"/>
          </w:tcPr>
          <w:p w14:paraId="55CD2CB5" w14:textId="77777777" w:rsidR="001F3FF0" w:rsidRDefault="00162259">
            <w:pPr>
              <w:keepNext/>
              <w:keepLines/>
            </w:pPr>
            <w:proofErr w:type="gramStart"/>
            <w:r>
              <w:rPr>
                <w:i/>
              </w:rPr>
              <w:t>néant</w:t>
            </w:r>
            <w:proofErr w:type="gramEnd"/>
          </w:p>
        </w:tc>
        <w:tc>
          <w:tcPr>
            <w:tcW w:w="1843" w:type="dxa"/>
            <w:shd w:val="clear" w:color="auto" w:fill="DBE5F1"/>
          </w:tcPr>
          <w:p w14:paraId="3B390148" w14:textId="77777777" w:rsidR="001F3FF0" w:rsidRDefault="00162259">
            <w:proofErr w:type="gramStart"/>
            <w:r>
              <w:t>obligatoire</w:t>
            </w:r>
            <w:proofErr w:type="gramEnd"/>
          </w:p>
        </w:tc>
      </w:tr>
      <w:tr w:rsidR="001F3FF0" w14:paraId="2AF39AE1" w14:textId="77777777">
        <w:tc>
          <w:tcPr>
            <w:tcW w:w="1809" w:type="dxa"/>
            <w:shd w:val="clear" w:color="auto" w:fill="DBE5F1"/>
          </w:tcPr>
          <w:p w14:paraId="4A2F2029" w14:textId="77777777" w:rsidR="001F3FF0" w:rsidRDefault="00162259">
            <w:pPr>
              <w:keepNext/>
              <w:keepLines/>
            </w:pPr>
            <w:r>
              <w:t>Titre</w:t>
            </w:r>
          </w:p>
        </w:tc>
        <w:tc>
          <w:tcPr>
            <w:tcW w:w="1021" w:type="dxa"/>
            <w:shd w:val="clear" w:color="auto" w:fill="DBE5F1"/>
          </w:tcPr>
          <w:p w14:paraId="0CF1A734" w14:textId="77777777" w:rsidR="001F3FF0" w:rsidRDefault="00162259">
            <w:pPr>
              <w:keepNext/>
              <w:keepLines/>
            </w:pPr>
            <w:proofErr w:type="gramStart"/>
            <w:r>
              <w:t>h</w:t>
            </w:r>
            <w:proofErr w:type="gramEnd"/>
            <w:r>
              <w:t>1</w:t>
            </w:r>
          </w:p>
        </w:tc>
        <w:tc>
          <w:tcPr>
            <w:tcW w:w="4224" w:type="dxa"/>
            <w:shd w:val="clear" w:color="auto" w:fill="DBE5F1"/>
          </w:tcPr>
          <w:p w14:paraId="2DA8355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title</w:t>
            </w:r>
            <w:proofErr w:type="spellEnd"/>
            <w:proofErr w:type="gramEnd"/>
          </w:p>
        </w:tc>
        <w:tc>
          <w:tcPr>
            <w:tcW w:w="1843" w:type="dxa"/>
            <w:shd w:val="clear" w:color="auto" w:fill="DBE5F1"/>
          </w:tcPr>
          <w:p w14:paraId="2913B821" w14:textId="77777777" w:rsidR="001F3FF0" w:rsidRDefault="00162259">
            <w:pPr>
              <w:keepNext/>
              <w:keepLines/>
            </w:pPr>
            <w:proofErr w:type="gramStart"/>
            <w:r>
              <w:rPr>
                <w:i/>
              </w:rPr>
              <w:t>néant</w:t>
            </w:r>
            <w:proofErr w:type="gramEnd"/>
          </w:p>
        </w:tc>
        <w:tc>
          <w:tcPr>
            <w:tcW w:w="1843" w:type="dxa"/>
            <w:shd w:val="clear" w:color="auto" w:fill="DBE5F1"/>
          </w:tcPr>
          <w:p w14:paraId="748B9C2F" w14:textId="77777777" w:rsidR="001F3FF0" w:rsidRDefault="00162259">
            <w:r>
              <w:t>NP</w:t>
            </w:r>
          </w:p>
        </w:tc>
      </w:tr>
      <w:tr w:rsidR="001F3FF0" w14:paraId="76B423A3" w14:textId="77777777">
        <w:tc>
          <w:tcPr>
            <w:tcW w:w="1809" w:type="dxa"/>
            <w:shd w:val="clear" w:color="auto" w:fill="DBE5F1"/>
          </w:tcPr>
          <w:p w14:paraId="5E89817A" w14:textId="77777777" w:rsidR="001F3FF0" w:rsidRDefault="00162259">
            <w:pPr>
              <w:keepNext/>
              <w:keepLines/>
            </w:pPr>
            <w:r>
              <w:t>Sous-titre</w:t>
            </w:r>
          </w:p>
        </w:tc>
        <w:tc>
          <w:tcPr>
            <w:tcW w:w="1021" w:type="dxa"/>
            <w:shd w:val="clear" w:color="auto" w:fill="DBE5F1"/>
          </w:tcPr>
          <w:p w14:paraId="5C391A0F" w14:textId="77777777" w:rsidR="001F3FF0" w:rsidRDefault="00162259">
            <w:pPr>
              <w:keepNext/>
              <w:keepLines/>
            </w:pPr>
            <w:r>
              <w:t>P</w:t>
            </w:r>
          </w:p>
        </w:tc>
        <w:tc>
          <w:tcPr>
            <w:tcW w:w="4224" w:type="dxa"/>
            <w:shd w:val="clear" w:color="auto" w:fill="DBE5F1"/>
          </w:tcPr>
          <w:p w14:paraId="15A98B24"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subtitle</w:t>
            </w:r>
            <w:proofErr w:type="spellEnd"/>
            <w:proofErr w:type="gramEnd"/>
          </w:p>
        </w:tc>
        <w:tc>
          <w:tcPr>
            <w:tcW w:w="1843" w:type="dxa"/>
            <w:shd w:val="clear" w:color="auto" w:fill="DBE5F1"/>
          </w:tcPr>
          <w:p w14:paraId="244BA7D1" w14:textId="77777777" w:rsidR="001F3FF0" w:rsidRDefault="00162259">
            <w:pPr>
              <w:keepNext/>
              <w:keepLines/>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subtitle</w:t>
            </w:r>
            <w:proofErr w:type="spellEnd"/>
          </w:p>
        </w:tc>
        <w:tc>
          <w:tcPr>
            <w:tcW w:w="1843" w:type="dxa"/>
            <w:shd w:val="clear" w:color="auto" w:fill="DBE5F1"/>
          </w:tcPr>
          <w:p w14:paraId="0571B833" w14:textId="77777777" w:rsidR="001F3FF0" w:rsidRDefault="00162259">
            <w:pPr>
              <w:rPr>
                <w:rFonts w:ascii="Courier New" w:eastAsia="Courier New" w:hAnsi="Courier New" w:cs="Courier New"/>
                <w:sz w:val="20"/>
                <w:szCs w:val="20"/>
              </w:rPr>
            </w:pPr>
            <w:proofErr w:type="gramStart"/>
            <w:r>
              <w:t>facultatif</w:t>
            </w:r>
            <w:proofErr w:type="gramEnd"/>
          </w:p>
        </w:tc>
      </w:tr>
      <w:tr w:rsidR="001F3FF0" w14:paraId="1C7ED66F" w14:textId="77777777">
        <w:tc>
          <w:tcPr>
            <w:tcW w:w="1809" w:type="dxa"/>
            <w:shd w:val="clear" w:color="auto" w:fill="DBE5F1"/>
          </w:tcPr>
          <w:p w14:paraId="77C81D5F" w14:textId="77777777" w:rsidR="001F3FF0" w:rsidRDefault="00162259">
            <w:pPr>
              <w:keepNext/>
              <w:keepLines/>
            </w:pPr>
            <w:r>
              <w:t>Contributeurs</w:t>
            </w:r>
            <w:r>
              <w:rPr>
                <w:vertAlign w:val="superscript"/>
              </w:rPr>
              <w:footnoteReference w:id="42"/>
            </w:r>
          </w:p>
        </w:tc>
        <w:tc>
          <w:tcPr>
            <w:tcW w:w="1021" w:type="dxa"/>
            <w:shd w:val="clear" w:color="auto" w:fill="DBE5F1"/>
          </w:tcPr>
          <w:p w14:paraId="531BBAC6" w14:textId="77777777" w:rsidR="001F3FF0" w:rsidRDefault="00162259">
            <w:pPr>
              <w:keepNext/>
              <w:keepLines/>
            </w:pPr>
            <w:r>
              <w:t>P</w:t>
            </w:r>
          </w:p>
        </w:tc>
        <w:tc>
          <w:tcPr>
            <w:tcW w:w="4224" w:type="dxa"/>
            <w:shd w:val="clear" w:color="auto" w:fill="DBE5F1"/>
          </w:tcPr>
          <w:p w14:paraId="69D9221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contributors</w:t>
            </w:r>
            <w:proofErr w:type="spellEnd"/>
            <w:proofErr w:type="gramEnd"/>
          </w:p>
        </w:tc>
        <w:tc>
          <w:tcPr>
            <w:tcW w:w="1843" w:type="dxa"/>
            <w:shd w:val="clear" w:color="auto" w:fill="DBE5F1"/>
          </w:tcPr>
          <w:p w14:paraId="49FE6064" w14:textId="77777777" w:rsidR="001F3FF0" w:rsidRDefault="00162259">
            <w:pPr>
              <w:keepNext/>
              <w:keepLines/>
            </w:pPr>
            <w:proofErr w:type="gramStart"/>
            <w:r>
              <w:rPr>
                <w:i/>
              </w:rPr>
              <w:t>néant</w:t>
            </w:r>
            <w:proofErr w:type="gramEnd"/>
          </w:p>
        </w:tc>
        <w:tc>
          <w:tcPr>
            <w:tcW w:w="1843" w:type="dxa"/>
            <w:shd w:val="clear" w:color="auto" w:fill="DBE5F1"/>
          </w:tcPr>
          <w:p w14:paraId="3EC4BC76" w14:textId="77777777" w:rsidR="001F3FF0" w:rsidRDefault="00162259">
            <w:proofErr w:type="gramStart"/>
            <w:r>
              <w:t>facultatif</w:t>
            </w:r>
            <w:proofErr w:type="gramEnd"/>
          </w:p>
        </w:tc>
      </w:tr>
    </w:tbl>
    <w:p w14:paraId="48F51273" w14:textId="77777777" w:rsidR="001F3FF0" w:rsidRDefault="001F3FF0"/>
    <w:tbl>
      <w:tblPr>
        <w:tblStyle w:val="affb"/>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8843"/>
      </w:tblGrid>
      <w:tr w:rsidR="001F3FF0" w14:paraId="13DEFFCD" w14:textId="77777777">
        <w:tc>
          <w:tcPr>
            <w:tcW w:w="10740" w:type="dxa"/>
            <w:gridSpan w:val="2"/>
            <w:shd w:val="clear" w:color="auto" w:fill="D9D9D9"/>
          </w:tcPr>
          <w:p w14:paraId="7CD1B378" w14:textId="77777777" w:rsidR="001F3FF0" w:rsidRDefault="00162259">
            <w:pPr>
              <w:keepNext/>
              <w:keepLines/>
              <w:jc w:val="center"/>
              <w:rPr>
                <w:b/>
              </w:rPr>
            </w:pPr>
            <w:r>
              <w:rPr>
                <w:b/>
              </w:rPr>
              <w:lastRenderedPageBreak/>
              <w:t>Exemple</w:t>
            </w:r>
          </w:p>
        </w:tc>
      </w:tr>
      <w:tr w:rsidR="001F3FF0" w14:paraId="3C358B84" w14:textId="77777777">
        <w:tc>
          <w:tcPr>
            <w:tcW w:w="1897" w:type="dxa"/>
            <w:shd w:val="clear" w:color="auto" w:fill="D9D9D9"/>
          </w:tcPr>
          <w:p w14:paraId="6D082307" w14:textId="77777777" w:rsidR="001F3FF0" w:rsidRDefault="00162259">
            <w:pPr>
              <w:keepNext/>
              <w:keepLines/>
              <w:jc w:val="center"/>
              <w:rPr>
                <w:b/>
              </w:rPr>
            </w:pPr>
            <w:r>
              <w:rPr>
                <w:b/>
              </w:rPr>
              <w:t>Fichier</w:t>
            </w:r>
          </w:p>
        </w:tc>
        <w:tc>
          <w:tcPr>
            <w:tcW w:w="8843" w:type="dxa"/>
            <w:shd w:val="clear" w:color="auto" w:fill="D9D9D9"/>
          </w:tcPr>
          <w:p w14:paraId="6C34AF4A" w14:textId="77777777" w:rsidR="001F3FF0" w:rsidRDefault="00162259">
            <w:pPr>
              <w:keepNext/>
              <w:keepLines/>
              <w:jc w:val="center"/>
              <w:rPr>
                <w:b/>
              </w:rPr>
            </w:pPr>
            <w:r>
              <w:rPr>
                <w:b/>
              </w:rPr>
              <w:t>Contient</w:t>
            </w:r>
          </w:p>
        </w:tc>
      </w:tr>
      <w:tr w:rsidR="001F3FF0" w14:paraId="1EF9F58F" w14:textId="77777777">
        <w:tc>
          <w:tcPr>
            <w:tcW w:w="1897" w:type="dxa"/>
            <w:shd w:val="clear" w:color="auto" w:fill="F2F2F2"/>
          </w:tcPr>
          <w:p w14:paraId="6D361480"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tilePage.xhtml</w:t>
            </w:r>
            <w:proofErr w:type="spellEnd"/>
          </w:p>
        </w:tc>
        <w:tc>
          <w:tcPr>
            <w:tcW w:w="8843" w:type="dxa"/>
            <w:shd w:val="clear" w:color="auto" w:fill="F2F2F2"/>
          </w:tcPr>
          <w:p w14:paraId="4EBD72A0"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&lt;body id="</w:t>
            </w:r>
            <w:proofErr w:type="spellStart"/>
            <w:r w:rsidRPr="001772B3">
              <w:rPr>
                <w:rFonts w:ascii="Courier New" w:eastAsia="Courier New" w:hAnsi="Courier New" w:cs="Courier New"/>
                <w:sz w:val="20"/>
                <w:szCs w:val="20"/>
                <w:lang w:val="en-US"/>
              </w:rPr>
              <w:t>tilePage</w:t>
            </w:r>
            <w:proofErr w:type="spellEnd"/>
            <w:r w:rsidRPr="001772B3">
              <w:rPr>
                <w:rFonts w:ascii="Courier New" w:eastAsia="Courier New" w:hAnsi="Courier New" w:cs="Courier New"/>
                <w:sz w:val="20"/>
                <w:szCs w:val="20"/>
                <w:lang w:val="en-US"/>
              </w:rPr>
              <w:t xml:space="preserve">"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="frontmatter"&gt;</w:t>
            </w:r>
          </w:p>
          <w:p w14:paraId="54E35557"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&lt;section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="titlepage"&gt;</w:t>
            </w:r>
          </w:p>
          <w:p w14:paraId="304DD60E" w14:textId="77777777" w:rsidR="001F3FF0" w:rsidRPr="001772B3" w:rsidRDefault="00162259">
            <w:pPr>
              <w:keepNext/>
              <w:keepLines/>
              <w:ind w:left="1416"/>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&lt;h1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 xml:space="preserve">="title"&gt;Mon </w:t>
            </w:r>
            <w:proofErr w:type="spellStart"/>
            <w:r w:rsidRPr="001772B3">
              <w:rPr>
                <w:rFonts w:ascii="Courier New" w:eastAsia="Courier New" w:hAnsi="Courier New" w:cs="Courier New"/>
                <w:sz w:val="20"/>
                <w:szCs w:val="20"/>
                <w:lang w:val="en-US"/>
              </w:rPr>
              <w:t>titre</w:t>
            </w:r>
            <w:proofErr w:type="spellEnd"/>
            <w:r w:rsidRPr="001772B3">
              <w:rPr>
                <w:rFonts w:ascii="Courier New" w:eastAsia="Courier New" w:hAnsi="Courier New" w:cs="Courier New"/>
                <w:sz w:val="20"/>
                <w:szCs w:val="20"/>
                <w:lang w:val="en-US"/>
              </w:rPr>
              <w:t>&lt;/h1&gt;</w:t>
            </w:r>
          </w:p>
          <w:p w14:paraId="35199CB2"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epub:type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subtitle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role</w:t>
            </w:r>
            <w:proofErr w:type="spellEnd"/>
            <w:r>
              <w:rPr>
                <w:rFonts w:ascii="Courier New" w:eastAsia="Courier New" w:hAnsi="Courier New" w:cs="Courier New"/>
                <w:sz w:val="20"/>
                <w:szCs w:val="20"/>
              </w:rPr>
              <w:t>="doc-</w:t>
            </w:r>
            <w:proofErr w:type="spellStart"/>
            <w:r>
              <w:rPr>
                <w:rFonts w:ascii="Courier New" w:eastAsia="Courier New" w:hAnsi="Courier New" w:cs="Courier New"/>
                <w:sz w:val="20"/>
                <w:szCs w:val="20"/>
              </w:rPr>
              <w:t>subtitle</w:t>
            </w:r>
            <w:proofErr w:type="spellEnd"/>
            <w:r>
              <w:rPr>
                <w:rFonts w:ascii="Courier New" w:eastAsia="Courier New" w:hAnsi="Courier New" w:cs="Courier New"/>
                <w:sz w:val="20"/>
                <w:szCs w:val="20"/>
              </w:rPr>
              <w:t>"&gt;Mon sous-titre&lt;/p&gt;</w:t>
            </w:r>
          </w:p>
          <w:p w14:paraId="329D28B0"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epub:type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contributors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role</w:t>
            </w:r>
            <w:proofErr w:type="spellEnd"/>
            <w:r>
              <w:rPr>
                <w:rFonts w:ascii="Courier New" w:eastAsia="Courier New" w:hAnsi="Courier New" w:cs="Courier New"/>
                <w:sz w:val="20"/>
                <w:szCs w:val="20"/>
              </w:rPr>
              <w:t>="doc-</w:t>
            </w:r>
            <w:proofErr w:type="spellStart"/>
            <w:r>
              <w:rPr>
                <w:rFonts w:ascii="Courier New" w:eastAsia="Courier New" w:hAnsi="Courier New" w:cs="Courier New"/>
                <w:sz w:val="20"/>
                <w:szCs w:val="20"/>
              </w:rPr>
              <w:t>subtitle</w:t>
            </w:r>
            <w:proofErr w:type="spellEnd"/>
            <w:r>
              <w:rPr>
                <w:rFonts w:ascii="Courier New" w:eastAsia="Courier New" w:hAnsi="Courier New" w:cs="Courier New"/>
                <w:sz w:val="20"/>
                <w:szCs w:val="20"/>
              </w:rPr>
              <w:t>"&gt;Mes contributeurs&lt;/p&gt;</w:t>
            </w:r>
          </w:p>
          <w:p w14:paraId="522EC17A"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&lt;/section&gt;</w:t>
            </w:r>
          </w:p>
          <w:p w14:paraId="66C1417B" w14:textId="77777777" w:rsidR="001F3FF0" w:rsidRDefault="00162259">
            <w:pPr>
              <w:keepNext/>
              <w:keepLines/>
            </w:pPr>
            <w:r>
              <w:rPr>
                <w:rFonts w:ascii="Courier New" w:eastAsia="Courier New" w:hAnsi="Courier New" w:cs="Courier New"/>
                <w:sz w:val="20"/>
                <w:szCs w:val="20"/>
              </w:rPr>
              <w:t>&lt;/body&gt;</w:t>
            </w:r>
          </w:p>
        </w:tc>
      </w:tr>
    </w:tbl>
    <w:p w14:paraId="764E3BAC" w14:textId="77777777" w:rsidR="001F3FF0" w:rsidRDefault="001F3FF0"/>
    <w:tbl>
      <w:tblPr>
        <w:tblStyle w:val="affc"/>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3827"/>
        <w:gridCol w:w="3260"/>
        <w:gridCol w:w="1560"/>
      </w:tblGrid>
      <w:tr w:rsidR="001F3FF0" w14:paraId="29FA4397" w14:textId="77777777">
        <w:tc>
          <w:tcPr>
            <w:tcW w:w="2093" w:type="dxa"/>
            <w:vMerge w:val="restart"/>
            <w:shd w:val="clear" w:color="auto" w:fill="FBD5B5"/>
          </w:tcPr>
          <w:p w14:paraId="325435B0" w14:textId="77777777" w:rsidR="001F3FF0" w:rsidRDefault="00162259">
            <w:pPr>
              <w:keepNext/>
              <w:keepLines/>
              <w:jc w:val="center"/>
              <w:rPr>
                <w:b/>
              </w:rPr>
            </w:pPr>
            <w:r>
              <w:rPr>
                <w:b/>
              </w:rPr>
              <w:t>Référentiel(s)</w:t>
            </w:r>
          </w:p>
        </w:tc>
        <w:tc>
          <w:tcPr>
            <w:tcW w:w="7087" w:type="dxa"/>
            <w:gridSpan w:val="2"/>
            <w:shd w:val="clear" w:color="auto" w:fill="FBD5B5"/>
          </w:tcPr>
          <w:p w14:paraId="639C72AF" w14:textId="77777777" w:rsidR="001F3FF0" w:rsidRDefault="00162259">
            <w:pPr>
              <w:jc w:val="center"/>
              <w:rPr>
                <w:b/>
              </w:rPr>
            </w:pPr>
            <w:r>
              <w:rPr>
                <w:b/>
              </w:rPr>
              <w:t>Section / paragraphe</w:t>
            </w:r>
          </w:p>
        </w:tc>
        <w:tc>
          <w:tcPr>
            <w:tcW w:w="1560" w:type="dxa"/>
            <w:vMerge w:val="restart"/>
            <w:shd w:val="clear" w:color="auto" w:fill="FBD5B5"/>
          </w:tcPr>
          <w:p w14:paraId="03E883F0" w14:textId="77777777" w:rsidR="001F3FF0" w:rsidRDefault="00162259">
            <w:pPr>
              <w:jc w:val="center"/>
              <w:rPr>
                <w:b/>
              </w:rPr>
            </w:pPr>
            <w:r>
              <w:rPr>
                <w:b/>
              </w:rPr>
              <w:t xml:space="preserve">Niveau </w:t>
            </w:r>
          </w:p>
          <w:p w14:paraId="0A1A31EF" w14:textId="77777777" w:rsidR="001F3FF0" w:rsidRDefault="00162259">
            <w:pPr>
              <w:jc w:val="center"/>
              <w:rPr>
                <w:b/>
              </w:rPr>
            </w:pPr>
            <w:proofErr w:type="gramStart"/>
            <w:r>
              <w:rPr>
                <w:b/>
              </w:rPr>
              <w:t>d’accessibilité</w:t>
            </w:r>
            <w:proofErr w:type="gramEnd"/>
          </w:p>
        </w:tc>
      </w:tr>
      <w:tr w:rsidR="001F3FF0" w14:paraId="1DC77D71" w14:textId="77777777">
        <w:tc>
          <w:tcPr>
            <w:tcW w:w="2093" w:type="dxa"/>
            <w:vMerge/>
            <w:shd w:val="clear" w:color="auto" w:fill="FBD5B5"/>
          </w:tcPr>
          <w:p w14:paraId="00FFC051" w14:textId="77777777" w:rsidR="001F3FF0" w:rsidRDefault="001F3FF0">
            <w:pPr>
              <w:widowControl w:val="0"/>
              <w:pBdr>
                <w:top w:val="nil"/>
                <w:left w:val="nil"/>
                <w:bottom w:val="nil"/>
                <w:right w:val="nil"/>
                <w:between w:val="nil"/>
              </w:pBdr>
              <w:spacing w:before="0" w:line="276" w:lineRule="auto"/>
              <w:rPr>
                <w:b/>
              </w:rPr>
            </w:pPr>
          </w:p>
        </w:tc>
        <w:tc>
          <w:tcPr>
            <w:tcW w:w="3827" w:type="dxa"/>
            <w:shd w:val="clear" w:color="auto" w:fill="FBD5B5"/>
          </w:tcPr>
          <w:p w14:paraId="6E818956" w14:textId="77777777" w:rsidR="001F3FF0" w:rsidRDefault="00162259">
            <w:pPr>
              <w:jc w:val="center"/>
              <w:rPr>
                <w:b/>
              </w:rPr>
            </w:pPr>
            <w:r>
              <w:rPr>
                <w:b/>
              </w:rPr>
              <w:t>Version française</w:t>
            </w:r>
          </w:p>
        </w:tc>
        <w:tc>
          <w:tcPr>
            <w:tcW w:w="3260" w:type="dxa"/>
            <w:shd w:val="clear" w:color="auto" w:fill="FBD5B5"/>
          </w:tcPr>
          <w:p w14:paraId="7A7EA4FF" w14:textId="77777777" w:rsidR="001F3FF0" w:rsidRDefault="00162259">
            <w:pPr>
              <w:jc w:val="center"/>
              <w:rPr>
                <w:b/>
              </w:rPr>
            </w:pPr>
            <w:r>
              <w:rPr>
                <w:b/>
              </w:rPr>
              <w:t>Version anglaise</w:t>
            </w:r>
          </w:p>
        </w:tc>
        <w:tc>
          <w:tcPr>
            <w:tcW w:w="1560" w:type="dxa"/>
            <w:vMerge/>
            <w:shd w:val="clear" w:color="auto" w:fill="FBD5B5"/>
          </w:tcPr>
          <w:p w14:paraId="678CC0A6" w14:textId="77777777" w:rsidR="001F3FF0" w:rsidRDefault="001F3FF0">
            <w:pPr>
              <w:widowControl w:val="0"/>
              <w:pBdr>
                <w:top w:val="nil"/>
                <w:left w:val="nil"/>
                <w:bottom w:val="nil"/>
                <w:right w:val="nil"/>
                <w:between w:val="nil"/>
              </w:pBdr>
              <w:spacing w:before="0" w:line="276" w:lineRule="auto"/>
              <w:rPr>
                <w:b/>
              </w:rPr>
            </w:pPr>
          </w:p>
        </w:tc>
      </w:tr>
      <w:tr w:rsidR="001F3FF0" w14:paraId="4874B524" w14:textId="77777777">
        <w:tc>
          <w:tcPr>
            <w:tcW w:w="2093" w:type="dxa"/>
            <w:shd w:val="clear" w:color="auto" w:fill="FDEADA"/>
          </w:tcPr>
          <w:p w14:paraId="0924296D"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827" w:type="dxa"/>
            <w:shd w:val="clear" w:color="auto" w:fill="FDEADA"/>
          </w:tcPr>
          <w:p w14:paraId="4B55F81D" w14:textId="77777777" w:rsidR="001F3FF0" w:rsidRDefault="00162259">
            <w:pPr>
              <w:keepNext/>
              <w:keepLines/>
            </w:pPr>
            <w:hyperlink r:id="rId104" w:anchor="sem-001">
              <w:r>
                <w:rPr>
                  <w:color w:val="0000FF"/>
                  <w:u w:val="single"/>
                </w:rPr>
                <w:t>SEM-001 : Inclure la sémantique WAI-ARIA et EPUB</w:t>
              </w:r>
            </w:hyperlink>
          </w:p>
        </w:tc>
        <w:tc>
          <w:tcPr>
            <w:tcW w:w="3260" w:type="dxa"/>
            <w:shd w:val="clear" w:color="auto" w:fill="FDEADA"/>
          </w:tcPr>
          <w:p w14:paraId="3C1C4F3F" w14:textId="77777777" w:rsidR="001F3FF0" w:rsidRPr="001772B3" w:rsidRDefault="00162259">
            <w:pPr>
              <w:keepNext/>
              <w:keepLines/>
              <w:rPr>
                <w:lang w:val="en-US"/>
              </w:rPr>
            </w:pPr>
            <w:hyperlink r:id="rId105" w:anchor="sem-001">
              <w:r w:rsidRPr="001772B3">
                <w:rPr>
                  <w:color w:val="0000FF"/>
                  <w:u w:val="single"/>
                  <w:lang w:val="en-US"/>
                </w:rPr>
                <w:t>SEM-001: Include WAI-ARIA and EPUB semantics</w:t>
              </w:r>
            </w:hyperlink>
          </w:p>
        </w:tc>
        <w:tc>
          <w:tcPr>
            <w:tcW w:w="1560" w:type="dxa"/>
            <w:shd w:val="clear" w:color="auto" w:fill="FDEADA"/>
          </w:tcPr>
          <w:p w14:paraId="2518EE25" w14:textId="77777777" w:rsidR="001F3FF0" w:rsidRDefault="00162259">
            <w:pPr>
              <w:keepNext/>
              <w:keepLines/>
              <w:jc w:val="center"/>
            </w:pPr>
            <w:r>
              <w:t>NP</w:t>
            </w:r>
          </w:p>
        </w:tc>
      </w:tr>
      <w:tr w:rsidR="001F3FF0" w14:paraId="2230CF49" w14:textId="77777777">
        <w:tc>
          <w:tcPr>
            <w:tcW w:w="2093" w:type="dxa"/>
            <w:vMerge w:val="restart"/>
            <w:shd w:val="clear" w:color="auto" w:fill="FDEADA"/>
          </w:tcPr>
          <w:p w14:paraId="40560CA8" w14:textId="77777777" w:rsidR="001F3FF0" w:rsidRDefault="00162259">
            <w:pPr>
              <w:keepNext/>
              <w:keepLines/>
            </w:pPr>
            <w:r>
              <w:t xml:space="preserve">WCAG 2.0 </w:t>
            </w:r>
            <w:r w:rsidRPr="00162259">
              <w:t>/ 2.1</w:t>
            </w:r>
          </w:p>
        </w:tc>
        <w:tc>
          <w:tcPr>
            <w:tcW w:w="3827" w:type="dxa"/>
            <w:shd w:val="clear" w:color="auto" w:fill="FDEADA"/>
          </w:tcPr>
          <w:p w14:paraId="4030560F" w14:textId="77777777" w:rsidR="001F3FF0" w:rsidRDefault="00162259">
            <w:pPr>
              <w:keepNext/>
              <w:keepLines/>
            </w:pPr>
            <w:hyperlink r:id="rId106" w:anchor="text-equiv">
              <w:r>
                <w:rPr>
                  <w:color w:val="0000FF"/>
                  <w:u w:val="single"/>
                </w:rPr>
                <w:t>1.1.1 Contenu non textuel</w:t>
              </w:r>
            </w:hyperlink>
          </w:p>
        </w:tc>
        <w:tc>
          <w:tcPr>
            <w:tcW w:w="3260" w:type="dxa"/>
            <w:shd w:val="clear" w:color="auto" w:fill="FDEADA"/>
          </w:tcPr>
          <w:p w14:paraId="19624CCD" w14:textId="77777777" w:rsidR="001F3FF0" w:rsidRDefault="00162259">
            <w:pPr>
              <w:keepNext/>
              <w:keepLines/>
            </w:pPr>
            <w:hyperlink r:id="rId107" w:anchor="text-equiv">
              <w:r>
                <w:rPr>
                  <w:color w:val="0000FF"/>
                  <w:u w:val="single"/>
                </w:rPr>
                <w:t>1.1.1 Non-</w:t>
              </w:r>
              <w:proofErr w:type="spellStart"/>
              <w:r>
                <w:rPr>
                  <w:color w:val="0000FF"/>
                  <w:u w:val="single"/>
                </w:rPr>
                <w:t>text</w:t>
              </w:r>
              <w:proofErr w:type="spellEnd"/>
              <w:r>
                <w:rPr>
                  <w:color w:val="0000FF"/>
                  <w:u w:val="single"/>
                </w:rPr>
                <w:t xml:space="preserve"> Content</w:t>
              </w:r>
            </w:hyperlink>
          </w:p>
        </w:tc>
        <w:tc>
          <w:tcPr>
            <w:tcW w:w="1560" w:type="dxa"/>
            <w:shd w:val="clear" w:color="auto" w:fill="FDEADA"/>
          </w:tcPr>
          <w:p w14:paraId="6B2915A8" w14:textId="77777777" w:rsidR="001F3FF0" w:rsidRDefault="00162259">
            <w:pPr>
              <w:keepNext/>
              <w:keepLines/>
              <w:jc w:val="center"/>
            </w:pPr>
            <w:r>
              <w:t>A</w:t>
            </w:r>
          </w:p>
        </w:tc>
      </w:tr>
      <w:tr w:rsidR="001F3FF0" w14:paraId="40FF729C" w14:textId="77777777">
        <w:tc>
          <w:tcPr>
            <w:tcW w:w="2093" w:type="dxa"/>
            <w:vMerge/>
            <w:shd w:val="clear" w:color="auto" w:fill="FDEADA"/>
          </w:tcPr>
          <w:p w14:paraId="458CE3BC" w14:textId="77777777" w:rsidR="001F3FF0" w:rsidRDefault="001F3FF0">
            <w:pPr>
              <w:widowControl w:val="0"/>
              <w:pBdr>
                <w:top w:val="nil"/>
                <w:left w:val="nil"/>
                <w:bottom w:val="nil"/>
                <w:right w:val="nil"/>
                <w:between w:val="nil"/>
              </w:pBdr>
              <w:spacing w:before="0" w:line="276" w:lineRule="auto"/>
            </w:pPr>
          </w:p>
        </w:tc>
        <w:tc>
          <w:tcPr>
            <w:tcW w:w="3827" w:type="dxa"/>
            <w:shd w:val="clear" w:color="auto" w:fill="FDEADA"/>
          </w:tcPr>
          <w:p w14:paraId="49097053" w14:textId="77777777" w:rsidR="001F3FF0" w:rsidRDefault="00162259">
            <w:pPr>
              <w:keepNext/>
              <w:keepLines/>
            </w:pPr>
            <w:hyperlink r:id="rId108" w:anchor="content-structure-separation">
              <w:r>
                <w:rPr>
                  <w:color w:val="0000FF"/>
                  <w:u w:val="single"/>
                </w:rPr>
                <w:t>1.3.1 Information et relations</w:t>
              </w:r>
            </w:hyperlink>
          </w:p>
        </w:tc>
        <w:tc>
          <w:tcPr>
            <w:tcW w:w="3260" w:type="dxa"/>
            <w:shd w:val="clear" w:color="auto" w:fill="FDEADA"/>
          </w:tcPr>
          <w:p w14:paraId="0A26EF81" w14:textId="77777777" w:rsidR="001F3FF0" w:rsidRDefault="00162259">
            <w:pPr>
              <w:keepNext/>
              <w:keepLines/>
            </w:pPr>
            <w:hyperlink r:id="rId109" w:anchor="content-structure-separation">
              <w:r>
                <w:rPr>
                  <w:color w:val="0000FF"/>
                  <w:u w:val="single"/>
                </w:rPr>
                <w:t xml:space="preserve">1.3.1 Info and </w:t>
              </w:r>
              <w:proofErr w:type="spellStart"/>
              <w:r>
                <w:rPr>
                  <w:color w:val="0000FF"/>
                  <w:u w:val="single"/>
                </w:rPr>
                <w:t>Relationships</w:t>
              </w:r>
              <w:proofErr w:type="spellEnd"/>
            </w:hyperlink>
          </w:p>
        </w:tc>
        <w:tc>
          <w:tcPr>
            <w:tcW w:w="1560" w:type="dxa"/>
            <w:shd w:val="clear" w:color="auto" w:fill="FDEADA"/>
          </w:tcPr>
          <w:p w14:paraId="12BEE90E" w14:textId="77777777" w:rsidR="001F3FF0" w:rsidRDefault="00162259">
            <w:pPr>
              <w:keepNext/>
              <w:keepLines/>
              <w:jc w:val="center"/>
            </w:pPr>
            <w:r>
              <w:t>A</w:t>
            </w:r>
          </w:p>
        </w:tc>
      </w:tr>
      <w:tr w:rsidR="001F3FF0" w14:paraId="56B58002" w14:textId="77777777">
        <w:tc>
          <w:tcPr>
            <w:tcW w:w="2093" w:type="dxa"/>
            <w:vMerge/>
            <w:shd w:val="clear" w:color="auto" w:fill="FDEADA"/>
          </w:tcPr>
          <w:p w14:paraId="22DCB12D" w14:textId="77777777" w:rsidR="001F3FF0" w:rsidRDefault="001F3FF0">
            <w:pPr>
              <w:widowControl w:val="0"/>
              <w:pBdr>
                <w:top w:val="nil"/>
                <w:left w:val="nil"/>
                <w:bottom w:val="nil"/>
                <w:right w:val="nil"/>
                <w:between w:val="nil"/>
              </w:pBdr>
              <w:spacing w:before="0" w:line="276" w:lineRule="auto"/>
            </w:pPr>
          </w:p>
        </w:tc>
        <w:tc>
          <w:tcPr>
            <w:tcW w:w="3827" w:type="dxa"/>
            <w:shd w:val="clear" w:color="auto" w:fill="FDEADA"/>
          </w:tcPr>
          <w:p w14:paraId="0785D169" w14:textId="77777777" w:rsidR="001F3FF0" w:rsidRDefault="00162259">
            <w:pPr>
              <w:keepNext/>
              <w:keepLines/>
            </w:pPr>
            <w:hyperlink r:id="rId110" w:anchor="visual-audio-contrast">
              <w:r>
                <w:rPr>
                  <w:color w:val="0000FF"/>
                  <w:u w:val="single"/>
                </w:rPr>
                <w:t>1.4.5 Texte sous forme d’image</w:t>
              </w:r>
            </w:hyperlink>
          </w:p>
        </w:tc>
        <w:tc>
          <w:tcPr>
            <w:tcW w:w="3260" w:type="dxa"/>
            <w:shd w:val="clear" w:color="auto" w:fill="FDEADA"/>
          </w:tcPr>
          <w:p w14:paraId="33BF5641" w14:textId="77777777" w:rsidR="001F3FF0" w:rsidRDefault="00162259">
            <w:pPr>
              <w:keepNext/>
              <w:keepLines/>
            </w:pPr>
            <w:hyperlink r:id="rId111" w:anchor="visual-audio-contrast">
              <w:r>
                <w:rPr>
                  <w:color w:val="0000FF"/>
                  <w:u w:val="single"/>
                </w:rPr>
                <w:t xml:space="preserve">1.4.5 Images of </w:t>
              </w:r>
              <w:proofErr w:type="spellStart"/>
              <w:r>
                <w:rPr>
                  <w:color w:val="0000FF"/>
                  <w:u w:val="single"/>
                </w:rPr>
                <w:t>Text</w:t>
              </w:r>
              <w:proofErr w:type="spellEnd"/>
            </w:hyperlink>
          </w:p>
        </w:tc>
        <w:tc>
          <w:tcPr>
            <w:tcW w:w="1560" w:type="dxa"/>
            <w:shd w:val="clear" w:color="auto" w:fill="FDEADA"/>
          </w:tcPr>
          <w:p w14:paraId="4E5CBC6D" w14:textId="77777777" w:rsidR="001F3FF0" w:rsidRDefault="00162259">
            <w:pPr>
              <w:keepNext/>
              <w:keepLines/>
              <w:jc w:val="center"/>
            </w:pPr>
            <w:r>
              <w:t>AA</w:t>
            </w:r>
          </w:p>
        </w:tc>
      </w:tr>
      <w:tr w:rsidR="001F3FF0" w14:paraId="00864CDC" w14:textId="77777777">
        <w:tc>
          <w:tcPr>
            <w:tcW w:w="2093" w:type="dxa"/>
            <w:vMerge/>
            <w:shd w:val="clear" w:color="auto" w:fill="FDEADA"/>
          </w:tcPr>
          <w:p w14:paraId="0BFCA179" w14:textId="77777777" w:rsidR="001F3FF0" w:rsidRDefault="001F3FF0">
            <w:pPr>
              <w:widowControl w:val="0"/>
              <w:pBdr>
                <w:top w:val="nil"/>
                <w:left w:val="nil"/>
                <w:bottom w:val="nil"/>
                <w:right w:val="nil"/>
                <w:between w:val="nil"/>
              </w:pBdr>
              <w:spacing w:before="0" w:line="276" w:lineRule="auto"/>
            </w:pPr>
          </w:p>
        </w:tc>
        <w:tc>
          <w:tcPr>
            <w:tcW w:w="3827" w:type="dxa"/>
            <w:shd w:val="clear" w:color="auto" w:fill="FDEADA"/>
          </w:tcPr>
          <w:p w14:paraId="75CB6324" w14:textId="77777777" w:rsidR="001F3FF0" w:rsidRDefault="00162259">
            <w:pPr>
              <w:keepNext/>
              <w:keepLines/>
            </w:pPr>
            <w:hyperlink r:id="rId112" w:anchor="visual-audio-contrast">
              <w:r>
                <w:rPr>
                  <w:color w:val="0000FF"/>
                  <w:u w:val="single"/>
                </w:rPr>
                <w:t>1.4.9 Texte sous forme d’image (sans exception)</w:t>
              </w:r>
            </w:hyperlink>
          </w:p>
        </w:tc>
        <w:tc>
          <w:tcPr>
            <w:tcW w:w="3260" w:type="dxa"/>
            <w:shd w:val="clear" w:color="auto" w:fill="FDEADA"/>
          </w:tcPr>
          <w:p w14:paraId="16A74129" w14:textId="77777777" w:rsidR="001F3FF0" w:rsidRPr="001772B3" w:rsidRDefault="00162259">
            <w:pPr>
              <w:keepNext/>
              <w:keepLines/>
              <w:rPr>
                <w:lang w:val="en-US"/>
              </w:rPr>
            </w:pPr>
            <w:hyperlink r:id="rId113" w:anchor="visual-audio-contrast">
              <w:r w:rsidRPr="001772B3">
                <w:rPr>
                  <w:color w:val="0000FF"/>
                  <w:u w:val="single"/>
                  <w:lang w:val="en-US"/>
                </w:rPr>
                <w:t>1.4.9 Images of Text (No Exception)</w:t>
              </w:r>
            </w:hyperlink>
          </w:p>
        </w:tc>
        <w:tc>
          <w:tcPr>
            <w:tcW w:w="1560" w:type="dxa"/>
            <w:shd w:val="clear" w:color="auto" w:fill="FDEADA"/>
          </w:tcPr>
          <w:p w14:paraId="297B76B8" w14:textId="77777777" w:rsidR="001F3FF0" w:rsidRDefault="00162259">
            <w:pPr>
              <w:keepNext/>
              <w:keepLines/>
              <w:jc w:val="center"/>
            </w:pPr>
            <w:r>
              <w:t>AAA</w:t>
            </w:r>
          </w:p>
        </w:tc>
      </w:tr>
      <w:tr w:rsidR="001F3FF0" w14:paraId="46247A93" w14:textId="77777777">
        <w:tc>
          <w:tcPr>
            <w:tcW w:w="2093" w:type="dxa"/>
            <w:shd w:val="clear" w:color="auto" w:fill="FDEADA"/>
          </w:tcPr>
          <w:p w14:paraId="3B3F497F" w14:textId="77777777" w:rsidR="001F3FF0" w:rsidRDefault="00162259">
            <w:pPr>
              <w:keepNext/>
              <w:keepLines/>
            </w:pPr>
            <w:r>
              <w:t>WAI-ARIA 1.1</w:t>
            </w:r>
          </w:p>
        </w:tc>
        <w:tc>
          <w:tcPr>
            <w:tcW w:w="3827" w:type="dxa"/>
            <w:shd w:val="clear" w:color="auto" w:fill="FDEADA"/>
          </w:tcPr>
          <w:p w14:paraId="05F3621C" w14:textId="77777777" w:rsidR="001F3FF0" w:rsidRDefault="00162259">
            <w:pPr>
              <w:keepNext/>
              <w:keepLines/>
              <w:rPr>
                <w:i/>
              </w:rPr>
            </w:pPr>
            <w:proofErr w:type="gramStart"/>
            <w:r>
              <w:rPr>
                <w:i/>
              </w:rPr>
              <w:t>néant</w:t>
            </w:r>
            <w:proofErr w:type="gramEnd"/>
          </w:p>
        </w:tc>
        <w:tc>
          <w:tcPr>
            <w:tcW w:w="3260" w:type="dxa"/>
            <w:shd w:val="clear" w:color="auto" w:fill="FDEADA"/>
          </w:tcPr>
          <w:p w14:paraId="65078A5C" w14:textId="77777777" w:rsidR="001F3FF0" w:rsidRDefault="00162259">
            <w:pPr>
              <w:keepNext/>
              <w:keepLines/>
            </w:pPr>
            <w:hyperlink r:id="rId114" w:anchor="usage_intro">
              <w:r>
                <w:rPr>
                  <w:color w:val="0000FF"/>
                  <w:u w:val="single"/>
                </w:rPr>
                <w:t xml:space="preserve">2.1 ARIA </w:t>
              </w:r>
              <w:proofErr w:type="spellStart"/>
              <w:r>
                <w:rPr>
                  <w:color w:val="0000FF"/>
                  <w:u w:val="single"/>
                </w:rPr>
                <w:t>Roles</w:t>
              </w:r>
              <w:proofErr w:type="spellEnd"/>
            </w:hyperlink>
          </w:p>
        </w:tc>
        <w:tc>
          <w:tcPr>
            <w:tcW w:w="1560" w:type="dxa"/>
            <w:shd w:val="clear" w:color="auto" w:fill="FDEADA"/>
          </w:tcPr>
          <w:p w14:paraId="6D53E27B" w14:textId="77777777" w:rsidR="001F3FF0" w:rsidRDefault="00162259">
            <w:pPr>
              <w:keepNext/>
              <w:keepLines/>
              <w:jc w:val="center"/>
            </w:pPr>
            <w:r>
              <w:t>NP</w:t>
            </w:r>
          </w:p>
        </w:tc>
      </w:tr>
    </w:tbl>
    <w:p w14:paraId="11952391" w14:textId="77777777" w:rsidR="00185664" w:rsidRDefault="00185664" w:rsidP="00185664">
      <w:bookmarkStart w:id="55" w:name="_heading=h.1pxezwc" w:colFirst="0" w:colLast="0"/>
      <w:bookmarkEnd w:id="55"/>
    </w:p>
    <w:p w14:paraId="21821E7C" w14:textId="77777777" w:rsidR="00185664" w:rsidRDefault="00185664" w:rsidP="00185664"/>
    <w:p w14:paraId="007F36D8" w14:textId="77777777" w:rsidR="001F3FF0" w:rsidRDefault="00162259">
      <w:pPr>
        <w:pStyle w:val="Titre1"/>
      </w:pPr>
      <w:bookmarkStart w:id="56" w:name="_Toc182934217"/>
      <w:r>
        <w:t>Hiérarchie de publication</w:t>
      </w:r>
      <w:bookmarkEnd w:id="56"/>
    </w:p>
    <w:p w14:paraId="2B679CFD" w14:textId="77777777" w:rsidR="001F3FF0" w:rsidRDefault="00162259">
      <w:pPr>
        <w:pStyle w:val="Titre2"/>
      </w:pPr>
      <w:bookmarkStart w:id="57" w:name="_heading=h.49x2ik5" w:colFirst="0" w:colLast="0"/>
      <w:bookmarkStart w:id="58" w:name="_Toc182934218"/>
      <w:bookmarkEnd w:id="57"/>
      <w:r>
        <w:t>Sémantique de la hiérarchie</w:t>
      </w:r>
      <w:bookmarkEnd w:id="58"/>
    </w:p>
    <w:p w14:paraId="40FE694F" w14:textId="77777777" w:rsidR="001F3FF0" w:rsidRDefault="00162259">
      <w:r>
        <w:t>Le texte courant de la publication s’inscrit toujours dans une structure hiérarchique. Les éléments implémentant la hiérarchie doivent être sémantisés grâce aux balises HTML5 et, autant que faire se peut, grâce aux attributs @</w:t>
      </w:r>
      <w:proofErr w:type="gramStart"/>
      <w:r>
        <w:rPr>
          <w:rFonts w:ascii="Courier New" w:eastAsia="Courier New" w:hAnsi="Courier New" w:cs="Courier New"/>
          <w:sz w:val="20"/>
          <w:szCs w:val="20"/>
        </w:rPr>
        <w:t>epub:type</w:t>
      </w:r>
      <w:proofErr w:type="gramEnd"/>
      <w:r>
        <w:t xml:space="preserve"> et </w:t>
      </w:r>
      <w:r>
        <w:rPr>
          <w:rFonts w:ascii="Courier New" w:eastAsia="Courier New" w:hAnsi="Courier New" w:cs="Courier New"/>
          <w:sz w:val="20"/>
          <w:szCs w:val="20"/>
        </w:rPr>
        <w:t>@role</w:t>
      </w:r>
      <w:r>
        <w:t xml:space="preserve"> ARIA. L’élément HTML5 </w:t>
      </w:r>
      <w:r>
        <w:rPr>
          <w:rFonts w:ascii="Courier New" w:eastAsia="Courier New" w:hAnsi="Courier New" w:cs="Courier New"/>
          <w:sz w:val="20"/>
          <w:szCs w:val="20"/>
        </w:rPr>
        <w:t>section</w:t>
      </w:r>
      <w:r>
        <w:t xml:space="preserve"> remplace l’élément </w:t>
      </w:r>
      <w:r>
        <w:rPr>
          <w:rFonts w:ascii="Courier New" w:eastAsia="Courier New" w:hAnsi="Courier New" w:cs="Courier New"/>
          <w:sz w:val="20"/>
          <w:szCs w:val="20"/>
        </w:rPr>
        <w:t>div</w:t>
      </w:r>
      <w:r>
        <w:t xml:space="preserve"> dès lors que l’on veut identifier un bloc </w:t>
      </w:r>
      <w:r>
        <w:rPr>
          <w:u w:val="single"/>
        </w:rPr>
        <w:t>sémantique</w:t>
      </w:r>
      <w:r>
        <w:t>.</w:t>
      </w:r>
    </w:p>
    <w:p w14:paraId="183BB81D" w14:textId="77777777" w:rsidR="00D63F05" w:rsidRDefault="00D63F05"/>
    <w:p w14:paraId="4612E895" w14:textId="77777777" w:rsidR="00D63F05" w:rsidRDefault="00D63F05"/>
    <w:p w14:paraId="4D1602F6" w14:textId="77777777" w:rsidR="00D63F05" w:rsidRDefault="00D63F05"/>
    <w:p w14:paraId="607C73FA" w14:textId="77777777" w:rsidR="00D63F05" w:rsidRDefault="00D63F05"/>
    <w:p w14:paraId="217A2B25" w14:textId="77777777" w:rsidR="00D63F05" w:rsidRDefault="00D63F05"/>
    <w:tbl>
      <w:tblPr>
        <w:tblStyle w:val="affd"/>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6"/>
        <w:gridCol w:w="2050"/>
        <w:gridCol w:w="2255"/>
        <w:gridCol w:w="2109"/>
        <w:gridCol w:w="1856"/>
      </w:tblGrid>
      <w:tr w:rsidR="001F3FF0" w14:paraId="61D8C312" w14:textId="77777777">
        <w:tc>
          <w:tcPr>
            <w:tcW w:w="2186" w:type="dxa"/>
            <w:vMerge w:val="restart"/>
            <w:shd w:val="clear" w:color="auto" w:fill="B8CCE4"/>
          </w:tcPr>
          <w:p w14:paraId="4C6CB423" w14:textId="77777777" w:rsidR="001F3FF0" w:rsidRDefault="00162259">
            <w:pPr>
              <w:keepNext/>
              <w:keepLines/>
              <w:jc w:val="center"/>
            </w:pPr>
            <w:r>
              <w:rPr>
                <w:b/>
              </w:rPr>
              <w:lastRenderedPageBreak/>
              <w:t>Fonctionnel</w:t>
            </w:r>
          </w:p>
        </w:tc>
        <w:tc>
          <w:tcPr>
            <w:tcW w:w="6414" w:type="dxa"/>
            <w:gridSpan w:val="3"/>
            <w:shd w:val="clear" w:color="auto" w:fill="B8CCE4"/>
          </w:tcPr>
          <w:p w14:paraId="01478759" w14:textId="77777777" w:rsidR="001F3FF0" w:rsidRDefault="00162259">
            <w:pPr>
              <w:keepNext/>
              <w:keepLines/>
              <w:jc w:val="center"/>
            </w:pPr>
            <w:r>
              <w:rPr>
                <w:b/>
              </w:rPr>
              <w:t>Technique</w:t>
            </w:r>
          </w:p>
        </w:tc>
        <w:tc>
          <w:tcPr>
            <w:tcW w:w="1856" w:type="dxa"/>
            <w:vMerge w:val="restart"/>
            <w:shd w:val="clear" w:color="auto" w:fill="B8CCE4"/>
          </w:tcPr>
          <w:p w14:paraId="302012A3" w14:textId="77777777" w:rsidR="001F3FF0" w:rsidRDefault="00162259">
            <w:pPr>
              <w:keepNext/>
              <w:keepLines/>
              <w:jc w:val="center"/>
              <w:rPr>
                <w:b/>
              </w:rPr>
            </w:pPr>
            <w:r>
              <w:rPr>
                <w:b/>
              </w:rPr>
              <w:t>Statut</w:t>
            </w:r>
          </w:p>
          <w:p w14:paraId="5977BE9F" w14:textId="77777777" w:rsidR="001F3FF0" w:rsidRDefault="00162259">
            <w:pPr>
              <w:keepNext/>
              <w:keepLines/>
              <w:jc w:val="center"/>
              <w:rPr>
                <w:b/>
              </w:rPr>
            </w:pPr>
            <w:proofErr w:type="gramStart"/>
            <w:r>
              <w:rPr>
                <w:b/>
              </w:rPr>
              <w:t>des</w:t>
            </w:r>
            <w:proofErr w:type="gramEnd"/>
            <w:r>
              <w:rPr>
                <w:b/>
              </w:rPr>
              <w:t xml:space="preserve"> attributs</w:t>
            </w:r>
          </w:p>
        </w:tc>
      </w:tr>
      <w:tr w:rsidR="001F3FF0" w14:paraId="26B7DF26" w14:textId="77777777">
        <w:tc>
          <w:tcPr>
            <w:tcW w:w="2186" w:type="dxa"/>
            <w:vMerge/>
            <w:shd w:val="clear" w:color="auto" w:fill="B8CCE4"/>
          </w:tcPr>
          <w:p w14:paraId="53C081DF" w14:textId="77777777" w:rsidR="001F3FF0" w:rsidRDefault="001F3FF0">
            <w:pPr>
              <w:widowControl w:val="0"/>
              <w:pBdr>
                <w:top w:val="nil"/>
                <w:left w:val="nil"/>
                <w:bottom w:val="nil"/>
                <w:right w:val="nil"/>
                <w:between w:val="nil"/>
              </w:pBdr>
              <w:spacing w:before="0" w:line="276" w:lineRule="auto"/>
              <w:rPr>
                <w:b/>
              </w:rPr>
            </w:pPr>
          </w:p>
        </w:tc>
        <w:tc>
          <w:tcPr>
            <w:tcW w:w="2050" w:type="dxa"/>
            <w:vMerge w:val="restart"/>
            <w:shd w:val="clear" w:color="auto" w:fill="B8CCE4"/>
          </w:tcPr>
          <w:p w14:paraId="1B433D47" w14:textId="77777777" w:rsidR="001F3FF0" w:rsidRDefault="00162259">
            <w:pPr>
              <w:keepNext/>
              <w:keepLines/>
              <w:jc w:val="center"/>
            </w:pPr>
            <w:r>
              <w:rPr>
                <w:b/>
              </w:rPr>
              <w:t>Élément</w:t>
            </w:r>
          </w:p>
        </w:tc>
        <w:tc>
          <w:tcPr>
            <w:tcW w:w="4364" w:type="dxa"/>
            <w:gridSpan w:val="2"/>
            <w:shd w:val="clear" w:color="auto" w:fill="B8CCE4"/>
          </w:tcPr>
          <w:p w14:paraId="7D928A88" w14:textId="77777777" w:rsidR="001F3FF0" w:rsidRDefault="00162259">
            <w:pPr>
              <w:keepNext/>
              <w:keepLines/>
              <w:jc w:val="center"/>
            </w:pPr>
            <w:r>
              <w:rPr>
                <w:b/>
              </w:rPr>
              <w:t>Attributs</w:t>
            </w:r>
          </w:p>
        </w:tc>
        <w:tc>
          <w:tcPr>
            <w:tcW w:w="1856" w:type="dxa"/>
            <w:vMerge/>
            <w:shd w:val="clear" w:color="auto" w:fill="B8CCE4"/>
          </w:tcPr>
          <w:p w14:paraId="79D97704" w14:textId="77777777" w:rsidR="001F3FF0" w:rsidRDefault="001F3FF0">
            <w:pPr>
              <w:widowControl w:val="0"/>
              <w:pBdr>
                <w:top w:val="nil"/>
                <w:left w:val="nil"/>
                <w:bottom w:val="nil"/>
                <w:right w:val="nil"/>
                <w:between w:val="nil"/>
              </w:pBdr>
              <w:spacing w:before="0" w:line="276" w:lineRule="auto"/>
            </w:pPr>
          </w:p>
        </w:tc>
      </w:tr>
      <w:tr w:rsidR="001F3FF0" w14:paraId="4A2F45AA" w14:textId="77777777">
        <w:tc>
          <w:tcPr>
            <w:tcW w:w="2186" w:type="dxa"/>
            <w:vMerge/>
            <w:shd w:val="clear" w:color="auto" w:fill="B8CCE4"/>
          </w:tcPr>
          <w:p w14:paraId="76F870AB" w14:textId="77777777" w:rsidR="001F3FF0" w:rsidRDefault="001F3FF0">
            <w:pPr>
              <w:widowControl w:val="0"/>
              <w:pBdr>
                <w:top w:val="nil"/>
                <w:left w:val="nil"/>
                <w:bottom w:val="nil"/>
                <w:right w:val="nil"/>
                <w:between w:val="nil"/>
              </w:pBdr>
              <w:spacing w:before="0" w:line="276" w:lineRule="auto"/>
            </w:pPr>
          </w:p>
        </w:tc>
        <w:tc>
          <w:tcPr>
            <w:tcW w:w="2050" w:type="dxa"/>
            <w:vMerge/>
            <w:shd w:val="clear" w:color="auto" w:fill="B8CCE4"/>
          </w:tcPr>
          <w:p w14:paraId="34075558" w14:textId="77777777" w:rsidR="001F3FF0" w:rsidRDefault="001F3FF0">
            <w:pPr>
              <w:widowControl w:val="0"/>
              <w:pBdr>
                <w:top w:val="nil"/>
                <w:left w:val="nil"/>
                <w:bottom w:val="nil"/>
                <w:right w:val="nil"/>
                <w:between w:val="nil"/>
              </w:pBdr>
              <w:spacing w:before="0" w:line="276" w:lineRule="auto"/>
            </w:pPr>
          </w:p>
        </w:tc>
        <w:tc>
          <w:tcPr>
            <w:tcW w:w="2255" w:type="dxa"/>
            <w:shd w:val="clear" w:color="auto" w:fill="B8CCE4"/>
          </w:tcPr>
          <w:p w14:paraId="1861E950" w14:textId="77777777" w:rsidR="001F3FF0" w:rsidRDefault="00162259">
            <w:pPr>
              <w:keepNext/>
              <w:keepLines/>
              <w:jc w:val="center"/>
              <w:rPr>
                <w:rFonts w:ascii="Courier New" w:eastAsia="Courier New" w:hAnsi="Courier New" w:cs="Courier New"/>
                <w:b/>
                <w:sz w:val="20"/>
                <w:szCs w:val="20"/>
              </w:rPr>
            </w:pPr>
            <w:r>
              <w:rPr>
                <w:rFonts w:ascii="Courier New" w:eastAsia="Courier New" w:hAnsi="Courier New" w:cs="Courier New"/>
                <w:b/>
                <w:sz w:val="20"/>
                <w:szCs w:val="20"/>
              </w:rPr>
              <w:t>@</w:t>
            </w:r>
            <w:proofErr w:type="gramStart"/>
            <w:r>
              <w:rPr>
                <w:rFonts w:ascii="Courier New" w:eastAsia="Courier New" w:hAnsi="Courier New" w:cs="Courier New"/>
                <w:b/>
                <w:sz w:val="20"/>
                <w:szCs w:val="20"/>
              </w:rPr>
              <w:t>epub:type</w:t>
            </w:r>
            <w:proofErr w:type="gramEnd"/>
          </w:p>
        </w:tc>
        <w:tc>
          <w:tcPr>
            <w:tcW w:w="2109" w:type="dxa"/>
            <w:shd w:val="clear" w:color="auto" w:fill="B8CCE4"/>
          </w:tcPr>
          <w:p w14:paraId="7F405B74" w14:textId="77777777" w:rsidR="001F3FF0" w:rsidRDefault="00162259">
            <w:pPr>
              <w:keepNext/>
              <w:keepLines/>
              <w:jc w:val="center"/>
              <w:rPr>
                <w:b/>
              </w:rPr>
            </w:pPr>
            <w:r>
              <w:rPr>
                <w:b/>
              </w:rPr>
              <w:t>@</w:t>
            </w:r>
            <w:r>
              <w:rPr>
                <w:rFonts w:ascii="Courier New" w:eastAsia="Courier New" w:hAnsi="Courier New" w:cs="Courier New"/>
                <w:b/>
                <w:sz w:val="20"/>
                <w:szCs w:val="20"/>
              </w:rPr>
              <w:t xml:space="preserve">role </w:t>
            </w:r>
            <w:r>
              <w:rPr>
                <w:b/>
              </w:rPr>
              <w:t>ARIA</w:t>
            </w:r>
          </w:p>
        </w:tc>
        <w:tc>
          <w:tcPr>
            <w:tcW w:w="1856" w:type="dxa"/>
            <w:vMerge/>
            <w:shd w:val="clear" w:color="auto" w:fill="B8CCE4"/>
          </w:tcPr>
          <w:p w14:paraId="63017696" w14:textId="77777777" w:rsidR="001F3FF0" w:rsidRDefault="001F3FF0">
            <w:pPr>
              <w:widowControl w:val="0"/>
              <w:pBdr>
                <w:top w:val="nil"/>
                <w:left w:val="nil"/>
                <w:bottom w:val="nil"/>
                <w:right w:val="nil"/>
                <w:between w:val="nil"/>
              </w:pBdr>
              <w:spacing w:before="0" w:line="276" w:lineRule="auto"/>
              <w:rPr>
                <w:b/>
              </w:rPr>
            </w:pPr>
          </w:p>
        </w:tc>
      </w:tr>
      <w:tr w:rsidR="001F3FF0" w14:paraId="30698A45" w14:textId="77777777">
        <w:tc>
          <w:tcPr>
            <w:tcW w:w="2186" w:type="dxa"/>
            <w:shd w:val="clear" w:color="auto" w:fill="DBE5F1"/>
          </w:tcPr>
          <w:p w14:paraId="12905730" w14:textId="77777777" w:rsidR="001F3FF0" w:rsidRDefault="00162259">
            <w:pPr>
              <w:keepNext/>
              <w:keepLines/>
            </w:pPr>
            <w:r>
              <w:t>Malle avant</w:t>
            </w:r>
            <w:r w:rsidR="002B57FC" w:rsidRPr="005A4630">
              <w:rPr>
                <w:rFonts w:asciiTheme="minorHAnsi" w:eastAsiaTheme="minorHAnsi" w:hAnsiTheme="minorHAnsi" w:cstheme="minorBidi"/>
                <w:vertAlign w:val="superscript"/>
                <w:lang w:eastAsia="en-US"/>
              </w:rPr>
              <w:footnoteReference w:id="43"/>
            </w:r>
          </w:p>
        </w:tc>
        <w:tc>
          <w:tcPr>
            <w:tcW w:w="2050" w:type="dxa"/>
            <w:shd w:val="clear" w:color="auto" w:fill="DBE5F1"/>
          </w:tcPr>
          <w:p w14:paraId="466D8A67"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body</w:t>
            </w:r>
            <w:proofErr w:type="gramEnd"/>
          </w:p>
        </w:tc>
        <w:tc>
          <w:tcPr>
            <w:tcW w:w="2255" w:type="dxa"/>
            <w:shd w:val="clear" w:color="auto" w:fill="DBE5F1"/>
          </w:tcPr>
          <w:p w14:paraId="7363739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frontmatter</w:t>
            </w:r>
            <w:proofErr w:type="spellEnd"/>
            <w:proofErr w:type="gramEnd"/>
          </w:p>
        </w:tc>
        <w:tc>
          <w:tcPr>
            <w:tcW w:w="2109" w:type="dxa"/>
            <w:shd w:val="clear" w:color="auto" w:fill="DBE5F1"/>
          </w:tcPr>
          <w:p w14:paraId="4955A64B" w14:textId="77777777" w:rsidR="001F3FF0" w:rsidRDefault="00162259">
            <w:pPr>
              <w:keepNext/>
              <w:keepLines/>
            </w:pPr>
            <w:proofErr w:type="gramStart"/>
            <w:r>
              <w:rPr>
                <w:i/>
              </w:rPr>
              <w:t>néant</w:t>
            </w:r>
            <w:proofErr w:type="gramEnd"/>
          </w:p>
        </w:tc>
        <w:tc>
          <w:tcPr>
            <w:tcW w:w="1856" w:type="dxa"/>
            <w:shd w:val="clear" w:color="auto" w:fill="DBE5F1"/>
          </w:tcPr>
          <w:p w14:paraId="75D967A1" w14:textId="77777777" w:rsidR="001F3FF0" w:rsidRDefault="00162259">
            <w:pPr>
              <w:keepNext/>
              <w:keepLines/>
            </w:pPr>
            <w:proofErr w:type="gramStart"/>
            <w:r>
              <w:t>facultatif</w:t>
            </w:r>
            <w:proofErr w:type="gramEnd"/>
          </w:p>
        </w:tc>
      </w:tr>
      <w:tr w:rsidR="001F3FF0" w14:paraId="240C3999" w14:textId="77777777">
        <w:tc>
          <w:tcPr>
            <w:tcW w:w="2186" w:type="dxa"/>
            <w:shd w:val="clear" w:color="auto" w:fill="DBE5F1"/>
          </w:tcPr>
          <w:p w14:paraId="5BEA396E" w14:textId="77777777" w:rsidR="001F3FF0" w:rsidRDefault="00162259">
            <w:pPr>
              <w:keepNext/>
              <w:keepLines/>
            </w:pPr>
            <w:r>
              <w:t>Copyright</w:t>
            </w:r>
          </w:p>
        </w:tc>
        <w:tc>
          <w:tcPr>
            <w:tcW w:w="2050" w:type="dxa"/>
            <w:shd w:val="clear" w:color="auto" w:fill="DBE5F1"/>
          </w:tcPr>
          <w:p w14:paraId="43AA0BED"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6D984A34"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copyright</w:t>
            </w:r>
            <w:proofErr w:type="gramEnd"/>
            <w:r>
              <w:rPr>
                <w:rFonts w:ascii="Courier New" w:eastAsia="Courier New" w:hAnsi="Courier New" w:cs="Courier New"/>
                <w:sz w:val="20"/>
                <w:szCs w:val="20"/>
              </w:rPr>
              <w:t>-page</w:t>
            </w:r>
          </w:p>
        </w:tc>
        <w:tc>
          <w:tcPr>
            <w:tcW w:w="2109" w:type="dxa"/>
            <w:shd w:val="clear" w:color="auto" w:fill="DBE5F1"/>
          </w:tcPr>
          <w:p w14:paraId="06639532" w14:textId="77777777" w:rsidR="001F3FF0" w:rsidRDefault="00162259">
            <w:pPr>
              <w:keepNext/>
              <w:keepLines/>
            </w:pPr>
            <w:proofErr w:type="gramStart"/>
            <w:r>
              <w:rPr>
                <w:i/>
              </w:rPr>
              <w:t>néant</w:t>
            </w:r>
            <w:proofErr w:type="gramEnd"/>
          </w:p>
        </w:tc>
        <w:tc>
          <w:tcPr>
            <w:tcW w:w="1856" w:type="dxa"/>
            <w:shd w:val="clear" w:color="auto" w:fill="DBE5F1"/>
          </w:tcPr>
          <w:p w14:paraId="355F4CA6" w14:textId="77777777" w:rsidR="001F3FF0" w:rsidRDefault="00162259">
            <w:pPr>
              <w:keepNext/>
              <w:keepLines/>
            </w:pPr>
            <w:proofErr w:type="gramStart"/>
            <w:r>
              <w:t>facultatif</w:t>
            </w:r>
            <w:proofErr w:type="gramEnd"/>
          </w:p>
        </w:tc>
      </w:tr>
      <w:tr w:rsidR="001F3FF0" w14:paraId="465C92A0" w14:textId="77777777">
        <w:tc>
          <w:tcPr>
            <w:tcW w:w="2186" w:type="dxa"/>
            <w:shd w:val="clear" w:color="auto" w:fill="DBE5F1"/>
          </w:tcPr>
          <w:p w14:paraId="040A6C64" w14:textId="77777777" w:rsidR="001F3FF0" w:rsidRPr="00162259" w:rsidRDefault="00162259">
            <w:pPr>
              <w:keepNext/>
              <w:keepLines/>
            </w:pPr>
            <w:r w:rsidRPr="00162259">
              <w:t>Couverture</w:t>
            </w:r>
          </w:p>
        </w:tc>
        <w:tc>
          <w:tcPr>
            <w:tcW w:w="2050" w:type="dxa"/>
            <w:shd w:val="clear" w:color="auto" w:fill="DBE5F1"/>
          </w:tcPr>
          <w:p w14:paraId="1EECE896" w14:textId="77777777" w:rsidR="001F3FF0" w:rsidRPr="00162259" w:rsidRDefault="00162259">
            <w:pPr>
              <w:keepNext/>
              <w:keepLines/>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body</w:t>
            </w:r>
            <w:proofErr w:type="gramEnd"/>
          </w:p>
        </w:tc>
        <w:tc>
          <w:tcPr>
            <w:tcW w:w="2255" w:type="dxa"/>
            <w:shd w:val="clear" w:color="auto" w:fill="DBE5F1"/>
          </w:tcPr>
          <w:p w14:paraId="01A37513" w14:textId="77777777" w:rsidR="001F3FF0" w:rsidRPr="00162259" w:rsidRDefault="00162259">
            <w:pPr>
              <w:keepNext/>
              <w:keepLines/>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cover</w:t>
            </w:r>
            <w:proofErr w:type="gramEnd"/>
          </w:p>
        </w:tc>
        <w:tc>
          <w:tcPr>
            <w:tcW w:w="2109" w:type="dxa"/>
            <w:shd w:val="clear" w:color="auto" w:fill="DBE5F1"/>
          </w:tcPr>
          <w:p w14:paraId="76CEFE51" w14:textId="77777777" w:rsidR="001F3FF0" w:rsidRPr="00162259" w:rsidRDefault="00162259">
            <w:pPr>
              <w:keepNext/>
              <w:keepLines/>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doc</w:t>
            </w:r>
            <w:proofErr w:type="gramEnd"/>
            <w:r w:rsidRPr="00162259">
              <w:rPr>
                <w:rFonts w:ascii="Courier New" w:eastAsia="Courier New" w:hAnsi="Courier New" w:cs="Courier New"/>
                <w:sz w:val="20"/>
                <w:szCs w:val="20"/>
              </w:rPr>
              <w:t>-cover</w:t>
            </w:r>
          </w:p>
        </w:tc>
        <w:tc>
          <w:tcPr>
            <w:tcW w:w="1856" w:type="dxa"/>
            <w:shd w:val="clear" w:color="auto" w:fill="DBE5F1"/>
          </w:tcPr>
          <w:p w14:paraId="7DFF4DE7" w14:textId="77777777" w:rsidR="001F3FF0" w:rsidRPr="00162259" w:rsidRDefault="00162259">
            <w:pPr>
              <w:keepNext/>
              <w:keepLines/>
            </w:pPr>
            <w:proofErr w:type="gramStart"/>
            <w:r w:rsidRPr="00162259">
              <w:t>obligatoire</w:t>
            </w:r>
            <w:proofErr w:type="gramEnd"/>
          </w:p>
        </w:tc>
      </w:tr>
      <w:tr w:rsidR="001F3FF0" w14:paraId="5A919DCD" w14:textId="77777777">
        <w:tc>
          <w:tcPr>
            <w:tcW w:w="2186" w:type="dxa"/>
            <w:shd w:val="clear" w:color="auto" w:fill="DBE5F1"/>
          </w:tcPr>
          <w:p w14:paraId="6871D9C4" w14:textId="77777777" w:rsidR="001F3FF0" w:rsidRDefault="00162259">
            <w:pPr>
              <w:keepNext/>
              <w:keepLines/>
            </w:pPr>
            <w:r>
              <w:t>Crédits</w:t>
            </w:r>
          </w:p>
        </w:tc>
        <w:tc>
          <w:tcPr>
            <w:tcW w:w="2050" w:type="dxa"/>
            <w:shd w:val="clear" w:color="auto" w:fill="DBE5F1"/>
          </w:tcPr>
          <w:p w14:paraId="72BC25A4"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36FD04E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credits</w:t>
            </w:r>
            <w:proofErr w:type="spellEnd"/>
            <w:proofErr w:type="gramEnd"/>
          </w:p>
        </w:tc>
        <w:tc>
          <w:tcPr>
            <w:tcW w:w="2109" w:type="dxa"/>
            <w:shd w:val="clear" w:color="auto" w:fill="DBE5F1"/>
          </w:tcPr>
          <w:p w14:paraId="23B2FE25"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credits</w:t>
            </w:r>
            <w:proofErr w:type="spellEnd"/>
          </w:p>
        </w:tc>
        <w:tc>
          <w:tcPr>
            <w:tcW w:w="1856" w:type="dxa"/>
            <w:shd w:val="clear" w:color="auto" w:fill="DBE5F1"/>
          </w:tcPr>
          <w:p w14:paraId="24CCA98F" w14:textId="77777777" w:rsidR="001F3FF0" w:rsidRDefault="00162259">
            <w:pPr>
              <w:keepNext/>
              <w:keepLines/>
            </w:pPr>
            <w:proofErr w:type="gramStart"/>
            <w:r>
              <w:t>facultatif</w:t>
            </w:r>
            <w:proofErr w:type="gramEnd"/>
          </w:p>
        </w:tc>
      </w:tr>
      <w:tr w:rsidR="002B57FC" w14:paraId="752CE93A" w14:textId="77777777">
        <w:tc>
          <w:tcPr>
            <w:tcW w:w="2186" w:type="dxa"/>
            <w:shd w:val="clear" w:color="auto" w:fill="DBE5F1"/>
          </w:tcPr>
          <w:p w14:paraId="1F5FACEC" w14:textId="77777777" w:rsidR="002B57FC" w:rsidRDefault="002B57FC" w:rsidP="002B57FC">
            <w:pPr>
              <w:keepNext/>
              <w:keepLines/>
            </w:pPr>
            <w:r>
              <w:t>Dédicace</w:t>
            </w:r>
          </w:p>
        </w:tc>
        <w:tc>
          <w:tcPr>
            <w:tcW w:w="2050" w:type="dxa"/>
            <w:shd w:val="clear" w:color="auto" w:fill="DBE5F1"/>
          </w:tcPr>
          <w:p w14:paraId="34799F58" w14:textId="77777777" w:rsidR="002B57FC" w:rsidRDefault="002B57FC" w:rsidP="002B57FC">
            <w:pPr>
              <w:keepNext/>
              <w:keepLines/>
              <w:rPr>
                <w:rFonts w:ascii="Courier New" w:eastAsia="Courier New" w:hAnsi="Courier New" w:cs="Courier New"/>
                <w:sz w:val="20"/>
                <w:szCs w:val="20"/>
              </w:rPr>
            </w:pPr>
            <w:proofErr w:type="gramStart"/>
            <w:r>
              <w:rPr>
                <w:rStyle w:val="Code"/>
              </w:rPr>
              <w:t>s</w:t>
            </w:r>
            <w:r w:rsidRPr="00445337">
              <w:rPr>
                <w:rStyle w:val="Code"/>
              </w:rPr>
              <w:t>ection</w:t>
            </w:r>
            <w:proofErr w:type="gramEnd"/>
            <w:r>
              <w:rPr>
                <w:rStyle w:val="Code"/>
              </w:rPr>
              <w:t xml:space="preserve"> | p</w:t>
            </w:r>
          </w:p>
        </w:tc>
        <w:tc>
          <w:tcPr>
            <w:tcW w:w="2255" w:type="dxa"/>
            <w:shd w:val="clear" w:color="auto" w:fill="DBE5F1"/>
          </w:tcPr>
          <w:p w14:paraId="38E2C2FE" w14:textId="77777777" w:rsidR="002B57FC" w:rsidRDefault="002B57FC" w:rsidP="002B57FC">
            <w:pPr>
              <w:keepNext/>
              <w:keepLines/>
              <w:rPr>
                <w:rFonts w:ascii="Courier New" w:eastAsia="Courier New" w:hAnsi="Courier New" w:cs="Courier New"/>
                <w:sz w:val="20"/>
                <w:szCs w:val="20"/>
              </w:rPr>
            </w:pPr>
            <w:proofErr w:type="spellStart"/>
            <w:proofErr w:type="gramStart"/>
            <w:r>
              <w:rPr>
                <w:rStyle w:val="Code"/>
              </w:rPr>
              <w:t>dedication</w:t>
            </w:r>
            <w:proofErr w:type="spellEnd"/>
            <w:proofErr w:type="gramEnd"/>
          </w:p>
        </w:tc>
        <w:tc>
          <w:tcPr>
            <w:tcW w:w="2109" w:type="dxa"/>
            <w:shd w:val="clear" w:color="auto" w:fill="DBE5F1"/>
          </w:tcPr>
          <w:p w14:paraId="6E5F63CF" w14:textId="77777777" w:rsidR="002B57FC" w:rsidRDefault="002B57FC" w:rsidP="002B57FC">
            <w:pPr>
              <w:keepNext/>
              <w:keepLines/>
              <w:rPr>
                <w:rFonts w:ascii="Courier New" w:eastAsia="Courier New" w:hAnsi="Courier New" w:cs="Courier New"/>
                <w:sz w:val="20"/>
                <w:szCs w:val="20"/>
              </w:rPr>
            </w:pPr>
            <w:proofErr w:type="gramStart"/>
            <w:r>
              <w:rPr>
                <w:rStyle w:val="Code"/>
              </w:rPr>
              <w:t>doc</w:t>
            </w:r>
            <w:proofErr w:type="gramEnd"/>
            <w:r>
              <w:rPr>
                <w:rStyle w:val="Code"/>
              </w:rPr>
              <w:t>-</w:t>
            </w:r>
            <w:proofErr w:type="spellStart"/>
            <w:r>
              <w:rPr>
                <w:rStyle w:val="Code"/>
              </w:rPr>
              <w:t>dedication</w:t>
            </w:r>
            <w:proofErr w:type="spellEnd"/>
          </w:p>
        </w:tc>
        <w:tc>
          <w:tcPr>
            <w:tcW w:w="1856" w:type="dxa"/>
            <w:shd w:val="clear" w:color="auto" w:fill="DBE5F1"/>
          </w:tcPr>
          <w:p w14:paraId="5C84FEB9" w14:textId="77777777" w:rsidR="002B57FC" w:rsidRDefault="002B57FC" w:rsidP="002B57FC">
            <w:pPr>
              <w:keepNext/>
              <w:keepLines/>
            </w:pPr>
            <w:proofErr w:type="gramStart"/>
            <w:r>
              <w:t>obligatoire</w:t>
            </w:r>
            <w:proofErr w:type="gramEnd"/>
          </w:p>
        </w:tc>
      </w:tr>
      <w:tr w:rsidR="002B57FC" w14:paraId="478DCA85" w14:textId="77777777">
        <w:tc>
          <w:tcPr>
            <w:tcW w:w="2186" w:type="dxa"/>
            <w:shd w:val="clear" w:color="auto" w:fill="DBE5F1"/>
          </w:tcPr>
          <w:p w14:paraId="56FC5719" w14:textId="77777777" w:rsidR="002B57FC" w:rsidRDefault="002B57FC" w:rsidP="002B57FC">
            <w:pPr>
              <w:keepNext/>
              <w:keepLines/>
            </w:pPr>
            <w:r>
              <w:t>Épigraphe</w:t>
            </w:r>
          </w:p>
        </w:tc>
        <w:tc>
          <w:tcPr>
            <w:tcW w:w="2050" w:type="dxa"/>
            <w:shd w:val="clear" w:color="auto" w:fill="DBE5F1"/>
          </w:tcPr>
          <w:p w14:paraId="29A62BD5" w14:textId="77777777" w:rsidR="002B57FC" w:rsidRDefault="002B57FC" w:rsidP="002B57FC">
            <w:pPr>
              <w:keepNext/>
              <w:keepLines/>
              <w:rPr>
                <w:rFonts w:ascii="Courier New" w:eastAsia="Courier New" w:hAnsi="Courier New" w:cs="Courier New"/>
                <w:sz w:val="20"/>
                <w:szCs w:val="20"/>
              </w:rPr>
            </w:pPr>
            <w:proofErr w:type="gramStart"/>
            <w:r>
              <w:rPr>
                <w:rStyle w:val="Code"/>
              </w:rPr>
              <w:t>s</w:t>
            </w:r>
            <w:r w:rsidRPr="00445337">
              <w:rPr>
                <w:rStyle w:val="Code"/>
              </w:rPr>
              <w:t>ection</w:t>
            </w:r>
            <w:proofErr w:type="gramEnd"/>
            <w:r>
              <w:rPr>
                <w:rStyle w:val="Code"/>
              </w:rPr>
              <w:t xml:space="preserve"> | p</w:t>
            </w:r>
          </w:p>
        </w:tc>
        <w:tc>
          <w:tcPr>
            <w:tcW w:w="2255" w:type="dxa"/>
            <w:shd w:val="clear" w:color="auto" w:fill="DBE5F1"/>
          </w:tcPr>
          <w:p w14:paraId="66EC445F" w14:textId="77777777" w:rsidR="002B57FC" w:rsidRDefault="002B57FC" w:rsidP="002B57FC">
            <w:pPr>
              <w:keepNext/>
              <w:keepLines/>
              <w:rPr>
                <w:rFonts w:ascii="Courier New" w:eastAsia="Courier New" w:hAnsi="Courier New" w:cs="Courier New"/>
                <w:sz w:val="20"/>
                <w:szCs w:val="20"/>
              </w:rPr>
            </w:pPr>
            <w:proofErr w:type="spellStart"/>
            <w:proofErr w:type="gramStart"/>
            <w:r>
              <w:rPr>
                <w:rStyle w:val="Code"/>
              </w:rPr>
              <w:t>epigraph</w:t>
            </w:r>
            <w:proofErr w:type="spellEnd"/>
            <w:proofErr w:type="gramEnd"/>
          </w:p>
        </w:tc>
        <w:tc>
          <w:tcPr>
            <w:tcW w:w="2109" w:type="dxa"/>
            <w:shd w:val="clear" w:color="auto" w:fill="DBE5F1"/>
          </w:tcPr>
          <w:p w14:paraId="1107E0FB" w14:textId="77777777" w:rsidR="002B57FC" w:rsidRDefault="002B57FC" w:rsidP="002B57FC">
            <w:pPr>
              <w:keepNext/>
              <w:keepLines/>
              <w:rPr>
                <w:rFonts w:ascii="Courier New" w:eastAsia="Courier New" w:hAnsi="Courier New" w:cs="Courier New"/>
                <w:sz w:val="20"/>
                <w:szCs w:val="20"/>
              </w:rPr>
            </w:pPr>
            <w:proofErr w:type="gramStart"/>
            <w:r>
              <w:rPr>
                <w:rStyle w:val="Code"/>
              </w:rPr>
              <w:t>doc</w:t>
            </w:r>
            <w:proofErr w:type="gramEnd"/>
            <w:r>
              <w:rPr>
                <w:rStyle w:val="Code"/>
              </w:rPr>
              <w:t>-</w:t>
            </w:r>
            <w:proofErr w:type="spellStart"/>
            <w:r>
              <w:rPr>
                <w:rStyle w:val="Code"/>
              </w:rPr>
              <w:t>epigraph</w:t>
            </w:r>
            <w:proofErr w:type="spellEnd"/>
          </w:p>
        </w:tc>
        <w:tc>
          <w:tcPr>
            <w:tcW w:w="1856" w:type="dxa"/>
            <w:shd w:val="clear" w:color="auto" w:fill="DBE5F1"/>
          </w:tcPr>
          <w:p w14:paraId="764EC94F" w14:textId="77777777" w:rsidR="002B57FC" w:rsidRDefault="002B57FC" w:rsidP="002B57FC">
            <w:pPr>
              <w:keepNext/>
              <w:keepLines/>
            </w:pPr>
            <w:proofErr w:type="gramStart"/>
            <w:r>
              <w:t>obligatoire</w:t>
            </w:r>
            <w:proofErr w:type="gramEnd"/>
          </w:p>
        </w:tc>
      </w:tr>
      <w:tr w:rsidR="001F3FF0" w14:paraId="7BF450E0" w14:textId="77777777">
        <w:tc>
          <w:tcPr>
            <w:tcW w:w="2186" w:type="dxa"/>
            <w:shd w:val="clear" w:color="auto" w:fill="DBE5F1"/>
          </w:tcPr>
          <w:p w14:paraId="259F1CAC" w14:textId="77777777" w:rsidR="001F3FF0" w:rsidRDefault="00162259">
            <w:pPr>
              <w:keepNext/>
              <w:keepLines/>
            </w:pPr>
            <w:r>
              <w:t>Introduction</w:t>
            </w:r>
          </w:p>
        </w:tc>
        <w:tc>
          <w:tcPr>
            <w:tcW w:w="2050" w:type="dxa"/>
            <w:shd w:val="clear" w:color="auto" w:fill="DBE5F1"/>
          </w:tcPr>
          <w:p w14:paraId="641BA97B"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1441B9F7"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introduction</w:t>
            </w:r>
            <w:proofErr w:type="gramEnd"/>
          </w:p>
        </w:tc>
        <w:tc>
          <w:tcPr>
            <w:tcW w:w="2109" w:type="dxa"/>
            <w:shd w:val="clear" w:color="auto" w:fill="DBE5F1"/>
          </w:tcPr>
          <w:p w14:paraId="3887E9E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-introduction</w:t>
            </w:r>
          </w:p>
        </w:tc>
        <w:tc>
          <w:tcPr>
            <w:tcW w:w="1856" w:type="dxa"/>
            <w:shd w:val="clear" w:color="auto" w:fill="DBE5F1"/>
          </w:tcPr>
          <w:p w14:paraId="512462EF" w14:textId="77777777" w:rsidR="001F3FF0" w:rsidRDefault="00162259">
            <w:pPr>
              <w:keepNext/>
              <w:keepLines/>
            </w:pPr>
            <w:proofErr w:type="gramStart"/>
            <w:r>
              <w:t>facultatif</w:t>
            </w:r>
            <w:proofErr w:type="gramEnd"/>
          </w:p>
        </w:tc>
      </w:tr>
      <w:tr w:rsidR="002B57FC" w14:paraId="47A10D64" w14:textId="77777777">
        <w:tc>
          <w:tcPr>
            <w:tcW w:w="2186" w:type="dxa"/>
            <w:shd w:val="clear" w:color="auto" w:fill="DBE5F1"/>
          </w:tcPr>
          <w:p w14:paraId="66CF8A59" w14:textId="77777777" w:rsidR="002B57FC" w:rsidRDefault="002B57FC" w:rsidP="002B57FC">
            <w:pPr>
              <w:keepNext/>
              <w:keepLines/>
            </w:pPr>
            <w:r>
              <w:t>Préambule</w:t>
            </w:r>
          </w:p>
        </w:tc>
        <w:tc>
          <w:tcPr>
            <w:tcW w:w="2050" w:type="dxa"/>
            <w:shd w:val="clear" w:color="auto" w:fill="DBE5F1"/>
          </w:tcPr>
          <w:p w14:paraId="42FB649B" w14:textId="77777777" w:rsidR="002B57FC" w:rsidRDefault="002B57FC" w:rsidP="002B57FC">
            <w:pPr>
              <w:keepNext/>
              <w:keepLines/>
              <w:rPr>
                <w:rFonts w:ascii="Courier New" w:eastAsia="Courier New" w:hAnsi="Courier New" w:cs="Courier New"/>
                <w:sz w:val="20"/>
                <w:szCs w:val="20"/>
              </w:rPr>
            </w:pPr>
            <w:proofErr w:type="gramStart"/>
            <w:r w:rsidRPr="00445337">
              <w:rPr>
                <w:rStyle w:val="Code"/>
              </w:rPr>
              <w:t>section</w:t>
            </w:r>
            <w:proofErr w:type="gramEnd"/>
          </w:p>
        </w:tc>
        <w:tc>
          <w:tcPr>
            <w:tcW w:w="2255" w:type="dxa"/>
            <w:shd w:val="clear" w:color="auto" w:fill="DBE5F1"/>
          </w:tcPr>
          <w:p w14:paraId="414F53D8" w14:textId="77777777" w:rsidR="002B57FC" w:rsidRDefault="002B57FC" w:rsidP="002B57FC">
            <w:pPr>
              <w:keepNext/>
              <w:keepLines/>
              <w:rPr>
                <w:rFonts w:ascii="Courier New" w:eastAsia="Courier New" w:hAnsi="Courier New" w:cs="Courier New"/>
                <w:sz w:val="20"/>
                <w:szCs w:val="20"/>
              </w:rPr>
            </w:pPr>
            <w:proofErr w:type="spellStart"/>
            <w:proofErr w:type="gramStart"/>
            <w:r>
              <w:rPr>
                <w:rStyle w:val="Code"/>
              </w:rPr>
              <w:t>preambule</w:t>
            </w:r>
            <w:proofErr w:type="spellEnd"/>
            <w:proofErr w:type="gramEnd"/>
          </w:p>
        </w:tc>
        <w:tc>
          <w:tcPr>
            <w:tcW w:w="2109" w:type="dxa"/>
            <w:shd w:val="clear" w:color="auto" w:fill="DBE5F1"/>
          </w:tcPr>
          <w:p w14:paraId="1B504E87" w14:textId="77777777" w:rsidR="002B57FC" w:rsidRDefault="002B57FC" w:rsidP="002B57FC">
            <w:pPr>
              <w:keepNext/>
              <w:keepLines/>
              <w:rPr>
                <w:rFonts w:ascii="Courier New" w:eastAsia="Courier New" w:hAnsi="Courier New" w:cs="Courier New"/>
                <w:sz w:val="20"/>
                <w:szCs w:val="20"/>
              </w:rPr>
            </w:pPr>
            <w:proofErr w:type="gramStart"/>
            <w:r w:rsidRPr="00445337">
              <w:rPr>
                <w:i/>
              </w:rPr>
              <w:t>néant</w:t>
            </w:r>
            <w:proofErr w:type="gramEnd"/>
          </w:p>
        </w:tc>
        <w:tc>
          <w:tcPr>
            <w:tcW w:w="1856" w:type="dxa"/>
            <w:shd w:val="clear" w:color="auto" w:fill="DBE5F1"/>
          </w:tcPr>
          <w:p w14:paraId="72E14856" w14:textId="77777777" w:rsidR="002B57FC" w:rsidRDefault="002B57FC" w:rsidP="002B57FC">
            <w:pPr>
              <w:keepNext/>
              <w:keepLines/>
            </w:pPr>
            <w:proofErr w:type="gramStart"/>
            <w:r>
              <w:t>facultatif</w:t>
            </w:r>
            <w:proofErr w:type="gramEnd"/>
          </w:p>
        </w:tc>
      </w:tr>
      <w:tr w:rsidR="001F3FF0" w14:paraId="04DBF758" w14:textId="77777777">
        <w:tc>
          <w:tcPr>
            <w:tcW w:w="2186" w:type="dxa"/>
            <w:shd w:val="clear" w:color="auto" w:fill="DBE5F1"/>
          </w:tcPr>
          <w:p w14:paraId="088BA2CD" w14:textId="77777777" w:rsidR="001F3FF0" w:rsidRDefault="00162259">
            <w:pPr>
              <w:keepNext/>
              <w:keepLines/>
            </w:pPr>
            <w:r>
              <w:t>Préface</w:t>
            </w:r>
          </w:p>
        </w:tc>
        <w:tc>
          <w:tcPr>
            <w:tcW w:w="2050" w:type="dxa"/>
            <w:shd w:val="clear" w:color="auto" w:fill="DBE5F1"/>
          </w:tcPr>
          <w:p w14:paraId="6FF15468"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184013F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preface</w:t>
            </w:r>
            <w:proofErr w:type="spellEnd"/>
            <w:proofErr w:type="gramEnd"/>
          </w:p>
        </w:tc>
        <w:tc>
          <w:tcPr>
            <w:tcW w:w="2109" w:type="dxa"/>
            <w:shd w:val="clear" w:color="auto" w:fill="DBE5F1"/>
          </w:tcPr>
          <w:p w14:paraId="6D4BB4A3"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preface</w:t>
            </w:r>
            <w:proofErr w:type="spellEnd"/>
          </w:p>
        </w:tc>
        <w:tc>
          <w:tcPr>
            <w:tcW w:w="1856" w:type="dxa"/>
            <w:shd w:val="clear" w:color="auto" w:fill="DBE5F1"/>
          </w:tcPr>
          <w:p w14:paraId="0C5DC85B" w14:textId="77777777" w:rsidR="001F3FF0" w:rsidRDefault="00162259">
            <w:pPr>
              <w:keepNext/>
              <w:keepLines/>
            </w:pPr>
            <w:proofErr w:type="gramStart"/>
            <w:r>
              <w:t>facultatif</w:t>
            </w:r>
            <w:proofErr w:type="gramEnd"/>
          </w:p>
        </w:tc>
      </w:tr>
      <w:tr w:rsidR="001F3FF0" w14:paraId="258324CC" w14:textId="77777777">
        <w:tc>
          <w:tcPr>
            <w:tcW w:w="2186" w:type="dxa"/>
            <w:shd w:val="clear" w:color="auto" w:fill="DBE5F1"/>
          </w:tcPr>
          <w:p w14:paraId="05ACABDC" w14:textId="77777777" w:rsidR="001F3FF0" w:rsidRDefault="00162259">
            <w:pPr>
              <w:keepNext/>
              <w:keepLines/>
            </w:pPr>
            <w:r>
              <w:t>Prologue</w:t>
            </w:r>
          </w:p>
        </w:tc>
        <w:tc>
          <w:tcPr>
            <w:tcW w:w="2050" w:type="dxa"/>
            <w:shd w:val="clear" w:color="auto" w:fill="DBE5F1"/>
          </w:tcPr>
          <w:p w14:paraId="4C49D5F0"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47A128C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foreword</w:t>
            </w:r>
            <w:proofErr w:type="spellEnd"/>
            <w:proofErr w:type="gramEnd"/>
          </w:p>
        </w:tc>
        <w:tc>
          <w:tcPr>
            <w:tcW w:w="2109" w:type="dxa"/>
            <w:shd w:val="clear" w:color="auto" w:fill="DBE5F1"/>
          </w:tcPr>
          <w:p w14:paraId="0CA77820"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foreword</w:t>
            </w:r>
            <w:proofErr w:type="spellEnd"/>
          </w:p>
        </w:tc>
        <w:tc>
          <w:tcPr>
            <w:tcW w:w="1856" w:type="dxa"/>
            <w:shd w:val="clear" w:color="auto" w:fill="DBE5F1"/>
          </w:tcPr>
          <w:p w14:paraId="0FB81ED2" w14:textId="77777777" w:rsidR="001F3FF0" w:rsidRDefault="00162259">
            <w:pPr>
              <w:keepNext/>
              <w:keepLines/>
            </w:pPr>
            <w:proofErr w:type="gramStart"/>
            <w:r>
              <w:t>facultatif</w:t>
            </w:r>
            <w:proofErr w:type="gramEnd"/>
          </w:p>
        </w:tc>
      </w:tr>
      <w:tr w:rsidR="001F3FF0" w14:paraId="5D79AB9E" w14:textId="77777777">
        <w:tc>
          <w:tcPr>
            <w:tcW w:w="2186" w:type="dxa"/>
            <w:shd w:val="clear" w:color="auto" w:fill="DBE5F1"/>
          </w:tcPr>
          <w:p w14:paraId="33277D07" w14:textId="77777777" w:rsidR="001F3FF0" w:rsidRDefault="00162259">
            <w:pPr>
              <w:keepNext/>
              <w:keepLines/>
            </w:pPr>
            <w:r>
              <w:t>Corps de publication</w:t>
            </w:r>
          </w:p>
        </w:tc>
        <w:tc>
          <w:tcPr>
            <w:tcW w:w="2050" w:type="dxa"/>
            <w:shd w:val="clear" w:color="auto" w:fill="DBE5F1"/>
          </w:tcPr>
          <w:p w14:paraId="0CF443FF"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body</w:t>
            </w:r>
            <w:proofErr w:type="gramEnd"/>
          </w:p>
        </w:tc>
        <w:tc>
          <w:tcPr>
            <w:tcW w:w="2255" w:type="dxa"/>
            <w:shd w:val="clear" w:color="auto" w:fill="DBE5F1"/>
          </w:tcPr>
          <w:p w14:paraId="11E147E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bodymatter</w:t>
            </w:r>
            <w:proofErr w:type="spellEnd"/>
            <w:proofErr w:type="gramEnd"/>
          </w:p>
        </w:tc>
        <w:tc>
          <w:tcPr>
            <w:tcW w:w="2109" w:type="dxa"/>
            <w:shd w:val="clear" w:color="auto" w:fill="DBE5F1"/>
          </w:tcPr>
          <w:p w14:paraId="0A915B71" w14:textId="77777777" w:rsidR="001F3FF0" w:rsidRDefault="00162259">
            <w:pPr>
              <w:keepNext/>
              <w:keepLines/>
            </w:pPr>
            <w:proofErr w:type="gramStart"/>
            <w:r>
              <w:rPr>
                <w:i/>
              </w:rPr>
              <w:t>néant</w:t>
            </w:r>
            <w:proofErr w:type="gramEnd"/>
          </w:p>
        </w:tc>
        <w:tc>
          <w:tcPr>
            <w:tcW w:w="1856" w:type="dxa"/>
            <w:shd w:val="clear" w:color="auto" w:fill="DBE5F1"/>
          </w:tcPr>
          <w:p w14:paraId="056DB9B3" w14:textId="77777777" w:rsidR="001F3FF0" w:rsidRDefault="00162259">
            <w:pPr>
              <w:keepNext/>
              <w:keepLines/>
            </w:pPr>
            <w:proofErr w:type="gramStart"/>
            <w:r>
              <w:t>facultatif</w:t>
            </w:r>
            <w:proofErr w:type="gramEnd"/>
          </w:p>
        </w:tc>
      </w:tr>
      <w:tr w:rsidR="001F3FF0" w14:paraId="7DE50718" w14:textId="77777777">
        <w:tc>
          <w:tcPr>
            <w:tcW w:w="2186" w:type="dxa"/>
            <w:shd w:val="clear" w:color="auto" w:fill="DBE5F1"/>
          </w:tcPr>
          <w:p w14:paraId="1FB9B0F4" w14:textId="77777777" w:rsidR="001F3FF0" w:rsidRDefault="00162259">
            <w:pPr>
              <w:keepNext/>
              <w:keepLines/>
            </w:pPr>
            <w:r>
              <w:t>Volume</w:t>
            </w:r>
            <w:r>
              <w:rPr>
                <w:vertAlign w:val="superscript"/>
              </w:rPr>
              <w:footnoteReference w:id="44"/>
            </w:r>
          </w:p>
        </w:tc>
        <w:tc>
          <w:tcPr>
            <w:tcW w:w="2050" w:type="dxa"/>
            <w:shd w:val="clear" w:color="auto" w:fill="DBE5F1"/>
          </w:tcPr>
          <w:p w14:paraId="31C65157" w14:textId="77777777" w:rsidR="001F3FF0" w:rsidRDefault="00162259">
            <w:pPr>
              <w:keepNext/>
              <w:keepLines/>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202B4223"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volume</w:t>
            </w:r>
            <w:proofErr w:type="gramEnd"/>
          </w:p>
        </w:tc>
        <w:tc>
          <w:tcPr>
            <w:tcW w:w="2109" w:type="dxa"/>
            <w:shd w:val="clear" w:color="auto" w:fill="DBE5F1"/>
          </w:tcPr>
          <w:p w14:paraId="3694EFCA" w14:textId="77777777" w:rsidR="001F3FF0" w:rsidRDefault="00162259">
            <w:pPr>
              <w:keepNext/>
              <w:keepLines/>
            </w:pPr>
            <w:proofErr w:type="gramStart"/>
            <w:r>
              <w:rPr>
                <w:i/>
              </w:rPr>
              <w:t>néant</w:t>
            </w:r>
            <w:proofErr w:type="gramEnd"/>
          </w:p>
        </w:tc>
        <w:tc>
          <w:tcPr>
            <w:tcW w:w="1856" w:type="dxa"/>
            <w:shd w:val="clear" w:color="auto" w:fill="DBE5F1"/>
          </w:tcPr>
          <w:p w14:paraId="0ABFDF45" w14:textId="77777777" w:rsidR="001F3FF0" w:rsidRDefault="00162259">
            <w:pPr>
              <w:keepNext/>
              <w:keepLines/>
            </w:pPr>
            <w:proofErr w:type="gramStart"/>
            <w:r>
              <w:t>obligatoire</w:t>
            </w:r>
            <w:proofErr w:type="gramEnd"/>
          </w:p>
        </w:tc>
      </w:tr>
      <w:tr w:rsidR="001F3FF0" w14:paraId="0670BD8A" w14:textId="77777777">
        <w:tc>
          <w:tcPr>
            <w:tcW w:w="2186" w:type="dxa"/>
            <w:shd w:val="clear" w:color="auto" w:fill="DBE5F1"/>
          </w:tcPr>
          <w:p w14:paraId="564E2A4A" w14:textId="77777777" w:rsidR="001F3FF0" w:rsidRDefault="00162259">
            <w:pPr>
              <w:keepNext/>
              <w:keepLines/>
            </w:pPr>
            <w:r>
              <w:t>Partie</w:t>
            </w:r>
          </w:p>
        </w:tc>
        <w:tc>
          <w:tcPr>
            <w:tcW w:w="2050" w:type="dxa"/>
            <w:shd w:val="clear" w:color="auto" w:fill="DBE5F1"/>
          </w:tcPr>
          <w:p w14:paraId="0FB93B6B"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502925E0"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part</w:t>
            </w:r>
            <w:proofErr w:type="gramEnd"/>
          </w:p>
        </w:tc>
        <w:tc>
          <w:tcPr>
            <w:tcW w:w="2109" w:type="dxa"/>
            <w:shd w:val="clear" w:color="auto" w:fill="DBE5F1"/>
          </w:tcPr>
          <w:p w14:paraId="559EF07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-part</w:t>
            </w:r>
          </w:p>
        </w:tc>
        <w:tc>
          <w:tcPr>
            <w:tcW w:w="1856" w:type="dxa"/>
            <w:shd w:val="clear" w:color="auto" w:fill="DBE5F1"/>
          </w:tcPr>
          <w:p w14:paraId="4D7B18BC" w14:textId="77777777" w:rsidR="001F3FF0" w:rsidRDefault="00162259">
            <w:pPr>
              <w:keepNext/>
              <w:keepLines/>
            </w:pPr>
            <w:proofErr w:type="gramStart"/>
            <w:r>
              <w:t>obligatoire</w:t>
            </w:r>
            <w:proofErr w:type="gramEnd"/>
          </w:p>
        </w:tc>
      </w:tr>
      <w:tr w:rsidR="001F3FF0" w14:paraId="3ADB086E" w14:textId="77777777">
        <w:tc>
          <w:tcPr>
            <w:tcW w:w="2186" w:type="dxa"/>
            <w:shd w:val="clear" w:color="auto" w:fill="DBE5F1"/>
          </w:tcPr>
          <w:p w14:paraId="2E24176C" w14:textId="77777777" w:rsidR="001F3FF0" w:rsidRDefault="00162259">
            <w:pPr>
              <w:keepNext/>
              <w:keepLines/>
            </w:pPr>
            <w:r>
              <w:t>Chapitre</w:t>
            </w:r>
          </w:p>
        </w:tc>
        <w:tc>
          <w:tcPr>
            <w:tcW w:w="2050" w:type="dxa"/>
            <w:shd w:val="clear" w:color="auto" w:fill="DBE5F1"/>
          </w:tcPr>
          <w:p w14:paraId="39A35E3B"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4B62C8A9"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chapter</w:t>
            </w:r>
            <w:proofErr w:type="spellEnd"/>
            <w:proofErr w:type="gramEnd"/>
          </w:p>
        </w:tc>
        <w:tc>
          <w:tcPr>
            <w:tcW w:w="2109" w:type="dxa"/>
            <w:shd w:val="clear" w:color="auto" w:fill="DBE5F1"/>
          </w:tcPr>
          <w:p w14:paraId="27B8E35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chapter</w:t>
            </w:r>
            <w:proofErr w:type="spellEnd"/>
          </w:p>
        </w:tc>
        <w:tc>
          <w:tcPr>
            <w:tcW w:w="1856" w:type="dxa"/>
            <w:shd w:val="clear" w:color="auto" w:fill="DBE5F1"/>
          </w:tcPr>
          <w:p w14:paraId="7AF59827" w14:textId="77777777" w:rsidR="001F3FF0" w:rsidRDefault="00162259">
            <w:pPr>
              <w:keepNext/>
              <w:keepLines/>
            </w:pPr>
            <w:proofErr w:type="gramStart"/>
            <w:r>
              <w:t>obligatoire</w:t>
            </w:r>
            <w:proofErr w:type="gramEnd"/>
          </w:p>
        </w:tc>
      </w:tr>
      <w:tr w:rsidR="001F3FF0" w14:paraId="6FAE840E" w14:textId="77777777">
        <w:tc>
          <w:tcPr>
            <w:tcW w:w="2186" w:type="dxa"/>
            <w:shd w:val="clear" w:color="auto" w:fill="DBE5F1"/>
          </w:tcPr>
          <w:p w14:paraId="7FDF2BF7" w14:textId="77777777" w:rsidR="001F3FF0" w:rsidRDefault="00162259">
            <w:pPr>
              <w:keepNext/>
              <w:keepLines/>
            </w:pPr>
            <w:r>
              <w:t xml:space="preserve">Article </w:t>
            </w:r>
          </w:p>
        </w:tc>
        <w:tc>
          <w:tcPr>
            <w:tcW w:w="2050" w:type="dxa"/>
            <w:shd w:val="clear" w:color="auto" w:fill="DBE5F1"/>
          </w:tcPr>
          <w:p w14:paraId="2FA691ED" w14:textId="77777777" w:rsidR="001F3FF0" w:rsidRDefault="00162259">
            <w:pPr>
              <w:keepNext/>
              <w:keepLines/>
            </w:pPr>
            <w:proofErr w:type="gramStart"/>
            <w:r>
              <w:rPr>
                <w:rFonts w:ascii="Courier New" w:eastAsia="Courier New" w:hAnsi="Courier New" w:cs="Courier New"/>
                <w:sz w:val="20"/>
                <w:szCs w:val="20"/>
              </w:rPr>
              <w:t>article</w:t>
            </w:r>
            <w:proofErr w:type="gramEnd"/>
          </w:p>
        </w:tc>
        <w:tc>
          <w:tcPr>
            <w:tcW w:w="2255" w:type="dxa"/>
            <w:shd w:val="clear" w:color="auto" w:fill="DBE5F1"/>
          </w:tcPr>
          <w:p w14:paraId="2438F9DB" w14:textId="77777777" w:rsidR="001F3FF0" w:rsidRDefault="00162259">
            <w:pPr>
              <w:keepNext/>
              <w:keepLines/>
            </w:pPr>
            <w:proofErr w:type="gramStart"/>
            <w:r>
              <w:rPr>
                <w:i/>
              </w:rPr>
              <w:t>néant</w:t>
            </w:r>
            <w:proofErr w:type="gramEnd"/>
          </w:p>
        </w:tc>
        <w:tc>
          <w:tcPr>
            <w:tcW w:w="2109" w:type="dxa"/>
            <w:shd w:val="clear" w:color="auto" w:fill="DBE5F1"/>
          </w:tcPr>
          <w:p w14:paraId="38D60859" w14:textId="77777777" w:rsidR="001F3FF0" w:rsidRDefault="00162259">
            <w:pPr>
              <w:keepNext/>
              <w:keepLines/>
            </w:pPr>
            <w:proofErr w:type="gramStart"/>
            <w:r>
              <w:rPr>
                <w:i/>
              </w:rPr>
              <w:t>néant</w:t>
            </w:r>
            <w:proofErr w:type="gramEnd"/>
          </w:p>
        </w:tc>
        <w:tc>
          <w:tcPr>
            <w:tcW w:w="1856" w:type="dxa"/>
            <w:shd w:val="clear" w:color="auto" w:fill="DBE5F1"/>
          </w:tcPr>
          <w:p w14:paraId="060B043E" w14:textId="77777777" w:rsidR="001F3FF0" w:rsidRDefault="00162259">
            <w:pPr>
              <w:keepNext/>
              <w:keepLines/>
            </w:pPr>
            <w:r>
              <w:t>NP</w:t>
            </w:r>
          </w:p>
        </w:tc>
      </w:tr>
      <w:tr w:rsidR="001F3FF0" w14:paraId="6FA5E6D6" w14:textId="77777777">
        <w:tc>
          <w:tcPr>
            <w:tcW w:w="2186" w:type="dxa"/>
            <w:shd w:val="clear" w:color="auto" w:fill="DBE5F1"/>
          </w:tcPr>
          <w:p w14:paraId="150CFC82" w14:textId="77777777" w:rsidR="001F3FF0" w:rsidRDefault="00162259">
            <w:pPr>
              <w:keepNext/>
              <w:keepLines/>
            </w:pPr>
            <w:r>
              <w:t>Section</w:t>
            </w:r>
          </w:p>
        </w:tc>
        <w:tc>
          <w:tcPr>
            <w:tcW w:w="2050" w:type="dxa"/>
            <w:shd w:val="clear" w:color="auto" w:fill="DBE5F1"/>
          </w:tcPr>
          <w:p w14:paraId="2E3FBE9A" w14:textId="77777777" w:rsidR="001F3FF0" w:rsidRDefault="00162259">
            <w:pPr>
              <w:keepNext/>
              <w:keepLines/>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5E7FD656" w14:textId="77777777" w:rsidR="001F3FF0" w:rsidRDefault="00162259">
            <w:pPr>
              <w:keepNext/>
              <w:keepLines/>
            </w:pPr>
            <w:proofErr w:type="gramStart"/>
            <w:r>
              <w:rPr>
                <w:i/>
              </w:rPr>
              <w:t>néant</w:t>
            </w:r>
            <w:proofErr w:type="gramEnd"/>
          </w:p>
        </w:tc>
        <w:tc>
          <w:tcPr>
            <w:tcW w:w="2109" w:type="dxa"/>
            <w:shd w:val="clear" w:color="auto" w:fill="DBE5F1"/>
          </w:tcPr>
          <w:p w14:paraId="694E8A84" w14:textId="77777777" w:rsidR="001F3FF0" w:rsidRDefault="00162259">
            <w:pPr>
              <w:keepNext/>
              <w:keepLines/>
            </w:pPr>
            <w:proofErr w:type="gramStart"/>
            <w:r>
              <w:rPr>
                <w:i/>
              </w:rPr>
              <w:t>néant</w:t>
            </w:r>
            <w:proofErr w:type="gramEnd"/>
          </w:p>
        </w:tc>
        <w:tc>
          <w:tcPr>
            <w:tcW w:w="1856" w:type="dxa"/>
            <w:shd w:val="clear" w:color="auto" w:fill="DBE5F1"/>
          </w:tcPr>
          <w:p w14:paraId="0524CBAA" w14:textId="77777777" w:rsidR="001F3FF0" w:rsidRDefault="00162259">
            <w:pPr>
              <w:keepNext/>
              <w:keepLines/>
            </w:pPr>
            <w:r>
              <w:t>NP</w:t>
            </w:r>
          </w:p>
        </w:tc>
      </w:tr>
      <w:tr w:rsidR="001F3FF0" w14:paraId="5D8F7DB8" w14:textId="77777777">
        <w:tc>
          <w:tcPr>
            <w:tcW w:w="2186" w:type="dxa"/>
            <w:shd w:val="clear" w:color="auto" w:fill="DBE5F1"/>
          </w:tcPr>
          <w:p w14:paraId="4A9594C8" w14:textId="77777777" w:rsidR="001F3FF0" w:rsidRDefault="00162259">
            <w:pPr>
              <w:keepNext/>
              <w:keepLines/>
            </w:pPr>
            <w:r>
              <w:t>Sous-section</w:t>
            </w:r>
            <w:r>
              <w:rPr>
                <w:vertAlign w:val="superscript"/>
              </w:rPr>
              <w:footnoteReference w:id="45"/>
            </w:r>
          </w:p>
        </w:tc>
        <w:tc>
          <w:tcPr>
            <w:tcW w:w="2050" w:type="dxa"/>
            <w:shd w:val="clear" w:color="auto" w:fill="DBE5F1"/>
          </w:tcPr>
          <w:p w14:paraId="67798C01" w14:textId="77777777" w:rsidR="001F3FF0" w:rsidRDefault="00162259">
            <w:pPr>
              <w:keepNext/>
              <w:keepLines/>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3CFCE9EA" w14:textId="77777777" w:rsidR="001F3FF0" w:rsidRDefault="00162259">
            <w:pPr>
              <w:keepNext/>
              <w:keepLines/>
            </w:pPr>
            <w:proofErr w:type="gramStart"/>
            <w:r>
              <w:rPr>
                <w:i/>
              </w:rPr>
              <w:t>néant</w:t>
            </w:r>
            <w:proofErr w:type="gramEnd"/>
          </w:p>
        </w:tc>
        <w:tc>
          <w:tcPr>
            <w:tcW w:w="2109" w:type="dxa"/>
            <w:shd w:val="clear" w:color="auto" w:fill="DBE5F1"/>
          </w:tcPr>
          <w:p w14:paraId="4DA690E5" w14:textId="77777777" w:rsidR="001F3FF0" w:rsidRDefault="00162259">
            <w:pPr>
              <w:keepNext/>
              <w:keepLines/>
            </w:pPr>
            <w:proofErr w:type="gramStart"/>
            <w:r>
              <w:rPr>
                <w:i/>
              </w:rPr>
              <w:t>néant</w:t>
            </w:r>
            <w:proofErr w:type="gramEnd"/>
          </w:p>
        </w:tc>
        <w:tc>
          <w:tcPr>
            <w:tcW w:w="1856" w:type="dxa"/>
            <w:shd w:val="clear" w:color="auto" w:fill="DBE5F1"/>
          </w:tcPr>
          <w:p w14:paraId="0A1187B2" w14:textId="77777777" w:rsidR="001F3FF0" w:rsidRDefault="00162259">
            <w:pPr>
              <w:keepNext/>
              <w:keepLines/>
            </w:pPr>
            <w:r>
              <w:t>NP</w:t>
            </w:r>
          </w:p>
        </w:tc>
      </w:tr>
      <w:tr w:rsidR="001F3FF0" w14:paraId="6BAFE537" w14:textId="77777777">
        <w:tc>
          <w:tcPr>
            <w:tcW w:w="2186" w:type="dxa"/>
            <w:shd w:val="clear" w:color="auto" w:fill="DBE5F1"/>
          </w:tcPr>
          <w:p w14:paraId="64D6F5AD" w14:textId="77777777" w:rsidR="001F3FF0" w:rsidRDefault="00162259">
            <w:pPr>
              <w:keepNext/>
              <w:keepLines/>
            </w:pPr>
            <w:r>
              <w:t>Malle arrière</w:t>
            </w:r>
          </w:p>
        </w:tc>
        <w:tc>
          <w:tcPr>
            <w:tcW w:w="2050" w:type="dxa"/>
            <w:shd w:val="clear" w:color="auto" w:fill="DBE5F1"/>
          </w:tcPr>
          <w:p w14:paraId="259BD507"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body</w:t>
            </w:r>
            <w:proofErr w:type="gramEnd"/>
          </w:p>
        </w:tc>
        <w:tc>
          <w:tcPr>
            <w:tcW w:w="2255" w:type="dxa"/>
            <w:shd w:val="clear" w:color="auto" w:fill="DBE5F1"/>
          </w:tcPr>
          <w:p w14:paraId="66482596"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backmatter</w:t>
            </w:r>
            <w:proofErr w:type="spellEnd"/>
            <w:proofErr w:type="gramEnd"/>
          </w:p>
        </w:tc>
        <w:tc>
          <w:tcPr>
            <w:tcW w:w="2109" w:type="dxa"/>
            <w:shd w:val="clear" w:color="auto" w:fill="DBE5F1"/>
          </w:tcPr>
          <w:p w14:paraId="78D6E699" w14:textId="77777777" w:rsidR="001F3FF0" w:rsidRDefault="00162259">
            <w:pPr>
              <w:keepNext/>
              <w:keepLines/>
            </w:pPr>
            <w:proofErr w:type="gramStart"/>
            <w:r>
              <w:rPr>
                <w:i/>
              </w:rPr>
              <w:t>néant</w:t>
            </w:r>
            <w:proofErr w:type="gramEnd"/>
          </w:p>
        </w:tc>
        <w:tc>
          <w:tcPr>
            <w:tcW w:w="1856" w:type="dxa"/>
            <w:shd w:val="clear" w:color="auto" w:fill="DBE5F1"/>
          </w:tcPr>
          <w:p w14:paraId="67596621" w14:textId="77777777" w:rsidR="001F3FF0" w:rsidRDefault="00162259">
            <w:pPr>
              <w:keepNext/>
              <w:keepLines/>
            </w:pPr>
            <w:proofErr w:type="gramStart"/>
            <w:r>
              <w:t>facultatif</w:t>
            </w:r>
            <w:proofErr w:type="gramEnd"/>
          </w:p>
        </w:tc>
      </w:tr>
      <w:tr w:rsidR="001F3FF0" w14:paraId="4DB3542A" w14:textId="77777777">
        <w:tc>
          <w:tcPr>
            <w:tcW w:w="2186" w:type="dxa"/>
            <w:shd w:val="clear" w:color="auto" w:fill="DBE5F1"/>
          </w:tcPr>
          <w:p w14:paraId="55F95807" w14:textId="77777777" w:rsidR="001F3FF0" w:rsidRDefault="00162259">
            <w:r>
              <w:t>Lexique / glossaire</w:t>
            </w:r>
          </w:p>
        </w:tc>
        <w:tc>
          <w:tcPr>
            <w:tcW w:w="2050" w:type="dxa"/>
            <w:shd w:val="clear" w:color="auto" w:fill="DBE5F1"/>
          </w:tcPr>
          <w:p w14:paraId="59B2F7DB" w14:textId="77777777" w:rsidR="001F3FF0" w:rsidRDefault="00162259">
            <w:proofErr w:type="spellStart"/>
            <w:proofErr w:type="gramStart"/>
            <w:r>
              <w:rPr>
                <w:rFonts w:ascii="Courier New" w:eastAsia="Courier New" w:hAnsi="Courier New" w:cs="Courier New"/>
                <w:sz w:val="20"/>
                <w:szCs w:val="20"/>
              </w:rPr>
              <w:t>aside</w:t>
            </w:r>
            <w:proofErr w:type="spellEnd"/>
            <w:proofErr w:type="gramEnd"/>
            <w:r>
              <w:rPr>
                <w:rFonts w:ascii="Courier New" w:eastAsia="Courier New" w:hAnsi="Courier New" w:cs="Courier New"/>
                <w:sz w:val="20"/>
                <w:szCs w:val="20"/>
              </w:rPr>
              <w:t xml:space="preserve"> | section | table | dl | </w:t>
            </w:r>
            <w:proofErr w:type="spellStart"/>
            <w:r>
              <w:rPr>
                <w:rFonts w:ascii="Courier New" w:eastAsia="Courier New" w:hAnsi="Courier New" w:cs="Courier New"/>
                <w:sz w:val="20"/>
                <w:szCs w:val="20"/>
              </w:rPr>
              <w:t>ul</w:t>
            </w:r>
            <w:proofErr w:type="spellEnd"/>
          </w:p>
        </w:tc>
        <w:tc>
          <w:tcPr>
            <w:tcW w:w="2255" w:type="dxa"/>
            <w:shd w:val="clear" w:color="auto" w:fill="DBE5F1"/>
          </w:tcPr>
          <w:p w14:paraId="41DB7B4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glossary</w:t>
            </w:r>
            <w:proofErr w:type="spellEnd"/>
            <w:proofErr w:type="gramEnd"/>
          </w:p>
        </w:tc>
        <w:tc>
          <w:tcPr>
            <w:tcW w:w="2109" w:type="dxa"/>
            <w:shd w:val="clear" w:color="auto" w:fill="DBE5F1"/>
          </w:tcPr>
          <w:p w14:paraId="1C1624A6"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glossary</w:t>
            </w:r>
            <w:proofErr w:type="spellEnd"/>
          </w:p>
        </w:tc>
        <w:tc>
          <w:tcPr>
            <w:tcW w:w="1856" w:type="dxa"/>
            <w:shd w:val="clear" w:color="auto" w:fill="DBE5F1"/>
          </w:tcPr>
          <w:p w14:paraId="1888A875" w14:textId="77777777" w:rsidR="001F3FF0" w:rsidRDefault="00162259">
            <w:pPr>
              <w:keepNext/>
              <w:keepLines/>
            </w:pPr>
            <w:proofErr w:type="gramStart"/>
            <w:r>
              <w:t>obligatoire</w:t>
            </w:r>
            <w:proofErr w:type="gramEnd"/>
            <w:r>
              <w:t xml:space="preserve">, sauf sur </w:t>
            </w:r>
            <w:proofErr w:type="spellStart"/>
            <w:r>
              <w:rPr>
                <w:rFonts w:ascii="Courier New" w:eastAsia="Courier New" w:hAnsi="Courier New" w:cs="Courier New"/>
                <w:sz w:val="20"/>
                <w:szCs w:val="20"/>
              </w:rPr>
              <w:t>aside</w:t>
            </w:r>
            <w:proofErr w:type="spellEnd"/>
          </w:p>
        </w:tc>
      </w:tr>
      <w:tr w:rsidR="001F3FF0" w14:paraId="1BC60D53" w14:textId="77777777">
        <w:tc>
          <w:tcPr>
            <w:tcW w:w="2186" w:type="dxa"/>
            <w:shd w:val="clear" w:color="auto" w:fill="DBE5F1"/>
          </w:tcPr>
          <w:p w14:paraId="73B0A9EB" w14:textId="77777777" w:rsidR="001F3FF0" w:rsidRDefault="00162259">
            <w:r>
              <w:t>Bibliographie</w:t>
            </w:r>
          </w:p>
        </w:tc>
        <w:tc>
          <w:tcPr>
            <w:tcW w:w="2050" w:type="dxa"/>
            <w:shd w:val="clear" w:color="auto" w:fill="DBE5F1"/>
          </w:tcPr>
          <w:p w14:paraId="5B739454"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7C0E535F"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bibliography</w:t>
            </w:r>
            <w:proofErr w:type="spellEnd"/>
            <w:proofErr w:type="gramEnd"/>
          </w:p>
        </w:tc>
        <w:tc>
          <w:tcPr>
            <w:tcW w:w="2109" w:type="dxa"/>
            <w:shd w:val="clear" w:color="auto" w:fill="DBE5F1"/>
          </w:tcPr>
          <w:p w14:paraId="4CA16330"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bibliography</w:t>
            </w:r>
            <w:proofErr w:type="spellEnd"/>
          </w:p>
        </w:tc>
        <w:tc>
          <w:tcPr>
            <w:tcW w:w="1856" w:type="dxa"/>
            <w:shd w:val="clear" w:color="auto" w:fill="DBE5F1"/>
          </w:tcPr>
          <w:p w14:paraId="6667160E" w14:textId="77777777" w:rsidR="001F3FF0" w:rsidRDefault="00162259">
            <w:proofErr w:type="gramStart"/>
            <w:r>
              <w:t>facultatif</w:t>
            </w:r>
            <w:proofErr w:type="gramEnd"/>
          </w:p>
        </w:tc>
      </w:tr>
      <w:tr w:rsidR="001F3FF0" w14:paraId="630803D1" w14:textId="77777777">
        <w:tc>
          <w:tcPr>
            <w:tcW w:w="2186" w:type="dxa"/>
            <w:shd w:val="clear" w:color="auto" w:fill="DBE5F1"/>
          </w:tcPr>
          <w:p w14:paraId="17F9F4C2" w14:textId="77777777" w:rsidR="001F3FF0" w:rsidRDefault="00162259">
            <w:r>
              <w:t>Annexe</w:t>
            </w:r>
          </w:p>
        </w:tc>
        <w:tc>
          <w:tcPr>
            <w:tcW w:w="2050" w:type="dxa"/>
            <w:shd w:val="clear" w:color="auto" w:fill="DBE5F1"/>
          </w:tcPr>
          <w:p w14:paraId="6B2F7484"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1695D515"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appendix</w:t>
            </w:r>
            <w:proofErr w:type="spellEnd"/>
            <w:proofErr w:type="gramEnd"/>
          </w:p>
        </w:tc>
        <w:tc>
          <w:tcPr>
            <w:tcW w:w="2109" w:type="dxa"/>
            <w:shd w:val="clear" w:color="auto" w:fill="DBE5F1"/>
          </w:tcPr>
          <w:p w14:paraId="0D1C341D"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appendix</w:t>
            </w:r>
            <w:proofErr w:type="spellEnd"/>
          </w:p>
        </w:tc>
        <w:tc>
          <w:tcPr>
            <w:tcW w:w="1856" w:type="dxa"/>
            <w:shd w:val="clear" w:color="auto" w:fill="DBE5F1"/>
          </w:tcPr>
          <w:p w14:paraId="0E07F9D4" w14:textId="77777777" w:rsidR="001F3FF0" w:rsidRDefault="00162259">
            <w:proofErr w:type="gramStart"/>
            <w:r>
              <w:t>facultatif</w:t>
            </w:r>
            <w:proofErr w:type="gramEnd"/>
          </w:p>
        </w:tc>
      </w:tr>
      <w:tr w:rsidR="001F3FF0" w14:paraId="35BCFB3B" w14:textId="77777777">
        <w:tc>
          <w:tcPr>
            <w:tcW w:w="2186" w:type="dxa"/>
            <w:shd w:val="clear" w:color="auto" w:fill="DBE5F1"/>
          </w:tcPr>
          <w:p w14:paraId="458765E8" w14:textId="77777777" w:rsidR="001F3FF0" w:rsidRDefault="00162259">
            <w:r>
              <w:t>Conclusion</w:t>
            </w:r>
          </w:p>
        </w:tc>
        <w:tc>
          <w:tcPr>
            <w:tcW w:w="2050" w:type="dxa"/>
            <w:shd w:val="clear" w:color="auto" w:fill="DBE5F1"/>
          </w:tcPr>
          <w:p w14:paraId="765D4E38"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748EAB7C"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conclusion</w:t>
            </w:r>
            <w:proofErr w:type="gramEnd"/>
          </w:p>
        </w:tc>
        <w:tc>
          <w:tcPr>
            <w:tcW w:w="2109" w:type="dxa"/>
            <w:shd w:val="clear" w:color="auto" w:fill="DBE5F1"/>
          </w:tcPr>
          <w:p w14:paraId="205598AE"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-conclusion</w:t>
            </w:r>
          </w:p>
        </w:tc>
        <w:tc>
          <w:tcPr>
            <w:tcW w:w="1856" w:type="dxa"/>
            <w:shd w:val="clear" w:color="auto" w:fill="DBE5F1"/>
          </w:tcPr>
          <w:p w14:paraId="0ECEFC98" w14:textId="77777777" w:rsidR="001F3FF0" w:rsidRDefault="00162259">
            <w:proofErr w:type="gramStart"/>
            <w:r>
              <w:t>facultatif</w:t>
            </w:r>
            <w:proofErr w:type="gramEnd"/>
          </w:p>
        </w:tc>
      </w:tr>
      <w:tr w:rsidR="001F3FF0" w14:paraId="43D237D0" w14:textId="77777777">
        <w:tc>
          <w:tcPr>
            <w:tcW w:w="2186" w:type="dxa"/>
            <w:shd w:val="clear" w:color="auto" w:fill="DBE5F1"/>
          </w:tcPr>
          <w:p w14:paraId="2DFEE020" w14:textId="77777777" w:rsidR="001F3FF0" w:rsidRDefault="00162259">
            <w:r>
              <w:t>Postface</w:t>
            </w:r>
          </w:p>
        </w:tc>
        <w:tc>
          <w:tcPr>
            <w:tcW w:w="2050" w:type="dxa"/>
            <w:shd w:val="clear" w:color="auto" w:fill="DBE5F1"/>
          </w:tcPr>
          <w:p w14:paraId="25E8EF5D"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74337E0D"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afterword</w:t>
            </w:r>
            <w:proofErr w:type="spellEnd"/>
          </w:p>
        </w:tc>
        <w:tc>
          <w:tcPr>
            <w:tcW w:w="2109" w:type="dxa"/>
            <w:shd w:val="clear" w:color="auto" w:fill="DBE5F1"/>
          </w:tcPr>
          <w:p w14:paraId="7677AC8F"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afterword</w:t>
            </w:r>
            <w:proofErr w:type="spellEnd"/>
          </w:p>
        </w:tc>
        <w:tc>
          <w:tcPr>
            <w:tcW w:w="1856" w:type="dxa"/>
            <w:shd w:val="clear" w:color="auto" w:fill="DBE5F1"/>
          </w:tcPr>
          <w:p w14:paraId="6823E342" w14:textId="77777777" w:rsidR="001F3FF0" w:rsidRDefault="00162259">
            <w:proofErr w:type="gramStart"/>
            <w:r>
              <w:t>facultatif</w:t>
            </w:r>
            <w:proofErr w:type="gramEnd"/>
          </w:p>
        </w:tc>
      </w:tr>
      <w:tr w:rsidR="001F3FF0" w14:paraId="3FA9C0EE" w14:textId="77777777">
        <w:tc>
          <w:tcPr>
            <w:tcW w:w="2186" w:type="dxa"/>
            <w:shd w:val="clear" w:color="auto" w:fill="DBE5F1"/>
          </w:tcPr>
          <w:p w14:paraId="72B4026C" w14:textId="77777777" w:rsidR="001F3FF0" w:rsidRDefault="00162259">
            <w:r>
              <w:t>Remerciements</w:t>
            </w:r>
          </w:p>
        </w:tc>
        <w:tc>
          <w:tcPr>
            <w:tcW w:w="2050" w:type="dxa"/>
            <w:shd w:val="clear" w:color="auto" w:fill="DBE5F1"/>
          </w:tcPr>
          <w:p w14:paraId="7ECDDD98"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3ABB13DE"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acknowledgments</w:t>
            </w:r>
            <w:proofErr w:type="spellEnd"/>
            <w:proofErr w:type="gramEnd"/>
          </w:p>
        </w:tc>
        <w:tc>
          <w:tcPr>
            <w:tcW w:w="2109" w:type="dxa"/>
            <w:shd w:val="clear" w:color="auto" w:fill="DBE5F1"/>
          </w:tcPr>
          <w:p w14:paraId="35F60B08"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acknowledgments</w:t>
            </w:r>
            <w:proofErr w:type="spellEnd"/>
          </w:p>
        </w:tc>
        <w:tc>
          <w:tcPr>
            <w:tcW w:w="1856" w:type="dxa"/>
            <w:shd w:val="clear" w:color="auto" w:fill="DBE5F1"/>
          </w:tcPr>
          <w:p w14:paraId="3B121483" w14:textId="77777777" w:rsidR="001F3FF0" w:rsidRDefault="00162259">
            <w:proofErr w:type="gramStart"/>
            <w:r>
              <w:t>facultatif</w:t>
            </w:r>
            <w:proofErr w:type="gramEnd"/>
          </w:p>
        </w:tc>
      </w:tr>
      <w:tr w:rsidR="001F3FF0" w14:paraId="0C016D48" w14:textId="77777777">
        <w:tc>
          <w:tcPr>
            <w:tcW w:w="2186" w:type="dxa"/>
            <w:shd w:val="clear" w:color="auto" w:fill="DBE5F1"/>
          </w:tcPr>
          <w:p w14:paraId="6E5B2E0B" w14:textId="77777777" w:rsidR="001F3FF0" w:rsidRDefault="00162259">
            <w:r>
              <w:t>Table des audios</w:t>
            </w:r>
          </w:p>
        </w:tc>
        <w:tc>
          <w:tcPr>
            <w:tcW w:w="2050" w:type="dxa"/>
            <w:shd w:val="clear" w:color="auto" w:fill="DBE5F1"/>
          </w:tcPr>
          <w:p w14:paraId="3B02560E"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63AC2CE1"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loa</w:t>
            </w:r>
            <w:proofErr w:type="spellEnd"/>
            <w:proofErr w:type="gramEnd"/>
          </w:p>
        </w:tc>
        <w:tc>
          <w:tcPr>
            <w:tcW w:w="2109" w:type="dxa"/>
            <w:shd w:val="clear" w:color="auto" w:fill="DBE5F1"/>
          </w:tcPr>
          <w:p w14:paraId="5F428CC0" w14:textId="77777777" w:rsidR="001F3FF0" w:rsidRDefault="00162259">
            <w:proofErr w:type="gramStart"/>
            <w:r>
              <w:rPr>
                <w:i/>
              </w:rPr>
              <w:t>néant</w:t>
            </w:r>
            <w:proofErr w:type="gramEnd"/>
          </w:p>
        </w:tc>
        <w:tc>
          <w:tcPr>
            <w:tcW w:w="1856" w:type="dxa"/>
            <w:shd w:val="clear" w:color="auto" w:fill="DBE5F1"/>
          </w:tcPr>
          <w:p w14:paraId="171E99DD" w14:textId="77777777" w:rsidR="001F3FF0" w:rsidRDefault="00162259">
            <w:proofErr w:type="gramStart"/>
            <w:r>
              <w:t>obligatoire</w:t>
            </w:r>
            <w:proofErr w:type="gramEnd"/>
          </w:p>
        </w:tc>
      </w:tr>
      <w:tr w:rsidR="001F3FF0" w14:paraId="16D0CEBB" w14:textId="77777777">
        <w:tc>
          <w:tcPr>
            <w:tcW w:w="2186" w:type="dxa"/>
            <w:shd w:val="clear" w:color="auto" w:fill="DBE5F1"/>
          </w:tcPr>
          <w:p w14:paraId="2DCA2D43" w14:textId="77777777" w:rsidR="001F3FF0" w:rsidRDefault="00162259">
            <w:r>
              <w:t>Table des illustrations</w:t>
            </w:r>
          </w:p>
        </w:tc>
        <w:tc>
          <w:tcPr>
            <w:tcW w:w="2050" w:type="dxa"/>
            <w:shd w:val="clear" w:color="auto" w:fill="DBE5F1"/>
          </w:tcPr>
          <w:p w14:paraId="40372F78"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2024D70D"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loi</w:t>
            </w:r>
            <w:proofErr w:type="gramEnd"/>
          </w:p>
        </w:tc>
        <w:tc>
          <w:tcPr>
            <w:tcW w:w="2109" w:type="dxa"/>
            <w:shd w:val="clear" w:color="auto" w:fill="DBE5F1"/>
          </w:tcPr>
          <w:p w14:paraId="405ADA00" w14:textId="77777777" w:rsidR="001F3FF0" w:rsidRDefault="00162259">
            <w:proofErr w:type="gramStart"/>
            <w:r>
              <w:rPr>
                <w:i/>
              </w:rPr>
              <w:t>néant</w:t>
            </w:r>
            <w:proofErr w:type="gramEnd"/>
          </w:p>
        </w:tc>
        <w:tc>
          <w:tcPr>
            <w:tcW w:w="1856" w:type="dxa"/>
            <w:shd w:val="clear" w:color="auto" w:fill="DBE5F1"/>
          </w:tcPr>
          <w:p w14:paraId="786A0864" w14:textId="77777777" w:rsidR="001F3FF0" w:rsidRDefault="00162259">
            <w:proofErr w:type="gramStart"/>
            <w:r>
              <w:t>obligatoire</w:t>
            </w:r>
            <w:proofErr w:type="gramEnd"/>
          </w:p>
        </w:tc>
      </w:tr>
      <w:tr w:rsidR="001F3FF0" w14:paraId="51F96C94" w14:textId="77777777">
        <w:tc>
          <w:tcPr>
            <w:tcW w:w="2186" w:type="dxa"/>
            <w:shd w:val="clear" w:color="auto" w:fill="DBE5F1"/>
          </w:tcPr>
          <w:p w14:paraId="63978CB6" w14:textId="77777777" w:rsidR="001F3FF0" w:rsidRDefault="00162259">
            <w:r>
              <w:t>Table des matières</w:t>
            </w:r>
          </w:p>
        </w:tc>
        <w:tc>
          <w:tcPr>
            <w:tcW w:w="2050" w:type="dxa"/>
            <w:shd w:val="clear" w:color="auto" w:fill="DBE5F1"/>
          </w:tcPr>
          <w:p w14:paraId="47FE0579"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7724C740"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toc</w:t>
            </w:r>
            <w:proofErr w:type="gramEnd"/>
          </w:p>
        </w:tc>
        <w:tc>
          <w:tcPr>
            <w:tcW w:w="2109" w:type="dxa"/>
            <w:shd w:val="clear" w:color="auto" w:fill="DBE5F1"/>
          </w:tcPr>
          <w:p w14:paraId="58FCC95A"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-toc</w:t>
            </w:r>
            <w:proofErr w:type="spellEnd"/>
          </w:p>
        </w:tc>
        <w:tc>
          <w:tcPr>
            <w:tcW w:w="1856" w:type="dxa"/>
            <w:shd w:val="clear" w:color="auto" w:fill="DBE5F1"/>
          </w:tcPr>
          <w:p w14:paraId="74C55922" w14:textId="77777777" w:rsidR="001F3FF0" w:rsidRDefault="00162259">
            <w:proofErr w:type="gramStart"/>
            <w:r>
              <w:t>obligatoire</w:t>
            </w:r>
            <w:proofErr w:type="gramEnd"/>
          </w:p>
        </w:tc>
      </w:tr>
      <w:tr w:rsidR="001F3FF0" w14:paraId="39B6DEEB" w14:textId="77777777">
        <w:tc>
          <w:tcPr>
            <w:tcW w:w="2186" w:type="dxa"/>
            <w:shd w:val="clear" w:color="auto" w:fill="DBE5F1"/>
          </w:tcPr>
          <w:p w14:paraId="68C75416" w14:textId="77777777" w:rsidR="001F3FF0" w:rsidRDefault="00162259">
            <w:r>
              <w:t>Table des tableaux</w:t>
            </w:r>
          </w:p>
        </w:tc>
        <w:tc>
          <w:tcPr>
            <w:tcW w:w="2050" w:type="dxa"/>
            <w:shd w:val="clear" w:color="auto" w:fill="DBE5F1"/>
          </w:tcPr>
          <w:p w14:paraId="41F1C687"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735A1084"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lot</w:t>
            </w:r>
            <w:proofErr w:type="gramEnd"/>
          </w:p>
        </w:tc>
        <w:tc>
          <w:tcPr>
            <w:tcW w:w="2109" w:type="dxa"/>
            <w:shd w:val="clear" w:color="auto" w:fill="DBE5F1"/>
          </w:tcPr>
          <w:p w14:paraId="6138923C" w14:textId="77777777" w:rsidR="001F3FF0" w:rsidRDefault="00162259">
            <w:proofErr w:type="gramStart"/>
            <w:r>
              <w:rPr>
                <w:i/>
              </w:rPr>
              <w:t>néant</w:t>
            </w:r>
            <w:proofErr w:type="gramEnd"/>
          </w:p>
        </w:tc>
        <w:tc>
          <w:tcPr>
            <w:tcW w:w="1856" w:type="dxa"/>
            <w:shd w:val="clear" w:color="auto" w:fill="DBE5F1"/>
          </w:tcPr>
          <w:p w14:paraId="524EF26B" w14:textId="77777777" w:rsidR="001F3FF0" w:rsidRDefault="00162259">
            <w:proofErr w:type="gramStart"/>
            <w:r>
              <w:t>obligatoire</w:t>
            </w:r>
            <w:proofErr w:type="gramEnd"/>
          </w:p>
        </w:tc>
      </w:tr>
      <w:tr w:rsidR="001F3FF0" w14:paraId="0C414B8E" w14:textId="77777777">
        <w:tc>
          <w:tcPr>
            <w:tcW w:w="2186" w:type="dxa"/>
            <w:shd w:val="clear" w:color="auto" w:fill="DBE5F1"/>
          </w:tcPr>
          <w:p w14:paraId="3792B45D" w14:textId="77777777" w:rsidR="001F3FF0" w:rsidRDefault="00162259">
            <w:r>
              <w:lastRenderedPageBreak/>
              <w:t>Table des vidéos</w:t>
            </w:r>
          </w:p>
        </w:tc>
        <w:tc>
          <w:tcPr>
            <w:tcW w:w="2050" w:type="dxa"/>
            <w:shd w:val="clear" w:color="auto" w:fill="DBE5F1"/>
          </w:tcPr>
          <w:p w14:paraId="121E2935"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2A1F8C6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lov</w:t>
            </w:r>
            <w:proofErr w:type="spellEnd"/>
            <w:proofErr w:type="gramEnd"/>
          </w:p>
        </w:tc>
        <w:tc>
          <w:tcPr>
            <w:tcW w:w="2109" w:type="dxa"/>
            <w:shd w:val="clear" w:color="auto" w:fill="DBE5F1"/>
          </w:tcPr>
          <w:p w14:paraId="175B17F4" w14:textId="77777777" w:rsidR="001F3FF0" w:rsidRDefault="00162259">
            <w:proofErr w:type="gramStart"/>
            <w:r>
              <w:rPr>
                <w:i/>
              </w:rPr>
              <w:t>néant</w:t>
            </w:r>
            <w:proofErr w:type="gramEnd"/>
          </w:p>
        </w:tc>
        <w:tc>
          <w:tcPr>
            <w:tcW w:w="1856" w:type="dxa"/>
            <w:shd w:val="clear" w:color="auto" w:fill="DBE5F1"/>
          </w:tcPr>
          <w:p w14:paraId="1CB2A3C4" w14:textId="77777777" w:rsidR="001F3FF0" w:rsidRDefault="00162259">
            <w:proofErr w:type="gramStart"/>
            <w:r>
              <w:t>obligatoire</w:t>
            </w:r>
            <w:proofErr w:type="gramEnd"/>
          </w:p>
        </w:tc>
      </w:tr>
      <w:tr w:rsidR="001F3FF0" w14:paraId="5E7D5E19" w14:textId="77777777">
        <w:tc>
          <w:tcPr>
            <w:tcW w:w="2186" w:type="dxa"/>
            <w:shd w:val="clear" w:color="auto" w:fill="DBE5F1"/>
          </w:tcPr>
          <w:p w14:paraId="3FFC46A6" w14:textId="77777777" w:rsidR="001F3FF0" w:rsidRDefault="00162259">
            <w:r>
              <w:t>Index</w:t>
            </w:r>
          </w:p>
        </w:tc>
        <w:tc>
          <w:tcPr>
            <w:tcW w:w="2050" w:type="dxa"/>
            <w:shd w:val="clear" w:color="auto" w:fill="DBE5F1"/>
          </w:tcPr>
          <w:p w14:paraId="4C2F33C2"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255" w:type="dxa"/>
            <w:shd w:val="clear" w:color="auto" w:fill="DBE5F1"/>
          </w:tcPr>
          <w:p w14:paraId="49E17111"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index</w:t>
            </w:r>
            <w:proofErr w:type="gramEnd"/>
          </w:p>
        </w:tc>
        <w:tc>
          <w:tcPr>
            <w:tcW w:w="2109" w:type="dxa"/>
            <w:shd w:val="clear" w:color="auto" w:fill="DBE5F1"/>
          </w:tcPr>
          <w:p w14:paraId="68BB7FFA"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-index</w:t>
            </w:r>
          </w:p>
        </w:tc>
        <w:tc>
          <w:tcPr>
            <w:tcW w:w="1856" w:type="dxa"/>
            <w:shd w:val="clear" w:color="auto" w:fill="DBE5F1"/>
          </w:tcPr>
          <w:p w14:paraId="7C297BC0" w14:textId="77777777" w:rsidR="001F3FF0" w:rsidRDefault="00162259">
            <w:proofErr w:type="gramStart"/>
            <w:r>
              <w:t>obligatoire</w:t>
            </w:r>
            <w:proofErr w:type="gramEnd"/>
          </w:p>
        </w:tc>
      </w:tr>
    </w:tbl>
    <w:p w14:paraId="0A8FCDE9" w14:textId="77777777" w:rsidR="001F3FF0" w:rsidRDefault="001F3FF0"/>
    <w:tbl>
      <w:tblPr>
        <w:tblStyle w:val="affe"/>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977"/>
        <w:gridCol w:w="2976"/>
        <w:gridCol w:w="1560"/>
      </w:tblGrid>
      <w:tr w:rsidR="001F3FF0" w14:paraId="74F14AC6" w14:textId="77777777">
        <w:tc>
          <w:tcPr>
            <w:tcW w:w="3227" w:type="dxa"/>
            <w:vMerge w:val="restart"/>
            <w:shd w:val="clear" w:color="auto" w:fill="FBD5B5"/>
          </w:tcPr>
          <w:p w14:paraId="49DB1B8A" w14:textId="77777777" w:rsidR="001F3FF0" w:rsidRDefault="00162259">
            <w:pPr>
              <w:keepNext/>
              <w:keepLines/>
              <w:jc w:val="center"/>
              <w:rPr>
                <w:b/>
              </w:rPr>
            </w:pPr>
            <w:r>
              <w:rPr>
                <w:b/>
              </w:rPr>
              <w:t>Référentiel(s)</w:t>
            </w:r>
          </w:p>
        </w:tc>
        <w:tc>
          <w:tcPr>
            <w:tcW w:w="5953" w:type="dxa"/>
            <w:gridSpan w:val="2"/>
            <w:shd w:val="clear" w:color="auto" w:fill="FBD5B5"/>
          </w:tcPr>
          <w:p w14:paraId="75BC6A4D" w14:textId="77777777" w:rsidR="001F3FF0" w:rsidRDefault="00162259">
            <w:pPr>
              <w:jc w:val="center"/>
              <w:rPr>
                <w:b/>
              </w:rPr>
            </w:pPr>
            <w:r>
              <w:rPr>
                <w:b/>
              </w:rPr>
              <w:t>Section / paragraphe</w:t>
            </w:r>
          </w:p>
        </w:tc>
        <w:tc>
          <w:tcPr>
            <w:tcW w:w="1560" w:type="dxa"/>
            <w:vMerge w:val="restart"/>
            <w:shd w:val="clear" w:color="auto" w:fill="FBD5B5"/>
          </w:tcPr>
          <w:p w14:paraId="5846FEC3" w14:textId="77777777" w:rsidR="001F3FF0" w:rsidRDefault="00162259">
            <w:pPr>
              <w:jc w:val="center"/>
              <w:rPr>
                <w:b/>
              </w:rPr>
            </w:pPr>
            <w:r>
              <w:rPr>
                <w:b/>
              </w:rPr>
              <w:t xml:space="preserve">Niveau </w:t>
            </w:r>
          </w:p>
          <w:p w14:paraId="36A8632B" w14:textId="77777777" w:rsidR="001F3FF0" w:rsidRDefault="00162259">
            <w:pPr>
              <w:jc w:val="center"/>
              <w:rPr>
                <w:b/>
              </w:rPr>
            </w:pPr>
            <w:proofErr w:type="gramStart"/>
            <w:r>
              <w:rPr>
                <w:b/>
              </w:rPr>
              <w:t>d’accessibilité</w:t>
            </w:r>
            <w:proofErr w:type="gramEnd"/>
          </w:p>
        </w:tc>
      </w:tr>
      <w:tr w:rsidR="001F3FF0" w14:paraId="575C7710" w14:textId="77777777">
        <w:tc>
          <w:tcPr>
            <w:tcW w:w="3227" w:type="dxa"/>
            <w:vMerge/>
            <w:shd w:val="clear" w:color="auto" w:fill="FBD5B5"/>
          </w:tcPr>
          <w:p w14:paraId="67CE8C2F" w14:textId="77777777" w:rsidR="001F3FF0" w:rsidRDefault="001F3FF0">
            <w:pPr>
              <w:widowControl w:val="0"/>
              <w:pBdr>
                <w:top w:val="nil"/>
                <w:left w:val="nil"/>
                <w:bottom w:val="nil"/>
                <w:right w:val="nil"/>
                <w:between w:val="nil"/>
              </w:pBdr>
              <w:spacing w:before="0" w:line="276" w:lineRule="auto"/>
              <w:rPr>
                <w:b/>
              </w:rPr>
            </w:pPr>
          </w:p>
        </w:tc>
        <w:tc>
          <w:tcPr>
            <w:tcW w:w="2977" w:type="dxa"/>
            <w:shd w:val="clear" w:color="auto" w:fill="FBD5B5"/>
          </w:tcPr>
          <w:p w14:paraId="79E4C375" w14:textId="77777777" w:rsidR="001F3FF0" w:rsidRDefault="00162259">
            <w:pPr>
              <w:jc w:val="center"/>
              <w:rPr>
                <w:b/>
              </w:rPr>
            </w:pPr>
            <w:r>
              <w:rPr>
                <w:b/>
              </w:rPr>
              <w:t>Version française</w:t>
            </w:r>
          </w:p>
        </w:tc>
        <w:tc>
          <w:tcPr>
            <w:tcW w:w="2976" w:type="dxa"/>
            <w:shd w:val="clear" w:color="auto" w:fill="FBD5B5"/>
          </w:tcPr>
          <w:p w14:paraId="582B5E48" w14:textId="77777777" w:rsidR="001F3FF0" w:rsidRDefault="00162259">
            <w:pPr>
              <w:jc w:val="center"/>
              <w:rPr>
                <w:b/>
              </w:rPr>
            </w:pPr>
            <w:r>
              <w:rPr>
                <w:b/>
              </w:rPr>
              <w:t>Version anglaise</w:t>
            </w:r>
          </w:p>
        </w:tc>
        <w:tc>
          <w:tcPr>
            <w:tcW w:w="1560" w:type="dxa"/>
            <w:vMerge/>
            <w:shd w:val="clear" w:color="auto" w:fill="FBD5B5"/>
          </w:tcPr>
          <w:p w14:paraId="12CCD6E3" w14:textId="77777777" w:rsidR="001F3FF0" w:rsidRDefault="001F3FF0">
            <w:pPr>
              <w:widowControl w:val="0"/>
              <w:pBdr>
                <w:top w:val="nil"/>
                <w:left w:val="nil"/>
                <w:bottom w:val="nil"/>
                <w:right w:val="nil"/>
                <w:between w:val="nil"/>
              </w:pBdr>
              <w:spacing w:before="0" w:line="276" w:lineRule="auto"/>
              <w:rPr>
                <w:b/>
              </w:rPr>
            </w:pPr>
          </w:p>
        </w:tc>
      </w:tr>
      <w:tr w:rsidR="001F3FF0" w14:paraId="3D5E0CDD" w14:textId="77777777">
        <w:tc>
          <w:tcPr>
            <w:tcW w:w="3227" w:type="dxa"/>
            <w:shd w:val="clear" w:color="auto" w:fill="FDEADA"/>
          </w:tcPr>
          <w:p w14:paraId="11508E49"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2977" w:type="dxa"/>
            <w:shd w:val="clear" w:color="auto" w:fill="FDEADA"/>
          </w:tcPr>
          <w:p w14:paraId="5A6F4875" w14:textId="77777777" w:rsidR="001F3FF0" w:rsidRDefault="00162259">
            <w:pPr>
              <w:keepNext/>
              <w:keepLines/>
            </w:pPr>
            <w:hyperlink r:id="rId115" w:anchor="sem-001">
              <w:r>
                <w:rPr>
                  <w:color w:val="0000FF"/>
                  <w:u w:val="single"/>
                </w:rPr>
                <w:t>SEM-001 : Inclure la sémantique ARIA et EPUB</w:t>
              </w:r>
            </w:hyperlink>
          </w:p>
        </w:tc>
        <w:tc>
          <w:tcPr>
            <w:tcW w:w="2976" w:type="dxa"/>
            <w:shd w:val="clear" w:color="auto" w:fill="FDEADA"/>
          </w:tcPr>
          <w:p w14:paraId="7A3B8458" w14:textId="77777777" w:rsidR="001F3FF0" w:rsidRPr="001772B3" w:rsidRDefault="00162259">
            <w:pPr>
              <w:keepNext/>
              <w:keepLines/>
              <w:rPr>
                <w:lang w:val="en-US"/>
              </w:rPr>
            </w:pPr>
            <w:hyperlink r:id="rId116" w:anchor="sem-001">
              <w:r w:rsidRPr="001772B3">
                <w:rPr>
                  <w:color w:val="0000FF"/>
                  <w:u w:val="single"/>
                  <w:lang w:val="en-US"/>
                </w:rPr>
                <w:t>SEM-001: Include ARIA and EPUB semantics</w:t>
              </w:r>
            </w:hyperlink>
          </w:p>
        </w:tc>
        <w:tc>
          <w:tcPr>
            <w:tcW w:w="1560" w:type="dxa"/>
            <w:shd w:val="clear" w:color="auto" w:fill="FDEADA"/>
          </w:tcPr>
          <w:p w14:paraId="58512DFC" w14:textId="77777777" w:rsidR="001F3FF0" w:rsidRDefault="00162259">
            <w:pPr>
              <w:keepNext/>
              <w:keepLines/>
              <w:jc w:val="center"/>
            </w:pPr>
            <w:r>
              <w:t>NP</w:t>
            </w:r>
          </w:p>
        </w:tc>
      </w:tr>
      <w:tr w:rsidR="001F3FF0" w14:paraId="206A2A97" w14:textId="77777777">
        <w:tc>
          <w:tcPr>
            <w:tcW w:w="3227" w:type="dxa"/>
            <w:shd w:val="clear" w:color="auto" w:fill="FDEADA"/>
          </w:tcPr>
          <w:p w14:paraId="5C205ED6" w14:textId="77777777" w:rsidR="001F3FF0" w:rsidRDefault="00162259">
            <w:pPr>
              <w:keepNext/>
              <w:keepLines/>
            </w:pPr>
            <w:r>
              <w:t xml:space="preserve">WCAG 2.0 </w:t>
            </w:r>
            <w:r w:rsidRPr="00162259">
              <w:t>/ 2.1</w:t>
            </w:r>
          </w:p>
        </w:tc>
        <w:tc>
          <w:tcPr>
            <w:tcW w:w="2977" w:type="dxa"/>
            <w:shd w:val="clear" w:color="auto" w:fill="FDEADA"/>
          </w:tcPr>
          <w:p w14:paraId="60E32ECD" w14:textId="77777777" w:rsidR="001F3FF0" w:rsidRDefault="00162259">
            <w:pPr>
              <w:keepNext/>
              <w:keepLines/>
            </w:pPr>
            <w:hyperlink r:id="rId117" w:anchor="content-structure-separation">
              <w:r>
                <w:rPr>
                  <w:color w:val="0000FF"/>
                  <w:u w:val="single"/>
                </w:rPr>
                <w:t>1.3.1 Information et relations</w:t>
              </w:r>
            </w:hyperlink>
          </w:p>
        </w:tc>
        <w:tc>
          <w:tcPr>
            <w:tcW w:w="2976" w:type="dxa"/>
            <w:shd w:val="clear" w:color="auto" w:fill="FDEADA"/>
          </w:tcPr>
          <w:p w14:paraId="0687605E" w14:textId="77777777" w:rsidR="001F3FF0" w:rsidRDefault="00162259">
            <w:pPr>
              <w:keepNext/>
              <w:keepLines/>
            </w:pPr>
            <w:hyperlink r:id="rId118" w:anchor="content-structure-separation">
              <w:r>
                <w:rPr>
                  <w:color w:val="0000FF"/>
                  <w:u w:val="single"/>
                </w:rPr>
                <w:t xml:space="preserve">1.3.1 Info and </w:t>
              </w:r>
              <w:proofErr w:type="spellStart"/>
              <w:r>
                <w:rPr>
                  <w:color w:val="0000FF"/>
                  <w:u w:val="single"/>
                </w:rPr>
                <w:t>Relationships</w:t>
              </w:r>
              <w:proofErr w:type="spellEnd"/>
            </w:hyperlink>
          </w:p>
        </w:tc>
        <w:tc>
          <w:tcPr>
            <w:tcW w:w="1560" w:type="dxa"/>
            <w:shd w:val="clear" w:color="auto" w:fill="FDEADA"/>
          </w:tcPr>
          <w:p w14:paraId="1288AD39" w14:textId="77777777" w:rsidR="001F3FF0" w:rsidRDefault="00162259">
            <w:pPr>
              <w:keepNext/>
              <w:keepLines/>
              <w:jc w:val="center"/>
            </w:pPr>
            <w:r>
              <w:t>A</w:t>
            </w:r>
          </w:p>
        </w:tc>
      </w:tr>
      <w:tr w:rsidR="001F3FF0" w14:paraId="3901A049" w14:textId="77777777">
        <w:tc>
          <w:tcPr>
            <w:tcW w:w="3227" w:type="dxa"/>
            <w:shd w:val="clear" w:color="auto" w:fill="FDEADA"/>
          </w:tcPr>
          <w:p w14:paraId="23F0B641" w14:textId="77777777" w:rsidR="001F3FF0" w:rsidRDefault="00162259">
            <w:pPr>
              <w:keepNext/>
              <w:keepLines/>
            </w:pPr>
            <w:r>
              <w:t>WAI-ARIA 1.1</w:t>
            </w:r>
          </w:p>
        </w:tc>
        <w:tc>
          <w:tcPr>
            <w:tcW w:w="2977" w:type="dxa"/>
            <w:shd w:val="clear" w:color="auto" w:fill="FDEADA"/>
          </w:tcPr>
          <w:p w14:paraId="648C9575" w14:textId="77777777" w:rsidR="001F3FF0" w:rsidRDefault="00162259">
            <w:pPr>
              <w:keepNext/>
              <w:keepLines/>
              <w:rPr>
                <w:i/>
              </w:rPr>
            </w:pPr>
            <w:proofErr w:type="gramStart"/>
            <w:r>
              <w:rPr>
                <w:i/>
              </w:rPr>
              <w:t>néant</w:t>
            </w:r>
            <w:proofErr w:type="gramEnd"/>
          </w:p>
        </w:tc>
        <w:tc>
          <w:tcPr>
            <w:tcW w:w="2976" w:type="dxa"/>
            <w:shd w:val="clear" w:color="auto" w:fill="FDEADA"/>
          </w:tcPr>
          <w:p w14:paraId="004E8C0A" w14:textId="77777777" w:rsidR="001F3FF0" w:rsidRDefault="00162259">
            <w:pPr>
              <w:keepNext/>
              <w:keepLines/>
            </w:pPr>
            <w:hyperlink r:id="rId119" w:anchor="usage_intro">
              <w:r>
                <w:rPr>
                  <w:color w:val="0000FF"/>
                  <w:u w:val="single"/>
                </w:rPr>
                <w:t xml:space="preserve">2.1 ARIA </w:t>
              </w:r>
              <w:proofErr w:type="spellStart"/>
              <w:r>
                <w:rPr>
                  <w:color w:val="0000FF"/>
                  <w:u w:val="single"/>
                </w:rPr>
                <w:t>Roles</w:t>
              </w:r>
              <w:proofErr w:type="spellEnd"/>
            </w:hyperlink>
          </w:p>
        </w:tc>
        <w:tc>
          <w:tcPr>
            <w:tcW w:w="1560" w:type="dxa"/>
            <w:shd w:val="clear" w:color="auto" w:fill="FDEADA"/>
          </w:tcPr>
          <w:p w14:paraId="605F09A3" w14:textId="77777777" w:rsidR="001F3FF0" w:rsidRDefault="00162259">
            <w:pPr>
              <w:keepNext/>
              <w:keepLines/>
              <w:jc w:val="center"/>
            </w:pPr>
            <w:r>
              <w:t>NP</w:t>
            </w:r>
          </w:p>
        </w:tc>
      </w:tr>
    </w:tbl>
    <w:p w14:paraId="17D8465A" w14:textId="77777777" w:rsidR="00185664" w:rsidRDefault="00185664" w:rsidP="00185664">
      <w:bookmarkStart w:id="59" w:name="_heading=h.2p2csry" w:colFirst="0" w:colLast="0"/>
      <w:bookmarkEnd w:id="59"/>
    </w:p>
    <w:p w14:paraId="0E6EF23B" w14:textId="77777777" w:rsidR="001F3FF0" w:rsidRDefault="00162259">
      <w:pPr>
        <w:pStyle w:val="Titre2"/>
      </w:pPr>
      <w:bookmarkStart w:id="60" w:name="_Toc182934219"/>
      <w:r>
        <w:t>Niveaux hiérarchiques</w:t>
      </w:r>
      <w:bookmarkEnd w:id="60"/>
    </w:p>
    <w:p w14:paraId="514F6F84" w14:textId="77777777" w:rsidR="001F3FF0" w:rsidRDefault="00162259">
      <w:r>
        <w:t>La publication peut avoir des niveaux hiérarchiques de profondeur variable.</w:t>
      </w:r>
    </w:p>
    <w:p w14:paraId="6F75E9A0" w14:textId="77777777" w:rsidR="001F3FF0" w:rsidRDefault="00162259">
      <w:r>
        <w:t xml:space="preserve">Chaque niveau hiérarchique porte un titre de type </w:t>
      </w:r>
      <w:proofErr w:type="spellStart"/>
      <w:r>
        <w:rPr>
          <w:i/>
        </w:rPr>
        <w:t>heading</w:t>
      </w:r>
      <w:proofErr w:type="spellEnd"/>
      <w:r>
        <w:rPr>
          <w:i/>
        </w:rPr>
        <w:t xml:space="preserve"> </w:t>
      </w:r>
      <w:r>
        <w:t xml:space="preserve">(cf. </w:t>
      </w:r>
      <w:r>
        <w:rPr>
          <w:rFonts w:ascii="Courier New" w:eastAsia="Courier New" w:hAnsi="Courier New" w:cs="Courier New"/>
          <w:sz w:val="20"/>
          <w:szCs w:val="20"/>
        </w:rPr>
        <w:t>h1-h6</w:t>
      </w:r>
      <w:r>
        <w:t xml:space="preserve">) qui exprime obligatoirement le niveau de profondeur dans </w:t>
      </w:r>
      <w:r>
        <w:rPr>
          <w:u w:val="single"/>
        </w:rPr>
        <w:t>toute la publication</w:t>
      </w:r>
      <w:r>
        <w:t xml:space="preserve"> (et </w:t>
      </w:r>
      <w:r>
        <w:rPr>
          <w:u w:val="single"/>
        </w:rPr>
        <w:t>pas juste du document XHTML courant</w:t>
      </w:r>
      <w:r>
        <w:t>) et dont le titre est significatif du contenu</w:t>
      </w:r>
      <w:r>
        <w:rPr>
          <w:vertAlign w:val="superscript"/>
        </w:rPr>
        <w:footnoteReference w:id="46"/>
      </w:r>
      <w:r>
        <w:t xml:space="preserve">. Le </w:t>
      </w:r>
      <w:proofErr w:type="spellStart"/>
      <w:r>
        <w:rPr>
          <w:i/>
        </w:rPr>
        <w:t>heading</w:t>
      </w:r>
      <w:proofErr w:type="spellEnd"/>
      <w:r>
        <w:t xml:space="preserve"> devient donc bien plus qu’un simple véhicule de style. Ce faisant, les niveaux de titres doivent obligatoirement commencer au premier niveau de la hiérarchie (</w:t>
      </w:r>
      <w:r>
        <w:rPr>
          <w:rFonts w:ascii="Courier New" w:eastAsia="Courier New" w:hAnsi="Courier New" w:cs="Courier New"/>
          <w:sz w:val="20"/>
          <w:szCs w:val="20"/>
        </w:rPr>
        <w:t>h1</w:t>
      </w:r>
      <w:r>
        <w:t xml:space="preserve">) puis descendre progressivement (de manière contenue, sans trou : </w:t>
      </w:r>
      <w:r>
        <w:rPr>
          <w:rFonts w:ascii="Courier New" w:eastAsia="Courier New" w:hAnsi="Courier New" w:cs="Courier New"/>
          <w:sz w:val="20"/>
          <w:szCs w:val="20"/>
        </w:rPr>
        <w:t>h1 &gt; h2 &gt; h3 &gt; h4 &gt; h5 &gt; h6</w:t>
      </w:r>
      <w:r>
        <w:t>).</w:t>
      </w:r>
    </w:p>
    <w:p w14:paraId="199094B1" w14:textId="77777777" w:rsidR="001F3FF0" w:rsidRDefault="00162259">
      <w:r>
        <w:t>Les titres exprimant la hiérarchie de la publication sont cohérents entre le sommaire et le contenu : le libellé de l’entrée du sommaire doit être le même que le titre du contenu pointé par le sommaire</w:t>
      </w:r>
      <w:r>
        <w:rPr>
          <w:vertAlign w:val="superscript"/>
        </w:rPr>
        <w:footnoteReference w:id="47"/>
      </w:r>
      <w:r>
        <w:t>.</w:t>
      </w:r>
    </w:p>
    <w:p w14:paraId="5F0FB339" w14:textId="77777777" w:rsidR="00185664" w:rsidRDefault="00185664"/>
    <w:tbl>
      <w:tblPr>
        <w:tblStyle w:val="afff"/>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3544"/>
        <w:gridCol w:w="3118"/>
        <w:gridCol w:w="1560"/>
      </w:tblGrid>
      <w:tr w:rsidR="001F3FF0" w14:paraId="3A40E06D" w14:textId="77777777">
        <w:tc>
          <w:tcPr>
            <w:tcW w:w="2518" w:type="dxa"/>
            <w:vMerge w:val="restart"/>
            <w:shd w:val="clear" w:color="auto" w:fill="FBD5B5"/>
          </w:tcPr>
          <w:p w14:paraId="5AA4FDA0" w14:textId="77777777" w:rsidR="001F3FF0" w:rsidRDefault="00162259">
            <w:pPr>
              <w:keepNext/>
              <w:keepLines/>
              <w:jc w:val="center"/>
              <w:rPr>
                <w:b/>
              </w:rPr>
            </w:pPr>
            <w:r>
              <w:rPr>
                <w:b/>
              </w:rPr>
              <w:t>Référentiel(s)</w:t>
            </w:r>
          </w:p>
        </w:tc>
        <w:tc>
          <w:tcPr>
            <w:tcW w:w="6662" w:type="dxa"/>
            <w:gridSpan w:val="2"/>
            <w:shd w:val="clear" w:color="auto" w:fill="FBD5B5"/>
          </w:tcPr>
          <w:p w14:paraId="06A2CD3A" w14:textId="77777777" w:rsidR="001F3FF0" w:rsidRDefault="00162259">
            <w:pPr>
              <w:jc w:val="center"/>
              <w:rPr>
                <w:b/>
              </w:rPr>
            </w:pPr>
            <w:r>
              <w:rPr>
                <w:b/>
              </w:rPr>
              <w:t>Section / paragraphe</w:t>
            </w:r>
          </w:p>
        </w:tc>
        <w:tc>
          <w:tcPr>
            <w:tcW w:w="1560" w:type="dxa"/>
            <w:vMerge w:val="restart"/>
            <w:shd w:val="clear" w:color="auto" w:fill="FBD5B5"/>
          </w:tcPr>
          <w:p w14:paraId="2EA7E557" w14:textId="77777777" w:rsidR="001F3FF0" w:rsidRDefault="00162259">
            <w:pPr>
              <w:jc w:val="center"/>
              <w:rPr>
                <w:b/>
              </w:rPr>
            </w:pPr>
            <w:r>
              <w:rPr>
                <w:b/>
              </w:rPr>
              <w:t xml:space="preserve">Niveau </w:t>
            </w:r>
          </w:p>
          <w:p w14:paraId="7A160814" w14:textId="77777777" w:rsidR="001F3FF0" w:rsidRDefault="00162259">
            <w:pPr>
              <w:jc w:val="center"/>
              <w:rPr>
                <w:b/>
              </w:rPr>
            </w:pPr>
            <w:proofErr w:type="gramStart"/>
            <w:r>
              <w:rPr>
                <w:b/>
              </w:rPr>
              <w:t>d’accessibilité</w:t>
            </w:r>
            <w:proofErr w:type="gramEnd"/>
          </w:p>
        </w:tc>
      </w:tr>
      <w:tr w:rsidR="001F3FF0" w14:paraId="3212A543" w14:textId="77777777">
        <w:tc>
          <w:tcPr>
            <w:tcW w:w="2518" w:type="dxa"/>
            <w:vMerge/>
            <w:shd w:val="clear" w:color="auto" w:fill="FBD5B5"/>
          </w:tcPr>
          <w:p w14:paraId="65EE847F" w14:textId="77777777" w:rsidR="001F3FF0" w:rsidRDefault="001F3FF0">
            <w:pPr>
              <w:widowControl w:val="0"/>
              <w:pBdr>
                <w:top w:val="nil"/>
                <w:left w:val="nil"/>
                <w:bottom w:val="nil"/>
                <w:right w:val="nil"/>
                <w:between w:val="nil"/>
              </w:pBdr>
              <w:spacing w:before="0" w:line="276" w:lineRule="auto"/>
              <w:rPr>
                <w:b/>
              </w:rPr>
            </w:pPr>
          </w:p>
        </w:tc>
        <w:tc>
          <w:tcPr>
            <w:tcW w:w="3544" w:type="dxa"/>
            <w:shd w:val="clear" w:color="auto" w:fill="FBD5B5"/>
          </w:tcPr>
          <w:p w14:paraId="0A5DE03F" w14:textId="77777777" w:rsidR="001F3FF0" w:rsidRDefault="00162259">
            <w:pPr>
              <w:jc w:val="center"/>
              <w:rPr>
                <w:b/>
              </w:rPr>
            </w:pPr>
            <w:r>
              <w:rPr>
                <w:b/>
              </w:rPr>
              <w:t>Version française</w:t>
            </w:r>
          </w:p>
        </w:tc>
        <w:tc>
          <w:tcPr>
            <w:tcW w:w="3118" w:type="dxa"/>
            <w:shd w:val="clear" w:color="auto" w:fill="FBD5B5"/>
          </w:tcPr>
          <w:p w14:paraId="4E7077C6" w14:textId="77777777" w:rsidR="001F3FF0" w:rsidRDefault="00162259">
            <w:pPr>
              <w:jc w:val="center"/>
              <w:rPr>
                <w:b/>
              </w:rPr>
            </w:pPr>
            <w:r>
              <w:rPr>
                <w:b/>
              </w:rPr>
              <w:t>Version anglaise</w:t>
            </w:r>
          </w:p>
        </w:tc>
        <w:tc>
          <w:tcPr>
            <w:tcW w:w="1560" w:type="dxa"/>
            <w:vMerge/>
            <w:shd w:val="clear" w:color="auto" w:fill="FBD5B5"/>
          </w:tcPr>
          <w:p w14:paraId="4BAFCB2F" w14:textId="77777777" w:rsidR="001F3FF0" w:rsidRDefault="001F3FF0">
            <w:pPr>
              <w:widowControl w:val="0"/>
              <w:pBdr>
                <w:top w:val="nil"/>
                <w:left w:val="nil"/>
                <w:bottom w:val="nil"/>
                <w:right w:val="nil"/>
                <w:between w:val="nil"/>
              </w:pBdr>
              <w:spacing w:before="0" w:line="276" w:lineRule="auto"/>
              <w:rPr>
                <w:b/>
              </w:rPr>
            </w:pPr>
          </w:p>
        </w:tc>
      </w:tr>
      <w:tr w:rsidR="001F3FF0" w14:paraId="533A40F4" w14:textId="77777777">
        <w:tc>
          <w:tcPr>
            <w:tcW w:w="2518" w:type="dxa"/>
            <w:shd w:val="clear" w:color="auto" w:fill="FDEADA"/>
          </w:tcPr>
          <w:p w14:paraId="105AD75B"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544" w:type="dxa"/>
            <w:shd w:val="clear" w:color="auto" w:fill="FDEADA"/>
          </w:tcPr>
          <w:p w14:paraId="080473A3" w14:textId="77777777" w:rsidR="001F3FF0" w:rsidRDefault="00162259">
            <w:pPr>
              <w:keepNext/>
              <w:keepLines/>
            </w:pPr>
            <w:hyperlink r:id="rId120" w:anchor="titles-002">
              <w:r>
                <w:rPr>
                  <w:color w:val="0000FF"/>
                  <w:u w:val="single"/>
                </w:rPr>
                <w:t>TITLES-002 : S’assurer que les niveaux de titres reflètent la hiérarchie de la publication</w:t>
              </w:r>
            </w:hyperlink>
          </w:p>
        </w:tc>
        <w:tc>
          <w:tcPr>
            <w:tcW w:w="3118" w:type="dxa"/>
            <w:shd w:val="clear" w:color="auto" w:fill="FDEADA"/>
          </w:tcPr>
          <w:p w14:paraId="2DD4E2D2" w14:textId="77777777" w:rsidR="001F3FF0" w:rsidRPr="001772B3" w:rsidRDefault="00162259">
            <w:pPr>
              <w:keepNext/>
              <w:keepLines/>
              <w:rPr>
                <w:lang w:val="en-US"/>
              </w:rPr>
            </w:pPr>
            <w:hyperlink r:id="rId121" w:anchor="titles-002">
              <w:r w:rsidRPr="001772B3">
                <w:rPr>
                  <w:color w:val="0000FF"/>
                  <w:u w:val="single"/>
                  <w:lang w:val="en-US"/>
                </w:rPr>
                <w:t>TITLES-002: Ensure numbered headings reflect publication hierarchy</w:t>
              </w:r>
            </w:hyperlink>
          </w:p>
        </w:tc>
        <w:tc>
          <w:tcPr>
            <w:tcW w:w="1560" w:type="dxa"/>
            <w:shd w:val="clear" w:color="auto" w:fill="FDEADA"/>
          </w:tcPr>
          <w:p w14:paraId="5B0E6B61" w14:textId="77777777" w:rsidR="001F3FF0" w:rsidRDefault="00162259">
            <w:pPr>
              <w:keepNext/>
              <w:keepLines/>
              <w:jc w:val="center"/>
            </w:pPr>
            <w:r>
              <w:t>NP</w:t>
            </w:r>
          </w:p>
        </w:tc>
      </w:tr>
      <w:tr w:rsidR="001F3FF0" w14:paraId="4EFB9993" w14:textId="77777777">
        <w:tc>
          <w:tcPr>
            <w:tcW w:w="2518" w:type="dxa"/>
            <w:vMerge w:val="restart"/>
            <w:shd w:val="clear" w:color="auto" w:fill="FDEADA"/>
          </w:tcPr>
          <w:p w14:paraId="7CDAACE0" w14:textId="77777777" w:rsidR="001F3FF0" w:rsidRDefault="00162259">
            <w:pPr>
              <w:keepNext/>
              <w:keepLines/>
            </w:pPr>
            <w:r>
              <w:t xml:space="preserve">WCAG 2.0 </w:t>
            </w:r>
            <w:r w:rsidRPr="00162259">
              <w:t>/ 2.1</w:t>
            </w:r>
          </w:p>
        </w:tc>
        <w:tc>
          <w:tcPr>
            <w:tcW w:w="3544" w:type="dxa"/>
            <w:shd w:val="clear" w:color="auto" w:fill="FDEADA"/>
          </w:tcPr>
          <w:p w14:paraId="6C26FE37" w14:textId="77777777" w:rsidR="001F3FF0" w:rsidRDefault="00162259">
            <w:pPr>
              <w:keepNext/>
              <w:keepLines/>
              <w:tabs>
                <w:tab w:val="left" w:pos="1035"/>
              </w:tabs>
            </w:pPr>
            <w:hyperlink r:id="rId122" w:anchor="content-structure-separation">
              <w:r>
                <w:rPr>
                  <w:color w:val="0000FF"/>
                  <w:u w:val="single"/>
                </w:rPr>
                <w:t>1.3.1 Information et relations</w:t>
              </w:r>
            </w:hyperlink>
          </w:p>
        </w:tc>
        <w:tc>
          <w:tcPr>
            <w:tcW w:w="3118" w:type="dxa"/>
            <w:shd w:val="clear" w:color="auto" w:fill="FDEADA"/>
          </w:tcPr>
          <w:p w14:paraId="2EF3731A" w14:textId="77777777" w:rsidR="001F3FF0" w:rsidRDefault="00162259">
            <w:pPr>
              <w:keepNext/>
              <w:keepLines/>
            </w:pPr>
            <w:hyperlink r:id="rId123" w:anchor="content-structure-separation">
              <w:r>
                <w:rPr>
                  <w:color w:val="0000FF"/>
                  <w:u w:val="single"/>
                </w:rPr>
                <w:t xml:space="preserve">1.3.1 Info and </w:t>
              </w:r>
              <w:proofErr w:type="spellStart"/>
              <w:r>
                <w:rPr>
                  <w:color w:val="0000FF"/>
                  <w:u w:val="single"/>
                </w:rPr>
                <w:t>Relationships</w:t>
              </w:r>
              <w:proofErr w:type="spellEnd"/>
            </w:hyperlink>
          </w:p>
        </w:tc>
        <w:tc>
          <w:tcPr>
            <w:tcW w:w="1560" w:type="dxa"/>
            <w:shd w:val="clear" w:color="auto" w:fill="FDEADA"/>
          </w:tcPr>
          <w:p w14:paraId="4C936E4F" w14:textId="77777777" w:rsidR="001F3FF0" w:rsidRDefault="00162259">
            <w:pPr>
              <w:keepNext/>
              <w:keepLines/>
              <w:jc w:val="center"/>
            </w:pPr>
            <w:r>
              <w:t>A</w:t>
            </w:r>
          </w:p>
        </w:tc>
      </w:tr>
      <w:tr w:rsidR="001F3FF0" w14:paraId="1953441A" w14:textId="77777777">
        <w:tc>
          <w:tcPr>
            <w:tcW w:w="2518" w:type="dxa"/>
            <w:vMerge/>
            <w:shd w:val="clear" w:color="auto" w:fill="FDEADA"/>
          </w:tcPr>
          <w:p w14:paraId="253F842E" w14:textId="77777777" w:rsidR="001F3FF0" w:rsidRDefault="001F3FF0">
            <w:pPr>
              <w:widowControl w:val="0"/>
              <w:pBdr>
                <w:top w:val="nil"/>
                <w:left w:val="nil"/>
                <w:bottom w:val="nil"/>
                <w:right w:val="nil"/>
                <w:between w:val="nil"/>
              </w:pBdr>
              <w:spacing w:before="0" w:line="276" w:lineRule="auto"/>
            </w:pPr>
          </w:p>
        </w:tc>
        <w:tc>
          <w:tcPr>
            <w:tcW w:w="3544" w:type="dxa"/>
            <w:shd w:val="clear" w:color="auto" w:fill="FDEADA"/>
          </w:tcPr>
          <w:p w14:paraId="10BEA225" w14:textId="77777777" w:rsidR="001F3FF0" w:rsidRDefault="00162259">
            <w:pPr>
              <w:keepNext/>
              <w:keepLines/>
              <w:tabs>
                <w:tab w:val="left" w:pos="1035"/>
              </w:tabs>
            </w:pPr>
            <w:hyperlink r:id="rId124" w:anchor="navigation-mechanisms">
              <w:r>
                <w:rPr>
                  <w:color w:val="0000FF"/>
                  <w:u w:val="single"/>
                </w:rPr>
                <w:t>2.4.1 Contourner des blocs</w:t>
              </w:r>
            </w:hyperlink>
          </w:p>
        </w:tc>
        <w:tc>
          <w:tcPr>
            <w:tcW w:w="3118" w:type="dxa"/>
            <w:shd w:val="clear" w:color="auto" w:fill="FDEADA"/>
          </w:tcPr>
          <w:p w14:paraId="7C5F1937" w14:textId="77777777" w:rsidR="001F3FF0" w:rsidRDefault="00162259">
            <w:pPr>
              <w:keepNext/>
              <w:keepLines/>
            </w:pPr>
            <w:hyperlink r:id="rId125" w:anchor="navigation-mechanisms">
              <w:r>
                <w:rPr>
                  <w:color w:val="0000FF"/>
                  <w:u w:val="single"/>
                </w:rPr>
                <w:t>2.4.1 Bypass Blocks</w:t>
              </w:r>
            </w:hyperlink>
          </w:p>
        </w:tc>
        <w:tc>
          <w:tcPr>
            <w:tcW w:w="1560" w:type="dxa"/>
            <w:shd w:val="clear" w:color="auto" w:fill="FDEADA"/>
          </w:tcPr>
          <w:p w14:paraId="67574086" w14:textId="77777777" w:rsidR="001F3FF0" w:rsidRDefault="00162259">
            <w:pPr>
              <w:keepNext/>
              <w:keepLines/>
              <w:jc w:val="center"/>
            </w:pPr>
            <w:r>
              <w:t>A</w:t>
            </w:r>
          </w:p>
        </w:tc>
      </w:tr>
      <w:tr w:rsidR="001F3FF0" w14:paraId="3BF8F730" w14:textId="77777777">
        <w:tc>
          <w:tcPr>
            <w:tcW w:w="2518" w:type="dxa"/>
            <w:vMerge/>
            <w:shd w:val="clear" w:color="auto" w:fill="FDEADA"/>
          </w:tcPr>
          <w:p w14:paraId="2A6850BE" w14:textId="77777777" w:rsidR="001F3FF0" w:rsidRDefault="001F3FF0">
            <w:pPr>
              <w:widowControl w:val="0"/>
              <w:pBdr>
                <w:top w:val="nil"/>
                <w:left w:val="nil"/>
                <w:bottom w:val="nil"/>
                <w:right w:val="nil"/>
                <w:between w:val="nil"/>
              </w:pBdr>
              <w:spacing w:before="0" w:line="276" w:lineRule="auto"/>
            </w:pPr>
          </w:p>
        </w:tc>
        <w:tc>
          <w:tcPr>
            <w:tcW w:w="3544" w:type="dxa"/>
            <w:shd w:val="clear" w:color="auto" w:fill="FDEADA"/>
          </w:tcPr>
          <w:p w14:paraId="7EEE64CF" w14:textId="77777777" w:rsidR="001F3FF0" w:rsidRDefault="00162259">
            <w:pPr>
              <w:keepNext/>
              <w:keepLines/>
              <w:tabs>
                <w:tab w:val="left" w:pos="1035"/>
              </w:tabs>
            </w:pPr>
            <w:hyperlink r:id="rId126" w:anchor="navigation-mechanisms">
              <w:r>
                <w:rPr>
                  <w:color w:val="0000FF"/>
                  <w:u w:val="single"/>
                </w:rPr>
                <w:t>2.4.6 En-têtes et étiquettes</w:t>
              </w:r>
            </w:hyperlink>
          </w:p>
        </w:tc>
        <w:tc>
          <w:tcPr>
            <w:tcW w:w="3118" w:type="dxa"/>
            <w:shd w:val="clear" w:color="auto" w:fill="FDEADA"/>
          </w:tcPr>
          <w:p w14:paraId="1A9E4699" w14:textId="77777777" w:rsidR="001F3FF0" w:rsidRDefault="00162259">
            <w:pPr>
              <w:keepNext/>
              <w:keepLines/>
            </w:pPr>
            <w:hyperlink r:id="rId127" w:anchor="navigation-mechanisms">
              <w:r>
                <w:rPr>
                  <w:color w:val="0000FF"/>
                  <w:u w:val="single"/>
                </w:rPr>
                <w:t xml:space="preserve">2.4.6 </w:t>
              </w:r>
              <w:proofErr w:type="spellStart"/>
              <w:r>
                <w:rPr>
                  <w:color w:val="0000FF"/>
                  <w:u w:val="single"/>
                </w:rPr>
                <w:t>Headings</w:t>
              </w:r>
              <w:proofErr w:type="spellEnd"/>
              <w:r>
                <w:rPr>
                  <w:color w:val="0000FF"/>
                  <w:u w:val="single"/>
                </w:rPr>
                <w:t xml:space="preserve"> and Labels</w:t>
              </w:r>
            </w:hyperlink>
          </w:p>
        </w:tc>
        <w:tc>
          <w:tcPr>
            <w:tcW w:w="1560" w:type="dxa"/>
            <w:shd w:val="clear" w:color="auto" w:fill="FDEADA"/>
          </w:tcPr>
          <w:p w14:paraId="4507168D" w14:textId="77777777" w:rsidR="001F3FF0" w:rsidRDefault="00162259">
            <w:pPr>
              <w:keepNext/>
              <w:keepLines/>
              <w:jc w:val="center"/>
            </w:pPr>
            <w:r>
              <w:t>AA</w:t>
            </w:r>
          </w:p>
        </w:tc>
      </w:tr>
      <w:tr w:rsidR="001F3FF0" w14:paraId="00A5C029" w14:textId="77777777">
        <w:tc>
          <w:tcPr>
            <w:tcW w:w="2518" w:type="dxa"/>
            <w:vMerge/>
            <w:shd w:val="clear" w:color="auto" w:fill="FDEADA"/>
          </w:tcPr>
          <w:p w14:paraId="592FCFB7" w14:textId="77777777" w:rsidR="001F3FF0" w:rsidRDefault="001F3FF0">
            <w:pPr>
              <w:widowControl w:val="0"/>
              <w:pBdr>
                <w:top w:val="nil"/>
                <w:left w:val="nil"/>
                <w:bottom w:val="nil"/>
                <w:right w:val="nil"/>
                <w:between w:val="nil"/>
              </w:pBdr>
              <w:spacing w:before="0" w:line="276" w:lineRule="auto"/>
            </w:pPr>
          </w:p>
        </w:tc>
        <w:tc>
          <w:tcPr>
            <w:tcW w:w="3544" w:type="dxa"/>
            <w:shd w:val="clear" w:color="auto" w:fill="FDEADA"/>
          </w:tcPr>
          <w:p w14:paraId="1A40932C" w14:textId="77777777" w:rsidR="001F3FF0" w:rsidRDefault="00162259">
            <w:pPr>
              <w:keepNext/>
              <w:keepLines/>
              <w:tabs>
                <w:tab w:val="left" w:pos="1035"/>
              </w:tabs>
            </w:pPr>
            <w:hyperlink r:id="rId128" w:anchor="navigation-mechanisms">
              <w:r>
                <w:rPr>
                  <w:color w:val="0000FF"/>
                  <w:u w:val="single"/>
                </w:rPr>
                <w:t>2.4.10 En-têtes de section</w:t>
              </w:r>
            </w:hyperlink>
          </w:p>
        </w:tc>
        <w:tc>
          <w:tcPr>
            <w:tcW w:w="3118" w:type="dxa"/>
            <w:shd w:val="clear" w:color="auto" w:fill="FDEADA"/>
          </w:tcPr>
          <w:p w14:paraId="3A5AC3D8" w14:textId="77777777" w:rsidR="001F3FF0" w:rsidRDefault="00162259">
            <w:pPr>
              <w:keepNext/>
              <w:keepLines/>
            </w:pPr>
            <w:hyperlink r:id="rId129" w:anchor="navigation-mechanisms">
              <w:r>
                <w:rPr>
                  <w:color w:val="0000FF"/>
                  <w:u w:val="single"/>
                </w:rPr>
                <w:t xml:space="preserve">2.4.10 Section </w:t>
              </w:r>
              <w:proofErr w:type="spellStart"/>
              <w:r>
                <w:rPr>
                  <w:color w:val="0000FF"/>
                  <w:u w:val="single"/>
                </w:rPr>
                <w:t>Headings</w:t>
              </w:r>
              <w:proofErr w:type="spellEnd"/>
            </w:hyperlink>
          </w:p>
        </w:tc>
        <w:tc>
          <w:tcPr>
            <w:tcW w:w="1560" w:type="dxa"/>
            <w:shd w:val="clear" w:color="auto" w:fill="FDEADA"/>
          </w:tcPr>
          <w:p w14:paraId="47180C89" w14:textId="77777777" w:rsidR="001F3FF0" w:rsidRDefault="00162259">
            <w:pPr>
              <w:keepNext/>
              <w:keepLines/>
              <w:jc w:val="center"/>
            </w:pPr>
            <w:r>
              <w:t>AAA</w:t>
            </w:r>
          </w:p>
        </w:tc>
      </w:tr>
      <w:tr w:rsidR="001F3FF0" w14:paraId="0C4A0E4D" w14:textId="77777777">
        <w:tc>
          <w:tcPr>
            <w:tcW w:w="2518" w:type="dxa"/>
            <w:vMerge/>
            <w:shd w:val="clear" w:color="auto" w:fill="FDEADA"/>
          </w:tcPr>
          <w:p w14:paraId="71C996F2" w14:textId="77777777" w:rsidR="001F3FF0" w:rsidRDefault="001F3FF0">
            <w:pPr>
              <w:widowControl w:val="0"/>
              <w:pBdr>
                <w:top w:val="nil"/>
                <w:left w:val="nil"/>
                <w:bottom w:val="nil"/>
                <w:right w:val="nil"/>
                <w:between w:val="nil"/>
              </w:pBdr>
              <w:spacing w:before="0" w:line="276" w:lineRule="auto"/>
            </w:pPr>
          </w:p>
        </w:tc>
        <w:tc>
          <w:tcPr>
            <w:tcW w:w="3544" w:type="dxa"/>
            <w:shd w:val="clear" w:color="auto" w:fill="FDEADA"/>
          </w:tcPr>
          <w:p w14:paraId="5DB0A8A4" w14:textId="77777777" w:rsidR="001F3FF0" w:rsidRDefault="00162259">
            <w:pPr>
              <w:keepNext/>
              <w:keepLines/>
              <w:tabs>
                <w:tab w:val="left" w:pos="1035"/>
              </w:tabs>
            </w:pPr>
            <w:hyperlink r:id="rId130" w:anchor="consistent-behavior">
              <w:r>
                <w:rPr>
                  <w:color w:val="0000FF"/>
                  <w:u w:val="single"/>
                </w:rPr>
                <w:t>3.2.3 Navigation cohérente</w:t>
              </w:r>
            </w:hyperlink>
          </w:p>
        </w:tc>
        <w:tc>
          <w:tcPr>
            <w:tcW w:w="3118" w:type="dxa"/>
            <w:shd w:val="clear" w:color="auto" w:fill="FDEADA"/>
          </w:tcPr>
          <w:p w14:paraId="5D428227" w14:textId="77777777" w:rsidR="001F3FF0" w:rsidRDefault="00162259">
            <w:pPr>
              <w:keepNext/>
              <w:keepLines/>
            </w:pPr>
            <w:hyperlink r:id="rId131" w:anchor="consistent-behavior">
              <w:r>
                <w:rPr>
                  <w:color w:val="0000FF"/>
                  <w:u w:val="single"/>
                </w:rPr>
                <w:t>3.2.3 Consistent Navigation</w:t>
              </w:r>
            </w:hyperlink>
          </w:p>
        </w:tc>
        <w:tc>
          <w:tcPr>
            <w:tcW w:w="1560" w:type="dxa"/>
            <w:shd w:val="clear" w:color="auto" w:fill="FDEADA"/>
          </w:tcPr>
          <w:p w14:paraId="5B88058E" w14:textId="77777777" w:rsidR="001F3FF0" w:rsidRDefault="00162259">
            <w:pPr>
              <w:keepNext/>
              <w:keepLines/>
              <w:jc w:val="center"/>
            </w:pPr>
            <w:r>
              <w:t>AA</w:t>
            </w:r>
          </w:p>
        </w:tc>
      </w:tr>
      <w:tr w:rsidR="001F3FF0" w14:paraId="3388A91D" w14:textId="77777777">
        <w:tc>
          <w:tcPr>
            <w:tcW w:w="2518" w:type="dxa"/>
            <w:vMerge/>
            <w:shd w:val="clear" w:color="auto" w:fill="FDEADA"/>
          </w:tcPr>
          <w:p w14:paraId="1013612A" w14:textId="77777777" w:rsidR="001F3FF0" w:rsidRDefault="001F3FF0">
            <w:pPr>
              <w:widowControl w:val="0"/>
              <w:pBdr>
                <w:top w:val="nil"/>
                <w:left w:val="nil"/>
                <w:bottom w:val="nil"/>
                <w:right w:val="nil"/>
                <w:between w:val="nil"/>
              </w:pBdr>
              <w:spacing w:before="0" w:line="276" w:lineRule="auto"/>
            </w:pPr>
          </w:p>
        </w:tc>
        <w:tc>
          <w:tcPr>
            <w:tcW w:w="3544" w:type="dxa"/>
            <w:shd w:val="clear" w:color="auto" w:fill="FDEADA"/>
          </w:tcPr>
          <w:p w14:paraId="52833CC8" w14:textId="77777777" w:rsidR="001F3FF0" w:rsidRDefault="00162259">
            <w:pPr>
              <w:keepNext/>
              <w:keepLines/>
              <w:tabs>
                <w:tab w:val="left" w:pos="1035"/>
              </w:tabs>
            </w:pPr>
            <w:hyperlink r:id="rId132" w:anchor="consistent-behavior">
              <w:r>
                <w:rPr>
                  <w:color w:val="0000FF"/>
                  <w:u w:val="single"/>
                </w:rPr>
                <w:t>3.2.4 Identification cohérente</w:t>
              </w:r>
            </w:hyperlink>
          </w:p>
        </w:tc>
        <w:tc>
          <w:tcPr>
            <w:tcW w:w="3118" w:type="dxa"/>
            <w:shd w:val="clear" w:color="auto" w:fill="FDEADA"/>
          </w:tcPr>
          <w:p w14:paraId="0FBFAB29" w14:textId="77777777" w:rsidR="001F3FF0" w:rsidRDefault="00162259">
            <w:pPr>
              <w:keepNext/>
              <w:keepLines/>
            </w:pPr>
            <w:hyperlink r:id="rId133" w:anchor="consistent-behavior">
              <w:r>
                <w:rPr>
                  <w:color w:val="0000FF"/>
                  <w:u w:val="single"/>
                </w:rPr>
                <w:t>3.2.4 Consistent Identification</w:t>
              </w:r>
            </w:hyperlink>
          </w:p>
        </w:tc>
        <w:tc>
          <w:tcPr>
            <w:tcW w:w="1560" w:type="dxa"/>
            <w:shd w:val="clear" w:color="auto" w:fill="FDEADA"/>
          </w:tcPr>
          <w:p w14:paraId="471609F4" w14:textId="77777777" w:rsidR="001F3FF0" w:rsidRDefault="00162259">
            <w:pPr>
              <w:keepNext/>
              <w:keepLines/>
              <w:jc w:val="center"/>
            </w:pPr>
            <w:r>
              <w:t>AA</w:t>
            </w:r>
          </w:p>
        </w:tc>
      </w:tr>
    </w:tbl>
    <w:p w14:paraId="1CCC7E5A" w14:textId="77777777" w:rsidR="001F3FF0" w:rsidRDefault="001F3FF0"/>
    <w:p w14:paraId="368EEB61" w14:textId="77777777" w:rsidR="00D63F05" w:rsidRDefault="00D63F05"/>
    <w:p w14:paraId="6C17FABD" w14:textId="77777777" w:rsidR="001F3FF0" w:rsidRPr="00162259" w:rsidRDefault="00162259">
      <w:pPr>
        <w:pStyle w:val="Titre1"/>
      </w:pPr>
      <w:bookmarkStart w:id="61" w:name="_heading=h.bxnd9is6zm8" w:colFirst="0" w:colLast="0"/>
      <w:bookmarkStart w:id="62" w:name="_Toc182934220"/>
      <w:bookmarkEnd w:id="61"/>
      <w:r w:rsidRPr="00162259">
        <w:lastRenderedPageBreak/>
        <w:t>Ordre des éléments XHTML dans les documents</w:t>
      </w:r>
      <w:bookmarkEnd w:id="62"/>
    </w:p>
    <w:p w14:paraId="6EFB1FC4" w14:textId="77777777" w:rsidR="001F3FF0" w:rsidRPr="00162259" w:rsidRDefault="00162259">
      <w:pPr>
        <w:spacing w:before="0" w:after="240"/>
      </w:pPr>
      <w:r w:rsidRPr="00162259">
        <w:t>Dans un EPUB, les fichiers de contenu sont structurés en HTML5 et affichés via une CSS.</w:t>
      </w:r>
    </w:p>
    <w:p w14:paraId="32FE8CD4" w14:textId="77777777" w:rsidR="001F3FF0" w:rsidRPr="00162259" w:rsidRDefault="00162259">
      <w:pPr>
        <w:spacing w:before="240" w:after="240"/>
      </w:pPr>
      <w:r w:rsidRPr="00162259">
        <w:t>Les technologies d’assistance, même articulées à un « lecteur d’écran », n’exploitent pas l’affichage des éléments via la feuille de style. Aucune propriété de CSS (dont propriétés de mise en page et de placement de blocs) ne leur est accessible. Elles parcourent uniquement le DOM (Document Object Model) modélisant la structure XHTML chargée en mémoire. Elles restituent, par le biais de la synthèse vocale ou de l’affichage braille, le contenu des éléments parcourus, suivant leur seul ordre d’apparition dans l’arbre DOM.</w:t>
      </w:r>
    </w:p>
    <w:p w14:paraId="6A6D66C6" w14:textId="77777777" w:rsidR="001F3FF0" w:rsidRPr="00162259" w:rsidRDefault="00162259">
      <w:pPr>
        <w:spacing w:before="240" w:after="240"/>
      </w:pPr>
      <w:r w:rsidRPr="00162259">
        <w:t>L’ordre des éléments placés dans les fichiers XHTML (à l’origine du DOM) doit donc impérativement respecter un ordre logique, qui pourra seul garantir la lisibilité des contenus aux usagers des technologies d’assistance.</w:t>
      </w:r>
    </w:p>
    <w:p w14:paraId="382BD720" w14:textId="5876A0C1" w:rsidR="0042378F" w:rsidRPr="00162259" w:rsidRDefault="00162259">
      <w:pPr>
        <w:spacing w:before="0" w:after="240"/>
      </w:pPr>
      <w:r w:rsidRPr="00162259">
        <w:t xml:space="preserve">Tous les éléments XHTML qu’une CSS positionne via des propriétés de composition de page (cf. </w:t>
      </w:r>
      <w:r w:rsidRPr="00162259">
        <w:rPr>
          <w:sz w:val="20"/>
          <w:szCs w:val="20"/>
        </w:rPr>
        <w:t>display, position</w:t>
      </w:r>
      <w:r w:rsidRPr="00162259">
        <w:t xml:space="preserve"> et </w:t>
      </w:r>
      <w:proofErr w:type="spellStart"/>
      <w:r w:rsidRPr="00162259">
        <w:rPr>
          <w:sz w:val="20"/>
          <w:szCs w:val="20"/>
        </w:rPr>
        <w:t>float</w:t>
      </w:r>
      <w:proofErr w:type="spellEnd"/>
      <w:r w:rsidRPr="00162259">
        <w:t xml:space="preserve">) devront faire l’objet d’une attention toute particulière. Cela peut être notamment le cas des éléments </w:t>
      </w:r>
      <w:r w:rsidRPr="00162259">
        <w:rPr>
          <w:sz w:val="20"/>
          <w:szCs w:val="20"/>
        </w:rPr>
        <w:t>&lt;section&gt;, &lt;article&gt;, &lt;</w:t>
      </w:r>
      <w:proofErr w:type="spellStart"/>
      <w:r w:rsidRPr="00162259">
        <w:rPr>
          <w:sz w:val="20"/>
          <w:szCs w:val="20"/>
        </w:rPr>
        <w:t>aside</w:t>
      </w:r>
      <w:proofErr w:type="spellEnd"/>
      <w:r w:rsidRPr="00162259">
        <w:rPr>
          <w:sz w:val="20"/>
          <w:szCs w:val="20"/>
        </w:rPr>
        <w:t>&gt;, &lt;table&gt;, &lt;</w:t>
      </w:r>
      <w:proofErr w:type="spellStart"/>
      <w:r w:rsidRPr="00162259">
        <w:rPr>
          <w:sz w:val="20"/>
          <w:szCs w:val="20"/>
        </w:rPr>
        <w:t>fig</w:t>
      </w:r>
      <w:proofErr w:type="spellEnd"/>
      <w:r w:rsidRPr="00162259">
        <w:rPr>
          <w:sz w:val="20"/>
          <w:szCs w:val="20"/>
        </w:rPr>
        <w:t>&gt;, &lt;</w:t>
      </w:r>
      <w:proofErr w:type="spellStart"/>
      <w:r w:rsidRPr="00162259">
        <w:rPr>
          <w:sz w:val="20"/>
          <w:szCs w:val="20"/>
        </w:rPr>
        <w:t>img</w:t>
      </w:r>
      <w:proofErr w:type="spellEnd"/>
      <w:r w:rsidRPr="00162259">
        <w:rPr>
          <w:sz w:val="20"/>
          <w:szCs w:val="20"/>
        </w:rPr>
        <w:t>&gt;, &lt;</w:t>
      </w:r>
      <w:proofErr w:type="spellStart"/>
      <w:r w:rsidRPr="00162259">
        <w:rPr>
          <w:sz w:val="20"/>
          <w:szCs w:val="20"/>
        </w:rPr>
        <w:t>span</w:t>
      </w:r>
      <w:proofErr w:type="spellEnd"/>
      <w:r w:rsidRPr="00162259">
        <w:rPr>
          <w:sz w:val="20"/>
          <w:szCs w:val="20"/>
        </w:rPr>
        <w:t>&gt;</w:t>
      </w:r>
      <w:r w:rsidRPr="00162259">
        <w:t>.</w:t>
      </w:r>
    </w:p>
    <w:p w14:paraId="04E8C38B" w14:textId="77777777" w:rsidR="001F3FF0" w:rsidRDefault="00162259">
      <w:pPr>
        <w:pStyle w:val="Titre1"/>
      </w:pPr>
      <w:bookmarkStart w:id="63" w:name="_heading=h.9yad1jbwmj5w" w:colFirst="0" w:colLast="0"/>
      <w:bookmarkStart w:id="64" w:name="_Toc182934221"/>
      <w:bookmarkEnd w:id="63"/>
      <w:r>
        <w:t>Contenu textuel</w:t>
      </w:r>
      <w:bookmarkEnd w:id="64"/>
    </w:p>
    <w:p w14:paraId="70A2589A" w14:textId="77777777" w:rsidR="001F3FF0" w:rsidRDefault="00162259">
      <w:pPr>
        <w:pStyle w:val="Titre2"/>
      </w:pPr>
      <w:bookmarkStart w:id="65" w:name="_heading=h.3o7alnk" w:colFirst="0" w:colLast="0"/>
      <w:bookmarkStart w:id="66" w:name="_Toc182934222"/>
      <w:bookmarkEnd w:id="65"/>
      <w:r>
        <w:t>Lexiques &amp; glossaires</w:t>
      </w:r>
      <w:bookmarkEnd w:id="66"/>
    </w:p>
    <w:p w14:paraId="1F2DF320" w14:textId="77777777" w:rsidR="001F3FF0" w:rsidRDefault="00162259">
      <w:r>
        <w:t xml:space="preserve">Les lexiques et glossaires sont librement structurés en HTML5 (hors </w:t>
      </w:r>
      <w:r>
        <w:rPr>
          <w:rFonts w:ascii="Courier New" w:eastAsia="Courier New" w:hAnsi="Courier New" w:cs="Courier New"/>
          <w:sz w:val="20"/>
          <w:szCs w:val="20"/>
        </w:rPr>
        <w:t>div</w:t>
      </w:r>
      <w:r>
        <w:t xml:space="preserve">). On n’impose notamment pas de les baliser en </w:t>
      </w:r>
      <w:r>
        <w:rPr>
          <w:rFonts w:ascii="Courier New" w:eastAsia="Courier New" w:hAnsi="Courier New" w:cs="Courier New"/>
          <w:sz w:val="20"/>
          <w:szCs w:val="20"/>
        </w:rPr>
        <w:t>dl/</w:t>
      </w:r>
      <w:proofErr w:type="spellStart"/>
      <w:r>
        <w:rPr>
          <w:rFonts w:ascii="Courier New" w:eastAsia="Courier New" w:hAnsi="Courier New" w:cs="Courier New"/>
          <w:sz w:val="20"/>
          <w:szCs w:val="20"/>
        </w:rPr>
        <w:t>dt</w:t>
      </w:r>
      <w:proofErr w:type="spellEnd"/>
      <w:r>
        <w:rPr>
          <w:rFonts w:ascii="Courier New" w:eastAsia="Courier New" w:hAnsi="Courier New" w:cs="Courier New"/>
          <w:sz w:val="20"/>
          <w:szCs w:val="20"/>
        </w:rPr>
        <w:t>/dd</w:t>
      </w:r>
      <w:r>
        <w:t>, car cette modélisation HTML est trop restrictive pour être généralisée. Elle ne permet pas :</w:t>
      </w:r>
    </w:p>
    <w:p w14:paraId="40D4CABF" w14:textId="77777777" w:rsidR="001F3FF0" w:rsidRDefault="00162259">
      <w:pPr>
        <w:numPr>
          <w:ilvl w:val="0"/>
          <w:numId w:val="28"/>
        </w:numPr>
        <w:pBdr>
          <w:top w:val="nil"/>
          <w:left w:val="nil"/>
          <w:bottom w:val="nil"/>
          <w:right w:val="nil"/>
          <w:between w:val="nil"/>
        </w:pBdr>
        <w:spacing w:after="0"/>
      </w:pPr>
      <w:proofErr w:type="gramStart"/>
      <w:r>
        <w:rPr>
          <w:color w:val="000000"/>
        </w:rPr>
        <w:t>de</w:t>
      </w:r>
      <w:proofErr w:type="gramEnd"/>
      <w:r>
        <w:rPr>
          <w:color w:val="000000"/>
        </w:rPr>
        <w:t xml:space="preserve"> gérer </w:t>
      </w:r>
      <w:r>
        <w:t>d</w:t>
      </w:r>
      <w:r>
        <w:rPr>
          <w:color w:val="000000"/>
        </w:rPr>
        <w:t xml:space="preserve">e sections dans </w:t>
      </w:r>
      <w:r>
        <w:t xml:space="preserve">une même </w:t>
      </w:r>
      <w:r>
        <w:rPr>
          <w:color w:val="000000"/>
        </w:rPr>
        <w:t>lexique</w:t>
      </w:r>
      <w:r>
        <w:t xml:space="preserve"> </w:t>
      </w:r>
      <w:r>
        <w:rPr>
          <w:rFonts w:ascii="Courier New" w:eastAsia="Courier New" w:hAnsi="Courier New" w:cs="Courier New"/>
        </w:rPr>
        <w:t>dl</w:t>
      </w:r>
      <w:r>
        <w:rPr>
          <w:color w:val="000000"/>
        </w:rPr>
        <w:t> ;</w:t>
      </w:r>
    </w:p>
    <w:p w14:paraId="3E72DD19" w14:textId="77777777" w:rsidR="001F3FF0" w:rsidRDefault="00162259">
      <w:pPr>
        <w:numPr>
          <w:ilvl w:val="0"/>
          <w:numId w:val="28"/>
        </w:numPr>
        <w:pBdr>
          <w:top w:val="nil"/>
          <w:left w:val="nil"/>
          <w:bottom w:val="nil"/>
          <w:right w:val="nil"/>
          <w:between w:val="nil"/>
        </w:pBdr>
        <w:spacing w:before="0"/>
      </w:pPr>
      <w:proofErr w:type="gramStart"/>
      <w:r>
        <w:rPr>
          <w:color w:val="000000"/>
        </w:rPr>
        <w:t>de</w:t>
      </w:r>
      <w:proofErr w:type="gramEnd"/>
      <w:r>
        <w:rPr>
          <w:color w:val="000000"/>
        </w:rPr>
        <w:t xml:space="preserve"> gérer des listes de vocabulaire sans définition.</w:t>
      </w:r>
    </w:p>
    <w:p w14:paraId="5798EE82" w14:textId="77777777" w:rsidR="001F3FF0" w:rsidRDefault="00162259">
      <w:pPr>
        <w:rPr>
          <w:rFonts w:ascii="Courier New" w:eastAsia="Courier New" w:hAnsi="Courier New" w:cs="Courier New"/>
          <w:sz w:val="20"/>
          <w:szCs w:val="20"/>
        </w:rPr>
      </w:pPr>
      <w:r>
        <w:t>En revanche, les lexiques / glossaires doivent obligatoirement être qualifiés comme tels via les attributs @</w:t>
      </w:r>
      <w:proofErr w:type="gramStart"/>
      <w:r>
        <w:rPr>
          <w:rFonts w:ascii="Courier New" w:eastAsia="Courier New" w:hAnsi="Courier New" w:cs="Courier New"/>
          <w:sz w:val="20"/>
          <w:szCs w:val="20"/>
        </w:rPr>
        <w:t>epub:type</w:t>
      </w:r>
      <w:proofErr w:type="gramEnd"/>
      <w:r>
        <w:rPr>
          <w:rFonts w:ascii="Courier New" w:eastAsia="Courier New" w:hAnsi="Courier New" w:cs="Courier New"/>
          <w:sz w:val="20"/>
          <w:szCs w:val="20"/>
        </w:rPr>
        <w:t xml:space="preserve"> </w:t>
      </w:r>
      <w:r>
        <w:t xml:space="preserve">et </w:t>
      </w:r>
      <w:r>
        <w:rPr>
          <w:rFonts w:ascii="Courier New" w:eastAsia="Courier New" w:hAnsi="Courier New" w:cs="Courier New"/>
          <w:sz w:val="20"/>
          <w:szCs w:val="20"/>
        </w:rPr>
        <w:t xml:space="preserve">@role </w:t>
      </w:r>
      <w:r>
        <w:t>ARIA (si équivalent)</w:t>
      </w:r>
      <w:r>
        <w:rPr>
          <w:rFonts w:ascii="Courier New" w:eastAsia="Courier New" w:hAnsi="Courier New" w:cs="Courier New"/>
          <w:sz w:val="20"/>
          <w:szCs w:val="20"/>
        </w:rPr>
        <w:t>.</w:t>
      </w:r>
    </w:p>
    <w:p w14:paraId="2102D6AF" w14:textId="77777777" w:rsidR="001F3FF0" w:rsidRDefault="00162259">
      <w:r>
        <w:t xml:space="preserve">Enfin, les lexiques et glossaires peuvent être placés dans n’importe quel contexte (dont </w:t>
      </w:r>
      <w:proofErr w:type="spellStart"/>
      <w:r>
        <w:rPr>
          <w:rFonts w:ascii="Courier New" w:eastAsia="Courier New" w:hAnsi="Courier New" w:cs="Courier New"/>
          <w:sz w:val="20"/>
          <w:szCs w:val="20"/>
        </w:rPr>
        <w:t>aside</w:t>
      </w:r>
      <w:proofErr w:type="spellEnd"/>
      <w:r>
        <w:t>).</w:t>
      </w:r>
    </w:p>
    <w:p w14:paraId="6C42A746" w14:textId="77777777" w:rsidR="0042378F" w:rsidRDefault="0042378F"/>
    <w:tbl>
      <w:tblPr>
        <w:tblStyle w:val="afff0"/>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1"/>
        <w:gridCol w:w="2857"/>
        <w:gridCol w:w="2857"/>
        <w:gridCol w:w="1365"/>
      </w:tblGrid>
      <w:tr w:rsidR="001F3FF0" w14:paraId="268DD21D" w14:textId="77777777">
        <w:trPr>
          <w:trHeight w:val="269"/>
        </w:trPr>
        <w:tc>
          <w:tcPr>
            <w:tcW w:w="3661" w:type="dxa"/>
            <w:vMerge w:val="restart"/>
            <w:shd w:val="clear" w:color="auto" w:fill="B8CCE4"/>
          </w:tcPr>
          <w:p w14:paraId="54180A5C" w14:textId="77777777" w:rsidR="001F3FF0" w:rsidRDefault="00162259">
            <w:pPr>
              <w:keepNext/>
              <w:keepLines/>
              <w:jc w:val="center"/>
              <w:rPr>
                <w:b/>
              </w:rPr>
            </w:pPr>
            <w:r>
              <w:rPr>
                <w:b/>
              </w:rPr>
              <w:t>Fonctionnel</w:t>
            </w:r>
          </w:p>
        </w:tc>
        <w:tc>
          <w:tcPr>
            <w:tcW w:w="7079" w:type="dxa"/>
            <w:gridSpan w:val="3"/>
            <w:shd w:val="clear" w:color="auto" w:fill="B8CCE4"/>
          </w:tcPr>
          <w:p w14:paraId="395254D9" w14:textId="77777777" w:rsidR="001F3FF0" w:rsidRDefault="00162259">
            <w:pPr>
              <w:keepNext/>
              <w:keepLines/>
              <w:jc w:val="center"/>
              <w:rPr>
                <w:b/>
              </w:rPr>
            </w:pPr>
            <w:r>
              <w:rPr>
                <w:b/>
              </w:rPr>
              <w:t>Technique</w:t>
            </w:r>
          </w:p>
        </w:tc>
      </w:tr>
      <w:tr w:rsidR="001F3FF0" w14:paraId="7DCD5C10" w14:textId="77777777">
        <w:trPr>
          <w:trHeight w:val="269"/>
        </w:trPr>
        <w:tc>
          <w:tcPr>
            <w:tcW w:w="3661" w:type="dxa"/>
            <w:vMerge/>
            <w:shd w:val="clear" w:color="auto" w:fill="B8CCE4"/>
          </w:tcPr>
          <w:p w14:paraId="29C26EBD" w14:textId="77777777" w:rsidR="001F3FF0" w:rsidRDefault="001F3FF0">
            <w:pPr>
              <w:widowControl w:val="0"/>
              <w:pBdr>
                <w:top w:val="nil"/>
                <w:left w:val="nil"/>
                <w:bottom w:val="nil"/>
                <w:right w:val="nil"/>
                <w:between w:val="nil"/>
              </w:pBdr>
              <w:spacing w:before="0" w:line="276" w:lineRule="auto"/>
              <w:rPr>
                <w:b/>
              </w:rPr>
            </w:pPr>
          </w:p>
        </w:tc>
        <w:tc>
          <w:tcPr>
            <w:tcW w:w="2857" w:type="dxa"/>
            <w:shd w:val="clear" w:color="auto" w:fill="B8CCE4"/>
          </w:tcPr>
          <w:p w14:paraId="231F1816" w14:textId="77777777" w:rsidR="001F3FF0" w:rsidRDefault="00162259">
            <w:pPr>
              <w:keepNext/>
              <w:keepLines/>
              <w:jc w:val="center"/>
              <w:rPr>
                <w:b/>
              </w:rPr>
            </w:pPr>
            <w:r>
              <w:rPr>
                <w:b/>
              </w:rPr>
              <w:t>Élément</w:t>
            </w:r>
          </w:p>
        </w:tc>
        <w:tc>
          <w:tcPr>
            <w:tcW w:w="2857" w:type="dxa"/>
            <w:shd w:val="clear" w:color="auto" w:fill="B8CCE4"/>
          </w:tcPr>
          <w:p w14:paraId="7AEBCC25" w14:textId="77777777" w:rsidR="001F3FF0" w:rsidRDefault="00162259">
            <w:pPr>
              <w:keepNext/>
              <w:keepLines/>
              <w:jc w:val="center"/>
              <w:rPr>
                <w:b/>
              </w:rPr>
            </w:pPr>
            <w:r>
              <w:rPr>
                <w:b/>
              </w:rPr>
              <w:t>Attributs sémantiques</w:t>
            </w:r>
          </w:p>
        </w:tc>
        <w:tc>
          <w:tcPr>
            <w:tcW w:w="1365" w:type="dxa"/>
            <w:shd w:val="clear" w:color="auto" w:fill="B8CCE4"/>
          </w:tcPr>
          <w:p w14:paraId="4303A492" w14:textId="77777777" w:rsidR="001F3FF0" w:rsidRDefault="00162259">
            <w:pPr>
              <w:keepNext/>
              <w:keepLines/>
              <w:jc w:val="center"/>
              <w:rPr>
                <w:b/>
              </w:rPr>
            </w:pPr>
            <w:r>
              <w:rPr>
                <w:b/>
              </w:rPr>
              <w:t>Statut des attributs</w:t>
            </w:r>
          </w:p>
        </w:tc>
      </w:tr>
      <w:tr w:rsidR="001F3FF0" w14:paraId="252FD73F" w14:textId="77777777">
        <w:tc>
          <w:tcPr>
            <w:tcW w:w="3661" w:type="dxa"/>
            <w:shd w:val="clear" w:color="auto" w:fill="DBE5F1"/>
          </w:tcPr>
          <w:p w14:paraId="4A51C8A6" w14:textId="77777777" w:rsidR="001F3FF0" w:rsidRDefault="00162259">
            <w:pPr>
              <w:keepNext/>
              <w:keepLines/>
            </w:pPr>
            <w:r>
              <w:t>Titre du lexique / glossaire</w:t>
            </w:r>
            <w:r>
              <w:rPr>
                <w:vertAlign w:val="superscript"/>
              </w:rPr>
              <w:footnoteReference w:id="48"/>
            </w:r>
          </w:p>
        </w:tc>
        <w:tc>
          <w:tcPr>
            <w:tcW w:w="2857" w:type="dxa"/>
            <w:shd w:val="clear" w:color="auto" w:fill="DBE5F1"/>
          </w:tcPr>
          <w:p w14:paraId="3E8B6571"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1-h6</w:t>
            </w:r>
            <w:r>
              <w:rPr>
                <w:rFonts w:ascii="Courier New" w:eastAsia="Courier New" w:hAnsi="Courier New" w:cs="Courier New"/>
                <w:sz w:val="20"/>
                <w:szCs w:val="20"/>
                <w:vertAlign w:val="superscript"/>
              </w:rPr>
              <w:footnoteReference w:id="49"/>
            </w:r>
          </w:p>
        </w:tc>
        <w:tc>
          <w:tcPr>
            <w:tcW w:w="2857" w:type="dxa"/>
            <w:shd w:val="clear" w:color="auto" w:fill="DBE5F1"/>
          </w:tcPr>
          <w:p w14:paraId="04BF716D" w14:textId="77777777" w:rsidR="001F3FF0" w:rsidRDefault="00162259">
            <w:pPr>
              <w:keepNext/>
              <w:keepLines/>
            </w:pPr>
            <w:proofErr w:type="gramStart"/>
            <w:r>
              <w:rPr>
                <w:i/>
              </w:rPr>
              <w:t>néant</w:t>
            </w:r>
            <w:proofErr w:type="gramEnd"/>
          </w:p>
        </w:tc>
        <w:tc>
          <w:tcPr>
            <w:tcW w:w="1365" w:type="dxa"/>
            <w:shd w:val="clear" w:color="auto" w:fill="DBE5F1"/>
          </w:tcPr>
          <w:p w14:paraId="3F6F201D" w14:textId="77777777" w:rsidR="001F3FF0" w:rsidRDefault="00162259">
            <w:pPr>
              <w:keepNext/>
              <w:keepLines/>
            </w:pPr>
            <w:r>
              <w:t>NP</w:t>
            </w:r>
          </w:p>
        </w:tc>
      </w:tr>
      <w:tr w:rsidR="001F3FF0" w14:paraId="285734CD" w14:textId="77777777">
        <w:tc>
          <w:tcPr>
            <w:tcW w:w="3661" w:type="dxa"/>
            <w:vMerge w:val="restart"/>
            <w:shd w:val="clear" w:color="auto" w:fill="DBE5F1"/>
          </w:tcPr>
          <w:p w14:paraId="37615624" w14:textId="77777777" w:rsidR="001F3FF0" w:rsidRDefault="00162259">
            <w:pPr>
              <w:keepNext/>
              <w:keepLines/>
            </w:pPr>
            <w:r>
              <w:t>Contenu du lexique / glossaire</w:t>
            </w:r>
          </w:p>
        </w:tc>
        <w:tc>
          <w:tcPr>
            <w:tcW w:w="2857" w:type="dxa"/>
            <w:vMerge w:val="restart"/>
            <w:shd w:val="clear" w:color="auto" w:fill="DBE5F1"/>
          </w:tcPr>
          <w:p w14:paraId="2C327D25"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aside</w:t>
            </w:r>
            <w:proofErr w:type="spellEnd"/>
            <w:proofErr w:type="gramEnd"/>
            <w:r>
              <w:rPr>
                <w:rFonts w:ascii="Courier New" w:eastAsia="Courier New" w:hAnsi="Courier New" w:cs="Courier New"/>
                <w:sz w:val="20"/>
                <w:szCs w:val="20"/>
              </w:rPr>
              <w:t xml:space="preserve"> | section | </w:t>
            </w:r>
            <w:proofErr w:type="spellStart"/>
            <w:r>
              <w:rPr>
                <w:rFonts w:ascii="Courier New" w:eastAsia="Courier New" w:hAnsi="Courier New" w:cs="Courier New"/>
                <w:sz w:val="20"/>
                <w:szCs w:val="20"/>
              </w:rPr>
              <w:t>ul</w:t>
            </w:r>
            <w:proofErr w:type="spellEnd"/>
            <w:r>
              <w:rPr>
                <w:rFonts w:ascii="Courier New" w:eastAsia="Courier New" w:hAnsi="Courier New" w:cs="Courier New"/>
                <w:sz w:val="20"/>
                <w:szCs w:val="20"/>
              </w:rPr>
              <w:t xml:space="preserve"> | table | dl</w:t>
            </w:r>
          </w:p>
        </w:tc>
        <w:tc>
          <w:tcPr>
            <w:tcW w:w="2857" w:type="dxa"/>
            <w:shd w:val="clear" w:color="auto" w:fill="DBE5F1"/>
          </w:tcPr>
          <w:p w14:paraId="27F7B4A8"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glossary</w:t>
            </w:r>
            <w:proofErr w:type="spellEnd"/>
            <w:r>
              <w:rPr>
                <w:rFonts w:ascii="Courier New" w:eastAsia="Courier New" w:hAnsi="Courier New" w:cs="Courier New"/>
                <w:sz w:val="20"/>
                <w:szCs w:val="20"/>
              </w:rPr>
              <w:t>"</w:t>
            </w:r>
          </w:p>
        </w:tc>
        <w:tc>
          <w:tcPr>
            <w:tcW w:w="1365" w:type="dxa"/>
            <w:shd w:val="clear" w:color="auto" w:fill="DBE5F1"/>
          </w:tcPr>
          <w:p w14:paraId="64DA5E0E" w14:textId="77777777" w:rsidR="001F3FF0" w:rsidRDefault="00162259">
            <w:pPr>
              <w:keepNext/>
              <w:keepLines/>
            </w:pPr>
            <w:proofErr w:type="gramStart"/>
            <w:r>
              <w:t>obligatoire</w:t>
            </w:r>
            <w:proofErr w:type="gramEnd"/>
          </w:p>
        </w:tc>
      </w:tr>
      <w:tr w:rsidR="001F3FF0" w14:paraId="7EFB4D9B" w14:textId="77777777">
        <w:tc>
          <w:tcPr>
            <w:tcW w:w="3661" w:type="dxa"/>
            <w:vMerge/>
            <w:shd w:val="clear" w:color="auto" w:fill="DBE5F1"/>
          </w:tcPr>
          <w:p w14:paraId="34915DA9" w14:textId="77777777" w:rsidR="001F3FF0" w:rsidRDefault="001F3FF0">
            <w:pPr>
              <w:widowControl w:val="0"/>
              <w:pBdr>
                <w:top w:val="nil"/>
                <w:left w:val="nil"/>
                <w:bottom w:val="nil"/>
                <w:right w:val="nil"/>
                <w:between w:val="nil"/>
              </w:pBdr>
              <w:spacing w:before="0" w:line="276" w:lineRule="auto"/>
            </w:pPr>
          </w:p>
        </w:tc>
        <w:tc>
          <w:tcPr>
            <w:tcW w:w="2857" w:type="dxa"/>
            <w:vMerge/>
            <w:shd w:val="clear" w:color="auto" w:fill="DBE5F1"/>
          </w:tcPr>
          <w:p w14:paraId="47C2F748" w14:textId="77777777" w:rsidR="001F3FF0" w:rsidRDefault="001F3FF0">
            <w:pPr>
              <w:widowControl w:val="0"/>
              <w:pBdr>
                <w:top w:val="nil"/>
                <w:left w:val="nil"/>
                <w:bottom w:val="nil"/>
                <w:right w:val="nil"/>
                <w:between w:val="nil"/>
              </w:pBdr>
              <w:spacing w:before="0" w:line="276" w:lineRule="auto"/>
            </w:pPr>
          </w:p>
        </w:tc>
        <w:tc>
          <w:tcPr>
            <w:tcW w:w="2857" w:type="dxa"/>
            <w:shd w:val="clear" w:color="auto" w:fill="DBE5F1"/>
          </w:tcPr>
          <w:p w14:paraId="1D956BA9"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="doc-</w:t>
            </w:r>
            <w:proofErr w:type="spellStart"/>
            <w:r>
              <w:rPr>
                <w:rFonts w:ascii="Courier New" w:eastAsia="Courier New" w:hAnsi="Courier New" w:cs="Courier New"/>
                <w:sz w:val="20"/>
                <w:szCs w:val="20"/>
              </w:rPr>
              <w:t>glossary</w:t>
            </w:r>
            <w:proofErr w:type="spellEnd"/>
            <w:r>
              <w:rPr>
                <w:rFonts w:ascii="Courier New" w:eastAsia="Courier New" w:hAnsi="Courier New" w:cs="Courier New"/>
                <w:sz w:val="20"/>
                <w:szCs w:val="20"/>
              </w:rPr>
              <w:t>"</w:t>
            </w:r>
          </w:p>
        </w:tc>
        <w:tc>
          <w:tcPr>
            <w:tcW w:w="1365" w:type="dxa"/>
            <w:shd w:val="clear" w:color="auto" w:fill="DBE5F1"/>
          </w:tcPr>
          <w:p w14:paraId="084FF875" w14:textId="77777777" w:rsidR="001F3FF0" w:rsidRDefault="00162259">
            <w:pPr>
              <w:keepNext/>
              <w:keepLines/>
            </w:pPr>
            <w:proofErr w:type="gramStart"/>
            <w:r>
              <w:t>obligatoire</w:t>
            </w:r>
            <w:proofErr w:type="gramEnd"/>
          </w:p>
        </w:tc>
      </w:tr>
      <w:tr w:rsidR="001F3FF0" w14:paraId="46A72188" w14:textId="77777777">
        <w:tc>
          <w:tcPr>
            <w:tcW w:w="3661" w:type="dxa"/>
            <w:shd w:val="clear" w:color="auto" w:fill="DBE5F1"/>
          </w:tcPr>
          <w:p w14:paraId="09DD40DA" w14:textId="77777777" w:rsidR="001F3FF0" w:rsidRDefault="00162259">
            <w:pPr>
              <w:keepNext/>
              <w:keepLines/>
            </w:pPr>
            <w:r>
              <w:lastRenderedPageBreak/>
              <w:t>Section</w:t>
            </w:r>
            <w:r>
              <w:rPr>
                <w:vertAlign w:val="superscript"/>
              </w:rPr>
              <w:footnoteReference w:id="50"/>
            </w:r>
            <w:r>
              <w:t xml:space="preserve"> de lexique</w:t>
            </w:r>
            <w:r>
              <w:rPr>
                <w:vertAlign w:val="superscript"/>
              </w:rPr>
              <w:footnoteReference w:id="51"/>
            </w:r>
          </w:p>
        </w:tc>
        <w:tc>
          <w:tcPr>
            <w:tcW w:w="2857" w:type="dxa"/>
            <w:shd w:val="clear" w:color="auto" w:fill="DBE5F1"/>
          </w:tcPr>
          <w:p w14:paraId="080DA35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2-h6</w:t>
            </w:r>
            <w:r>
              <w:rPr>
                <w:rFonts w:ascii="Courier New" w:eastAsia="Courier New" w:hAnsi="Courier New" w:cs="Courier New"/>
                <w:sz w:val="20"/>
                <w:szCs w:val="20"/>
                <w:vertAlign w:val="superscript"/>
              </w:rPr>
              <w:footnoteReference w:id="52"/>
            </w:r>
          </w:p>
        </w:tc>
        <w:tc>
          <w:tcPr>
            <w:tcW w:w="2857" w:type="dxa"/>
            <w:shd w:val="clear" w:color="auto" w:fill="DBE5F1"/>
          </w:tcPr>
          <w:p w14:paraId="0E3F3624" w14:textId="77777777" w:rsidR="001F3FF0" w:rsidRDefault="00162259">
            <w:pPr>
              <w:keepNext/>
              <w:keepLines/>
            </w:pPr>
            <w:proofErr w:type="gramStart"/>
            <w:r>
              <w:rPr>
                <w:i/>
              </w:rPr>
              <w:t>néant</w:t>
            </w:r>
            <w:proofErr w:type="gramEnd"/>
          </w:p>
        </w:tc>
        <w:tc>
          <w:tcPr>
            <w:tcW w:w="1365" w:type="dxa"/>
            <w:shd w:val="clear" w:color="auto" w:fill="DBE5F1"/>
          </w:tcPr>
          <w:p w14:paraId="2A0CC325" w14:textId="77777777" w:rsidR="001F3FF0" w:rsidRDefault="00162259">
            <w:pPr>
              <w:keepNext/>
              <w:keepLines/>
            </w:pPr>
            <w:r>
              <w:t>NP</w:t>
            </w:r>
          </w:p>
        </w:tc>
      </w:tr>
      <w:tr w:rsidR="001F3FF0" w14:paraId="60C8560F" w14:textId="77777777">
        <w:tc>
          <w:tcPr>
            <w:tcW w:w="3661" w:type="dxa"/>
            <w:shd w:val="clear" w:color="auto" w:fill="DBE5F1"/>
          </w:tcPr>
          <w:p w14:paraId="14BE3600" w14:textId="77777777" w:rsidR="001F3FF0" w:rsidRDefault="00162259">
            <w:pPr>
              <w:keepNext/>
              <w:keepLines/>
            </w:pPr>
            <w:r>
              <w:t>Article</w:t>
            </w:r>
            <w:r>
              <w:rPr>
                <w:vertAlign w:val="superscript"/>
              </w:rPr>
              <w:footnoteReference w:id="53"/>
            </w:r>
            <w:r>
              <w:t xml:space="preserve"> de lexique / glossaire</w:t>
            </w:r>
          </w:p>
        </w:tc>
        <w:tc>
          <w:tcPr>
            <w:tcW w:w="2857" w:type="dxa"/>
            <w:shd w:val="clear" w:color="auto" w:fill="DBE5F1"/>
          </w:tcPr>
          <w:p w14:paraId="602A5E70"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li</w:t>
            </w:r>
            <w:proofErr w:type="gramEnd"/>
            <w:r>
              <w:rPr>
                <w:rFonts w:ascii="Courier New" w:eastAsia="Courier New" w:hAnsi="Courier New" w:cs="Courier New"/>
                <w:sz w:val="20"/>
                <w:szCs w:val="20"/>
              </w:rPr>
              <w:t xml:space="preserve"> | tr | p</w:t>
            </w:r>
          </w:p>
        </w:tc>
        <w:tc>
          <w:tcPr>
            <w:tcW w:w="2857" w:type="dxa"/>
            <w:shd w:val="clear" w:color="auto" w:fill="DBE5F1"/>
          </w:tcPr>
          <w:p w14:paraId="5475D09E" w14:textId="77777777" w:rsidR="001F3FF0" w:rsidRDefault="00162259">
            <w:pPr>
              <w:keepNext/>
              <w:keepLines/>
            </w:pPr>
            <w:proofErr w:type="gramStart"/>
            <w:r>
              <w:rPr>
                <w:i/>
              </w:rPr>
              <w:t>néant</w:t>
            </w:r>
            <w:proofErr w:type="gramEnd"/>
          </w:p>
        </w:tc>
        <w:tc>
          <w:tcPr>
            <w:tcW w:w="1365" w:type="dxa"/>
            <w:shd w:val="clear" w:color="auto" w:fill="DBE5F1"/>
          </w:tcPr>
          <w:p w14:paraId="46D126BF" w14:textId="77777777" w:rsidR="001F3FF0" w:rsidRDefault="00162259">
            <w:pPr>
              <w:keepNext/>
              <w:keepLines/>
            </w:pPr>
            <w:proofErr w:type="gramStart"/>
            <w:r>
              <w:t>facultatif</w:t>
            </w:r>
            <w:proofErr w:type="gramEnd"/>
          </w:p>
        </w:tc>
      </w:tr>
      <w:tr w:rsidR="001F3FF0" w14:paraId="2F500964" w14:textId="77777777">
        <w:tc>
          <w:tcPr>
            <w:tcW w:w="3661" w:type="dxa"/>
            <w:vMerge w:val="restart"/>
            <w:shd w:val="clear" w:color="auto" w:fill="DBE5F1"/>
          </w:tcPr>
          <w:p w14:paraId="009A7424" w14:textId="77777777" w:rsidR="001F3FF0" w:rsidRDefault="00162259">
            <w:pPr>
              <w:keepNext/>
              <w:keepLines/>
            </w:pPr>
            <w:r>
              <w:t>Terme du lexique / glossaire</w:t>
            </w:r>
          </w:p>
        </w:tc>
        <w:tc>
          <w:tcPr>
            <w:tcW w:w="2857" w:type="dxa"/>
            <w:vMerge w:val="restart"/>
            <w:shd w:val="clear" w:color="auto" w:fill="DBE5F1"/>
          </w:tcPr>
          <w:p w14:paraId="406631C4"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span</w:t>
            </w:r>
            <w:proofErr w:type="spellEnd"/>
            <w:r>
              <w:rPr>
                <w:rFonts w:ascii="Courier New" w:eastAsia="Courier New" w:hAnsi="Courier New" w:cs="Courier New"/>
                <w:sz w:val="20"/>
                <w:szCs w:val="20"/>
              </w:rPr>
              <w:t xml:space="preserve"> | td | </w:t>
            </w:r>
            <w:proofErr w:type="spellStart"/>
            <w:r>
              <w:rPr>
                <w:rFonts w:ascii="Courier New" w:eastAsia="Courier New" w:hAnsi="Courier New" w:cs="Courier New"/>
                <w:sz w:val="20"/>
                <w:szCs w:val="20"/>
              </w:rPr>
              <w:t>dt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dfn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abbr</w:t>
            </w:r>
            <w:proofErr w:type="spellEnd"/>
          </w:p>
        </w:tc>
        <w:tc>
          <w:tcPr>
            <w:tcW w:w="2857" w:type="dxa"/>
            <w:shd w:val="clear" w:color="auto" w:fill="DBE5F1"/>
          </w:tcPr>
          <w:p w14:paraId="2B8FF7E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glossterm</w:t>
            </w:r>
            <w:proofErr w:type="spellEnd"/>
            <w:r>
              <w:rPr>
                <w:rFonts w:ascii="Courier New" w:eastAsia="Courier New" w:hAnsi="Courier New" w:cs="Courier New"/>
                <w:sz w:val="20"/>
                <w:szCs w:val="20"/>
              </w:rPr>
              <w:t>"</w:t>
            </w:r>
          </w:p>
        </w:tc>
        <w:tc>
          <w:tcPr>
            <w:tcW w:w="1365" w:type="dxa"/>
            <w:shd w:val="clear" w:color="auto" w:fill="DBE5F1"/>
          </w:tcPr>
          <w:p w14:paraId="4D256993" w14:textId="77777777" w:rsidR="001F3FF0" w:rsidRDefault="00162259">
            <w:proofErr w:type="gramStart"/>
            <w:r>
              <w:t>facultatif</w:t>
            </w:r>
            <w:proofErr w:type="gramEnd"/>
          </w:p>
        </w:tc>
      </w:tr>
      <w:tr w:rsidR="001F3FF0" w14:paraId="4BF23E79" w14:textId="77777777">
        <w:tc>
          <w:tcPr>
            <w:tcW w:w="3661" w:type="dxa"/>
            <w:vMerge/>
            <w:shd w:val="clear" w:color="auto" w:fill="DBE5F1"/>
          </w:tcPr>
          <w:p w14:paraId="2C8504C4" w14:textId="77777777" w:rsidR="001F3FF0" w:rsidRDefault="001F3FF0">
            <w:pPr>
              <w:widowControl w:val="0"/>
              <w:pBdr>
                <w:top w:val="nil"/>
                <w:left w:val="nil"/>
                <w:bottom w:val="nil"/>
                <w:right w:val="nil"/>
                <w:between w:val="nil"/>
              </w:pBdr>
              <w:spacing w:before="0" w:line="276" w:lineRule="auto"/>
            </w:pPr>
          </w:p>
        </w:tc>
        <w:tc>
          <w:tcPr>
            <w:tcW w:w="2857" w:type="dxa"/>
            <w:vMerge/>
            <w:shd w:val="clear" w:color="auto" w:fill="DBE5F1"/>
          </w:tcPr>
          <w:p w14:paraId="061498F7" w14:textId="77777777" w:rsidR="001F3FF0" w:rsidRDefault="001F3FF0">
            <w:pPr>
              <w:widowControl w:val="0"/>
              <w:pBdr>
                <w:top w:val="nil"/>
                <w:left w:val="nil"/>
                <w:bottom w:val="nil"/>
                <w:right w:val="nil"/>
                <w:between w:val="nil"/>
              </w:pBdr>
              <w:spacing w:before="0" w:line="276" w:lineRule="auto"/>
            </w:pPr>
          </w:p>
        </w:tc>
        <w:tc>
          <w:tcPr>
            <w:tcW w:w="2857" w:type="dxa"/>
            <w:shd w:val="clear" w:color="auto" w:fill="DBE5F1"/>
          </w:tcPr>
          <w:p w14:paraId="5F3CF353"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term</w:t>
            </w:r>
            <w:proofErr w:type="spellEnd"/>
            <w:r>
              <w:rPr>
                <w:rFonts w:ascii="Courier New" w:eastAsia="Courier New" w:hAnsi="Courier New" w:cs="Courier New"/>
                <w:sz w:val="20"/>
                <w:szCs w:val="20"/>
              </w:rPr>
              <w:t>"</w:t>
            </w:r>
          </w:p>
        </w:tc>
        <w:tc>
          <w:tcPr>
            <w:tcW w:w="1365" w:type="dxa"/>
            <w:shd w:val="clear" w:color="auto" w:fill="DBE5F1"/>
          </w:tcPr>
          <w:p w14:paraId="404FAED0" w14:textId="77777777" w:rsidR="001F3FF0" w:rsidRDefault="00162259">
            <w:proofErr w:type="gramStart"/>
            <w:r>
              <w:t>facultatif</w:t>
            </w:r>
            <w:proofErr w:type="gramEnd"/>
          </w:p>
        </w:tc>
      </w:tr>
      <w:tr w:rsidR="001F3FF0" w14:paraId="2F9F4E87" w14:textId="77777777">
        <w:tc>
          <w:tcPr>
            <w:tcW w:w="3661" w:type="dxa"/>
            <w:vMerge w:val="restart"/>
            <w:shd w:val="clear" w:color="auto" w:fill="DBE5F1"/>
          </w:tcPr>
          <w:p w14:paraId="27538ACA" w14:textId="77777777" w:rsidR="001F3FF0" w:rsidRDefault="00162259">
            <w:pPr>
              <w:keepNext/>
              <w:keepLines/>
            </w:pPr>
            <w:r>
              <w:t>Définition de terme</w:t>
            </w:r>
          </w:p>
        </w:tc>
        <w:tc>
          <w:tcPr>
            <w:tcW w:w="2857" w:type="dxa"/>
            <w:vMerge w:val="restart"/>
            <w:shd w:val="clear" w:color="auto" w:fill="DBE5F1"/>
          </w:tcPr>
          <w:p w14:paraId="4B003143"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span</w:t>
            </w:r>
            <w:proofErr w:type="spellEnd"/>
            <w:r>
              <w:rPr>
                <w:rFonts w:ascii="Courier New" w:eastAsia="Courier New" w:hAnsi="Courier New" w:cs="Courier New"/>
                <w:sz w:val="20"/>
                <w:szCs w:val="20"/>
              </w:rPr>
              <w:t xml:space="preserve"> | td | dd</w:t>
            </w:r>
          </w:p>
        </w:tc>
        <w:tc>
          <w:tcPr>
            <w:tcW w:w="2857" w:type="dxa"/>
            <w:shd w:val="clear" w:color="auto" w:fill="DBE5F1"/>
          </w:tcPr>
          <w:p w14:paraId="616EB4EC"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glossdef</w:t>
            </w:r>
            <w:proofErr w:type="spellEnd"/>
            <w:r>
              <w:rPr>
                <w:rFonts w:ascii="Courier New" w:eastAsia="Courier New" w:hAnsi="Courier New" w:cs="Courier New"/>
                <w:sz w:val="20"/>
                <w:szCs w:val="20"/>
              </w:rPr>
              <w:t>"</w:t>
            </w:r>
          </w:p>
        </w:tc>
        <w:tc>
          <w:tcPr>
            <w:tcW w:w="1365" w:type="dxa"/>
            <w:shd w:val="clear" w:color="auto" w:fill="DBE5F1"/>
          </w:tcPr>
          <w:p w14:paraId="6F1FBCEA" w14:textId="77777777" w:rsidR="001F3FF0" w:rsidRDefault="00162259">
            <w:pPr>
              <w:keepNext/>
              <w:keepLines/>
            </w:pPr>
            <w:proofErr w:type="gramStart"/>
            <w:r>
              <w:t>facultatif</w:t>
            </w:r>
            <w:proofErr w:type="gramEnd"/>
          </w:p>
        </w:tc>
      </w:tr>
      <w:tr w:rsidR="001F3FF0" w14:paraId="256285B5" w14:textId="77777777">
        <w:tc>
          <w:tcPr>
            <w:tcW w:w="3661" w:type="dxa"/>
            <w:vMerge/>
            <w:shd w:val="clear" w:color="auto" w:fill="DBE5F1"/>
          </w:tcPr>
          <w:p w14:paraId="0D944BB7" w14:textId="77777777" w:rsidR="001F3FF0" w:rsidRDefault="001F3FF0">
            <w:pPr>
              <w:widowControl w:val="0"/>
              <w:pBdr>
                <w:top w:val="nil"/>
                <w:left w:val="nil"/>
                <w:bottom w:val="nil"/>
                <w:right w:val="nil"/>
                <w:between w:val="nil"/>
              </w:pBdr>
              <w:spacing w:before="0" w:line="276" w:lineRule="auto"/>
            </w:pPr>
          </w:p>
        </w:tc>
        <w:tc>
          <w:tcPr>
            <w:tcW w:w="2857" w:type="dxa"/>
            <w:vMerge/>
            <w:shd w:val="clear" w:color="auto" w:fill="DBE5F1"/>
          </w:tcPr>
          <w:p w14:paraId="0D296794" w14:textId="77777777" w:rsidR="001F3FF0" w:rsidRDefault="001F3FF0">
            <w:pPr>
              <w:widowControl w:val="0"/>
              <w:pBdr>
                <w:top w:val="nil"/>
                <w:left w:val="nil"/>
                <w:bottom w:val="nil"/>
                <w:right w:val="nil"/>
                <w:between w:val="nil"/>
              </w:pBdr>
              <w:spacing w:before="0" w:line="276" w:lineRule="auto"/>
            </w:pPr>
          </w:p>
        </w:tc>
        <w:tc>
          <w:tcPr>
            <w:tcW w:w="2857" w:type="dxa"/>
            <w:shd w:val="clear" w:color="auto" w:fill="DBE5F1"/>
          </w:tcPr>
          <w:p w14:paraId="08773FC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definition</w:t>
            </w:r>
            <w:proofErr w:type="spellEnd"/>
            <w:r>
              <w:rPr>
                <w:rFonts w:ascii="Courier New" w:eastAsia="Courier New" w:hAnsi="Courier New" w:cs="Courier New"/>
                <w:sz w:val="20"/>
                <w:szCs w:val="20"/>
              </w:rPr>
              <w:t>"</w:t>
            </w:r>
          </w:p>
        </w:tc>
        <w:tc>
          <w:tcPr>
            <w:tcW w:w="1365" w:type="dxa"/>
            <w:shd w:val="clear" w:color="auto" w:fill="DBE5F1"/>
          </w:tcPr>
          <w:p w14:paraId="61D78DA9" w14:textId="77777777" w:rsidR="001F3FF0" w:rsidRDefault="00162259">
            <w:pPr>
              <w:keepNext/>
              <w:keepLines/>
            </w:pPr>
            <w:proofErr w:type="gramStart"/>
            <w:r>
              <w:t>facultatif</w:t>
            </w:r>
            <w:proofErr w:type="gramEnd"/>
          </w:p>
        </w:tc>
      </w:tr>
      <w:tr w:rsidR="001F3FF0" w14:paraId="3D166F55" w14:textId="77777777">
        <w:tc>
          <w:tcPr>
            <w:tcW w:w="3661" w:type="dxa"/>
            <w:vMerge w:val="restart"/>
            <w:shd w:val="clear" w:color="auto" w:fill="DBE5F1"/>
          </w:tcPr>
          <w:p w14:paraId="4FB02727" w14:textId="77777777" w:rsidR="001F3FF0" w:rsidRDefault="00162259">
            <w:pPr>
              <w:keepNext/>
              <w:keepLines/>
            </w:pPr>
            <w:r>
              <w:t xml:space="preserve">Renvoi à </w:t>
            </w:r>
            <w:proofErr w:type="spellStart"/>
            <w:r>
              <w:t>entrée</w:t>
            </w:r>
            <w:proofErr w:type="spellEnd"/>
            <w:r>
              <w:t xml:space="preserve"> du lexique / glossaire</w:t>
            </w:r>
          </w:p>
        </w:tc>
        <w:tc>
          <w:tcPr>
            <w:tcW w:w="2857" w:type="dxa"/>
            <w:vMerge w:val="restart"/>
            <w:shd w:val="clear" w:color="auto" w:fill="DBE5F1"/>
          </w:tcPr>
          <w:p w14:paraId="33DAD810"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2857" w:type="dxa"/>
            <w:shd w:val="clear" w:color="auto" w:fill="DBE5F1"/>
          </w:tcPr>
          <w:p w14:paraId="6D9FAFE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glossref</w:t>
            </w:r>
            <w:proofErr w:type="spellEnd"/>
            <w:r>
              <w:rPr>
                <w:rFonts w:ascii="Courier New" w:eastAsia="Courier New" w:hAnsi="Courier New" w:cs="Courier New"/>
                <w:sz w:val="20"/>
                <w:szCs w:val="20"/>
              </w:rPr>
              <w:t>"</w:t>
            </w:r>
          </w:p>
        </w:tc>
        <w:tc>
          <w:tcPr>
            <w:tcW w:w="1365" w:type="dxa"/>
            <w:shd w:val="clear" w:color="auto" w:fill="DBE5F1"/>
          </w:tcPr>
          <w:p w14:paraId="222D40AA" w14:textId="77777777" w:rsidR="001F3FF0" w:rsidRDefault="00162259">
            <w:proofErr w:type="gramStart"/>
            <w:r>
              <w:t>facultatif</w:t>
            </w:r>
            <w:proofErr w:type="gramEnd"/>
          </w:p>
        </w:tc>
      </w:tr>
      <w:tr w:rsidR="001F3FF0" w14:paraId="494E76EE" w14:textId="77777777">
        <w:tc>
          <w:tcPr>
            <w:tcW w:w="3661" w:type="dxa"/>
            <w:vMerge/>
            <w:shd w:val="clear" w:color="auto" w:fill="DBE5F1"/>
          </w:tcPr>
          <w:p w14:paraId="20B9E4DA" w14:textId="77777777" w:rsidR="001F3FF0" w:rsidRDefault="001F3FF0">
            <w:pPr>
              <w:widowControl w:val="0"/>
              <w:pBdr>
                <w:top w:val="nil"/>
                <w:left w:val="nil"/>
                <w:bottom w:val="nil"/>
                <w:right w:val="nil"/>
                <w:between w:val="nil"/>
              </w:pBdr>
              <w:spacing w:before="0" w:line="276" w:lineRule="auto"/>
            </w:pPr>
          </w:p>
        </w:tc>
        <w:tc>
          <w:tcPr>
            <w:tcW w:w="2857" w:type="dxa"/>
            <w:vMerge/>
            <w:shd w:val="clear" w:color="auto" w:fill="DBE5F1"/>
          </w:tcPr>
          <w:p w14:paraId="168D31ED" w14:textId="77777777" w:rsidR="001F3FF0" w:rsidRDefault="001F3FF0">
            <w:pPr>
              <w:widowControl w:val="0"/>
              <w:pBdr>
                <w:top w:val="nil"/>
                <w:left w:val="nil"/>
                <w:bottom w:val="nil"/>
                <w:right w:val="nil"/>
                <w:between w:val="nil"/>
              </w:pBdr>
              <w:spacing w:before="0" w:line="276" w:lineRule="auto"/>
            </w:pPr>
          </w:p>
        </w:tc>
        <w:tc>
          <w:tcPr>
            <w:tcW w:w="2857" w:type="dxa"/>
            <w:shd w:val="clear" w:color="auto" w:fill="DBE5F1"/>
          </w:tcPr>
          <w:p w14:paraId="41C10373"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="doc-</w:t>
            </w:r>
            <w:proofErr w:type="spellStart"/>
            <w:r>
              <w:rPr>
                <w:rFonts w:ascii="Courier New" w:eastAsia="Courier New" w:hAnsi="Courier New" w:cs="Courier New"/>
                <w:sz w:val="20"/>
                <w:szCs w:val="20"/>
              </w:rPr>
              <w:t>glossref</w:t>
            </w:r>
            <w:proofErr w:type="spellEnd"/>
            <w:r>
              <w:rPr>
                <w:rFonts w:ascii="Courier New" w:eastAsia="Courier New" w:hAnsi="Courier New" w:cs="Courier New"/>
                <w:sz w:val="20"/>
                <w:szCs w:val="20"/>
              </w:rPr>
              <w:t>"</w:t>
            </w:r>
          </w:p>
        </w:tc>
        <w:tc>
          <w:tcPr>
            <w:tcW w:w="1365" w:type="dxa"/>
            <w:shd w:val="clear" w:color="auto" w:fill="DBE5F1"/>
          </w:tcPr>
          <w:p w14:paraId="24AE2F04" w14:textId="77777777" w:rsidR="001F3FF0" w:rsidRDefault="00162259">
            <w:proofErr w:type="gramStart"/>
            <w:r>
              <w:t>facultatif</w:t>
            </w:r>
            <w:proofErr w:type="gramEnd"/>
          </w:p>
        </w:tc>
      </w:tr>
    </w:tbl>
    <w:p w14:paraId="6235776E" w14:textId="77777777" w:rsidR="001F3FF0" w:rsidRDefault="00162259">
      <w:r>
        <w:t>NB : la CSS pourra s’appuyer sur les informations sémantiques disponibles plutôt qu’ajouter des classes de présentation, dédiées à la seule mise en forme.</w:t>
      </w:r>
    </w:p>
    <w:tbl>
      <w:tblPr>
        <w:tblStyle w:val="afff1"/>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873"/>
      </w:tblGrid>
      <w:tr w:rsidR="001F3FF0" w14:paraId="2D553980" w14:textId="77777777">
        <w:tc>
          <w:tcPr>
            <w:tcW w:w="10682" w:type="dxa"/>
            <w:gridSpan w:val="2"/>
            <w:shd w:val="clear" w:color="auto" w:fill="D9D9D9"/>
          </w:tcPr>
          <w:p w14:paraId="3833912D" w14:textId="77777777" w:rsidR="001F3FF0" w:rsidRDefault="00162259">
            <w:pPr>
              <w:keepNext/>
              <w:keepLines/>
              <w:jc w:val="center"/>
              <w:rPr>
                <w:b/>
                <w:highlight w:val="yellow"/>
              </w:rPr>
            </w:pPr>
            <w:r w:rsidRPr="00162259">
              <w:rPr>
                <w:b/>
              </w:rPr>
              <w:t>Exemple Solution haute</w:t>
            </w:r>
          </w:p>
        </w:tc>
      </w:tr>
      <w:tr w:rsidR="001F3FF0" w14:paraId="1AF435E9" w14:textId="77777777">
        <w:tc>
          <w:tcPr>
            <w:tcW w:w="1809" w:type="dxa"/>
            <w:shd w:val="clear" w:color="auto" w:fill="D9D9D9"/>
          </w:tcPr>
          <w:p w14:paraId="398BA849" w14:textId="77777777" w:rsidR="001F3FF0" w:rsidRDefault="00162259">
            <w:pPr>
              <w:keepNext/>
              <w:keepLines/>
              <w:jc w:val="center"/>
              <w:rPr>
                <w:b/>
              </w:rPr>
            </w:pPr>
            <w:r>
              <w:rPr>
                <w:b/>
              </w:rPr>
              <w:t>Fichier</w:t>
            </w:r>
          </w:p>
        </w:tc>
        <w:tc>
          <w:tcPr>
            <w:tcW w:w="8873" w:type="dxa"/>
            <w:shd w:val="clear" w:color="auto" w:fill="D9D9D9"/>
          </w:tcPr>
          <w:p w14:paraId="3DC3C89E" w14:textId="77777777" w:rsidR="001F3FF0" w:rsidRDefault="00162259">
            <w:pPr>
              <w:keepNext/>
              <w:keepLines/>
              <w:jc w:val="center"/>
              <w:rPr>
                <w:b/>
              </w:rPr>
            </w:pPr>
            <w:r>
              <w:rPr>
                <w:b/>
              </w:rPr>
              <w:t>Contient</w:t>
            </w:r>
          </w:p>
        </w:tc>
      </w:tr>
      <w:tr w:rsidR="001F3FF0" w14:paraId="2EE7DA5D" w14:textId="77777777">
        <w:tc>
          <w:tcPr>
            <w:tcW w:w="1809" w:type="dxa"/>
            <w:shd w:val="clear" w:color="auto" w:fill="F2F2F2"/>
          </w:tcPr>
          <w:p w14:paraId="25C4DD5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r>
              <w:rPr>
                <w:rFonts w:ascii="Courier New" w:eastAsia="Courier New" w:hAnsi="Courier New" w:cs="Courier New"/>
                <w:sz w:val="20"/>
                <w:szCs w:val="20"/>
              </w:rPr>
              <w:t xml:space="preserve"> </w:t>
            </w:r>
            <w:r>
              <w:rPr>
                <w:i/>
              </w:rPr>
              <w:t>[de définition]</w:t>
            </w:r>
          </w:p>
        </w:tc>
        <w:tc>
          <w:tcPr>
            <w:tcW w:w="8873" w:type="dxa"/>
            <w:shd w:val="clear" w:color="auto" w:fill="F2F2F2"/>
          </w:tcPr>
          <w:p w14:paraId="0C6B7D0A"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12A8B1D7"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&lt;h1&gt;Annexes&lt;/h1&gt;</w:t>
            </w:r>
          </w:p>
          <w:p w14:paraId="6CBB4A56"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&lt;section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="glossary" role="doc-glossary"&gt;</w:t>
            </w:r>
          </w:p>
          <w:p w14:paraId="681FBF26"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&lt;h2&gt;</w:t>
            </w:r>
            <w:proofErr w:type="spellStart"/>
            <w:r w:rsidRPr="001772B3">
              <w:rPr>
                <w:rFonts w:ascii="Courier New" w:eastAsia="Courier New" w:hAnsi="Courier New" w:cs="Courier New"/>
                <w:sz w:val="20"/>
                <w:szCs w:val="20"/>
                <w:lang w:val="en-US"/>
              </w:rPr>
              <w:t>Lexique</w:t>
            </w:r>
            <w:proofErr w:type="spellEnd"/>
            <w:r w:rsidRPr="001772B3">
              <w:rPr>
                <w:rFonts w:ascii="Courier New" w:eastAsia="Courier New" w:hAnsi="Courier New" w:cs="Courier New"/>
                <w:sz w:val="20"/>
                <w:szCs w:val="20"/>
                <w:lang w:val="en-US"/>
              </w:rPr>
              <w:t>&lt;/h2&gt;</w:t>
            </w:r>
          </w:p>
          <w:p w14:paraId="24F50307"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&lt;h3&gt;A-C&lt;/h3&gt;</w:t>
            </w:r>
          </w:p>
          <w:p w14:paraId="6681DE6F"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ul</w:t>
            </w:r>
            <w:proofErr w:type="spellEnd"/>
            <w:proofErr w:type="gramEnd"/>
            <w:r>
              <w:rPr>
                <w:rFonts w:ascii="Courier New" w:eastAsia="Courier New" w:hAnsi="Courier New" w:cs="Courier New"/>
                <w:sz w:val="20"/>
                <w:szCs w:val="20"/>
              </w:rPr>
              <w:t>&gt;</w:t>
            </w:r>
          </w:p>
          <w:p w14:paraId="1F3F3FB0"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w:t>
            </w:r>
          </w:p>
          <w:p w14:paraId="587B03F9"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li</w:t>
            </w:r>
            <w:proofErr w:type="gramEnd"/>
            <w:r>
              <w:rPr>
                <w:rFonts w:ascii="Courier New" w:eastAsia="Courier New" w:hAnsi="Courier New" w:cs="Courier New"/>
                <w:sz w:val="20"/>
                <w:szCs w:val="20"/>
              </w:rPr>
              <w:t>&gt;&lt;</w:t>
            </w:r>
            <w:proofErr w:type="spellStart"/>
            <w:r>
              <w:rPr>
                <w:rFonts w:ascii="Courier New" w:eastAsia="Courier New" w:hAnsi="Courier New" w:cs="Courier New"/>
                <w:sz w:val="20"/>
                <w:szCs w:val="20"/>
              </w:rPr>
              <w:t>span</w:t>
            </w:r>
            <w:proofErr w:type="spellEnd"/>
            <w:r>
              <w:rPr>
                <w:rFonts w:ascii="Courier New" w:eastAsia="Courier New" w:hAnsi="Courier New" w:cs="Courier New"/>
                <w:sz w:val="20"/>
                <w:szCs w:val="20"/>
              </w:rPr>
              <w:t xml:space="preserve"> id="term10" </w:t>
            </w:r>
            <w:proofErr w:type="spellStart"/>
            <w:r>
              <w:rPr>
                <w:rFonts w:ascii="Courier New" w:eastAsia="Courier New" w:hAnsi="Courier New" w:cs="Courier New"/>
                <w:sz w:val="20"/>
                <w:szCs w:val="20"/>
              </w:rPr>
              <w:t>epub:type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glossterm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role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term</w:t>
            </w:r>
            <w:proofErr w:type="spellEnd"/>
            <w:r>
              <w:rPr>
                <w:rFonts w:ascii="Courier New" w:eastAsia="Courier New" w:hAnsi="Courier New" w:cs="Courier New"/>
                <w:sz w:val="20"/>
                <w:szCs w:val="20"/>
              </w:rPr>
              <w:t>"&gt;cohérence&lt;/</w:t>
            </w:r>
            <w:proofErr w:type="spellStart"/>
            <w:r>
              <w:rPr>
                <w:rFonts w:ascii="Courier New" w:eastAsia="Courier New" w:hAnsi="Courier New" w:cs="Courier New"/>
                <w:sz w:val="20"/>
                <w:szCs w:val="20"/>
              </w:rPr>
              <w:t>span</w:t>
            </w:r>
            <w:proofErr w:type="spellEnd"/>
            <w:r>
              <w:rPr>
                <w:rFonts w:ascii="Courier New" w:eastAsia="Courier New" w:hAnsi="Courier New" w:cs="Courier New"/>
                <w:sz w:val="20"/>
                <w:szCs w:val="20"/>
              </w:rPr>
              <w:t>&gt; : qualité d’un raisonnement ou d’un texte dans lequel on ne peut déceler de contradiction.&lt;/li&gt;</w:t>
            </w:r>
          </w:p>
          <w:p w14:paraId="02545AC7" w14:textId="77777777" w:rsidR="001F3FF0" w:rsidRPr="001772B3" w:rsidRDefault="00162259">
            <w:pPr>
              <w:keepNext/>
              <w:keepLines/>
              <w:ind w:left="1416"/>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792B264F"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w:t>
            </w:r>
            <w:proofErr w:type="spellStart"/>
            <w:r w:rsidRPr="001772B3">
              <w:rPr>
                <w:rFonts w:ascii="Courier New" w:eastAsia="Courier New" w:hAnsi="Courier New" w:cs="Courier New"/>
                <w:sz w:val="20"/>
                <w:szCs w:val="20"/>
                <w:lang w:val="en-US"/>
              </w:rPr>
              <w:t>ul</w:t>
            </w:r>
            <w:proofErr w:type="spellEnd"/>
            <w:r w:rsidRPr="001772B3">
              <w:rPr>
                <w:rFonts w:ascii="Courier New" w:eastAsia="Courier New" w:hAnsi="Courier New" w:cs="Courier New"/>
                <w:sz w:val="20"/>
                <w:szCs w:val="20"/>
                <w:lang w:val="en-US"/>
              </w:rPr>
              <w:t>&gt;</w:t>
            </w:r>
          </w:p>
          <w:p w14:paraId="07699061"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&lt;h3&gt;D-K&lt;/h3&gt;</w:t>
            </w:r>
            <w:r w:rsidRPr="001772B3">
              <w:rPr>
                <w:rFonts w:ascii="Courier New" w:eastAsia="Courier New" w:hAnsi="Courier New" w:cs="Courier New"/>
                <w:sz w:val="20"/>
                <w:szCs w:val="20"/>
                <w:lang w:val="en-US"/>
              </w:rPr>
              <w:br/>
              <w:t>…</w:t>
            </w:r>
          </w:p>
          <w:p w14:paraId="77D47E06"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&lt;h3&gt;L-R&lt;/h3&gt;</w:t>
            </w:r>
          </w:p>
          <w:p w14:paraId="2DF3B380"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793A1122"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3&gt;T-Z&lt;/h3&gt;</w:t>
            </w:r>
          </w:p>
          <w:p w14:paraId="43B04B2C"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5D40C0B5"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&lt;/section&gt;</w:t>
            </w:r>
          </w:p>
          <w:p w14:paraId="182DC4E9"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0FB0F2B6" w14:textId="77777777" w:rsidR="001F3FF0" w:rsidRDefault="001F3FF0"/>
    <w:p w14:paraId="125BEA31" w14:textId="77777777" w:rsidR="0042378F" w:rsidRDefault="0042378F"/>
    <w:p w14:paraId="32EBD20D" w14:textId="77777777" w:rsidR="0042378F" w:rsidRDefault="0042378F"/>
    <w:p w14:paraId="1BE608C7" w14:textId="77777777" w:rsidR="0042378F" w:rsidRDefault="0042378F"/>
    <w:p w14:paraId="7EF8780D" w14:textId="77777777" w:rsidR="001F3FF0" w:rsidRDefault="001F3FF0"/>
    <w:tbl>
      <w:tblPr>
        <w:tblStyle w:val="afff2"/>
        <w:tblW w:w="104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40"/>
        <w:gridCol w:w="8525"/>
      </w:tblGrid>
      <w:tr w:rsidR="001F3FF0" w14:paraId="50A5DE5D" w14:textId="77777777">
        <w:trPr>
          <w:trHeight w:val="485"/>
        </w:trPr>
        <w:tc>
          <w:tcPr>
            <w:tcW w:w="1046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22871B" w14:textId="77777777" w:rsidR="001F3FF0" w:rsidRPr="00162259" w:rsidRDefault="00162259">
            <w:pPr>
              <w:spacing w:before="0" w:after="0"/>
              <w:jc w:val="center"/>
              <w:rPr>
                <w:b/>
              </w:rPr>
            </w:pPr>
            <w:r w:rsidRPr="00162259">
              <w:rPr>
                <w:b/>
              </w:rPr>
              <w:t>Exemple Solution basse</w:t>
            </w:r>
          </w:p>
        </w:tc>
      </w:tr>
      <w:tr w:rsidR="001F3FF0" w14:paraId="09822D5F" w14:textId="77777777">
        <w:trPr>
          <w:trHeight w:val="485"/>
        </w:trPr>
        <w:tc>
          <w:tcPr>
            <w:tcW w:w="194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508189" w14:textId="77777777" w:rsidR="001F3FF0" w:rsidRDefault="00162259">
            <w:pPr>
              <w:spacing w:before="0" w:after="0"/>
              <w:jc w:val="center"/>
              <w:rPr>
                <w:b/>
                <w:highlight w:val="yellow"/>
              </w:rPr>
            </w:pPr>
            <w:r w:rsidRPr="00162259">
              <w:rPr>
                <w:b/>
              </w:rPr>
              <w:t>Fichier</w:t>
            </w:r>
          </w:p>
        </w:tc>
        <w:tc>
          <w:tcPr>
            <w:tcW w:w="8525" w:type="dxa"/>
            <w:tcBorders>
              <w:bottom w:val="single" w:sz="8" w:space="0" w:color="000000"/>
              <w:right w:val="single" w:sz="8" w:space="0" w:color="000000"/>
            </w:tcBorders>
            <w:shd w:val="clear" w:color="auto" w:fill="D9D9D9"/>
            <w:tcMar>
              <w:top w:w="100" w:type="dxa"/>
              <w:left w:w="100" w:type="dxa"/>
              <w:bottom w:w="100" w:type="dxa"/>
              <w:right w:w="100" w:type="dxa"/>
            </w:tcMar>
          </w:tcPr>
          <w:p w14:paraId="59861FE3" w14:textId="77777777" w:rsidR="001F3FF0" w:rsidRPr="00162259" w:rsidRDefault="00162259">
            <w:pPr>
              <w:spacing w:before="0" w:after="0"/>
              <w:jc w:val="center"/>
              <w:rPr>
                <w:b/>
              </w:rPr>
            </w:pPr>
            <w:r w:rsidRPr="00162259">
              <w:rPr>
                <w:b/>
              </w:rPr>
              <w:t>Contient</w:t>
            </w:r>
          </w:p>
        </w:tc>
      </w:tr>
      <w:tr w:rsidR="001F3FF0" w14:paraId="783AF7D0" w14:textId="77777777">
        <w:trPr>
          <w:trHeight w:val="7365"/>
        </w:trPr>
        <w:tc>
          <w:tcPr>
            <w:tcW w:w="194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134A2F" w14:textId="77777777" w:rsidR="001F3FF0" w:rsidRPr="00162259" w:rsidRDefault="00162259">
            <w:pPr>
              <w:spacing w:before="0" w:after="0"/>
              <w:rPr>
                <w:i/>
              </w:rPr>
            </w:pPr>
            <w:r w:rsidRPr="00162259">
              <w:rPr>
                <w:sz w:val="20"/>
                <w:szCs w:val="20"/>
              </w:rPr>
              <w:t>*.</w:t>
            </w:r>
            <w:proofErr w:type="spellStart"/>
            <w:r w:rsidRPr="00162259">
              <w:rPr>
                <w:sz w:val="20"/>
                <w:szCs w:val="20"/>
              </w:rPr>
              <w:t>xhtml</w:t>
            </w:r>
            <w:proofErr w:type="spellEnd"/>
            <w:r w:rsidRPr="00162259">
              <w:rPr>
                <w:sz w:val="20"/>
                <w:szCs w:val="20"/>
              </w:rPr>
              <w:t xml:space="preserve"> </w:t>
            </w:r>
            <w:r w:rsidRPr="00162259">
              <w:rPr>
                <w:i/>
              </w:rPr>
              <w:t>[de définition]</w:t>
            </w:r>
          </w:p>
        </w:tc>
        <w:tc>
          <w:tcPr>
            <w:tcW w:w="8525" w:type="dxa"/>
            <w:tcBorders>
              <w:bottom w:val="single" w:sz="8" w:space="0" w:color="000000"/>
              <w:right w:val="single" w:sz="8" w:space="0" w:color="000000"/>
            </w:tcBorders>
            <w:shd w:val="clear" w:color="auto" w:fill="F2F2F2"/>
            <w:tcMar>
              <w:top w:w="100" w:type="dxa"/>
              <w:left w:w="100" w:type="dxa"/>
              <w:bottom w:w="100" w:type="dxa"/>
              <w:right w:w="100" w:type="dxa"/>
            </w:tcMar>
          </w:tcPr>
          <w:p w14:paraId="1911E184" w14:textId="77777777" w:rsidR="001F3FF0" w:rsidRPr="00162259" w:rsidRDefault="00162259">
            <w:pPr>
              <w:spacing w:before="0" w:after="240"/>
              <w:rPr>
                <w:rFonts w:ascii="Courier New" w:eastAsia="Courier New" w:hAnsi="Courier New" w:cs="Courier New"/>
                <w:sz w:val="20"/>
                <w:szCs w:val="20"/>
                <w:lang w:val="en-US"/>
              </w:rPr>
            </w:pPr>
            <w:r w:rsidRPr="00162259">
              <w:rPr>
                <w:rFonts w:ascii="Courier New" w:eastAsia="Courier New" w:hAnsi="Courier New" w:cs="Courier New"/>
                <w:sz w:val="20"/>
                <w:szCs w:val="20"/>
                <w:lang w:val="en-US"/>
              </w:rPr>
              <w:t>…</w:t>
            </w:r>
          </w:p>
          <w:p w14:paraId="5E0542C4" w14:textId="77777777" w:rsidR="001F3FF0" w:rsidRPr="00162259" w:rsidRDefault="00162259">
            <w:pPr>
              <w:spacing w:before="240" w:after="240"/>
              <w:rPr>
                <w:rFonts w:ascii="Courier New" w:eastAsia="Courier New" w:hAnsi="Courier New" w:cs="Courier New"/>
                <w:sz w:val="20"/>
                <w:szCs w:val="20"/>
                <w:lang w:val="en-US"/>
              </w:rPr>
            </w:pPr>
            <w:r w:rsidRPr="00162259">
              <w:rPr>
                <w:rFonts w:ascii="Courier New" w:eastAsia="Courier New" w:hAnsi="Courier New" w:cs="Courier New"/>
                <w:sz w:val="20"/>
                <w:szCs w:val="20"/>
                <w:lang w:val="en-US"/>
              </w:rPr>
              <w:t>&lt;h1&gt;Annexes&lt;/h1&gt;</w:t>
            </w:r>
          </w:p>
          <w:p w14:paraId="0ADF53CA" w14:textId="77777777" w:rsidR="001F3FF0" w:rsidRPr="00162259" w:rsidRDefault="00162259">
            <w:pPr>
              <w:spacing w:before="240" w:after="240"/>
              <w:rPr>
                <w:rFonts w:ascii="Courier New" w:eastAsia="Courier New" w:hAnsi="Courier New" w:cs="Courier New"/>
                <w:sz w:val="20"/>
                <w:szCs w:val="20"/>
                <w:lang w:val="en-US"/>
              </w:rPr>
            </w:pPr>
            <w:r w:rsidRPr="00162259">
              <w:rPr>
                <w:rFonts w:ascii="Courier New" w:eastAsia="Courier New" w:hAnsi="Courier New" w:cs="Courier New"/>
                <w:sz w:val="20"/>
                <w:szCs w:val="20"/>
                <w:lang w:val="en-US"/>
              </w:rPr>
              <w:t xml:space="preserve">&lt;section </w:t>
            </w:r>
            <w:proofErr w:type="spellStart"/>
            <w:proofErr w:type="gramStart"/>
            <w:r w:rsidRPr="00162259">
              <w:rPr>
                <w:rFonts w:ascii="Courier New" w:eastAsia="Courier New" w:hAnsi="Courier New" w:cs="Courier New"/>
                <w:sz w:val="20"/>
                <w:szCs w:val="20"/>
                <w:lang w:val="en-US"/>
              </w:rPr>
              <w:t>epub:type</w:t>
            </w:r>
            <w:proofErr w:type="spellEnd"/>
            <w:proofErr w:type="gramEnd"/>
            <w:r w:rsidRPr="00162259">
              <w:rPr>
                <w:rFonts w:ascii="Courier New" w:eastAsia="Courier New" w:hAnsi="Courier New" w:cs="Courier New"/>
                <w:sz w:val="20"/>
                <w:szCs w:val="20"/>
                <w:lang w:val="en-US"/>
              </w:rPr>
              <w:t>="glossary" role="doc-glossary"&gt;</w:t>
            </w:r>
            <w:r w:rsidRPr="00162259">
              <w:rPr>
                <w:rFonts w:ascii="Courier New" w:eastAsia="Courier New" w:hAnsi="Courier New" w:cs="Courier New"/>
                <w:sz w:val="20"/>
                <w:szCs w:val="20"/>
                <w:lang w:val="en-US"/>
              </w:rPr>
              <w:br/>
              <w:t>&lt;h2&gt;</w:t>
            </w:r>
            <w:proofErr w:type="spellStart"/>
            <w:r w:rsidRPr="00162259">
              <w:rPr>
                <w:rFonts w:ascii="Courier New" w:eastAsia="Courier New" w:hAnsi="Courier New" w:cs="Courier New"/>
                <w:sz w:val="20"/>
                <w:szCs w:val="20"/>
                <w:lang w:val="en-US"/>
              </w:rPr>
              <w:t>Lexique</w:t>
            </w:r>
            <w:proofErr w:type="spellEnd"/>
            <w:r w:rsidRPr="00162259">
              <w:rPr>
                <w:rFonts w:ascii="Courier New" w:eastAsia="Courier New" w:hAnsi="Courier New" w:cs="Courier New"/>
                <w:sz w:val="20"/>
                <w:szCs w:val="20"/>
                <w:lang w:val="en-US"/>
              </w:rPr>
              <w:t>&lt;/h2&gt;</w:t>
            </w:r>
            <w:r w:rsidRPr="00162259">
              <w:rPr>
                <w:rFonts w:ascii="Courier New" w:eastAsia="Courier New" w:hAnsi="Courier New" w:cs="Courier New"/>
                <w:sz w:val="20"/>
                <w:szCs w:val="20"/>
                <w:lang w:val="en-US"/>
              </w:rPr>
              <w:br/>
              <w:t>&lt;h3&gt;A-C&lt;/h3&gt;</w:t>
            </w:r>
          </w:p>
          <w:p w14:paraId="349E2627" w14:textId="77777777" w:rsidR="001F3FF0" w:rsidRPr="00162259" w:rsidRDefault="00162259">
            <w:pPr>
              <w:spacing w:before="240" w:after="240"/>
              <w:ind w:left="700"/>
              <w:rPr>
                <w:rFonts w:ascii="Courier New" w:eastAsia="Courier New" w:hAnsi="Courier New" w:cs="Courier New"/>
                <w:sz w:val="20"/>
                <w:szCs w:val="20"/>
              </w:rPr>
            </w:pPr>
            <w:r w:rsidRPr="00162259">
              <w:rPr>
                <w:rFonts w:ascii="Courier New" w:eastAsia="Courier New" w:hAnsi="Courier New" w:cs="Courier New"/>
                <w:sz w:val="20"/>
                <w:szCs w:val="20"/>
              </w:rPr>
              <w:t>&lt;</w:t>
            </w:r>
            <w:proofErr w:type="spellStart"/>
            <w:proofErr w:type="gramStart"/>
            <w:r w:rsidRPr="00162259">
              <w:rPr>
                <w:rFonts w:ascii="Courier New" w:eastAsia="Courier New" w:hAnsi="Courier New" w:cs="Courier New"/>
                <w:sz w:val="20"/>
                <w:szCs w:val="20"/>
              </w:rPr>
              <w:t>ul</w:t>
            </w:r>
            <w:proofErr w:type="spellEnd"/>
            <w:proofErr w:type="gramEnd"/>
            <w:r w:rsidRPr="00162259">
              <w:rPr>
                <w:rFonts w:ascii="Courier New" w:eastAsia="Courier New" w:hAnsi="Courier New" w:cs="Courier New"/>
                <w:sz w:val="20"/>
                <w:szCs w:val="20"/>
              </w:rPr>
              <w:t>&gt;</w:t>
            </w:r>
            <w:r w:rsidRPr="00162259">
              <w:rPr>
                <w:rFonts w:ascii="Courier New" w:eastAsia="Courier New" w:hAnsi="Courier New" w:cs="Courier New"/>
                <w:sz w:val="20"/>
                <w:szCs w:val="20"/>
              </w:rPr>
              <w:br/>
              <w:t>…</w:t>
            </w:r>
            <w:r w:rsidRPr="00162259">
              <w:rPr>
                <w:rFonts w:ascii="Courier New" w:eastAsia="Courier New" w:hAnsi="Courier New" w:cs="Courier New"/>
                <w:sz w:val="20"/>
                <w:szCs w:val="20"/>
              </w:rPr>
              <w:br/>
              <w:t>&lt;li&gt;&lt;</w:t>
            </w:r>
            <w:proofErr w:type="spellStart"/>
            <w:r w:rsidRPr="00162259">
              <w:rPr>
                <w:rFonts w:ascii="Courier New" w:eastAsia="Courier New" w:hAnsi="Courier New" w:cs="Courier New"/>
                <w:sz w:val="20"/>
                <w:szCs w:val="20"/>
              </w:rPr>
              <w:t>span</w:t>
            </w:r>
            <w:proofErr w:type="spellEnd"/>
            <w:r w:rsidRPr="00162259">
              <w:rPr>
                <w:rFonts w:ascii="Courier New" w:eastAsia="Courier New" w:hAnsi="Courier New" w:cs="Courier New"/>
                <w:sz w:val="20"/>
                <w:szCs w:val="20"/>
              </w:rPr>
              <w:t xml:space="preserve"> id="term10"&gt;cohérence&lt;/</w:t>
            </w:r>
            <w:proofErr w:type="spellStart"/>
            <w:r w:rsidRPr="00162259">
              <w:rPr>
                <w:rFonts w:ascii="Courier New" w:eastAsia="Courier New" w:hAnsi="Courier New" w:cs="Courier New"/>
                <w:sz w:val="20"/>
                <w:szCs w:val="20"/>
              </w:rPr>
              <w:t>span</w:t>
            </w:r>
            <w:proofErr w:type="spellEnd"/>
            <w:r w:rsidRPr="00162259">
              <w:rPr>
                <w:rFonts w:ascii="Courier New" w:eastAsia="Courier New" w:hAnsi="Courier New" w:cs="Courier New"/>
                <w:sz w:val="20"/>
                <w:szCs w:val="20"/>
              </w:rPr>
              <w:t>&gt; : qualité d’un raisonnement ou d’un texte dans lequel on ne peut déceler de contradiction.&lt;/li&gt;</w:t>
            </w:r>
          </w:p>
          <w:p w14:paraId="322A81BB" w14:textId="77777777" w:rsidR="001F3FF0" w:rsidRPr="00162259" w:rsidRDefault="00162259">
            <w:pPr>
              <w:spacing w:before="240" w:after="240"/>
              <w:ind w:left="1420"/>
              <w:rPr>
                <w:rFonts w:ascii="Courier New" w:eastAsia="Courier New" w:hAnsi="Courier New" w:cs="Courier New"/>
                <w:sz w:val="20"/>
                <w:szCs w:val="20"/>
                <w:lang w:val="en-US"/>
              </w:rPr>
            </w:pPr>
            <w:r w:rsidRPr="00162259">
              <w:rPr>
                <w:rFonts w:ascii="Courier New" w:eastAsia="Courier New" w:hAnsi="Courier New" w:cs="Courier New"/>
                <w:sz w:val="20"/>
                <w:szCs w:val="20"/>
                <w:lang w:val="en-US"/>
              </w:rPr>
              <w:t>…</w:t>
            </w:r>
          </w:p>
          <w:p w14:paraId="23BFBB6D" w14:textId="77777777" w:rsidR="001F3FF0" w:rsidRPr="00162259" w:rsidRDefault="00162259">
            <w:pPr>
              <w:spacing w:before="240" w:after="240"/>
              <w:ind w:left="700"/>
              <w:rPr>
                <w:rFonts w:ascii="Courier New" w:eastAsia="Courier New" w:hAnsi="Courier New" w:cs="Courier New"/>
                <w:sz w:val="20"/>
                <w:szCs w:val="20"/>
                <w:lang w:val="en-US"/>
              </w:rPr>
            </w:pPr>
            <w:r w:rsidRPr="00162259">
              <w:rPr>
                <w:rFonts w:ascii="Courier New" w:eastAsia="Courier New" w:hAnsi="Courier New" w:cs="Courier New"/>
                <w:sz w:val="20"/>
                <w:szCs w:val="20"/>
                <w:lang w:val="en-US"/>
              </w:rPr>
              <w:t>&lt;/</w:t>
            </w:r>
            <w:proofErr w:type="spellStart"/>
            <w:r w:rsidRPr="00162259">
              <w:rPr>
                <w:rFonts w:ascii="Courier New" w:eastAsia="Courier New" w:hAnsi="Courier New" w:cs="Courier New"/>
                <w:sz w:val="20"/>
                <w:szCs w:val="20"/>
                <w:lang w:val="en-US"/>
              </w:rPr>
              <w:t>ul</w:t>
            </w:r>
            <w:proofErr w:type="spellEnd"/>
            <w:r w:rsidRPr="00162259">
              <w:rPr>
                <w:rFonts w:ascii="Courier New" w:eastAsia="Courier New" w:hAnsi="Courier New" w:cs="Courier New"/>
                <w:sz w:val="20"/>
                <w:szCs w:val="20"/>
                <w:lang w:val="en-US"/>
              </w:rPr>
              <w:t>&gt;</w:t>
            </w:r>
          </w:p>
          <w:p w14:paraId="0D860BEF" w14:textId="77777777" w:rsidR="001F3FF0" w:rsidRPr="00162259" w:rsidRDefault="00162259">
            <w:pPr>
              <w:spacing w:before="240" w:after="240"/>
              <w:ind w:left="700"/>
              <w:rPr>
                <w:rFonts w:ascii="Courier New" w:eastAsia="Courier New" w:hAnsi="Courier New" w:cs="Courier New"/>
                <w:sz w:val="20"/>
                <w:szCs w:val="20"/>
              </w:rPr>
            </w:pPr>
            <w:r w:rsidRPr="00162259">
              <w:rPr>
                <w:rFonts w:ascii="Courier New" w:eastAsia="Courier New" w:hAnsi="Courier New" w:cs="Courier New"/>
                <w:sz w:val="20"/>
                <w:szCs w:val="20"/>
                <w:lang w:val="en-US"/>
              </w:rPr>
              <w:t>&lt;h3&gt;D-K&lt;/h3&gt;</w:t>
            </w:r>
            <w:r w:rsidRPr="00162259">
              <w:rPr>
                <w:rFonts w:ascii="Courier New" w:eastAsia="Courier New" w:hAnsi="Courier New" w:cs="Courier New"/>
                <w:sz w:val="20"/>
                <w:szCs w:val="20"/>
                <w:lang w:val="en-US"/>
              </w:rPr>
              <w:br/>
              <w:t>…</w:t>
            </w:r>
            <w:r w:rsidRPr="00162259">
              <w:rPr>
                <w:rFonts w:ascii="Courier New" w:eastAsia="Courier New" w:hAnsi="Courier New" w:cs="Courier New"/>
                <w:sz w:val="20"/>
                <w:szCs w:val="20"/>
                <w:lang w:val="en-US"/>
              </w:rPr>
              <w:br/>
              <w:t>&lt;h3&gt;L-R&lt;/h3&gt;</w:t>
            </w:r>
            <w:r w:rsidRPr="00162259">
              <w:rPr>
                <w:rFonts w:ascii="Courier New" w:eastAsia="Courier New" w:hAnsi="Courier New" w:cs="Courier New"/>
                <w:sz w:val="20"/>
                <w:szCs w:val="20"/>
                <w:lang w:val="en-US"/>
              </w:rPr>
              <w:br/>
              <w:t>…</w:t>
            </w:r>
            <w:r w:rsidRPr="00162259">
              <w:rPr>
                <w:rFonts w:ascii="Courier New" w:eastAsia="Courier New" w:hAnsi="Courier New" w:cs="Courier New"/>
                <w:sz w:val="20"/>
                <w:szCs w:val="20"/>
                <w:lang w:val="en-US"/>
              </w:rPr>
              <w:br/>
            </w:r>
            <w:r w:rsidRPr="00162259">
              <w:rPr>
                <w:rFonts w:ascii="Courier New" w:eastAsia="Courier New" w:hAnsi="Courier New" w:cs="Courier New"/>
                <w:sz w:val="20"/>
                <w:szCs w:val="20"/>
              </w:rPr>
              <w:t>&lt;h3&gt;T-Z&lt;/h3&gt;</w:t>
            </w:r>
            <w:r w:rsidRPr="00162259">
              <w:rPr>
                <w:rFonts w:ascii="Courier New" w:eastAsia="Courier New" w:hAnsi="Courier New" w:cs="Courier New"/>
                <w:sz w:val="20"/>
                <w:szCs w:val="20"/>
              </w:rPr>
              <w:br/>
              <w:t>…</w:t>
            </w:r>
          </w:p>
          <w:p w14:paraId="6A84804D" w14:textId="77777777" w:rsidR="001F3FF0" w:rsidRPr="00162259" w:rsidRDefault="00162259">
            <w:pPr>
              <w:spacing w:before="240" w:after="240"/>
              <w:rPr>
                <w:rFonts w:ascii="Courier New" w:eastAsia="Courier New" w:hAnsi="Courier New" w:cs="Courier New"/>
                <w:sz w:val="20"/>
                <w:szCs w:val="20"/>
              </w:rPr>
            </w:pPr>
            <w:r w:rsidRPr="00162259">
              <w:rPr>
                <w:rFonts w:ascii="Courier New" w:eastAsia="Courier New" w:hAnsi="Courier New" w:cs="Courier New"/>
                <w:sz w:val="20"/>
                <w:szCs w:val="20"/>
              </w:rPr>
              <w:t>&lt;/section&gt;</w:t>
            </w:r>
            <w:r w:rsidRPr="00162259">
              <w:rPr>
                <w:rFonts w:ascii="Courier New" w:eastAsia="Courier New" w:hAnsi="Courier New" w:cs="Courier New"/>
                <w:sz w:val="20"/>
                <w:szCs w:val="20"/>
              </w:rPr>
              <w:br/>
              <w:t>…</w:t>
            </w:r>
          </w:p>
        </w:tc>
      </w:tr>
    </w:tbl>
    <w:p w14:paraId="0941F1B5" w14:textId="5A01DF6F" w:rsidR="001F3FF0" w:rsidRDefault="001F3FF0">
      <w:pPr>
        <w:spacing w:before="240" w:after="240"/>
      </w:pPr>
    </w:p>
    <w:tbl>
      <w:tblPr>
        <w:tblStyle w:val="afff3"/>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5"/>
        <w:gridCol w:w="9175"/>
      </w:tblGrid>
      <w:tr w:rsidR="001F3FF0" w14:paraId="2658B4AD" w14:textId="77777777">
        <w:tc>
          <w:tcPr>
            <w:tcW w:w="10740" w:type="dxa"/>
            <w:gridSpan w:val="2"/>
            <w:shd w:val="clear" w:color="auto" w:fill="D9D9D9"/>
          </w:tcPr>
          <w:p w14:paraId="41E26C12" w14:textId="77777777" w:rsidR="001F3FF0" w:rsidRDefault="00162259">
            <w:pPr>
              <w:keepNext/>
              <w:keepLines/>
              <w:jc w:val="center"/>
              <w:rPr>
                <w:b/>
              </w:rPr>
            </w:pPr>
            <w:r>
              <w:rPr>
                <w:b/>
              </w:rPr>
              <w:t>Exemple</w:t>
            </w:r>
          </w:p>
        </w:tc>
      </w:tr>
      <w:tr w:rsidR="001F3FF0" w14:paraId="4301882B" w14:textId="77777777">
        <w:tc>
          <w:tcPr>
            <w:tcW w:w="1565" w:type="dxa"/>
            <w:shd w:val="clear" w:color="auto" w:fill="D9D9D9"/>
          </w:tcPr>
          <w:p w14:paraId="341804ED" w14:textId="77777777" w:rsidR="001F3FF0" w:rsidRDefault="00162259">
            <w:pPr>
              <w:keepNext/>
              <w:keepLines/>
              <w:jc w:val="center"/>
              <w:rPr>
                <w:b/>
              </w:rPr>
            </w:pPr>
            <w:r>
              <w:rPr>
                <w:b/>
              </w:rPr>
              <w:t>Fichier</w:t>
            </w:r>
          </w:p>
        </w:tc>
        <w:tc>
          <w:tcPr>
            <w:tcW w:w="9175" w:type="dxa"/>
            <w:shd w:val="clear" w:color="auto" w:fill="D9D9D9"/>
          </w:tcPr>
          <w:p w14:paraId="1881B4CB" w14:textId="77777777" w:rsidR="001F3FF0" w:rsidRDefault="00162259">
            <w:pPr>
              <w:keepNext/>
              <w:keepLines/>
              <w:jc w:val="center"/>
              <w:rPr>
                <w:b/>
              </w:rPr>
            </w:pPr>
            <w:r>
              <w:rPr>
                <w:b/>
              </w:rPr>
              <w:t>Contient</w:t>
            </w:r>
          </w:p>
        </w:tc>
      </w:tr>
      <w:tr w:rsidR="001F3FF0" w14:paraId="48FFF1D0" w14:textId="77777777">
        <w:tc>
          <w:tcPr>
            <w:tcW w:w="1565" w:type="dxa"/>
            <w:shd w:val="clear" w:color="auto" w:fill="F2F2F2"/>
          </w:tcPr>
          <w:p w14:paraId="2CD1AAD8"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r>
              <w:rPr>
                <w:rFonts w:ascii="Courier New" w:eastAsia="Courier New" w:hAnsi="Courier New" w:cs="Courier New"/>
                <w:sz w:val="20"/>
                <w:szCs w:val="20"/>
              </w:rPr>
              <w:t xml:space="preserve"> </w:t>
            </w:r>
            <w:r>
              <w:rPr>
                <w:i/>
              </w:rPr>
              <w:t>[de renvoi]</w:t>
            </w:r>
          </w:p>
        </w:tc>
        <w:tc>
          <w:tcPr>
            <w:tcW w:w="9175" w:type="dxa"/>
            <w:shd w:val="clear" w:color="auto" w:fill="F2F2F2"/>
          </w:tcPr>
          <w:p w14:paraId="0293F66A"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0161011A"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&lt;a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w:t>
            </w:r>
            <w:proofErr w:type="spellStart"/>
            <w:r w:rsidRPr="001772B3">
              <w:rPr>
                <w:rFonts w:ascii="Courier New" w:eastAsia="Courier New" w:hAnsi="Courier New" w:cs="Courier New"/>
                <w:sz w:val="20"/>
                <w:szCs w:val="20"/>
                <w:lang w:val="en-US"/>
              </w:rPr>
              <w:t>glossref</w:t>
            </w:r>
            <w:proofErr w:type="spellEnd"/>
            <w:r w:rsidRPr="001772B3">
              <w:rPr>
                <w:rFonts w:ascii="Courier New" w:eastAsia="Courier New" w:hAnsi="Courier New" w:cs="Courier New"/>
                <w:sz w:val="20"/>
                <w:szCs w:val="20"/>
                <w:lang w:val="en-US"/>
              </w:rPr>
              <w:t>" role="doc-</w:t>
            </w:r>
            <w:proofErr w:type="spellStart"/>
            <w:r w:rsidRPr="001772B3">
              <w:rPr>
                <w:rFonts w:ascii="Courier New" w:eastAsia="Courier New" w:hAnsi="Courier New" w:cs="Courier New"/>
                <w:sz w:val="20"/>
                <w:szCs w:val="20"/>
                <w:lang w:val="en-US"/>
              </w:rPr>
              <w:t>glossref</w:t>
            </w:r>
            <w:proofErr w:type="spellEnd"/>
            <w:r w:rsidRPr="001772B3">
              <w:rPr>
                <w:rFonts w:ascii="Courier New" w:eastAsia="Courier New" w:hAnsi="Courier New" w:cs="Courier New"/>
                <w:sz w:val="20"/>
                <w:szCs w:val="20"/>
                <w:lang w:val="en-US"/>
              </w:rPr>
              <w:t xml:space="preserve">"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="Text/annexes.xhtml#term10"&gt;</w:t>
            </w:r>
            <w:proofErr w:type="spellStart"/>
            <w:r w:rsidRPr="001772B3">
              <w:rPr>
                <w:rFonts w:ascii="Courier New" w:eastAsia="Courier New" w:hAnsi="Courier New" w:cs="Courier New"/>
                <w:sz w:val="20"/>
                <w:szCs w:val="20"/>
                <w:lang w:val="en-US"/>
              </w:rPr>
              <w:t>cohérence</w:t>
            </w:r>
            <w:proofErr w:type="spellEnd"/>
            <w:r w:rsidRPr="001772B3">
              <w:rPr>
                <w:rFonts w:ascii="Courier New" w:eastAsia="Courier New" w:hAnsi="Courier New" w:cs="Courier New"/>
                <w:sz w:val="20"/>
                <w:szCs w:val="20"/>
                <w:lang w:val="en-US"/>
              </w:rPr>
              <w:t>&lt;/a&gt;</w:t>
            </w:r>
          </w:p>
          <w:p w14:paraId="0173E598"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563BA398" w14:textId="77777777" w:rsidR="001F3FF0" w:rsidRDefault="001F3FF0">
            <w:pPr>
              <w:keepNext/>
              <w:keepLines/>
              <w:rPr>
                <w:rFonts w:ascii="Courier New" w:eastAsia="Courier New" w:hAnsi="Courier New" w:cs="Courier New"/>
                <w:sz w:val="20"/>
                <w:szCs w:val="20"/>
              </w:rPr>
            </w:pPr>
          </w:p>
        </w:tc>
      </w:tr>
    </w:tbl>
    <w:p w14:paraId="1DECA4B0" w14:textId="77777777" w:rsidR="001F3FF0" w:rsidRDefault="001F3FF0"/>
    <w:p w14:paraId="1A76AB89" w14:textId="77777777" w:rsidR="0042378F" w:rsidRDefault="0042378F"/>
    <w:p w14:paraId="559F7811" w14:textId="77777777" w:rsidR="0042378F" w:rsidRDefault="0042378F"/>
    <w:tbl>
      <w:tblPr>
        <w:tblStyle w:val="afff4"/>
        <w:tblW w:w="109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3289"/>
        <w:gridCol w:w="2835"/>
        <w:gridCol w:w="1843"/>
      </w:tblGrid>
      <w:tr w:rsidR="001F3FF0" w14:paraId="0CF6CA2C" w14:textId="77777777">
        <w:tc>
          <w:tcPr>
            <w:tcW w:w="2943" w:type="dxa"/>
            <w:vMerge w:val="restart"/>
            <w:shd w:val="clear" w:color="auto" w:fill="FBD5B5"/>
          </w:tcPr>
          <w:p w14:paraId="61CE0116" w14:textId="77777777" w:rsidR="001F3FF0" w:rsidRDefault="00162259">
            <w:pPr>
              <w:keepNext/>
              <w:keepLines/>
              <w:jc w:val="center"/>
              <w:rPr>
                <w:b/>
              </w:rPr>
            </w:pPr>
            <w:r>
              <w:rPr>
                <w:b/>
              </w:rPr>
              <w:lastRenderedPageBreak/>
              <w:t>Référentiel(s)</w:t>
            </w:r>
          </w:p>
        </w:tc>
        <w:tc>
          <w:tcPr>
            <w:tcW w:w="6124" w:type="dxa"/>
            <w:gridSpan w:val="2"/>
            <w:shd w:val="clear" w:color="auto" w:fill="FBD5B5"/>
          </w:tcPr>
          <w:p w14:paraId="370C8BD3" w14:textId="77777777" w:rsidR="001F3FF0" w:rsidRDefault="00162259">
            <w:pPr>
              <w:jc w:val="center"/>
              <w:rPr>
                <w:b/>
              </w:rPr>
            </w:pPr>
            <w:r>
              <w:rPr>
                <w:b/>
              </w:rPr>
              <w:t>Section / paragraphe</w:t>
            </w:r>
          </w:p>
        </w:tc>
        <w:tc>
          <w:tcPr>
            <w:tcW w:w="1843" w:type="dxa"/>
            <w:vMerge w:val="restart"/>
            <w:shd w:val="clear" w:color="auto" w:fill="FBD5B5"/>
          </w:tcPr>
          <w:p w14:paraId="775CE787" w14:textId="77777777" w:rsidR="001F3FF0" w:rsidRDefault="00162259">
            <w:pPr>
              <w:jc w:val="center"/>
              <w:rPr>
                <w:b/>
              </w:rPr>
            </w:pPr>
            <w:r>
              <w:rPr>
                <w:b/>
              </w:rPr>
              <w:t xml:space="preserve">Niveau </w:t>
            </w:r>
          </w:p>
          <w:p w14:paraId="422B29FE" w14:textId="77777777" w:rsidR="001F3FF0" w:rsidRDefault="00162259">
            <w:pPr>
              <w:jc w:val="center"/>
              <w:rPr>
                <w:b/>
              </w:rPr>
            </w:pPr>
            <w:proofErr w:type="gramStart"/>
            <w:r>
              <w:rPr>
                <w:b/>
              </w:rPr>
              <w:t>d’accessibilité</w:t>
            </w:r>
            <w:proofErr w:type="gramEnd"/>
          </w:p>
        </w:tc>
      </w:tr>
      <w:tr w:rsidR="001F3FF0" w14:paraId="049228EC" w14:textId="77777777">
        <w:tc>
          <w:tcPr>
            <w:tcW w:w="2943" w:type="dxa"/>
            <w:vMerge/>
            <w:shd w:val="clear" w:color="auto" w:fill="FBD5B5"/>
          </w:tcPr>
          <w:p w14:paraId="72B6A5BD" w14:textId="77777777" w:rsidR="001F3FF0" w:rsidRDefault="001F3FF0">
            <w:pPr>
              <w:widowControl w:val="0"/>
              <w:pBdr>
                <w:top w:val="nil"/>
                <w:left w:val="nil"/>
                <w:bottom w:val="nil"/>
                <w:right w:val="nil"/>
                <w:between w:val="nil"/>
              </w:pBdr>
              <w:spacing w:before="0" w:line="276" w:lineRule="auto"/>
              <w:rPr>
                <w:b/>
              </w:rPr>
            </w:pPr>
          </w:p>
        </w:tc>
        <w:tc>
          <w:tcPr>
            <w:tcW w:w="3289" w:type="dxa"/>
            <w:shd w:val="clear" w:color="auto" w:fill="FBD5B5"/>
          </w:tcPr>
          <w:p w14:paraId="640146DC" w14:textId="77777777" w:rsidR="001F3FF0" w:rsidRDefault="00162259">
            <w:pPr>
              <w:jc w:val="center"/>
              <w:rPr>
                <w:b/>
              </w:rPr>
            </w:pPr>
            <w:r>
              <w:rPr>
                <w:b/>
              </w:rPr>
              <w:t>Version française</w:t>
            </w:r>
          </w:p>
        </w:tc>
        <w:tc>
          <w:tcPr>
            <w:tcW w:w="2835" w:type="dxa"/>
            <w:shd w:val="clear" w:color="auto" w:fill="FBD5B5"/>
          </w:tcPr>
          <w:p w14:paraId="200841DC" w14:textId="77777777" w:rsidR="001F3FF0" w:rsidRDefault="00162259">
            <w:pPr>
              <w:jc w:val="center"/>
              <w:rPr>
                <w:b/>
              </w:rPr>
            </w:pPr>
            <w:r>
              <w:rPr>
                <w:b/>
              </w:rPr>
              <w:t>Version anglaise</w:t>
            </w:r>
          </w:p>
        </w:tc>
        <w:tc>
          <w:tcPr>
            <w:tcW w:w="1843" w:type="dxa"/>
            <w:vMerge/>
            <w:shd w:val="clear" w:color="auto" w:fill="FBD5B5"/>
          </w:tcPr>
          <w:p w14:paraId="77D369E3" w14:textId="77777777" w:rsidR="001F3FF0" w:rsidRDefault="001F3FF0">
            <w:pPr>
              <w:widowControl w:val="0"/>
              <w:pBdr>
                <w:top w:val="nil"/>
                <w:left w:val="nil"/>
                <w:bottom w:val="nil"/>
                <w:right w:val="nil"/>
                <w:between w:val="nil"/>
              </w:pBdr>
              <w:spacing w:before="0" w:line="276" w:lineRule="auto"/>
              <w:rPr>
                <w:b/>
              </w:rPr>
            </w:pPr>
          </w:p>
        </w:tc>
      </w:tr>
      <w:tr w:rsidR="001F3FF0" w14:paraId="5F25367D" w14:textId="77777777">
        <w:tc>
          <w:tcPr>
            <w:tcW w:w="2943" w:type="dxa"/>
            <w:shd w:val="clear" w:color="auto" w:fill="FDEADA"/>
          </w:tcPr>
          <w:p w14:paraId="76389828"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289" w:type="dxa"/>
            <w:shd w:val="clear" w:color="auto" w:fill="FDEADA"/>
          </w:tcPr>
          <w:p w14:paraId="74324019" w14:textId="77777777" w:rsidR="001F3FF0" w:rsidRDefault="00162259">
            <w:pPr>
              <w:keepNext/>
              <w:keepLines/>
            </w:pPr>
            <w:hyperlink r:id="rId134" w:anchor="sem-001">
              <w:r>
                <w:rPr>
                  <w:color w:val="0000FF"/>
                  <w:u w:val="single"/>
                </w:rPr>
                <w:t>SEM-001 : Inclure la sémantique WAI-ARIA et EPUB</w:t>
              </w:r>
            </w:hyperlink>
          </w:p>
        </w:tc>
        <w:tc>
          <w:tcPr>
            <w:tcW w:w="2835" w:type="dxa"/>
            <w:shd w:val="clear" w:color="auto" w:fill="FDEADA"/>
          </w:tcPr>
          <w:p w14:paraId="46D1EBCE" w14:textId="77777777" w:rsidR="001F3FF0" w:rsidRPr="001772B3" w:rsidRDefault="00162259">
            <w:pPr>
              <w:keepNext/>
              <w:keepLines/>
              <w:rPr>
                <w:lang w:val="en-US"/>
              </w:rPr>
            </w:pPr>
            <w:hyperlink r:id="rId135" w:anchor="sem-001">
              <w:r w:rsidRPr="001772B3">
                <w:rPr>
                  <w:color w:val="0000FF"/>
                  <w:u w:val="single"/>
                  <w:lang w:val="en-US"/>
                </w:rPr>
                <w:t>SEM-001: Include WAI-ARIA and EPUB semantics</w:t>
              </w:r>
            </w:hyperlink>
          </w:p>
        </w:tc>
        <w:tc>
          <w:tcPr>
            <w:tcW w:w="1843" w:type="dxa"/>
            <w:shd w:val="clear" w:color="auto" w:fill="FDEADA"/>
          </w:tcPr>
          <w:p w14:paraId="7E5006E3" w14:textId="77777777" w:rsidR="001F3FF0" w:rsidRDefault="00162259">
            <w:pPr>
              <w:keepNext/>
              <w:keepLines/>
              <w:jc w:val="center"/>
            </w:pPr>
            <w:r>
              <w:t>NP</w:t>
            </w:r>
          </w:p>
        </w:tc>
      </w:tr>
      <w:tr w:rsidR="001F3FF0" w14:paraId="18DC7448" w14:textId="77777777">
        <w:tc>
          <w:tcPr>
            <w:tcW w:w="2943" w:type="dxa"/>
            <w:shd w:val="clear" w:color="auto" w:fill="FDEADA"/>
          </w:tcPr>
          <w:p w14:paraId="31A83559" w14:textId="77777777" w:rsidR="001F3FF0" w:rsidRDefault="00162259">
            <w:pPr>
              <w:keepNext/>
              <w:keepLines/>
            </w:pPr>
            <w:r>
              <w:t xml:space="preserve">WCAG 2.0 </w:t>
            </w:r>
            <w:r w:rsidRPr="00162259">
              <w:t>/ 2.1</w:t>
            </w:r>
          </w:p>
        </w:tc>
        <w:tc>
          <w:tcPr>
            <w:tcW w:w="3289" w:type="dxa"/>
            <w:shd w:val="clear" w:color="auto" w:fill="FDEADA"/>
          </w:tcPr>
          <w:p w14:paraId="1D136C4E" w14:textId="77777777" w:rsidR="001F3FF0" w:rsidRDefault="00162259">
            <w:pPr>
              <w:keepNext/>
              <w:keepLines/>
              <w:tabs>
                <w:tab w:val="left" w:pos="1035"/>
              </w:tabs>
            </w:pPr>
            <w:hyperlink r:id="rId136" w:anchor="content-structure-separation">
              <w:r>
                <w:rPr>
                  <w:color w:val="0000FF"/>
                  <w:u w:val="single"/>
                </w:rPr>
                <w:t>1.3.1 Information et relations</w:t>
              </w:r>
            </w:hyperlink>
          </w:p>
        </w:tc>
        <w:tc>
          <w:tcPr>
            <w:tcW w:w="2835" w:type="dxa"/>
            <w:shd w:val="clear" w:color="auto" w:fill="FDEADA"/>
          </w:tcPr>
          <w:p w14:paraId="0D2E9F11" w14:textId="77777777" w:rsidR="001F3FF0" w:rsidRDefault="00162259">
            <w:pPr>
              <w:keepNext/>
              <w:keepLines/>
            </w:pPr>
            <w:hyperlink r:id="rId137" w:anchor="content-structure-separation">
              <w:r>
                <w:rPr>
                  <w:color w:val="0000FF"/>
                  <w:u w:val="single"/>
                </w:rPr>
                <w:t xml:space="preserve">1.3.1 Info and </w:t>
              </w:r>
              <w:proofErr w:type="spellStart"/>
              <w:r>
                <w:rPr>
                  <w:color w:val="0000FF"/>
                  <w:u w:val="single"/>
                </w:rPr>
                <w:t>Relationships</w:t>
              </w:r>
              <w:proofErr w:type="spellEnd"/>
            </w:hyperlink>
          </w:p>
        </w:tc>
        <w:tc>
          <w:tcPr>
            <w:tcW w:w="1843" w:type="dxa"/>
            <w:shd w:val="clear" w:color="auto" w:fill="FDEADA"/>
          </w:tcPr>
          <w:p w14:paraId="50990187" w14:textId="77777777" w:rsidR="001F3FF0" w:rsidRDefault="00162259">
            <w:pPr>
              <w:keepNext/>
              <w:keepLines/>
              <w:jc w:val="center"/>
            </w:pPr>
            <w:r>
              <w:t>A</w:t>
            </w:r>
          </w:p>
        </w:tc>
      </w:tr>
    </w:tbl>
    <w:p w14:paraId="5C65B8A2" w14:textId="77777777" w:rsidR="001F3FF0" w:rsidRDefault="00162259">
      <w:r>
        <w:t>Les définitions de termes qui ne sont pas regroupées dans un glossaire / lexique, mais qui sont posées localement sur des termes dans le flot du texte sont autorisées, mais pas exigées. Elles sont présentées aux voyants dans une pop-up au survol. Elles seront aussi accessibles aux technologies d’assistance, suivant les préférences utilisateur. L’éditorial fournira les définitions qu’il souhaite rajouter dans sa préparation de copie numérique.</w:t>
      </w:r>
    </w:p>
    <w:p w14:paraId="04D79A97" w14:textId="77777777" w:rsidR="00E6480E" w:rsidRDefault="00E6480E"/>
    <w:tbl>
      <w:tblPr>
        <w:tblStyle w:val="afff5"/>
        <w:tblW w:w="10852"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2"/>
        <w:gridCol w:w="1296"/>
        <w:gridCol w:w="1057"/>
        <w:gridCol w:w="2557"/>
      </w:tblGrid>
      <w:tr w:rsidR="001F3FF0" w14:paraId="4F7A2203" w14:textId="77777777">
        <w:tc>
          <w:tcPr>
            <w:tcW w:w="5942" w:type="dxa"/>
            <w:vMerge w:val="restart"/>
            <w:shd w:val="clear" w:color="auto" w:fill="B8CCE4"/>
          </w:tcPr>
          <w:p w14:paraId="45690DD2" w14:textId="77777777" w:rsidR="001F3FF0" w:rsidRDefault="00162259">
            <w:pPr>
              <w:jc w:val="center"/>
              <w:rPr>
                <w:b/>
              </w:rPr>
            </w:pPr>
            <w:r>
              <w:rPr>
                <w:b/>
              </w:rPr>
              <w:t>Fonctionnel</w:t>
            </w:r>
          </w:p>
        </w:tc>
        <w:tc>
          <w:tcPr>
            <w:tcW w:w="4910" w:type="dxa"/>
            <w:gridSpan w:val="3"/>
            <w:shd w:val="clear" w:color="auto" w:fill="B8CCE4"/>
          </w:tcPr>
          <w:p w14:paraId="6A440B80" w14:textId="77777777" w:rsidR="001F3FF0" w:rsidRDefault="00162259">
            <w:pPr>
              <w:jc w:val="center"/>
              <w:rPr>
                <w:b/>
              </w:rPr>
            </w:pPr>
            <w:r>
              <w:rPr>
                <w:b/>
              </w:rPr>
              <w:t>Technique</w:t>
            </w:r>
          </w:p>
        </w:tc>
      </w:tr>
      <w:tr w:rsidR="001F3FF0" w14:paraId="510FAF51" w14:textId="77777777">
        <w:tc>
          <w:tcPr>
            <w:tcW w:w="5942" w:type="dxa"/>
            <w:vMerge/>
            <w:shd w:val="clear" w:color="auto" w:fill="B8CCE4"/>
          </w:tcPr>
          <w:p w14:paraId="1B77B83D" w14:textId="77777777" w:rsidR="001F3FF0" w:rsidRDefault="001F3FF0">
            <w:pPr>
              <w:widowControl w:val="0"/>
              <w:pBdr>
                <w:top w:val="nil"/>
                <w:left w:val="nil"/>
                <w:bottom w:val="nil"/>
                <w:right w:val="nil"/>
                <w:between w:val="nil"/>
              </w:pBdr>
              <w:spacing w:before="0" w:line="276" w:lineRule="auto"/>
              <w:rPr>
                <w:b/>
              </w:rPr>
            </w:pPr>
          </w:p>
        </w:tc>
        <w:tc>
          <w:tcPr>
            <w:tcW w:w="1296" w:type="dxa"/>
            <w:shd w:val="clear" w:color="auto" w:fill="B8CCE4"/>
          </w:tcPr>
          <w:p w14:paraId="5AE3CC42" w14:textId="77777777" w:rsidR="001F3FF0" w:rsidRDefault="00162259">
            <w:pPr>
              <w:jc w:val="center"/>
              <w:rPr>
                <w:b/>
              </w:rPr>
            </w:pPr>
            <w:r>
              <w:rPr>
                <w:b/>
              </w:rPr>
              <w:t>Élément</w:t>
            </w:r>
          </w:p>
        </w:tc>
        <w:tc>
          <w:tcPr>
            <w:tcW w:w="1057" w:type="dxa"/>
            <w:shd w:val="clear" w:color="auto" w:fill="B8CCE4"/>
          </w:tcPr>
          <w:p w14:paraId="701FE07B" w14:textId="77777777" w:rsidR="001F3FF0" w:rsidRDefault="00162259">
            <w:pPr>
              <w:jc w:val="center"/>
              <w:rPr>
                <w:b/>
              </w:rPr>
            </w:pPr>
            <w:r>
              <w:rPr>
                <w:b/>
              </w:rPr>
              <w:t>Attribut</w:t>
            </w:r>
          </w:p>
        </w:tc>
        <w:tc>
          <w:tcPr>
            <w:tcW w:w="2557" w:type="dxa"/>
            <w:shd w:val="clear" w:color="auto" w:fill="B8CCE4"/>
          </w:tcPr>
          <w:p w14:paraId="11F3CD17" w14:textId="77777777" w:rsidR="001F3FF0" w:rsidRDefault="00162259">
            <w:pPr>
              <w:jc w:val="center"/>
              <w:rPr>
                <w:b/>
              </w:rPr>
            </w:pPr>
            <w:r>
              <w:rPr>
                <w:b/>
              </w:rPr>
              <w:t>Statut</w:t>
            </w:r>
          </w:p>
        </w:tc>
      </w:tr>
      <w:tr w:rsidR="001F3FF0" w14:paraId="231DEB9D" w14:textId="77777777">
        <w:tc>
          <w:tcPr>
            <w:tcW w:w="5942" w:type="dxa"/>
            <w:shd w:val="clear" w:color="auto" w:fill="DBE5F1"/>
          </w:tcPr>
          <w:p w14:paraId="61C58699" w14:textId="77777777" w:rsidR="001F3FF0" w:rsidRDefault="00162259">
            <w:r>
              <w:t>Abréviation avec forme développée et/ou définition en pop-up</w:t>
            </w:r>
          </w:p>
        </w:tc>
        <w:tc>
          <w:tcPr>
            <w:tcW w:w="1296" w:type="dxa"/>
            <w:shd w:val="clear" w:color="auto" w:fill="DBE5F1"/>
          </w:tcPr>
          <w:p w14:paraId="71C9830E"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abbr</w:t>
            </w:r>
            <w:proofErr w:type="spellEnd"/>
            <w:proofErr w:type="gramEnd"/>
          </w:p>
        </w:tc>
        <w:tc>
          <w:tcPr>
            <w:tcW w:w="1057" w:type="dxa"/>
            <w:shd w:val="clear" w:color="auto" w:fill="DBE5F1"/>
          </w:tcPr>
          <w:p w14:paraId="5AB5AA5E"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title</w:t>
            </w:r>
            <w:proofErr w:type="spellEnd"/>
            <w:proofErr w:type="gramEnd"/>
          </w:p>
        </w:tc>
        <w:tc>
          <w:tcPr>
            <w:tcW w:w="2557" w:type="dxa"/>
            <w:shd w:val="clear" w:color="auto" w:fill="DBE5F1"/>
          </w:tcPr>
          <w:p w14:paraId="0655C2C6" w14:textId="77777777" w:rsidR="001F3FF0" w:rsidRDefault="00162259">
            <w:pPr>
              <w:rPr>
                <w:rFonts w:ascii="Courier New" w:eastAsia="Courier New" w:hAnsi="Courier New" w:cs="Courier New"/>
                <w:sz w:val="20"/>
                <w:szCs w:val="20"/>
              </w:rPr>
            </w:pPr>
            <w:proofErr w:type="gramStart"/>
            <w:r>
              <w:t>facultatif</w:t>
            </w:r>
            <w:proofErr w:type="gramEnd"/>
          </w:p>
        </w:tc>
      </w:tr>
      <w:tr w:rsidR="001F3FF0" w14:paraId="31681C8D" w14:textId="77777777">
        <w:tc>
          <w:tcPr>
            <w:tcW w:w="5942" w:type="dxa"/>
            <w:shd w:val="clear" w:color="auto" w:fill="DBE5F1"/>
          </w:tcPr>
          <w:p w14:paraId="4DE4BD07" w14:textId="77777777" w:rsidR="001F3FF0" w:rsidRDefault="00162259">
            <w:r>
              <w:t>Mot/expression avec définition en pop-up</w:t>
            </w:r>
          </w:p>
        </w:tc>
        <w:tc>
          <w:tcPr>
            <w:tcW w:w="1296" w:type="dxa"/>
            <w:shd w:val="clear" w:color="auto" w:fill="DBE5F1"/>
          </w:tcPr>
          <w:p w14:paraId="5B348AF6"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dfn</w:t>
            </w:r>
            <w:proofErr w:type="spellEnd"/>
            <w:proofErr w:type="gramEnd"/>
          </w:p>
        </w:tc>
        <w:tc>
          <w:tcPr>
            <w:tcW w:w="1057" w:type="dxa"/>
            <w:shd w:val="clear" w:color="auto" w:fill="DBE5F1"/>
          </w:tcPr>
          <w:p w14:paraId="09C3DBE8"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title</w:t>
            </w:r>
            <w:proofErr w:type="spellEnd"/>
            <w:proofErr w:type="gramEnd"/>
          </w:p>
        </w:tc>
        <w:tc>
          <w:tcPr>
            <w:tcW w:w="2557" w:type="dxa"/>
            <w:shd w:val="clear" w:color="auto" w:fill="DBE5F1"/>
          </w:tcPr>
          <w:p w14:paraId="39D81345" w14:textId="77777777" w:rsidR="001F3FF0" w:rsidRDefault="00162259">
            <w:pPr>
              <w:rPr>
                <w:rFonts w:ascii="Courier New" w:eastAsia="Courier New" w:hAnsi="Courier New" w:cs="Courier New"/>
                <w:sz w:val="20"/>
                <w:szCs w:val="20"/>
              </w:rPr>
            </w:pPr>
            <w:proofErr w:type="gramStart"/>
            <w:r>
              <w:t>facultatif</w:t>
            </w:r>
            <w:proofErr w:type="gramEnd"/>
          </w:p>
        </w:tc>
      </w:tr>
    </w:tbl>
    <w:p w14:paraId="021C28F0" w14:textId="77777777" w:rsidR="001F3FF0" w:rsidRDefault="001F3FF0"/>
    <w:tbl>
      <w:tblPr>
        <w:tblStyle w:val="afff6"/>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5"/>
        <w:gridCol w:w="9316"/>
      </w:tblGrid>
      <w:tr w:rsidR="001F3FF0" w14:paraId="00965FB6" w14:textId="77777777">
        <w:tc>
          <w:tcPr>
            <w:tcW w:w="10881" w:type="dxa"/>
            <w:gridSpan w:val="2"/>
            <w:shd w:val="clear" w:color="auto" w:fill="D9D9D9"/>
          </w:tcPr>
          <w:p w14:paraId="0D5B3F41" w14:textId="77777777" w:rsidR="001F3FF0" w:rsidRDefault="00162259">
            <w:pPr>
              <w:keepNext/>
              <w:keepLines/>
              <w:jc w:val="center"/>
              <w:rPr>
                <w:b/>
              </w:rPr>
            </w:pPr>
            <w:r>
              <w:rPr>
                <w:b/>
              </w:rPr>
              <w:t>Exemple</w:t>
            </w:r>
          </w:p>
        </w:tc>
      </w:tr>
      <w:tr w:rsidR="001F3FF0" w14:paraId="6B696F69" w14:textId="77777777">
        <w:tc>
          <w:tcPr>
            <w:tcW w:w="1565" w:type="dxa"/>
            <w:shd w:val="clear" w:color="auto" w:fill="D9D9D9"/>
          </w:tcPr>
          <w:p w14:paraId="23E26AFD" w14:textId="77777777" w:rsidR="001F3FF0" w:rsidRDefault="00162259">
            <w:pPr>
              <w:keepNext/>
              <w:keepLines/>
              <w:jc w:val="center"/>
              <w:rPr>
                <w:b/>
              </w:rPr>
            </w:pPr>
            <w:r>
              <w:rPr>
                <w:b/>
              </w:rPr>
              <w:t>Fichier</w:t>
            </w:r>
          </w:p>
        </w:tc>
        <w:tc>
          <w:tcPr>
            <w:tcW w:w="9316" w:type="dxa"/>
            <w:shd w:val="clear" w:color="auto" w:fill="D9D9D9"/>
          </w:tcPr>
          <w:p w14:paraId="402F2349" w14:textId="77777777" w:rsidR="001F3FF0" w:rsidRDefault="00162259">
            <w:pPr>
              <w:keepNext/>
              <w:keepLines/>
              <w:jc w:val="center"/>
              <w:rPr>
                <w:b/>
              </w:rPr>
            </w:pPr>
            <w:r>
              <w:rPr>
                <w:b/>
              </w:rPr>
              <w:t>Contient</w:t>
            </w:r>
          </w:p>
        </w:tc>
      </w:tr>
      <w:tr w:rsidR="001F3FF0" w14:paraId="6BCE86CA" w14:textId="77777777">
        <w:tc>
          <w:tcPr>
            <w:tcW w:w="1565" w:type="dxa"/>
            <w:shd w:val="clear" w:color="auto" w:fill="F2F2F2"/>
          </w:tcPr>
          <w:p w14:paraId="46E40708"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9316" w:type="dxa"/>
            <w:shd w:val="clear" w:color="auto" w:fill="F2F2F2"/>
          </w:tcPr>
          <w:p w14:paraId="34EE895C"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3E1864E4"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color w:val="000000"/>
                <w:sz w:val="16"/>
                <w:szCs w:val="16"/>
              </w:rPr>
              <w:t>&lt;</w:t>
            </w:r>
            <w:proofErr w:type="spellStart"/>
            <w:proofErr w:type="gramStart"/>
            <w:r>
              <w:rPr>
                <w:rFonts w:ascii="Courier New" w:eastAsia="Courier New" w:hAnsi="Courier New" w:cs="Courier New"/>
                <w:color w:val="000000"/>
                <w:sz w:val="16"/>
                <w:szCs w:val="16"/>
              </w:rPr>
              <w:t>dfn</w:t>
            </w:r>
            <w:proofErr w:type="spellEnd"/>
            <w:proofErr w:type="gram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title</w:t>
            </w:r>
            <w:proofErr w:type="spellEnd"/>
            <w:r>
              <w:rPr>
                <w:rFonts w:ascii="Courier New" w:eastAsia="Courier New" w:hAnsi="Courier New" w:cs="Courier New"/>
                <w:color w:val="000000"/>
                <w:sz w:val="16"/>
                <w:szCs w:val="16"/>
              </w:rPr>
              <w:t>="monnaie virtuelle de type cryptographique et système de paiement pair-à-pair"&gt;bitcoins&lt;/</w:t>
            </w:r>
            <w:proofErr w:type="spellStart"/>
            <w:r>
              <w:rPr>
                <w:rFonts w:ascii="Courier New" w:eastAsia="Courier New" w:hAnsi="Courier New" w:cs="Courier New"/>
                <w:color w:val="000000"/>
                <w:sz w:val="16"/>
                <w:szCs w:val="16"/>
              </w:rPr>
              <w:t>dfn</w:t>
            </w:r>
            <w:proofErr w:type="spellEnd"/>
            <w:r>
              <w:rPr>
                <w:rFonts w:ascii="Courier New" w:eastAsia="Courier New" w:hAnsi="Courier New" w:cs="Courier New"/>
                <w:color w:val="000000"/>
                <w:sz w:val="16"/>
                <w:szCs w:val="16"/>
              </w:rPr>
              <w:t>&gt;</w:t>
            </w:r>
          </w:p>
          <w:p w14:paraId="48E349D5"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52944366"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color w:val="000000"/>
                <w:sz w:val="16"/>
                <w:szCs w:val="16"/>
              </w:rPr>
              <w:t>&lt;</w:t>
            </w:r>
            <w:proofErr w:type="spellStart"/>
            <w:proofErr w:type="gramStart"/>
            <w:r>
              <w:rPr>
                <w:rFonts w:ascii="Courier New" w:eastAsia="Courier New" w:hAnsi="Courier New" w:cs="Courier New"/>
                <w:color w:val="000000"/>
                <w:sz w:val="16"/>
                <w:szCs w:val="16"/>
              </w:rPr>
              <w:t>abbr</w:t>
            </w:r>
            <w:proofErr w:type="spellEnd"/>
            <w:proofErr w:type="gram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title</w:t>
            </w:r>
            <w:proofErr w:type="spellEnd"/>
            <w:r>
              <w:rPr>
                <w:rFonts w:ascii="Courier New" w:eastAsia="Courier New" w:hAnsi="Courier New" w:cs="Courier New"/>
                <w:color w:val="000000"/>
                <w:sz w:val="16"/>
                <w:szCs w:val="16"/>
              </w:rPr>
              <w:t>="Voiture de Tourisme avec Chauffeur"&gt;VTC&lt;/</w:t>
            </w:r>
            <w:proofErr w:type="spellStart"/>
            <w:r>
              <w:rPr>
                <w:rFonts w:ascii="Courier New" w:eastAsia="Courier New" w:hAnsi="Courier New" w:cs="Courier New"/>
                <w:color w:val="000000"/>
                <w:sz w:val="16"/>
                <w:szCs w:val="16"/>
              </w:rPr>
              <w:t>abbr</w:t>
            </w:r>
            <w:proofErr w:type="spellEnd"/>
            <w:r>
              <w:rPr>
                <w:rFonts w:ascii="Courier New" w:eastAsia="Courier New" w:hAnsi="Courier New" w:cs="Courier New"/>
                <w:color w:val="000000"/>
                <w:sz w:val="16"/>
                <w:szCs w:val="16"/>
              </w:rPr>
              <w:t>&gt;</w:t>
            </w:r>
          </w:p>
          <w:p w14:paraId="1CEA83C9"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6D15EC3D" w14:textId="77777777" w:rsidR="001F3FF0" w:rsidRDefault="001F3FF0"/>
    <w:tbl>
      <w:tblPr>
        <w:tblStyle w:val="afff7"/>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3402"/>
        <w:gridCol w:w="2835"/>
        <w:gridCol w:w="1701"/>
      </w:tblGrid>
      <w:tr w:rsidR="001F3FF0" w14:paraId="60929380" w14:textId="77777777">
        <w:tc>
          <w:tcPr>
            <w:tcW w:w="2943" w:type="dxa"/>
            <w:vMerge w:val="restart"/>
            <w:shd w:val="clear" w:color="auto" w:fill="FBD5B5"/>
          </w:tcPr>
          <w:p w14:paraId="7D14DFE9" w14:textId="77777777" w:rsidR="001F3FF0" w:rsidRDefault="00162259">
            <w:pPr>
              <w:keepNext/>
              <w:keepLines/>
              <w:jc w:val="center"/>
              <w:rPr>
                <w:b/>
              </w:rPr>
            </w:pPr>
            <w:r>
              <w:rPr>
                <w:b/>
              </w:rPr>
              <w:t>Référentiel(s)</w:t>
            </w:r>
          </w:p>
        </w:tc>
        <w:tc>
          <w:tcPr>
            <w:tcW w:w="6237" w:type="dxa"/>
            <w:gridSpan w:val="2"/>
            <w:shd w:val="clear" w:color="auto" w:fill="FBD5B5"/>
          </w:tcPr>
          <w:p w14:paraId="24DEE24F" w14:textId="77777777" w:rsidR="001F3FF0" w:rsidRDefault="00162259">
            <w:pPr>
              <w:jc w:val="center"/>
              <w:rPr>
                <w:b/>
              </w:rPr>
            </w:pPr>
            <w:r>
              <w:rPr>
                <w:b/>
              </w:rPr>
              <w:t>Section / paragraphe</w:t>
            </w:r>
          </w:p>
        </w:tc>
        <w:tc>
          <w:tcPr>
            <w:tcW w:w="1701" w:type="dxa"/>
            <w:vMerge w:val="restart"/>
            <w:shd w:val="clear" w:color="auto" w:fill="FBD5B5"/>
          </w:tcPr>
          <w:p w14:paraId="159CC37F" w14:textId="77777777" w:rsidR="001F3FF0" w:rsidRDefault="00162259">
            <w:pPr>
              <w:jc w:val="center"/>
              <w:rPr>
                <w:b/>
              </w:rPr>
            </w:pPr>
            <w:r>
              <w:rPr>
                <w:b/>
              </w:rPr>
              <w:t xml:space="preserve">Niveau </w:t>
            </w:r>
          </w:p>
          <w:p w14:paraId="3A04ADF6" w14:textId="77777777" w:rsidR="001F3FF0" w:rsidRDefault="00162259">
            <w:pPr>
              <w:jc w:val="center"/>
              <w:rPr>
                <w:b/>
              </w:rPr>
            </w:pPr>
            <w:proofErr w:type="gramStart"/>
            <w:r>
              <w:rPr>
                <w:b/>
              </w:rPr>
              <w:t>d’accessibilité</w:t>
            </w:r>
            <w:proofErr w:type="gramEnd"/>
          </w:p>
        </w:tc>
      </w:tr>
      <w:tr w:rsidR="001F3FF0" w14:paraId="3FD52BB7" w14:textId="77777777">
        <w:tc>
          <w:tcPr>
            <w:tcW w:w="2943" w:type="dxa"/>
            <w:vMerge/>
            <w:shd w:val="clear" w:color="auto" w:fill="FBD5B5"/>
          </w:tcPr>
          <w:p w14:paraId="72318D3C" w14:textId="77777777" w:rsidR="001F3FF0" w:rsidRDefault="001F3FF0">
            <w:pPr>
              <w:widowControl w:val="0"/>
              <w:pBdr>
                <w:top w:val="nil"/>
                <w:left w:val="nil"/>
                <w:bottom w:val="nil"/>
                <w:right w:val="nil"/>
                <w:between w:val="nil"/>
              </w:pBdr>
              <w:spacing w:before="0" w:line="276" w:lineRule="auto"/>
              <w:rPr>
                <w:b/>
              </w:rPr>
            </w:pPr>
          </w:p>
        </w:tc>
        <w:tc>
          <w:tcPr>
            <w:tcW w:w="3402" w:type="dxa"/>
            <w:shd w:val="clear" w:color="auto" w:fill="FBD5B5"/>
          </w:tcPr>
          <w:p w14:paraId="72041AAC" w14:textId="77777777" w:rsidR="001F3FF0" w:rsidRDefault="00162259">
            <w:pPr>
              <w:jc w:val="center"/>
              <w:rPr>
                <w:b/>
              </w:rPr>
            </w:pPr>
            <w:r>
              <w:rPr>
                <w:b/>
              </w:rPr>
              <w:t>Version française</w:t>
            </w:r>
          </w:p>
        </w:tc>
        <w:tc>
          <w:tcPr>
            <w:tcW w:w="2835" w:type="dxa"/>
            <w:shd w:val="clear" w:color="auto" w:fill="FBD5B5"/>
          </w:tcPr>
          <w:p w14:paraId="22803DA2" w14:textId="77777777" w:rsidR="001F3FF0" w:rsidRDefault="00162259">
            <w:pPr>
              <w:jc w:val="center"/>
              <w:rPr>
                <w:b/>
              </w:rPr>
            </w:pPr>
            <w:r>
              <w:rPr>
                <w:b/>
              </w:rPr>
              <w:t>Version anglaise</w:t>
            </w:r>
          </w:p>
        </w:tc>
        <w:tc>
          <w:tcPr>
            <w:tcW w:w="1701" w:type="dxa"/>
            <w:vMerge/>
            <w:shd w:val="clear" w:color="auto" w:fill="FBD5B5"/>
          </w:tcPr>
          <w:p w14:paraId="2CC94126" w14:textId="77777777" w:rsidR="001F3FF0" w:rsidRDefault="001F3FF0">
            <w:pPr>
              <w:widowControl w:val="0"/>
              <w:pBdr>
                <w:top w:val="nil"/>
                <w:left w:val="nil"/>
                <w:bottom w:val="nil"/>
                <w:right w:val="nil"/>
                <w:between w:val="nil"/>
              </w:pBdr>
              <w:spacing w:before="0" w:line="276" w:lineRule="auto"/>
              <w:rPr>
                <w:b/>
              </w:rPr>
            </w:pPr>
          </w:p>
        </w:tc>
      </w:tr>
      <w:tr w:rsidR="001F3FF0" w14:paraId="799F4CB3" w14:textId="77777777">
        <w:tc>
          <w:tcPr>
            <w:tcW w:w="2943" w:type="dxa"/>
            <w:vMerge w:val="restart"/>
            <w:shd w:val="clear" w:color="auto" w:fill="FDEADA"/>
          </w:tcPr>
          <w:p w14:paraId="6FFAEE4F" w14:textId="77777777" w:rsidR="001F3FF0" w:rsidRDefault="00162259">
            <w:pPr>
              <w:keepNext/>
              <w:keepLines/>
            </w:pPr>
            <w:r>
              <w:t xml:space="preserve">WCAG 2.0 </w:t>
            </w:r>
            <w:r w:rsidRPr="00162259">
              <w:t>/ 2.1</w:t>
            </w:r>
          </w:p>
        </w:tc>
        <w:tc>
          <w:tcPr>
            <w:tcW w:w="3402" w:type="dxa"/>
            <w:shd w:val="clear" w:color="auto" w:fill="FDEADA"/>
          </w:tcPr>
          <w:p w14:paraId="08953CF2" w14:textId="77777777" w:rsidR="001F3FF0" w:rsidRDefault="00162259">
            <w:pPr>
              <w:keepNext/>
              <w:keepLines/>
              <w:tabs>
                <w:tab w:val="left" w:pos="1035"/>
              </w:tabs>
            </w:pPr>
            <w:hyperlink r:id="rId138" w:anchor="meaning">
              <w:r>
                <w:rPr>
                  <w:color w:val="0000FF"/>
                  <w:u w:val="single"/>
                </w:rPr>
                <w:t>3.1.3 Mots rares</w:t>
              </w:r>
            </w:hyperlink>
          </w:p>
        </w:tc>
        <w:tc>
          <w:tcPr>
            <w:tcW w:w="2835" w:type="dxa"/>
            <w:shd w:val="clear" w:color="auto" w:fill="FDEADA"/>
          </w:tcPr>
          <w:p w14:paraId="604FC749" w14:textId="77777777" w:rsidR="001F3FF0" w:rsidRDefault="00162259">
            <w:pPr>
              <w:keepNext/>
              <w:keepLines/>
            </w:pPr>
            <w:hyperlink r:id="rId139" w:anchor="meaning">
              <w:r>
                <w:rPr>
                  <w:color w:val="0000FF"/>
                  <w:u w:val="single"/>
                </w:rPr>
                <w:t xml:space="preserve">3.1.3 </w:t>
              </w:r>
              <w:proofErr w:type="spellStart"/>
              <w:r>
                <w:rPr>
                  <w:color w:val="0000FF"/>
                  <w:u w:val="single"/>
                </w:rPr>
                <w:t>Unusual</w:t>
              </w:r>
              <w:proofErr w:type="spellEnd"/>
              <w:r>
                <w:rPr>
                  <w:color w:val="0000FF"/>
                  <w:u w:val="single"/>
                </w:rPr>
                <w:t xml:space="preserve"> </w:t>
              </w:r>
              <w:proofErr w:type="spellStart"/>
              <w:r>
                <w:rPr>
                  <w:color w:val="0000FF"/>
                  <w:u w:val="single"/>
                </w:rPr>
                <w:t>Words</w:t>
              </w:r>
              <w:proofErr w:type="spellEnd"/>
            </w:hyperlink>
          </w:p>
        </w:tc>
        <w:tc>
          <w:tcPr>
            <w:tcW w:w="1701" w:type="dxa"/>
            <w:shd w:val="clear" w:color="auto" w:fill="FDEADA"/>
          </w:tcPr>
          <w:p w14:paraId="6F9D1E46" w14:textId="77777777" w:rsidR="001F3FF0" w:rsidRDefault="00162259">
            <w:pPr>
              <w:keepNext/>
              <w:keepLines/>
              <w:jc w:val="center"/>
            </w:pPr>
            <w:r>
              <w:t>AAA</w:t>
            </w:r>
          </w:p>
        </w:tc>
      </w:tr>
      <w:tr w:rsidR="001F3FF0" w14:paraId="4B29C213" w14:textId="77777777">
        <w:tc>
          <w:tcPr>
            <w:tcW w:w="2943" w:type="dxa"/>
            <w:vMerge/>
            <w:shd w:val="clear" w:color="auto" w:fill="FDEADA"/>
          </w:tcPr>
          <w:p w14:paraId="6F4E772B" w14:textId="77777777" w:rsidR="001F3FF0" w:rsidRDefault="001F3FF0">
            <w:pPr>
              <w:widowControl w:val="0"/>
              <w:pBdr>
                <w:top w:val="nil"/>
                <w:left w:val="nil"/>
                <w:bottom w:val="nil"/>
                <w:right w:val="nil"/>
                <w:between w:val="nil"/>
              </w:pBdr>
              <w:spacing w:before="0" w:line="276" w:lineRule="auto"/>
            </w:pPr>
          </w:p>
        </w:tc>
        <w:tc>
          <w:tcPr>
            <w:tcW w:w="3402" w:type="dxa"/>
            <w:shd w:val="clear" w:color="auto" w:fill="FDEADA"/>
          </w:tcPr>
          <w:p w14:paraId="303EAE79" w14:textId="77777777" w:rsidR="001F3FF0" w:rsidRDefault="00162259">
            <w:pPr>
              <w:keepNext/>
              <w:keepLines/>
              <w:tabs>
                <w:tab w:val="left" w:pos="1035"/>
              </w:tabs>
            </w:pPr>
            <w:hyperlink r:id="rId140" w:anchor="meaning">
              <w:r>
                <w:rPr>
                  <w:color w:val="0000FF"/>
                  <w:u w:val="single"/>
                </w:rPr>
                <w:t>3.1.4 Abréviations</w:t>
              </w:r>
            </w:hyperlink>
          </w:p>
        </w:tc>
        <w:tc>
          <w:tcPr>
            <w:tcW w:w="2835" w:type="dxa"/>
            <w:shd w:val="clear" w:color="auto" w:fill="FDEADA"/>
          </w:tcPr>
          <w:p w14:paraId="6FB8298D" w14:textId="77777777" w:rsidR="001F3FF0" w:rsidRDefault="00162259">
            <w:pPr>
              <w:keepNext/>
              <w:keepLines/>
            </w:pPr>
            <w:hyperlink r:id="rId141" w:anchor="meaning">
              <w:r>
                <w:rPr>
                  <w:color w:val="0000FF"/>
                  <w:u w:val="single"/>
                </w:rPr>
                <w:t xml:space="preserve">3.1.4 </w:t>
              </w:r>
              <w:proofErr w:type="spellStart"/>
              <w:r>
                <w:rPr>
                  <w:color w:val="0000FF"/>
                  <w:u w:val="single"/>
                </w:rPr>
                <w:t>Abbreviations</w:t>
              </w:r>
              <w:proofErr w:type="spellEnd"/>
            </w:hyperlink>
          </w:p>
        </w:tc>
        <w:tc>
          <w:tcPr>
            <w:tcW w:w="1701" w:type="dxa"/>
            <w:shd w:val="clear" w:color="auto" w:fill="FDEADA"/>
          </w:tcPr>
          <w:p w14:paraId="071EFF03" w14:textId="77777777" w:rsidR="001F3FF0" w:rsidRDefault="00162259">
            <w:pPr>
              <w:keepNext/>
              <w:keepLines/>
              <w:jc w:val="center"/>
            </w:pPr>
            <w:r>
              <w:t>AAA</w:t>
            </w:r>
          </w:p>
        </w:tc>
      </w:tr>
    </w:tbl>
    <w:p w14:paraId="59B0D82D" w14:textId="77777777" w:rsidR="001446C9" w:rsidRDefault="001446C9" w:rsidP="001446C9">
      <w:bookmarkStart w:id="67" w:name="_heading=h.23ckvvd" w:colFirst="0" w:colLast="0"/>
      <w:bookmarkEnd w:id="67"/>
    </w:p>
    <w:p w14:paraId="1C071E48" w14:textId="77777777" w:rsidR="001F3FF0" w:rsidRDefault="00162259">
      <w:pPr>
        <w:pStyle w:val="Titre2"/>
      </w:pPr>
      <w:bookmarkStart w:id="68" w:name="_Toc182934223"/>
      <w:r>
        <w:t>Bibliographies</w:t>
      </w:r>
      <w:bookmarkEnd w:id="68"/>
    </w:p>
    <w:p w14:paraId="58217FA7" w14:textId="77777777" w:rsidR="001F3FF0" w:rsidRPr="00162259" w:rsidRDefault="00162259">
      <w:r>
        <w:t xml:space="preserve">La </w:t>
      </w:r>
      <w:r w:rsidRPr="00162259">
        <w:t xml:space="preserve">bibliographie peut être qualifiée sémantiquement comme telle par les attributs </w:t>
      </w:r>
      <w:r w:rsidRPr="00162259">
        <w:rPr>
          <w:rFonts w:ascii="Courier New" w:eastAsia="Courier New" w:hAnsi="Courier New" w:cs="Courier New"/>
          <w:sz w:val="20"/>
          <w:szCs w:val="20"/>
        </w:rPr>
        <w:t>@</w:t>
      </w:r>
      <w:proofErr w:type="gramStart"/>
      <w:r w:rsidRPr="00162259">
        <w:rPr>
          <w:rFonts w:ascii="Courier New" w:eastAsia="Courier New" w:hAnsi="Courier New" w:cs="Courier New"/>
          <w:sz w:val="20"/>
          <w:szCs w:val="20"/>
        </w:rPr>
        <w:t>epub:type</w:t>
      </w:r>
      <w:proofErr w:type="gramEnd"/>
      <w:r w:rsidRPr="00162259">
        <w:t xml:space="preserve"> et </w:t>
      </w:r>
      <w:r w:rsidRPr="00162259">
        <w:rPr>
          <w:rFonts w:ascii="Courier New" w:eastAsia="Courier New" w:hAnsi="Courier New" w:cs="Courier New"/>
          <w:sz w:val="20"/>
          <w:szCs w:val="20"/>
        </w:rPr>
        <w:t>@role</w:t>
      </w:r>
      <w:r w:rsidRPr="00162259">
        <w:t xml:space="preserve"> ARIA. En revanche, elle est librement structurée en HTML5 (hors </w:t>
      </w:r>
      <w:r w:rsidRPr="00162259">
        <w:rPr>
          <w:rFonts w:ascii="Courier New" w:eastAsia="Courier New" w:hAnsi="Courier New" w:cs="Courier New"/>
          <w:sz w:val="20"/>
          <w:szCs w:val="20"/>
        </w:rPr>
        <w:t>div</w:t>
      </w:r>
      <w:r w:rsidRPr="00162259">
        <w:t>).</w:t>
      </w:r>
    </w:p>
    <w:p w14:paraId="182B1F29" w14:textId="77777777" w:rsidR="001F3FF0" w:rsidRDefault="00162259">
      <w:r w:rsidRPr="00162259">
        <w:t xml:space="preserve">Les références bibliographiques sont elles aussi librement structurées en HTML5. Dans le cas où la biographie a été qualifiée comme telle, il est nécessaire de qualifier sémantiquement chaque référence par des attributs </w:t>
      </w:r>
      <w:r w:rsidRPr="00162259">
        <w:rPr>
          <w:rFonts w:ascii="Courier New" w:eastAsia="Courier New" w:hAnsi="Courier New" w:cs="Courier New"/>
          <w:sz w:val="20"/>
          <w:szCs w:val="20"/>
        </w:rPr>
        <w:t>@</w:t>
      </w:r>
      <w:proofErr w:type="gramStart"/>
      <w:r w:rsidRPr="00162259">
        <w:rPr>
          <w:rFonts w:ascii="Courier New" w:eastAsia="Courier New" w:hAnsi="Courier New" w:cs="Courier New"/>
          <w:sz w:val="20"/>
          <w:szCs w:val="20"/>
        </w:rPr>
        <w:t>epub:type</w:t>
      </w:r>
      <w:proofErr w:type="gramEnd"/>
      <w:r w:rsidRPr="00162259">
        <w:rPr>
          <w:rFonts w:ascii="Courier New" w:eastAsia="Courier New" w:hAnsi="Courier New" w:cs="Courier New"/>
          <w:sz w:val="20"/>
          <w:szCs w:val="20"/>
        </w:rPr>
        <w:t>="biblioentry</w:t>
      </w:r>
      <w:r w:rsidRPr="00162259">
        <w:t xml:space="preserve">" et </w:t>
      </w:r>
      <w:r w:rsidRPr="00162259">
        <w:rPr>
          <w:rFonts w:ascii="Courier New" w:eastAsia="Courier New" w:hAnsi="Courier New" w:cs="Courier New"/>
          <w:sz w:val="20"/>
          <w:szCs w:val="20"/>
        </w:rPr>
        <w:t>@role="doc-biblioentry</w:t>
      </w:r>
      <w:r w:rsidRPr="00162259">
        <w:t>. Par contre, elles n’ont</w:t>
      </w:r>
      <w:r>
        <w:t xml:space="preserve"> pas à être décomposées (cf. </w:t>
      </w:r>
      <w:r>
        <w:lastRenderedPageBreak/>
        <w:t>auteur</w:t>
      </w:r>
      <w:r>
        <w:rPr>
          <w:vertAlign w:val="superscript"/>
        </w:rPr>
        <w:footnoteReference w:id="54"/>
      </w:r>
      <w:r>
        <w:t>, titre</w:t>
      </w:r>
      <w:r>
        <w:rPr>
          <w:vertAlign w:val="superscript"/>
        </w:rPr>
        <w:footnoteReference w:id="55"/>
      </w:r>
      <w:r>
        <w:t>, éditeur, date de publication</w:t>
      </w:r>
      <w:r>
        <w:rPr>
          <w:vertAlign w:val="superscript"/>
        </w:rPr>
        <w:footnoteReference w:id="56"/>
      </w:r>
      <w:r>
        <w:t xml:space="preserve">, pages) en segments sémantiquement différenciés par des balises HTML5 et/ou des attributs </w:t>
      </w:r>
      <w:r>
        <w:rPr>
          <w:rFonts w:ascii="Courier New" w:eastAsia="Courier New" w:hAnsi="Courier New" w:cs="Courier New"/>
          <w:sz w:val="20"/>
          <w:szCs w:val="20"/>
        </w:rPr>
        <w:t>@</w:t>
      </w:r>
      <w:proofErr w:type="gramStart"/>
      <w:r>
        <w:rPr>
          <w:rFonts w:ascii="Courier New" w:eastAsia="Courier New" w:hAnsi="Courier New" w:cs="Courier New"/>
          <w:sz w:val="20"/>
          <w:szCs w:val="20"/>
        </w:rPr>
        <w:t>epub:type</w:t>
      </w:r>
      <w:proofErr w:type="gramEnd"/>
      <w:r>
        <w:t xml:space="preserve"> ou </w:t>
      </w:r>
      <w:r>
        <w:rPr>
          <w:rFonts w:ascii="Courier New" w:eastAsia="Courier New" w:hAnsi="Courier New" w:cs="Courier New"/>
          <w:sz w:val="20"/>
          <w:szCs w:val="20"/>
        </w:rPr>
        <w:t>@role</w:t>
      </w:r>
      <w:r>
        <w:t xml:space="preserve"> ARIA spécifiques. En effet, le texte des entrées bibliographiques suffit à comprendre l’information véhiculée. En revanche, le titre de l’œuvre mentionné dans l’entrée bibliographique sera obligatoirement balisé en </w:t>
      </w:r>
      <w:r>
        <w:rPr>
          <w:rFonts w:ascii="Courier New" w:eastAsia="Courier New" w:hAnsi="Courier New" w:cs="Courier New"/>
          <w:sz w:val="20"/>
          <w:szCs w:val="20"/>
        </w:rPr>
        <w:t>&lt;</w:t>
      </w:r>
      <w:proofErr w:type="spellStart"/>
      <w:r>
        <w:rPr>
          <w:rFonts w:ascii="Courier New" w:eastAsia="Courier New" w:hAnsi="Courier New" w:cs="Courier New"/>
          <w:sz w:val="20"/>
          <w:szCs w:val="20"/>
        </w:rPr>
        <w:t>em</w:t>
      </w:r>
      <w:proofErr w:type="spellEnd"/>
      <w:r>
        <w:rPr>
          <w:rFonts w:ascii="Courier New" w:eastAsia="Courier New" w:hAnsi="Courier New" w:cs="Courier New"/>
          <w:sz w:val="20"/>
          <w:szCs w:val="20"/>
        </w:rPr>
        <w:t>&gt;</w:t>
      </w:r>
      <w:r>
        <w:t xml:space="preserve"> (et pas en</w:t>
      </w:r>
      <w:r>
        <w:rPr>
          <w:rFonts w:ascii="Courier New" w:eastAsia="Courier New" w:hAnsi="Courier New" w:cs="Courier New"/>
          <w:sz w:val="20"/>
          <w:szCs w:val="20"/>
        </w:rPr>
        <w:t xml:space="preserve"> &lt;i&gt;</w:t>
      </w:r>
      <w:r>
        <w:t>).</w:t>
      </w:r>
    </w:p>
    <w:p w14:paraId="4957142D" w14:textId="77777777" w:rsidR="001F3FF0" w:rsidRDefault="00162259">
      <w:r>
        <w:t xml:space="preserve">Dans le texte courant, les références à des œuvres (avec / sans hyperlien vers une entrée bibliographique) doivent être balisés par l’élément HTML5 </w:t>
      </w:r>
      <w:hyperlink r:id="rId142" w:anchor="the-cite-element">
        <w:r>
          <w:rPr>
            <w:rFonts w:ascii="Courier New" w:eastAsia="Courier New" w:hAnsi="Courier New" w:cs="Courier New"/>
            <w:color w:val="0000FF"/>
            <w:sz w:val="20"/>
            <w:szCs w:val="20"/>
            <w:u w:val="single"/>
          </w:rPr>
          <w:t>&lt;cite&gt;</w:t>
        </w:r>
      </w:hyperlink>
      <w:r>
        <w:rPr>
          <w:rFonts w:ascii="Courier New" w:eastAsia="Courier New" w:hAnsi="Courier New" w:cs="Courier New"/>
          <w:sz w:val="20"/>
          <w:szCs w:val="20"/>
          <w:vertAlign w:val="superscript"/>
        </w:rPr>
        <w:footnoteReference w:id="57"/>
      </w:r>
      <w:r>
        <w:t xml:space="preserve">. Les hyperliens renvoyant aux entrées de la bibliographie n’ont pas à être qualifiés sémantiquement par des attributs </w:t>
      </w:r>
      <w:r>
        <w:rPr>
          <w:rFonts w:ascii="Courier New" w:eastAsia="Courier New" w:hAnsi="Courier New" w:cs="Courier New"/>
          <w:sz w:val="20"/>
          <w:szCs w:val="20"/>
        </w:rPr>
        <w:t>@</w:t>
      </w:r>
      <w:proofErr w:type="gramStart"/>
      <w:r>
        <w:rPr>
          <w:rFonts w:ascii="Courier New" w:eastAsia="Courier New" w:hAnsi="Courier New" w:cs="Courier New"/>
          <w:sz w:val="20"/>
          <w:szCs w:val="20"/>
        </w:rPr>
        <w:t>epub:type</w:t>
      </w:r>
      <w:proofErr w:type="gramEnd"/>
      <w:r>
        <w:rPr>
          <w:rFonts w:ascii="Courier New" w:eastAsia="Courier New" w:hAnsi="Courier New" w:cs="Courier New"/>
          <w:sz w:val="20"/>
          <w:szCs w:val="20"/>
        </w:rPr>
        <w:t>="biblioentry</w:t>
      </w:r>
      <w:r>
        <w:t xml:space="preserve">" et </w:t>
      </w:r>
      <w:r>
        <w:rPr>
          <w:rFonts w:ascii="Courier New" w:eastAsia="Courier New" w:hAnsi="Courier New" w:cs="Courier New"/>
          <w:sz w:val="20"/>
          <w:szCs w:val="20"/>
        </w:rPr>
        <w:t>@role="doc-biblioentry</w:t>
      </w:r>
      <w:r>
        <w:t xml:space="preserve">, dès lors qu’ils sont compris dans un </w:t>
      </w:r>
      <w:r>
        <w:rPr>
          <w:rFonts w:ascii="Courier New" w:eastAsia="Courier New" w:hAnsi="Courier New" w:cs="Courier New"/>
          <w:sz w:val="20"/>
          <w:szCs w:val="20"/>
        </w:rPr>
        <w:t>&lt;cite&gt;</w:t>
      </w:r>
      <w:r>
        <w:t>. L’éditorial marquera les références aux œuvres dans sa préparation de copie numérique.</w:t>
      </w:r>
    </w:p>
    <w:p w14:paraId="2CADE99A" w14:textId="77777777" w:rsidR="001F3FF0" w:rsidRDefault="00162259">
      <w:r>
        <w:t xml:space="preserve">Il ne faut pas baliser les titres d’œuvres en </w:t>
      </w:r>
      <w:r>
        <w:rPr>
          <w:rFonts w:ascii="Courier New" w:eastAsia="Courier New" w:hAnsi="Courier New" w:cs="Courier New"/>
          <w:sz w:val="20"/>
          <w:szCs w:val="20"/>
        </w:rPr>
        <w:t>&lt;cite&gt;</w:t>
      </w:r>
      <w:r>
        <w:t xml:space="preserve"> dans les entrées bibliographiques elles-mêmes, car </w:t>
      </w:r>
      <w:r>
        <w:rPr>
          <w:rFonts w:ascii="Courier New" w:eastAsia="Courier New" w:hAnsi="Courier New" w:cs="Courier New"/>
          <w:sz w:val="20"/>
          <w:szCs w:val="20"/>
        </w:rPr>
        <w:t>&lt;cite&gt;</w:t>
      </w:r>
      <w:r>
        <w:t xml:space="preserve"> est réservé aux références depuis le texte courant.</w:t>
      </w:r>
    </w:p>
    <w:p w14:paraId="26E777F6" w14:textId="77777777" w:rsidR="001F3FF0" w:rsidRDefault="00162259">
      <w:r>
        <w:t xml:space="preserve">Il ne faut pas baliser les références bibliographiques (du texte courant ou de la bibliographie) en </w:t>
      </w:r>
      <w:r>
        <w:rPr>
          <w:rFonts w:ascii="Courier New" w:eastAsia="Courier New" w:hAnsi="Courier New" w:cs="Courier New"/>
          <w:sz w:val="20"/>
          <w:szCs w:val="20"/>
        </w:rPr>
        <w:t xml:space="preserve">&lt;q&gt; </w:t>
      </w:r>
      <w:r>
        <w:t>ou</w:t>
      </w: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blockquote</w:t>
      </w:r>
      <w:proofErr w:type="spellEnd"/>
      <w:r>
        <w:rPr>
          <w:rFonts w:ascii="Courier New" w:eastAsia="Courier New" w:hAnsi="Courier New" w:cs="Courier New"/>
          <w:sz w:val="20"/>
          <w:szCs w:val="20"/>
        </w:rPr>
        <w:t>&gt;</w:t>
      </w:r>
      <w:r>
        <w:t>, ces éléments étant réservés en HTML5</w:t>
      </w:r>
      <w:r>
        <w:rPr>
          <w:vertAlign w:val="superscript"/>
        </w:rPr>
        <w:footnoteReference w:id="58"/>
      </w:r>
      <w:r>
        <w:t xml:space="preserve"> aux citations de contenu.</w:t>
      </w:r>
    </w:p>
    <w:p w14:paraId="5E523313" w14:textId="77777777" w:rsidR="00E6480E" w:rsidRDefault="00E6480E"/>
    <w:tbl>
      <w:tblPr>
        <w:tblStyle w:val="afff8"/>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843"/>
        <w:gridCol w:w="3402"/>
        <w:gridCol w:w="2268"/>
      </w:tblGrid>
      <w:tr w:rsidR="001F3FF0" w14:paraId="13841CD6" w14:textId="77777777">
        <w:trPr>
          <w:trHeight w:val="269"/>
        </w:trPr>
        <w:tc>
          <w:tcPr>
            <w:tcW w:w="10740" w:type="dxa"/>
            <w:gridSpan w:val="4"/>
            <w:shd w:val="clear" w:color="auto" w:fill="B8CCE4"/>
          </w:tcPr>
          <w:p w14:paraId="18F1E8FE" w14:textId="77777777" w:rsidR="001F3FF0" w:rsidRDefault="00162259">
            <w:pPr>
              <w:keepNext/>
              <w:keepLines/>
              <w:jc w:val="center"/>
              <w:rPr>
                <w:b/>
              </w:rPr>
            </w:pPr>
            <w:r>
              <w:rPr>
                <w:b/>
              </w:rPr>
              <w:t>Bibliographie</w:t>
            </w:r>
          </w:p>
        </w:tc>
      </w:tr>
      <w:tr w:rsidR="001F3FF0" w14:paraId="0026E496" w14:textId="77777777">
        <w:trPr>
          <w:trHeight w:val="269"/>
        </w:trPr>
        <w:tc>
          <w:tcPr>
            <w:tcW w:w="3227" w:type="dxa"/>
            <w:vMerge w:val="restart"/>
            <w:shd w:val="clear" w:color="auto" w:fill="B8CCE4"/>
          </w:tcPr>
          <w:p w14:paraId="4E52F8EF" w14:textId="77777777" w:rsidR="001F3FF0" w:rsidRDefault="00162259">
            <w:pPr>
              <w:keepNext/>
              <w:keepLines/>
              <w:jc w:val="center"/>
              <w:rPr>
                <w:b/>
              </w:rPr>
            </w:pPr>
            <w:r>
              <w:rPr>
                <w:b/>
              </w:rPr>
              <w:t>Fonctionnel</w:t>
            </w:r>
          </w:p>
        </w:tc>
        <w:tc>
          <w:tcPr>
            <w:tcW w:w="7513" w:type="dxa"/>
            <w:gridSpan w:val="3"/>
            <w:shd w:val="clear" w:color="auto" w:fill="B8CCE4"/>
          </w:tcPr>
          <w:p w14:paraId="6024D5B2" w14:textId="77777777" w:rsidR="001F3FF0" w:rsidRDefault="00162259">
            <w:pPr>
              <w:keepNext/>
              <w:keepLines/>
              <w:jc w:val="center"/>
              <w:rPr>
                <w:b/>
              </w:rPr>
            </w:pPr>
            <w:r>
              <w:rPr>
                <w:b/>
              </w:rPr>
              <w:t>Technique</w:t>
            </w:r>
          </w:p>
        </w:tc>
      </w:tr>
      <w:tr w:rsidR="001F3FF0" w14:paraId="5B4C3D16" w14:textId="77777777">
        <w:trPr>
          <w:trHeight w:val="269"/>
        </w:trPr>
        <w:tc>
          <w:tcPr>
            <w:tcW w:w="3227" w:type="dxa"/>
            <w:vMerge/>
            <w:shd w:val="clear" w:color="auto" w:fill="B8CCE4"/>
          </w:tcPr>
          <w:p w14:paraId="6F1BF694" w14:textId="77777777" w:rsidR="001F3FF0" w:rsidRDefault="001F3FF0">
            <w:pPr>
              <w:widowControl w:val="0"/>
              <w:pBdr>
                <w:top w:val="nil"/>
                <w:left w:val="nil"/>
                <w:bottom w:val="nil"/>
                <w:right w:val="nil"/>
                <w:between w:val="nil"/>
              </w:pBdr>
              <w:spacing w:before="0" w:line="276" w:lineRule="auto"/>
              <w:rPr>
                <w:b/>
              </w:rPr>
            </w:pPr>
          </w:p>
        </w:tc>
        <w:tc>
          <w:tcPr>
            <w:tcW w:w="1843" w:type="dxa"/>
            <w:shd w:val="clear" w:color="auto" w:fill="B8CCE4"/>
          </w:tcPr>
          <w:p w14:paraId="1ECF6C6D" w14:textId="77777777" w:rsidR="001F3FF0" w:rsidRDefault="00162259">
            <w:pPr>
              <w:keepNext/>
              <w:keepLines/>
              <w:jc w:val="center"/>
              <w:rPr>
                <w:b/>
              </w:rPr>
            </w:pPr>
            <w:r>
              <w:rPr>
                <w:b/>
              </w:rPr>
              <w:t>Élément</w:t>
            </w:r>
          </w:p>
        </w:tc>
        <w:tc>
          <w:tcPr>
            <w:tcW w:w="3402" w:type="dxa"/>
            <w:shd w:val="clear" w:color="auto" w:fill="B8CCE4"/>
          </w:tcPr>
          <w:p w14:paraId="167F5F9A" w14:textId="77777777" w:rsidR="001F3FF0" w:rsidRDefault="00162259">
            <w:pPr>
              <w:keepNext/>
              <w:keepLines/>
              <w:jc w:val="center"/>
              <w:rPr>
                <w:b/>
              </w:rPr>
            </w:pPr>
            <w:r>
              <w:rPr>
                <w:b/>
              </w:rPr>
              <w:t>Attributs sémantiques</w:t>
            </w:r>
          </w:p>
        </w:tc>
        <w:tc>
          <w:tcPr>
            <w:tcW w:w="2268" w:type="dxa"/>
            <w:shd w:val="clear" w:color="auto" w:fill="B8CCE4"/>
          </w:tcPr>
          <w:p w14:paraId="2F834DCB" w14:textId="77777777" w:rsidR="001F3FF0" w:rsidRDefault="00162259">
            <w:pPr>
              <w:keepNext/>
              <w:keepLines/>
              <w:jc w:val="center"/>
              <w:rPr>
                <w:b/>
              </w:rPr>
            </w:pPr>
            <w:r>
              <w:rPr>
                <w:b/>
              </w:rPr>
              <w:t>Statut des attributs</w:t>
            </w:r>
          </w:p>
        </w:tc>
      </w:tr>
      <w:tr w:rsidR="001F3FF0" w14:paraId="58DED3BE" w14:textId="77777777">
        <w:tc>
          <w:tcPr>
            <w:tcW w:w="3227" w:type="dxa"/>
            <w:shd w:val="clear" w:color="auto" w:fill="DBE5F1"/>
          </w:tcPr>
          <w:p w14:paraId="16D054C1" w14:textId="77777777" w:rsidR="001F3FF0" w:rsidRDefault="00162259">
            <w:pPr>
              <w:keepNext/>
              <w:keepLines/>
            </w:pPr>
            <w:r>
              <w:t>Titre de la bibliographie</w:t>
            </w:r>
            <w:r>
              <w:rPr>
                <w:vertAlign w:val="superscript"/>
              </w:rPr>
              <w:footnoteReference w:id="59"/>
            </w:r>
          </w:p>
        </w:tc>
        <w:tc>
          <w:tcPr>
            <w:tcW w:w="1843" w:type="dxa"/>
            <w:shd w:val="clear" w:color="auto" w:fill="DBE5F1"/>
          </w:tcPr>
          <w:p w14:paraId="515028D5"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1-h6</w:t>
            </w:r>
            <w:r>
              <w:rPr>
                <w:rFonts w:ascii="Courier New" w:eastAsia="Courier New" w:hAnsi="Courier New" w:cs="Courier New"/>
                <w:sz w:val="20"/>
                <w:szCs w:val="20"/>
                <w:vertAlign w:val="superscript"/>
              </w:rPr>
              <w:footnoteReference w:id="60"/>
            </w:r>
          </w:p>
        </w:tc>
        <w:tc>
          <w:tcPr>
            <w:tcW w:w="3402" w:type="dxa"/>
            <w:shd w:val="clear" w:color="auto" w:fill="DBE5F1"/>
          </w:tcPr>
          <w:p w14:paraId="0B3B607A" w14:textId="77777777" w:rsidR="001F3FF0" w:rsidRDefault="00162259">
            <w:pPr>
              <w:keepNext/>
              <w:keepLines/>
            </w:pPr>
            <w:proofErr w:type="gramStart"/>
            <w:r>
              <w:rPr>
                <w:i/>
              </w:rPr>
              <w:t>néant</w:t>
            </w:r>
            <w:proofErr w:type="gramEnd"/>
          </w:p>
        </w:tc>
        <w:tc>
          <w:tcPr>
            <w:tcW w:w="2268" w:type="dxa"/>
            <w:shd w:val="clear" w:color="auto" w:fill="DBE5F1"/>
          </w:tcPr>
          <w:p w14:paraId="7FF0EDC6" w14:textId="77777777" w:rsidR="001F3FF0" w:rsidRDefault="00162259">
            <w:pPr>
              <w:keepNext/>
              <w:keepLines/>
            </w:pPr>
            <w:r>
              <w:t>NP</w:t>
            </w:r>
          </w:p>
        </w:tc>
      </w:tr>
      <w:tr w:rsidR="001F3FF0" w14:paraId="6B2CE6C1" w14:textId="77777777">
        <w:tc>
          <w:tcPr>
            <w:tcW w:w="3227" w:type="dxa"/>
            <w:vMerge w:val="restart"/>
            <w:shd w:val="clear" w:color="auto" w:fill="DBE5F1"/>
          </w:tcPr>
          <w:p w14:paraId="776E01F4" w14:textId="77777777" w:rsidR="001F3FF0" w:rsidRDefault="00162259">
            <w:pPr>
              <w:keepNext/>
              <w:keepLines/>
            </w:pPr>
            <w:r>
              <w:t>Contenu de la bibliographie</w:t>
            </w:r>
          </w:p>
        </w:tc>
        <w:tc>
          <w:tcPr>
            <w:tcW w:w="1843" w:type="dxa"/>
            <w:vMerge w:val="restart"/>
            <w:shd w:val="clear" w:color="auto" w:fill="DBE5F1"/>
          </w:tcPr>
          <w:p w14:paraId="524DD6FD"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ul</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ol</w:t>
            </w:r>
            <w:proofErr w:type="spellEnd"/>
            <w:r>
              <w:rPr>
                <w:rFonts w:ascii="Courier New" w:eastAsia="Courier New" w:hAnsi="Courier New" w:cs="Courier New"/>
                <w:sz w:val="20"/>
                <w:szCs w:val="20"/>
              </w:rPr>
              <w:t xml:space="preserve"> | table</w:t>
            </w:r>
          </w:p>
        </w:tc>
        <w:tc>
          <w:tcPr>
            <w:tcW w:w="3402" w:type="dxa"/>
            <w:shd w:val="clear" w:color="auto" w:fill="DBE5F1"/>
          </w:tcPr>
          <w:p w14:paraId="0F3D90BD"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bibliography</w:t>
            </w:r>
            <w:proofErr w:type="spellEnd"/>
            <w:r>
              <w:rPr>
                <w:rFonts w:ascii="Courier New" w:eastAsia="Courier New" w:hAnsi="Courier New" w:cs="Courier New"/>
                <w:sz w:val="20"/>
                <w:szCs w:val="20"/>
              </w:rPr>
              <w:t>"</w:t>
            </w:r>
          </w:p>
        </w:tc>
        <w:tc>
          <w:tcPr>
            <w:tcW w:w="2268" w:type="dxa"/>
            <w:shd w:val="clear" w:color="auto" w:fill="DBE5F1"/>
          </w:tcPr>
          <w:p w14:paraId="47E65A8E" w14:textId="77777777" w:rsidR="001F3FF0" w:rsidRPr="00162259" w:rsidRDefault="00162259">
            <w:pPr>
              <w:keepNext/>
              <w:keepLines/>
            </w:pPr>
            <w:proofErr w:type="gramStart"/>
            <w:r w:rsidRPr="00162259">
              <w:t>facultatif</w:t>
            </w:r>
            <w:proofErr w:type="gramEnd"/>
          </w:p>
        </w:tc>
      </w:tr>
      <w:tr w:rsidR="001F3FF0" w14:paraId="59452AC6" w14:textId="77777777">
        <w:tc>
          <w:tcPr>
            <w:tcW w:w="3227" w:type="dxa"/>
            <w:vMerge/>
            <w:shd w:val="clear" w:color="auto" w:fill="DBE5F1"/>
          </w:tcPr>
          <w:p w14:paraId="349D6CE8" w14:textId="77777777" w:rsidR="001F3FF0" w:rsidRDefault="001F3FF0">
            <w:pPr>
              <w:widowControl w:val="0"/>
              <w:pBdr>
                <w:top w:val="nil"/>
                <w:left w:val="nil"/>
                <w:bottom w:val="nil"/>
                <w:right w:val="nil"/>
                <w:between w:val="nil"/>
              </w:pBdr>
              <w:spacing w:before="0" w:line="276" w:lineRule="auto"/>
            </w:pPr>
          </w:p>
        </w:tc>
        <w:tc>
          <w:tcPr>
            <w:tcW w:w="1843" w:type="dxa"/>
            <w:vMerge/>
            <w:shd w:val="clear" w:color="auto" w:fill="DBE5F1"/>
          </w:tcPr>
          <w:p w14:paraId="1667BE40" w14:textId="77777777" w:rsidR="001F3FF0" w:rsidRDefault="001F3FF0">
            <w:pPr>
              <w:widowControl w:val="0"/>
              <w:pBdr>
                <w:top w:val="nil"/>
                <w:left w:val="nil"/>
                <w:bottom w:val="nil"/>
                <w:right w:val="nil"/>
                <w:between w:val="nil"/>
              </w:pBdr>
              <w:spacing w:before="0" w:line="276" w:lineRule="auto"/>
            </w:pPr>
          </w:p>
        </w:tc>
        <w:tc>
          <w:tcPr>
            <w:tcW w:w="3402" w:type="dxa"/>
            <w:shd w:val="clear" w:color="auto" w:fill="DBE5F1"/>
          </w:tcPr>
          <w:p w14:paraId="24FA590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="doc-</w:t>
            </w:r>
            <w:proofErr w:type="spellStart"/>
            <w:r>
              <w:rPr>
                <w:rFonts w:ascii="Courier New" w:eastAsia="Courier New" w:hAnsi="Courier New" w:cs="Courier New"/>
                <w:sz w:val="20"/>
                <w:szCs w:val="20"/>
              </w:rPr>
              <w:t>bibliography</w:t>
            </w:r>
            <w:proofErr w:type="spellEnd"/>
            <w:r>
              <w:rPr>
                <w:rFonts w:ascii="Courier New" w:eastAsia="Courier New" w:hAnsi="Courier New" w:cs="Courier New"/>
                <w:sz w:val="20"/>
                <w:szCs w:val="20"/>
              </w:rPr>
              <w:t>"</w:t>
            </w:r>
          </w:p>
        </w:tc>
        <w:tc>
          <w:tcPr>
            <w:tcW w:w="2268" w:type="dxa"/>
            <w:shd w:val="clear" w:color="auto" w:fill="DBE5F1"/>
          </w:tcPr>
          <w:p w14:paraId="3336D2E3" w14:textId="77777777" w:rsidR="001F3FF0" w:rsidRPr="00162259" w:rsidRDefault="00162259">
            <w:pPr>
              <w:keepNext/>
              <w:keepLines/>
            </w:pPr>
            <w:proofErr w:type="gramStart"/>
            <w:r w:rsidRPr="00162259">
              <w:t>facultatif</w:t>
            </w:r>
            <w:proofErr w:type="gramEnd"/>
          </w:p>
        </w:tc>
      </w:tr>
      <w:tr w:rsidR="001F3FF0" w14:paraId="542E2D21" w14:textId="77777777">
        <w:tc>
          <w:tcPr>
            <w:tcW w:w="3227" w:type="dxa"/>
            <w:vMerge w:val="restart"/>
            <w:shd w:val="clear" w:color="auto" w:fill="DBE5F1"/>
          </w:tcPr>
          <w:p w14:paraId="4D86E5BD" w14:textId="77777777" w:rsidR="001F3FF0" w:rsidRDefault="00162259">
            <w:pPr>
              <w:keepNext/>
              <w:keepLines/>
            </w:pPr>
            <w:r>
              <w:t>Entrée bibliographique</w:t>
            </w:r>
          </w:p>
        </w:tc>
        <w:tc>
          <w:tcPr>
            <w:tcW w:w="1843" w:type="dxa"/>
            <w:vMerge w:val="restart"/>
            <w:shd w:val="clear" w:color="auto" w:fill="DBE5F1"/>
          </w:tcPr>
          <w:p w14:paraId="4B286E8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 | li | td</w:t>
            </w:r>
          </w:p>
        </w:tc>
        <w:tc>
          <w:tcPr>
            <w:tcW w:w="3402" w:type="dxa"/>
            <w:shd w:val="clear" w:color="auto" w:fill="DBE5F1"/>
          </w:tcPr>
          <w:p w14:paraId="69244BD0"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biblioentry</w:t>
            </w:r>
            <w:proofErr w:type="spellEnd"/>
            <w:r>
              <w:rPr>
                <w:rFonts w:ascii="Courier New" w:eastAsia="Courier New" w:hAnsi="Courier New" w:cs="Courier New"/>
                <w:sz w:val="20"/>
                <w:szCs w:val="20"/>
              </w:rPr>
              <w:t>"</w:t>
            </w:r>
          </w:p>
        </w:tc>
        <w:tc>
          <w:tcPr>
            <w:tcW w:w="2268" w:type="dxa"/>
            <w:shd w:val="clear" w:color="auto" w:fill="DBE5F1"/>
          </w:tcPr>
          <w:p w14:paraId="307D5B8E" w14:textId="77777777" w:rsidR="001F3FF0" w:rsidRDefault="00162259">
            <w:pPr>
              <w:keepNext/>
              <w:keepLines/>
            </w:pPr>
            <w:proofErr w:type="gramStart"/>
            <w:r>
              <w:t>facultatif</w:t>
            </w:r>
            <w:proofErr w:type="gramEnd"/>
          </w:p>
        </w:tc>
      </w:tr>
      <w:tr w:rsidR="001F3FF0" w14:paraId="5D315608" w14:textId="77777777">
        <w:tc>
          <w:tcPr>
            <w:tcW w:w="3227" w:type="dxa"/>
            <w:vMerge/>
            <w:shd w:val="clear" w:color="auto" w:fill="DBE5F1"/>
          </w:tcPr>
          <w:p w14:paraId="0A861CF7" w14:textId="77777777" w:rsidR="001F3FF0" w:rsidRDefault="001F3FF0">
            <w:pPr>
              <w:widowControl w:val="0"/>
              <w:pBdr>
                <w:top w:val="nil"/>
                <w:left w:val="nil"/>
                <w:bottom w:val="nil"/>
                <w:right w:val="nil"/>
                <w:between w:val="nil"/>
              </w:pBdr>
              <w:spacing w:before="0" w:line="276" w:lineRule="auto"/>
            </w:pPr>
          </w:p>
        </w:tc>
        <w:tc>
          <w:tcPr>
            <w:tcW w:w="1843" w:type="dxa"/>
            <w:vMerge/>
            <w:shd w:val="clear" w:color="auto" w:fill="DBE5F1"/>
          </w:tcPr>
          <w:p w14:paraId="5611D844" w14:textId="77777777" w:rsidR="001F3FF0" w:rsidRDefault="001F3FF0">
            <w:pPr>
              <w:widowControl w:val="0"/>
              <w:pBdr>
                <w:top w:val="nil"/>
                <w:left w:val="nil"/>
                <w:bottom w:val="nil"/>
                <w:right w:val="nil"/>
                <w:between w:val="nil"/>
              </w:pBdr>
              <w:spacing w:before="0" w:line="276" w:lineRule="auto"/>
            </w:pPr>
          </w:p>
        </w:tc>
        <w:tc>
          <w:tcPr>
            <w:tcW w:w="3402" w:type="dxa"/>
            <w:shd w:val="clear" w:color="auto" w:fill="DBE5F1"/>
          </w:tcPr>
          <w:p w14:paraId="05A28CD0"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="doc-</w:t>
            </w:r>
            <w:proofErr w:type="spellStart"/>
            <w:r>
              <w:rPr>
                <w:rFonts w:ascii="Courier New" w:eastAsia="Courier New" w:hAnsi="Courier New" w:cs="Courier New"/>
                <w:sz w:val="20"/>
                <w:szCs w:val="20"/>
              </w:rPr>
              <w:t>biblioentry</w:t>
            </w:r>
            <w:proofErr w:type="spellEnd"/>
            <w:r>
              <w:rPr>
                <w:rFonts w:ascii="Courier New" w:eastAsia="Courier New" w:hAnsi="Courier New" w:cs="Courier New"/>
                <w:sz w:val="20"/>
                <w:szCs w:val="20"/>
              </w:rPr>
              <w:t>"</w:t>
            </w:r>
          </w:p>
        </w:tc>
        <w:tc>
          <w:tcPr>
            <w:tcW w:w="2268" w:type="dxa"/>
            <w:shd w:val="clear" w:color="auto" w:fill="DBE5F1"/>
          </w:tcPr>
          <w:p w14:paraId="4800AE73" w14:textId="77777777" w:rsidR="001F3FF0" w:rsidRDefault="00162259">
            <w:pPr>
              <w:keepNext/>
              <w:keepLines/>
            </w:pPr>
            <w:proofErr w:type="gramStart"/>
            <w:r>
              <w:t>facultatif</w:t>
            </w:r>
            <w:proofErr w:type="gramEnd"/>
          </w:p>
        </w:tc>
      </w:tr>
    </w:tbl>
    <w:p w14:paraId="7062101C" w14:textId="77777777" w:rsidR="001446C9" w:rsidRDefault="001446C9"/>
    <w:p w14:paraId="48BE4C18" w14:textId="77777777" w:rsidR="001F3FF0" w:rsidRDefault="00162259">
      <w:r>
        <w:t>NB : la CSS pourra s’appuyer sur les informations sémantiques disponibles plutôt qu’ajouter des classes de présentation, dédiées à la seule mise en forme.</w:t>
      </w:r>
    </w:p>
    <w:p w14:paraId="477A10BB" w14:textId="77777777" w:rsidR="0042378F" w:rsidRDefault="0042378F"/>
    <w:p w14:paraId="30E0B1DF" w14:textId="77777777" w:rsidR="0042378F" w:rsidRDefault="0042378F"/>
    <w:p w14:paraId="127E3DCA" w14:textId="77777777" w:rsidR="00E6480E" w:rsidRDefault="00E6480E"/>
    <w:tbl>
      <w:tblPr>
        <w:tblStyle w:val="afff9"/>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843"/>
        <w:gridCol w:w="3402"/>
        <w:gridCol w:w="2268"/>
      </w:tblGrid>
      <w:tr w:rsidR="001F3FF0" w14:paraId="2A715246" w14:textId="77777777">
        <w:trPr>
          <w:trHeight w:val="269"/>
        </w:trPr>
        <w:tc>
          <w:tcPr>
            <w:tcW w:w="10740" w:type="dxa"/>
            <w:gridSpan w:val="4"/>
            <w:shd w:val="clear" w:color="auto" w:fill="B8CCE4"/>
          </w:tcPr>
          <w:p w14:paraId="37148CFB" w14:textId="77777777" w:rsidR="001F3FF0" w:rsidRDefault="00162259">
            <w:pPr>
              <w:keepNext/>
              <w:keepLines/>
              <w:jc w:val="center"/>
              <w:rPr>
                <w:b/>
              </w:rPr>
            </w:pPr>
            <w:r>
              <w:rPr>
                <w:b/>
              </w:rPr>
              <w:lastRenderedPageBreak/>
              <w:t>Décomposition d’entrée bibliographique</w:t>
            </w:r>
          </w:p>
        </w:tc>
      </w:tr>
      <w:tr w:rsidR="001F3FF0" w14:paraId="483768B1" w14:textId="77777777">
        <w:trPr>
          <w:trHeight w:val="269"/>
        </w:trPr>
        <w:tc>
          <w:tcPr>
            <w:tcW w:w="3227" w:type="dxa"/>
            <w:vMerge w:val="restart"/>
            <w:shd w:val="clear" w:color="auto" w:fill="B8CCE4"/>
          </w:tcPr>
          <w:p w14:paraId="586E2025" w14:textId="77777777" w:rsidR="001F3FF0" w:rsidRDefault="00162259">
            <w:pPr>
              <w:keepNext/>
              <w:keepLines/>
              <w:jc w:val="center"/>
              <w:rPr>
                <w:b/>
              </w:rPr>
            </w:pPr>
            <w:r>
              <w:rPr>
                <w:b/>
              </w:rPr>
              <w:t>Fonctionnel</w:t>
            </w:r>
          </w:p>
        </w:tc>
        <w:tc>
          <w:tcPr>
            <w:tcW w:w="7513" w:type="dxa"/>
            <w:gridSpan w:val="3"/>
            <w:shd w:val="clear" w:color="auto" w:fill="B8CCE4"/>
          </w:tcPr>
          <w:p w14:paraId="13D407AE" w14:textId="77777777" w:rsidR="001F3FF0" w:rsidRDefault="00162259">
            <w:pPr>
              <w:keepNext/>
              <w:keepLines/>
              <w:jc w:val="center"/>
              <w:rPr>
                <w:b/>
              </w:rPr>
            </w:pPr>
            <w:r>
              <w:rPr>
                <w:b/>
              </w:rPr>
              <w:t>Technique</w:t>
            </w:r>
          </w:p>
        </w:tc>
      </w:tr>
      <w:tr w:rsidR="001F3FF0" w14:paraId="60D21CC2" w14:textId="77777777">
        <w:trPr>
          <w:trHeight w:val="269"/>
        </w:trPr>
        <w:tc>
          <w:tcPr>
            <w:tcW w:w="3227" w:type="dxa"/>
            <w:vMerge/>
            <w:shd w:val="clear" w:color="auto" w:fill="B8CCE4"/>
          </w:tcPr>
          <w:p w14:paraId="10B816E9" w14:textId="77777777" w:rsidR="001F3FF0" w:rsidRDefault="001F3FF0">
            <w:pPr>
              <w:widowControl w:val="0"/>
              <w:pBdr>
                <w:top w:val="nil"/>
                <w:left w:val="nil"/>
                <w:bottom w:val="nil"/>
                <w:right w:val="nil"/>
                <w:between w:val="nil"/>
              </w:pBdr>
              <w:spacing w:before="0" w:line="276" w:lineRule="auto"/>
              <w:rPr>
                <w:b/>
              </w:rPr>
            </w:pPr>
          </w:p>
        </w:tc>
        <w:tc>
          <w:tcPr>
            <w:tcW w:w="1843" w:type="dxa"/>
            <w:shd w:val="clear" w:color="auto" w:fill="B8CCE4"/>
          </w:tcPr>
          <w:p w14:paraId="01539C80" w14:textId="77777777" w:rsidR="001F3FF0" w:rsidRDefault="00162259">
            <w:pPr>
              <w:keepNext/>
              <w:keepLines/>
              <w:jc w:val="center"/>
              <w:rPr>
                <w:b/>
              </w:rPr>
            </w:pPr>
            <w:r>
              <w:rPr>
                <w:b/>
              </w:rPr>
              <w:t>Élément</w:t>
            </w:r>
          </w:p>
        </w:tc>
        <w:tc>
          <w:tcPr>
            <w:tcW w:w="3402" w:type="dxa"/>
            <w:shd w:val="clear" w:color="auto" w:fill="B8CCE4"/>
          </w:tcPr>
          <w:p w14:paraId="7FA78249" w14:textId="77777777" w:rsidR="001F3FF0" w:rsidRDefault="00162259">
            <w:pPr>
              <w:keepNext/>
              <w:keepLines/>
              <w:jc w:val="center"/>
              <w:rPr>
                <w:b/>
              </w:rPr>
            </w:pPr>
            <w:r>
              <w:rPr>
                <w:b/>
              </w:rPr>
              <w:t>Attributs sémantiques</w:t>
            </w:r>
          </w:p>
        </w:tc>
        <w:tc>
          <w:tcPr>
            <w:tcW w:w="2268" w:type="dxa"/>
            <w:shd w:val="clear" w:color="auto" w:fill="B8CCE4"/>
          </w:tcPr>
          <w:p w14:paraId="583E15AB" w14:textId="77777777" w:rsidR="001F3FF0" w:rsidRDefault="00162259">
            <w:pPr>
              <w:keepNext/>
              <w:keepLines/>
              <w:jc w:val="center"/>
              <w:rPr>
                <w:b/>
              </w:rPr>
            </w:pPr>
            <w:r>
              <w:rPr>
                <w:b/>
              </w:rPr>
              <w:t>Statut des attributs</w:t>
            </w:r>
          </w:p>
        </w:tc>
      </w:tr>
      <w:tr w:rsidR="001F3FF0" w14:paraId="4CBC4264" w14:textId="77777777">
        <w:tc>
          <w:tcPr>
            <w:tcW w:w="3227" w:type="dxa"/>
            <w:shd w:val="clear" w:color="auto" w:fill="DBE5F1"/>
          </w:tcPr>
          <w:p w14:paraId="77A61DEF" w14:textId="77777777" w:rsidR="001F3FF0" w:rsidRDefault="00162259">
            <w:pPr>
              <w:keepNext/>
              <w:keepLines/>
            </w:pPr>
            <w:r>
              <w:t>Entrée bibliographique – auteur</w:t>
            </w:r>
          </w:p>
        </w:tc>
        <w:tc>
          <w:tcPr>
            <w:tcW w:w="1843" w:type="dxa"/>
            <w:shd w:val="clear" w:color="auto" w:fill="DBE5F1"/>
          </w:tcPr>
          <w:p w14:paraId="3AD74366" w14:textId="77777777" w:rsidR="001F3FF0" w:rsidRDefault="00162259">
            <w:pPr>
              <w:rPr>
                <w:rFonts w:ascii="Courier New" w:eastAsia="Courier New" w:hAnsi="Courier New" w:cs="Courier New"/>
                <w:sz w:val="20"/>
                <w:szCs w:val="20"/>
              </w:rPr>
            </w:pPr>
            <w:proofErr w:type="gramStart"/>
            <w:r>
              <w:rPr>
                <w:i/>
              </w:rPr>
              <w:t>néant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span</w:t>
            </w:r>
            <w:proofErr w:type="spellEnd"/>
          </w:p>
        </w:tc>
        <w:tc>
          <w:tcPr>
            <w:tcW w:w="3402" w:type="dxa"/>
            <w:shd w:val="clear" w:color="auto" w:fill="DBE5F1"/>
          </w:tcPr>
          <w:p w14:paraId="6F417758"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contributors</w:t>
            </w:r>
            <w:proofErr w:type="spellEnd"/>
            <w:r>
              <w:rPr>
                <w:rFonts w:ascii="Courier New" w:eastAsia="Courier New" w:hAnsi="Courier New" w:cs="Courier New"/>
                <w:sz w:val="20"/>
                <w:szCs w:val="20"/>
              </w:rPr>
              <w:t>"</w:t>
            </w:r>
          </w:p>
        </w:tc>
        <w:tc>
          <w:tcPr>
            <w:tcW w:w="2268" w:type="dxa"/>
            <w:shd w:val="clear" w:color="auto" w:fill="DBE5F1"/>
          </w:tcPr>
          <w:p w14:paraId="3D8C5C43" w14:textId="77777777" w:rsidR="001F3FF0" w:rsidRDefault="00162259">
            <w:pPr>
              <w:keepNext/>
              <w:keepLines/>
            </w:pPr>
            <w:proofErr w:type="gramStart"/>
            <w:r>
              <w:t>facultatif</w:t>
            </w:r>
            <w:proofErr w:type="gramEnd"/>
          </w:p>
        </w:tc>
      </w:tr>
      <w:tr w:rsidR="001F3FF0" w14:paraId="449E4AB2" w14:textId="77777777">
        <w:tc>
          <w:tcPr>
            <w:tcW w:w="3227" w:type="dxa"/>
            <w:shd w:val="clear" w:color="auto" w:fill="DBE5F1"/>
          </w:tcPr>
          <w:p w14:paraId="6D4BDE2D" w14:textId="77777777" w:rsidR="001F3FF0" w:rsidRDefault="00162259">
            <w:pPr>
              <w:keepNext/>
              <w:keepLines/>
            </w:pPr>
            <w:r>
              <w:t>Entrée bibliographique – titre</w:t>
            </w:r>
          </w:p>
        </w:tc>
        <w:tc>
          <w:tcPr>
            <w:tcW w:w="1843" w:type="dxa"/>
            <w:shd w:val="clear" w:color="auto" w:fill="DBE5F1"/>
          </w:tcPr>
          <w:p w14:paraId="12975B1D"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em</w:t>
            </w:r>
            <w:proofErr w:type="spellEnd"/>
            <w:proofErr w:type="gramEnd"/>
          </w:p>
        </w:tc>
        <w:tc>
          <w:tcPr>
            <w:tcW w:w="3402" w:type="dxa"/>
            <w:shd w:val="clear" w:color="auto" w:fill="DBE5F1"/>
          </w:tcPr>
          <w:p w14:paraId="538F1743" w14:textId="77777777" w:rsidR="001F3FF0" w:rsidRDefault="00162259">
            <w:pPr>
              <w:keepNext/>
              <w:keepLines/>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title</w:t>
            </w:r>
            <w:proofErr w:type="spellEnd"/>
            <w:r>
              <w:rPr>
                <w:rFonts w:ascii="Courier New" w:eastAsia="Courier New" w:hAnsi="Courier New" w:cs="Courier New"/>
                <w:sz w:val="20"/>
                <w:szCs w:val="20"/>
              </w:rPr>
              <w:t>"</w:t>
            </w:r>
          </w:p>
        </w:tc>
        <w:tc>
          <w:tcPr>
            <w:tcW w:w="2268" w:type="dxa"/>
            <w:shd w:val="clear" w:color="auto" w:fill="DBE5F1"/>
          </w:tcPr>
          <w:p w14:paraId="337C5A3B" w14:textId="77777777" w:rsidR="001F3FF0" w:rsidRDefault="00162259">
            <w:pPr>
              <w:keepNext/>
              <w:keepLines/>
            </w:pPr>
            <w:proofErr w:type="gramStart"/>
            <w:r>
              <w:t>facultatif</w:t>
            </w:r>
            <w:proofErr w:type="gramEnd"/>
          </w:p>
        </w:tc>
      </w:tr>
      <w:tr w:rsidR="001F3FF0" w14:paraId="31738B7F" w14:textId="77777777">
        <w:tc>
          <w:tcPr>
            <w:tcW w:w="3227" w:type="dxa"/>
            <w:shd w:val="clear" w:color="auto" w:fill="DBE5F1"/>
          </w:tcPr>
          <w:p w14:paraId="07A47086" w14:textId="77777777" w:rsidR="001F3FF0" w:rsidRDefault="00162259">
            <w:pPr>
              <w:keepNext/>
              <w:keepLines/>
            </w:pPr>
            <w:r>
              <w:t>Entrée bibliographique – éditeur</w:t>
            </w:r>
          </w:p>
        </w:tc>
        <w:tc>
          <w:tcPr>
            <w:tcW w:w="1843" w:type="dxa"/>
            <w:shd w:val="clear" w:color="auto" w:fill="DBE5F1"/>
          </w:tcPr>
          <w:p w14:paraId="4A7D80B2" w14:textId="77777777" w:rsidR="001F3FF0" w:rsidRDefault="00162259">
            <w:pPr>
              <w:keepNext/>
              <w:keepLines/>
              <w:rPr>
                <w:rFonts w:ascii="Courier New" w:eastAsia="Courier New" w:hAnsi="Courier New" w:cs="Courier New"/>
                <w:sz w:val="20"/>
                <w:szCs w:val="20"/>
              </w:rPr>
            </w:pPr>
            <w:proofErr w:type="gramStart"/>
            <w:r>
              <w:rPr>
                <w:i/>
              </w:rPr>
              <w:t>néant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span</w:t>
            </w:r>
            <w:proofErr w:type="spellEnd"/>
          </w:p>
        </w:tc>
        <w:tc>
          <w:tcPr>
            <w:tcW w:w="3402" w:type="dxa"/>
            <w:shd w:val="clear" w:color="auto" w:fill="DBE5F1"/>
          </w:tcPr>
          <w:p w14:paraId="4BBF1976" w14:textId="77777777" w:rsidR="001F3FF0" w:rsidRDefault="00162259">
            <w:pPr>
              <w:keepNext/>
              <w:keepLines/>
              <w:rPr>
                <w:rFonts w:ascii="Courier New" w:eastAsia="Courier New" w:hAnsi="Courier New" w:cs="Courier New"/>
                <w:sz w:val="20"/>
                <w:szCs w:val="20"/>
              </w:rPr>
            </w:pPr>
            <w:proofErr w:type="gramStart"/>
            <w:r>
              <w:rPr>
                <w:i/>
              </w:rPr>
              <w:t>néant</w:t>
            </w:r>
            <w:proofErr w:type="gramEnd"/>
          </w:p>
        </w:tc>
        <w:tc>
          <w:tcPr>
            <w:tcW w:w="2268" w:type="dxa"/>
            <w:shd w:val="clear" w:color="auto" w:fill="DBE5F1"/>
          </w:tcPr>
          <w:p w14:paraId="7D4093D0" w14:textId="77777777" w:rsidR="001F3FF0" w:rsidRDefault="00162259">
            <w:pPr>
              <w:keepNext/>
              <w:keepLines/>
            </w:pPr>
            <w:r>
              <w:t>NP</w:t>
            </w:r>
          </w:p>
        </w:tc>
      </w:tr>
      <w:tr w:rsidR="001F3FF0" w14:paraId="28DD1946" w14:textId="77777777">
        <w:tc>
          <w:tcPr>
            <w:tcW w:w="3227" w:type="dxa"/>
            <w:shd w:val="clear" w:color="auto" w:fill="DBE5F1"/>
          </w:tcPr>
          <w:p w14:paraId="38BB6792" w14:textId="77777777" w:rsidR="001F3FF0" w:rsidRDefault="00162259">
            <w:pPr>
              <w:keepNext/>
              <w:keepLines/>
            </w:pPr>
            <w:r>
              <w:t xml:space="preserve">Entrée bibliographique </w:t>
            </w:r>
            <w:proofErr w:type="gramStart"/>
            <w:r>
              <w:t>–  date</w:t>
            </w:r>
            <w:proofErr w:type="gramEnd"/>
            <w:r>
              <w:t xml:space="preserve"> de publication</w:t>
            </w:r>
          </w:p>
        </w:tc>
        <w:tc>
          <w:tcPr>
            <w:tcW w:w="1843" w:type="dxa"/>
            <w:shd w:val="clear" w:color="auto" w:fill="DBE5F1"/>
          </w:tcPr>
          <w:p w14:paraId="08811D1D" w14:textId="77777777" w:rsidR="001F3FF0" w:rsidRDefault="00162259">
            <w:pPr>
              <w:keepNext/>
              <w:keepLines/>
              <w:rPr>
                <w:rFonts w:ascii="Courier New" w:eastAsia="Courier New" w:hAnsi="Courier New" w:cs="Courier New"/>
                <w:sz w:val="20"/>
                <w:szCs w:val="20"/>
              </w:rPr>
            </w:pPr>
            <w:proofErr w:type="gramStart"/>
            <w:r>
              <w:rPr>
                <w:i/>
              </w:rPr>
              <w:t>néant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span</w:t>
            </w:r>
            <w:proofErr w:type="spellEnd"/>
            <w:r>
              <w:rPr>
                <w:rFonts w:ascii="Courier New" w:eastAsia="Courier New" w:hAnsi="Courier New" w:cs="Courier New"/>
                <w:sz w:val="20"/>
                <w:szCs w:val="20"/>
              </w:rPr>
              <w:t xml:space="preserve"> |  time</w:t>
            </w:r>
          </w:p>
        </w:tc>
        <w:tc>
          <w:tcPr>
            <w:tcW w:w="3402" w:type="dxa"/>
            <w:shd w:val="clear" w:color="auto" w:fill="DBE5F1"/>
          </w:tcPr>
          <w:p w14:paraId="5C46A98A" w14:textId="77777777" w:rsidR="001F3FF0" w:rsidRDefault="00162259">
            <w:pPr>
              <w:keepNext/>
              <w:keepLines/>
              <w:rPr>
                <w:rFonts w:ascii="Courier New" w:eastAsia="Courier New" w:hAnsi="Courier New" w:cs="Courier New"/>
                <w:sz w:val="20"/>
                <w:szCs w:val="20"/>
              </w:rPr>
            </w:pPr>
            <w:proofErr w:type="gramStart"/>
            <w:r>
              <w:rPr>
                <w:i/>
              </w:rPr>
              <w:t>néant</w:t>
            </w:r>
            <w:proofErr w:type="gramEnd"/>
          </w:p>
        </w:tc>
        <w:tc>
          <w:tcPr>
            <w:tcW w:w="2268" w:type="dxa"/>
            <w:shd w:val="clear" w:color="auto" w:fill="DBE5F1"/>
          </w:tcPr>
          <w:p w14:paraId="1DE30254" w14:textId="77777777" w:rsidR="001F3FF0" w:rsidRDefault="00162259">
            <w:pPr>
              <w:keepNext/>
              <w:keepLines/>
            </w:pPr>
            <w:r>
              <w:t>NP</w:t>
            </w:r>
          </w:p>
        </w:tc>
      </w:tr>
      <w:tr w:rsidR="001F3FF0" w14:paraId="06FD6896" w14:textId="77777777">
        <w:tc>
          <w:tcPr>
            <w:tcW w:w="3227" w:type="dxa"/>
            <w:shd w:val="clear" w:color="auto" w:fill="DBE5F1"/>
          </w:tcPr>
          <w:p w14:paraId="451F5437" w14:textId="77777777" w:rsidR="001F3FF0" w:rsidRDefault="00162259">
            <w:pPr>
              <w:keepNext/>
              <w:keepLines/>
            </w:pPr>
            <w:r>
              <w:t>Entrée bibliographique – pages</w:t>
            </w:r>
          </w:p>
        </w:tc>
        <w:tc>
          <w:tcPr>
            <w:tcW w:w="1843" w:type="dxa"/>
            <w:shd w:val="clear" w:color="auto" w:fill="DBE5F1"/>
          </w:tcPr>
          <w:p w14:paraId="5DEEAE40" w14:textId="77777777" w:rsidR="001F3FF0" w:rsidRDefault="00162259">
            <w:pPr>
              <w:keepNext/>
              <w:keepLines/>
              <w:rPr>
                <w:rFonts w:ascii="Courier New" w:eastAsia="Courier New" w:hAnsi="Courier New" w:cs="Courier New"/>
                <w:sz w:val="20"/>
                <w:szCs w:val="20"/>
              </w:rPr>
            </w:pPr>
            <w:proofErr w:type="gramStart"/>
            <w:r>
              <w:rPr>
                <w:i/>
              </w:rPr>
              <w:t>néant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span</w:t>
            </w:r>
            <w:proofErr w:type="spellEnd"/>
          </w:p>
        </w:tc>
        <w:tc>
          <w:tcPr>
            <w:tcW w:w="3402" w:type="dxa"/>
            <w:shd w:val="clear" w:color="auto" w:fill="DBE5F1"/>
          </w:tcPr>
          <w:p w14:paraId="289FB926" w14:textId="77777777" w:rsidR="001F3FF0" w:rsidRDefault="00162259">
            <w:pPr>
              <w:keepNext/>
              <w:keepLines/>
              <w:rPr>
                <w:rFonts w:ascii="Courier New" w:eastAsia="Courier New" w:hAnsi="Courier New" w:cs="Courier New"/>
                <w:sz w:val="20"/>
                <w:szCs w:val="20"/>
              </w:rPr>
            </w:pPr>
            <w:proofErr w:type="gramStart"/>
            <w:r>
              <w:rPr>
                <w:i/>
              </w:rPr>
              <w:t>néant</w:t>
            </w:r>
            <w:proofErr w:type="gramEnd"/>
          </w:p>
        </w:tc>
        <w:tc>
          <w:tcPr>
            <w:tcW w:w="2268" w:type="dxa"/>
            <w:shd w:val="clear" w:color="auto" w:fill="DBE5F1"/>
          </w:tcPr>
          <w:p w14:paraId="128EAFDD" w14:textId="77777777" w:rsidR="001F3FF0" w:rsidRDefault="00162259">
            <w:pPr>
              <w:keepNext/>
              <w:keepLines/>
            </w:pPr>
            <w:r>
              <w:t>NP</w:t>
            </w:r>
          </w:p>
        </w:tc>
      </w:tr>
    </w:tbl>
    <w:p w14:paraId="42A1F7EB" w14:textId="77777777" w:rsidR="001F3FF0" w:rsidRDefault="00162259">
      <w:r>
        <w:t>NB : la CSS pourra s’appuyer sur les informations sémantiques disponibles plutôt qu’ajouter des classes de présentation, dédiées à la seule mise en forme.</w:t>
      </w:r>
    </w:p>
    <w:p w14:paraId="101538B7" w14:textId="77777777" w:rsidR="00E6480E" w:rsidRDefault="00E6480E"/>
    <w:tbl>
      <w:tblPr>
        <w:tblStyle w:val="afffa"/>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873"/>
      </w:tblGrid>
      <w:tr w:rsidR="001F3FF0" w14:paraId="48C585C0" w14:textId="77777777">
        <w:tc>
          <w:tcPr>
            <w:tcW w:w="10682" w:type="dxa"/>
            <w:gridSpan w:val="2"/>
            <w:shd w:val="clear" w:color="auto" w:fill="D9D9D9"/>
          </w:tcPr>
          <w:p w14:paraId="5AB0B967" w14:textId="77777777" w:rsidR="001F3FF0" w:rsidRDefault="00162259">
            <w:pPr>
              <w:keepNext/>
              <w:keepLines/>
              <w:jc w:val="center"/>
              <w:rPr>
                <w:b/>
              </w:rPr>
            </w:pPr>
            <w:r w:rsidRPr="00162259">
              <w:rPr>
                <w:b/>
              </w:rPr>
              <w:t>Exemple de Solution haute</w:t>
            </w:r>
            <w:r>
              <w:rPr>
                <w:b/>
              </w:rPr>
              <w:t xml:space="preserve"> </w:t>
            </w:r>
          </w:p>
        </w:tc>
      </w:tr>
      <w:tr w:rsidR="001F3FF0" w14:paraId="7EE1972A" w14:textId="77777777">
        <w:tc>
          <w:tcPr>
            <w:tcW w:w="1809" w:type="dxa"/>
            <w:shd w:val="clear" w:color="auto" w:fill="D9D9D9"/>
          </w:tcPr>
          <w:p w14:paraId="5CA8EEB7" w14:textId="77777777" w:rsidR="001F3FF0" w:rsidRDefault="00162259">
            <w:pPr>
              <w:keepNext/>
              <w:keepLines/>
              <w:jc w:val="center"/>
              <w:rPr>
                <w:b/>
              </w:rPr>
            </w:pPr>
            <w:r>
              <w:rPr>
                <w:b/>
              </w:rPr>
              <w:t>Fichier</w:t>
            </w:r>
          </w:p>
        </w:tc>
        <w:tc>
          <w:tcPr>
            <w:tcW w:w="8873" w:type="dxa"/>
            <w:shd w:val="clear" w:color="auto" w:fill="D9D9D9"/>
          </w:tcPr>
          <w:p w14:paraId="57DAC5C2" w14:textId="77777777" w:rsidR="001F3FF0" w:rsidRDefault="00162259">
            <w:pPr>
              <w:keepNext/>
              <w:keepLines/>
              <w:jc w:val="center"/>
              <w:rPr>
                <w:b/>
              </w:rPr>
            </w:pPr>
            <w:r>
              <w:rPr>
                <w:b/>
              </w:rPr>
              <w:t>Contient</w:t>
            </w:r>
          </w:p>
        </w:tc>
      </w:tr>
      <w:tr w:rsidR="001F3FF0" w14:paraId="7FF2C26A" w14:textId="77777777">
        <w:tc>
          <w:tcPr>
            <w:tcW w:w="1809" w:type="dxa"/>
            <w:shd w:val="clear" w:color="auto" w:fill="F2F2F2"/>
          </w:tcPr>
          <w:p w14:paraId="2F71117B"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8873" w:type="dxa"/>
            <w:shd w:val="clear" w:color="auto" w:fill="F2F2F2"/>
          </w:tcPr>
          <w:p w14:paraId="1FB872D4"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0219EC0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section</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epub:type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bibliography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role</w:t>
            </w:r>
            <w:proofErr w:type="spellEnd"/>
            <w:r>
              <w:rPr>
                <w:rFonts w:ascii="Courier New" w:eastAsia="Courier New" w:hAnsi="Courier New" w:cs="Courier New"/>
                <w:sz w:val="20"/>
                <w:szCs w:val="20"/>
              </w:rPr>
              <w:t>="doc-</w:t>
            </w:r>
            <w:proofErr w:type="spellStart"/>
            <w:r>
              <w:rPr>
                <w:rFonts w:ascii="Courier New" w:eastAsia="Courier New" w:hAnsi="Courier New" w:cs="Courier New"/>
                <w:sz w:val="20"/>
                <w:szCs w:val="20"/>
              </w:rPr>
              <w:t>bibliography</w:t>
            </w:r>
            <w:proofErr w:type="spellEnd"/>
            <w:r>
              <w:rPr>
                <w:rFonts w:ascii="Courier New" w:eastAsia="Courier New" w:hAnsi="Courier New" w:cs="Courier New"/>
                <w:sz w:val="20"/>
                <w:szCs w:val="20"/>
              </w:rPr>
              <w:t>"&gt;</w:t>
            </w:r>
          </w:p>
          <w:p w14:paraId="377FDD06"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1&gt;Vous avez aimé Max et les poissons ? Découvrez...&lt;/h1&gt;</w:t>
            </w:r>
          </w:p>
          <w:p w14:paraId="3F4EEFEC"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5256F8D1"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 id="bib10" </w:t>
            </w:r>
            <w:proofErr w:type="spellStart"/>
            <w:r>
              <w:rPr>
                <w:rFonts w:ascii="Courier New" w:eastAsia="Courier New" w:hAnsi="Courier New" w:cs="Courier New"/>
                <w:sz w:val="20"/>
                <w:szCs w:val="20"/>
              </w:rPr>
              <w:t>epub:type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biblioentry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role</w:t>
            </w:r>
            <w:proofErr w:type="spellEnd"/>
            <w:r>
              <w:rPr>
                <w:rFonts w:ascii="Courier New" w:eastAsia="Courier New" w:hAnsi="Courier New" w:cs="Courier New"/>
                <w:sz w:val="20"/>
                <w:szCs w:val="20"/>
              </w:rPr>
              <w:t>="doc-</w:t>
            </w:r>
            <w:proofErr w:type="spellStart"/>
            <w:r>
              <w:rPr>
                <w:rFonts w:ascii="Courier New" w:eastAsia="Courier New" w:hAnsi="Courier New" w:cs="Courier New"/>
                <w:sz w:val="20"/>
                <w:szCs w:val="20"/>
              </w:rPr>
              <w:t>biblioentry</w:t>
            </w:r>
            <w:proofErr w:type="spellEnd"/>
            <w:r>
              <w:rPr>
                <w:rFonts w:ascii="Courier New" w:eastAsia="Courier New" w:hAnsi="Courier New" w:cs="Courier New"/>
                <w:sz w:val="20"/>
                <w:szCs w:val="20"/>
              </w:rPr>
              <w:t xml:space="preserve">"&gt;Rachel </w:t>
            </w:r>
            <w:proofErr w:type="spellStart"/>
            <w:r>
              <w:rPr>
                <w:rFonts w:ascii="Courier New" w:eastAsia="Courier New" w:hAnsi="Courier New" w:cs="Courier New"/>
                <w:sz w:val="20"/>
                <w:szCs w:val="20"/>
              </w:rPr>
              <w:t>Hausfater</w:t>
            </w:r>
            <w:proofErr w:type="spellEnd"/>
            <w:r>
              <w:rPr>
                <w:rFonts w:ascii="Courier New" w:eastAsia="Courier New" w:hAnsi="Courier New" w:cs="Courier New"/>
                <w:sz w:val="20"/>
                <w:szCs w:val="20"/>
              </w:rPr>
              <w:t xml:space="preserve"> et Yaël Hassan, &lt;</w:t>
            </w:r>
            <w:proofErr w:type="spellStart"/>
            <w:r>
              <w:rPr>
                <w:rFonts w:ascii="Courier New" w:eastAsia="Courier New" w:hAnsi="Courier New" w:cs="Courier New"/>
                <w:sz w:val="20"/>
                <w:szCs w:val="20"/>
              </w:rPr>
              <w:t>em</w:t>
            </w:r>
            <w:proofErr w:type="spellEnd"/>
            <w:r>
              <w:rPr>
                <w:rFonts w:ascii="Courier New" w:eastAsia="Courier New" w:hAnsi="Courier New" w:cs="Courier New"/>
                <w:sz w:val="20"/>
                <w:szCs w:val="20"/>
              </w:rPr>
              <w:t>&gt;L’ombre&lt;/</w:t>
            </w:r>
            <w:proofErr w:type="spellStart"/>
            <w:r>
              <w:rPr>
                <w:rFonts w:ascii="Courier New" w:eastAsia="Courier New" w:hAnsi="Courier New" w:cs="Courier New"/>
                <w:sz w:val="20"/>
                <w:szCs w:val="20"/>
              </w:rPr>
              <w:t>em</w:t>
            </w:r>
            <w:proofErr w:type="spellEnd"/>
            <w:r>
              <w:rPr>
                <w:rFonts w:ascii="Courier New" w:eastAsia="Courier New" w:hAnsi="Courier New" w:cs="Courier New"/>
                <w:sz w:val="20"/>
                <w:szCs w:val="20"/>
              </w:rPr>
              <w:t>&gt;, Nathan 2011&lt;/p&gt;</w:t>
            </w:r>
          </w:p>
          <w:p w14:paraId="6D9439B9"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 id="bib11" </w:t>
            </w:r>
            <w:proofErr w:type="spellStart"/>
            <w:r>
              <w:rPr>
                <w:rFonts w:ascii="Courier New" w:eastAsia="Courier New" w:hAnsi="Courier New" w:cs="Courier New"/>
                <w:sz w:val="20"/>
                <w:szCs w:val="20"/>
              </w:rPr>
              <w:t>epub:type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biblioentry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role</w:t>
            </w:r>
            <w:proofErr w:type="spellEnd"/>
            <w:r>
              <w:rPr>
                <w:rFonts w:ascii="Courier New" w:eastAsia="Courier New" w:hAnsi="Courier New" w:cs="Courier New"/>
                <w:sz w:val="20"/>
                <w:szCs w:val="20"/>
              </w:rPr>
              <w:t>="doc-</w:t>
            </w:r>
            <w:proofErr w:type="spellStart"/>
            <w:r>
              <w:rPr>
                <w:rFonts w:ascii="Courier New" w:eastAsia="Courier New" w:hAnsi="Courier New" w:cs="Courier New"/>
                <w:sz w:val="20"/>
                <w:szCs w:val="20"/>
              </w:rPr>
              <w:t>biblioentry</w:t>
            </w:r>
            <w:proofErr w:type="spellEnd"/>
            <w:r>
              <w:rPr>
                <w:rFonts w:ascii="Courier New" w:eastAsia="Courier New" w:hAnsi="Courier New" w:cs="Courier New"/>
                <w:sz w:val="20"/>
                <w:szCs w:val="20"/>
              </w:rPr>
              <w:t>"&gt;Nathalie Somers, &lt;</w:t>
            </w:r>
            <w:proofErr w:type="spellStart"/>
            <w:r>
              <w:rPr>
                <w:rFonts w:ascii="Courier New" w:eastAsia="Courier New" w:hAnsi="Courier New" w:cs="Courier New"/>
                <w:sz w:val="20"/>
                <w:szCs w:val="20"/>
              </w:rPr>
              <w:t>em</w:t>
            </w:r>
            <w:proofErr w:type="spellEnd"/>
            <w:r>
              <w:rPr>
                <w:rFonts w:ascii="Courier New" w:eastAsia="Courier New" w:hAnsi="Courier New" w:cs="Courier New"/>
                <w:sz w:val="20"/>
                <w:szCs w:val="20"/>
              </w:rPr>
              <w:t>&gt;Je me souviens, Rebecca&lt;/</w:t>
            </w:r>
            <w:proofErr w:type="spellStart"/>
            <w:r>
              <w:rPr>
                <w:rFonts w:ascii="Courier New" w:eastAsia="Courier New" w:hAnsi="Courier New" w:cs="Courier New"/>
                <w:sz w:val="20"/>
                <w:szCs w:val="20"/>
              </w:rPr>
              <w:t>em</w:t>
            </w:r>
            <w:proofErr w:type="spellEnd"/>
            <w:r>
              <w:rPr>
                <w:rFonts w:ascii="Courier New" w:eastAsia="Courier New" w:hAnsi="Courier New" w:cs="Courier New"/>
                <w:sz w:val="20"/>
                <w:szCs w:val="20"/>
              </w:rPr>
              <w:t>&gt;, Nathan 2011&lt;/p&gt;</w:t>
            </w:r>
          </w:p>
          <w:p w14:paraId="6A775934"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7FA60869"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&lt;/section&gt;</w:t>
            </w:r>
          </w:p>
          <w:p w14:paraId="1F9DB34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1F195BBD" w14:textId="77777777" w:rsidR="001F3FF0" w:rsidRDefault="001F3FF0"/>
    <w:tbl>
      <w:tblPr>
        <w:tblStyle w:val="afffb"/>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873"/>
      </w:tblGrid>
      <w:tr w:rsidR="001F3FF0" w14:paraId="65C8FC4C" w14:textId="77777777">
        <w:tc>
          <w:tcPr>
            <w:tcW w:w="10682" w:type="dxa"/>
            <w:gridSpan w:val="2"/>
            <w:shd w:val="clear" w:color="auto" w:fill="D9D9D9"/>
          </w:tcPr>
          <w:p w14:paraId="1A6D14F0" w14:textId="77777777" w:rsidR="001F3FF0" w:rsidRPr="00162259" w:rsidRDefault="00162259">
            <w:pPr>
              <w:keepNext/>
              <w:keepLines/>
              <w:jc w:val="center"/>
              <w:rPr>
                <w:b/>
              </w:rPr>
            </w:pPr>
            <w:r w:rsidRPr="00162259">
              <w:rPr>
                <w:b/>
              </w:rPr>
              <w:t>Exemple de Solution basse</w:t>
            </w:r>
          </w:p>
        </w:tc>
      </w:tr>
      <w:tr w:rsidR="001F3FF0" w14:paraId="53EDB9D3" w14:textId="77777777">
        <w:tc>
          <w:tcPr>
            <w:tcW w:w="1809" w:type="dxa"/>
            <w:shd w:val="clear" w:color="auto" w:fill="D9D9D9"/>
          </w:tcPr>
          <w:p w14:paraId="6A83E9E4" w14:textId="77777777" w:rsidR="001F3FF0" w:rsidRPr="00162259" w:rsidRDefault="00162259">
            <w:pPr>
              <w:keepNext/>
              <w:keepLines/>
              <w:jc w:val="center"/>
              <w:rPr>
                <w:b/>
              </w:rPr>
            </w:pPr>
            <w:r w:rsidRPr="00162259">
              <w:rPr>
                <w:b/>
              </w:rPr>
              <w:t>Fichier</w:t>
            </w:r>
          </w:p>
        </w:tc>
        <w:tc>
          <w:tcPr>
            <w:tcW w:w="8873" w:type="dxa"/>
            <w:shd w:val="clear" w:color="auto" w:fill="D9D9D9"/>
          </w:tcPr>
          <w:p w14:paraId="61B0BA73" w14:textId="77777777" w:rsidR="001F3FF0" w:rsidRPr="00162259" w:rsidRDefault="00162259">
            <w:pPr>
              <w:keepNext/>
              <w:keepLines/>
              <w:jc w:val="center"/>
              <w:rPr>
                <w:b/>
              </w:rPr>
            </w:pPr>
            <w:r w:rsidRPr="00162259">
              <w:rPr>
                <w:b/>
              </w:rPr>
              <w:t>Contient</w:t>
            </w:r>
          </w:p>
        </w:tc>
      </w:tr>
      <w:tr w:rsidR="001F3FF0" w14:paraId="29DA46B4" w14:textId="77777777">
        <w:tc>
          <w:tcPr>
            <w:tcW w:w="1809" w:type="dxa"/>
            <w:shd w:val="clear" w:color="auto" w:fill="F2F2F2"/>
          </w:tcPr>
          <w:p w14:paraId="61FEAAA4" w14:textId="77777777" w:rsidR="001F3FF0" w:rsidRPr="00162259" w:rsidRDefault="00162259">
            <w:pPr>
              <w:keepNext/>
              <w:keepLines/>
              <w:rPr>
                <w:rFonts w:ascii="Courier New" w:eastAsia="Courier New" w:hAnsi="Courier New" w:cs="Courier New"/>
                <w:sz w:val="20"/>
                <w:szCs w:val="20"/>
              </w:rPr>
            </w:pPr>
            <w:r w:rsidRPr="00162259">
              <w:rPr>
                <w:rFonts w:ascii="Courier New" w:eastAsia="Courier New" w:hAnsi="Courier New" w:cs="Courier New"/>
                <w:sz w:val="20"/>
                <w:szCs w:val="20"/>
              </w:rPr>
              <w:t>*.</w:t>
            </w:r>
            <w:proofErr w:type="spellStart"/>
            <w:r w:rsidRPr="00162259">
              <w:rPr>
                <w:rFonts w:ascii="Courier New" w:eastAsia="Courier New" w:hAnsi="Courier New" w:cs="Courier New"/>
                <w:sz w:val="20"/>
                <w:szCs w:val="20"/>
              </w:rPr>
              <w:t>xhtml</w:t>
            </w:r>
            <w:proofErr w:type="spellEnd"/>
          </w:p>
        </w:tc>
        <w:tc>
          <w:tcPr>
            <w:tcW w:w="8873" w:type="dxa"/>
            <w:shd w:val="clear" w:color="auto" w:fill="F2F2F2"/>
          </w:tcPr>
          <w:p w14:paraId="01E5515D" w14:textId="77777777" w:rsidR="001F3FF0" w:rsidRPr="00162259" w:rsidRDefault="00162259">
            <w:pPr>
              <w:keepNext/>
              <w:keepLines/>
              <w:rPr>
                <w:rFonts w:ascii="Courier New" w:eastAsia="Courier New" w:hAnsi="Courier New" w:cs="Courier New"/>
                <w:sz w:val="20"/>
                <w:szCs w:val="20"/>
              </w:rPr>
            </w:pPr>
            <w:r w:rsidRPr="00162259">
              <w:rPr>
                <w:rFonts w:ascii="Courier New" w:eastAsia="Courier New" w:hAnsi="Courier New" w:cs="Courier New"/>
                <w:sz w:val="20"/>
                <w:szCs w:val="20"/>
              </w:rPr>
              <w:t>…</w:t>
            </w:r>
          </w:p>
          <w:p w14:paraId="556F12F5" w14:textId="77777777" w:rsidR="001F3FF0" w:rsidRPr="00162259" w:rsidRDefault="00162259">
            <w:pPr>
              <w:keepNext/>
              <w:keepLines/>
              <w:rPr>
                <w:rFonts w:ascii="Courier New" w:eastAsia="Courier New" w:hAnsi="Courier New" w:cs="Courier New"/>
                <w:sz w:val="20"/>
                <w:szCs w:val="20"/>
              </w:rPr>
            </w:pPr>
            <w:r w:rsidRPr="00162259">
              <w:rPr>
                <w:rFonts w:ascii="Courier New" w:eastAsia="Courier New" w:hAnsi="Courier New" w:cs="Courier New"/>
                <w:sz w:val="20"/>
                <w:szCs w:val="20"/>
              </w:rPr>
              <w:t>&lt;</w:t>
            </w:r>
            <w:proofErr w:type="gramStart"/>
            <w:r w:rsidRPr="00162259">
              <w:rPr>
                <w:rFonts w:ascii="Courier New" w:eastAsia="Courier New" w:hAnsi="Courier New" w:cs="Courier New"/>
                <w:sz w:val="20"/>
                <w:szCs w:val="20"/>
              </w:rPr>
              <w:t>section</w:t>
            </w:r>
            <w:proofErr w:type="gramEnd"/>
            <w:r w:rsidRPr="00162259">
              <w:rPr>
                <w:rFonts w:ascii="Courier New" w:eastAsia="Courier New" w:hAnsi="Courier New" w:cs="Courier New"/>
                <w:sz w:val="20"/>
                <w:szCs w:val="20"/>
              </w:rPr>
              <w:t>&gt;</w:t>
            </w:r>
          </w:p>
          <w:p w14:paraId="2137275C" w14:textId="77777777" w:rsidR="001F3FF0" w:rsidRPr="00162259" w:rsidRDefault="00162259">
            <w:pPr>
              <w:keepNext/>
              <w:keepLines/>
              <w:ind w:left="708"/>
              <w:rPr>
                <w:rFonts w:ascii="Courier New" w:eastAsia="Courier New" w:hAnsi="Courier New" w:cs="Courier New"/>
                <w:sz w:val="20"/>
                <w:szCs w:val="20"/>
              </w:rPr>
            </w:pPr>
            <w:r w:rsidRPr="00162259">
              <w:rPr>
                <w:rFonts w:ascii="Courier New" w:eastAsia="Courier New" w:hAnsi="Courier New" w:cs="Courier New"/>
                <w:sz w:val="20"/>
                <w:szCs w:val="20"/>
              </w:rPr>
              <w:t>&lt;</w:t>
            </w:r>
            <w:proofErr w:type="gramStart"/>
            <w:r w:rsidRPr="00162259">
              <w:rPr>
                <w:rFonts w:ascii="Courier New" w:eastAsia="Courier New" w:hAnsi="Courier New" w:cs="Courier New"/>
                <w:sz w:val="20"/>
                <w:szCs w:val="20"/>
              </w:rPr>
              <w:t>h</w:t>
            </w:r>
            <w:proofErr w:type="gramEnd"/>
            <w:r w:rsidRPr="00162259">
              <w:rPr>
                <w:rFonts w:ascii="Courier New" w:eastAsia="Courier New" w:hAnsi="Courier New" w:cs="Courier New"/>
                <w:sz w:val="20"/>
                <w:szCs w:val="20"/>
              </w:rPr>
              <w:t>1&gt;Vous avez aimé Max et les poissons ? Découvrez...&lt;/h1&gt;</w:t>
            </w:r>
          </w:p>
          <w:p w14:paraId="5BEDC38B" w14:textId="77777777" w:rsidR="001F3FF0" w:rsidRPr="00162259" w:rsidRDefault="00162259">
            <w:pPr>
              <w:keepNext/>
              <w:keepLines/>
              <w:ind w:left="708"/>
              <w:rPr>
                <w:rFonts w:ascii="Courier New" w:eastAsia="Courier New" w:hAnsi="Courier New" w:cs="Courier New"/>
                <w:sz w:val="20"/>
                <w:szCs w:val="20"/>
              </w:rPr>
            </w:pPr>
            <w:r w:rsidRPr="00162259">
              <w:rPr>
                <w:rFonts w:ascii="Courier New" w:eastAsia="Courier New" w:hAnsi="Courier New" w:cs="Courier New"/>
                <w:sz w:val="20"/>
                <w:szCs w:val="20"/>
              </w:rPr>
              <w:t>…</w:t>
            </w:r>
          </w:p>
          <w:p w14:paraId="4B73A481" w14:textId="77777777" w:rsidR="001F3FF0" w:rsidRPr="00162259" w:rsidRDefault="00162259">
            <w:pPr>
              <w:keepNext/>
              <w:keepLines/>
              <w:ind w:left="708"/>
              <w:rPr>
                <w:rFonts w:ascii="Courier New" w:eastAsia="Courier New" w:hAnsi="Courier New" w:cs="Courier New"/>
                <w:sz w:val="20"/>
                <w:szCs w:val="20"/>
              </w:rPr>
            </w:pPr>
            <w:r w:rsidRPr="00162259">
              <w:rPr>
                <w:rFonts w:ascii="Courier New" w:eastAsia="Courier New" w:hAnsi="Courier New" w:cs="Courier New"/>
                <w:sz w:val="20"/>
                <w:szCs w:val="20"/>
              </w:rPr>
              <w:t>&lt;</w:t>
            </w:r>
            <w:proofErr w:type="gramStart"/>
            <w:r w:rsidRPr="00162259">
              <w:rPr>
                <w:rFonts w:ascii="Courier New" w:eastAsia="Courier New" w:hAnsi="Courier New" w:cs="Courier New"/>
                <w:sz w:val="20"/>
                <w:szCs w:val="20"/>
              </w:rPr>
              <w:t>p</w:t>
            </w:r>
            <w:proofErr w:type="gramEnd"/>
            <w:r w:rsidRPr="00162259">
              <w:rPr>
                <w:rFonts w:ascii="Courier New" w:eastAsia="Courier New" w:hAnsi="Courier New" w:cs="Courier New"/>
                <w:sz w:val="20"/>
                <w:szCs w:val="20"/>
              </w:rPr>
              <w:t xml:space="preserve"> id="bib10"&gt;Rachel </w:t>
            </w:r>
            <w:proofErr w:type="spellStart"/>
            <w:r w:rsidRPr="00162259">
              <w:rPr>
                <w:rFonts w:ascii="Courier New" w:eastAsia="Courier New" w:hAnsi="Courier New" w:cs="Courier New"/>
                <w:sz w:val="20"/>
                <w:szCs w:val="20"/>
              </w:rPr>
              <w:t>Hausfater</w:t>
            </w:r>
            <w:proofErr w:type="spellEnd"/>
            <w:r w:rsidRPr="00162259">
              <w:rPr>
                <w:rFonts w:ascii="Courier New" w:eastAsia="Courier New" w:hAnsi="Courier New" w:cs="Courier New"/>
                <w:sz w:val="20"/>
                <w:szCs w:val="20"/>
              </w:rPr>
              <w:t xml:space="preserve"> et Yaël Hassan, &lt;</w:t>
            </w:r>
            <w:proofErr w:type="spellStart"/>
            <w:r w:rsidRPr="00162259">
              <w:rPr>
                <w:rFonts w:ascii="Courier New" w:eastAsia="Courier New" w:hAnsi="Courier New" w:cs="Courier New"/>
                <w:sz w:val="20"/>
                <w:szCs w:val="20"/>
              </w:rPr>
              <w:t>em</w:t>
            </w:r>
            <w:proofErr w:type="spellEnd"/>
            <w:r w:rsidRPr="00162259">
              <w:rPr>
                <w:rFonts w:ascii="Courier New" w:eastAsia="Courier New" w:hAnsi="Courier New" w:cs="Courier New"/>
                <w:sz w:val="20"/>
                <w:szCs w:val="20"/>
              </w:rPr>
              <w:t>&gt;L’ombre&lt;/</w:t>
            </w:r>
            <w:proofErr w:type="spellStart"/>
            <w:r w:rsidRPr="00162259">
              <w:rPr>
                <w:rFonts w:ascii="Courier New" w:eastAsia="Courier New" w:hAnsi="Courier New" w:cs="Courier New"/>
                <w:sz w:val="20"/>
                <w:szCs w:val="20"/>
              </w:rPr>
              <w:t>em</w:t>
            </w:r>
            <w:proofErr w:type="spellEnd"/>
            <w:r w:rsidRPr="00162259">
              <w:rPr>
                <w:rFonts w:ascii="Courier New" w:eastAsia="Courier New" w:hAnsi="Courier New" w:cs="Courier New"/>
                <w:sz w:val="20"/>
                <w:szCs w:val="20"/>
              </w:rPr>
              <w:t>&gt;, Nathan 2011&lt;/p&gt;</w:t>
            </w:r>
          </w:p>
          <w:p w14:paraId="2E7AD01E" w14:textId="77777777" w:rsidR="001F3FF0" w:rsidRPr="00162259" w:rsidRDefault="00162259">
            <w:pPr>
              <w:keepNext/>
              <w:keepLines/>
              <w:ind w:left="708"/>
              <w:rPr>
                <w:rFonts w:ascii="Courier New" w:eastAsia="Courier New" w:hAnsi="Courier New" w:cs="Courier New"/>
                <w:sz w:val="20"/>
                <w:szCs w:val="20"/>
              </w:rPr>
            </w:pPr>
            <w:r w:rsidRPr="00162259">
              <w:rPr>
                <w:rFonts w:ascii="Courier New" w:eastAsia="Courier New" w:hAnsi="Courier New" w:cs="Courier New"/>
                <w:sz w:val="20"/>
                <w:szCs w:val="20"/>
              </w:rPr>
              <w:t>&lt;</w:t>
            </w:r>
            <w:proofErr w:type="gramStart"/>
            <w:r w:rsidRPr="00162259">
              <w:rPr>
                <w:rFonts w:ascii="Courier New" w:eastAsia="Courier New" w:hAnsi="Courier New" w:cs="Courier New"/>
                <w:sz w:val="20"/>
                <w:szCs w:val="20"/>
              </w:rPr>
              <w:t>p</w:t>
            </w:r>
            <w:proofErr w:type="gramEnd"/>
            <w:r w:rsidRPr="00162259">
              <w:rPr>
                <w:rFonts w:ascii="Courier New" w:eastAsia="Courier New" w:hAnsi="Courier New" w:cs="Courier New"/>
                <w:sz w:val="20"/>
                <w:szCs w:val="20"/>
              </w:rPr>
              <w:t xml:space="preserve"> id="bib11"&gt;Nathalie Somers, &lt;</w:t>
            </w:r>
            <w:proofErr w:type="spellStart"/>
            <w:r w:rsidRPr="00162259">
              <w:rPr>
                <w:rFonts w:ascii="Courier New" w:eastAsia="Courier New" w:hAnsi="Courier New" w:cs="Courier New"/>
                <w:sz w:val="20"/>
                <w:szCs w:val="20"/>
              </w:rPr>
              <w:t>em</w:t>
            </w:r>
            <w:proofErr w:type="spellEnd"/>
            <w:r w:rsidRPr="00162259">
              <w:rPr>
                <w:rFonts w:ascii="Courier New" w:eastAsia="Courier New" w:hAnsi="Courier New" w:cs="Courier New"/>
                <w:sz w:val="20"/>
                <w:szCs w:val="20"/>
              </w:rPr>
              <w:t>&gt;Je me souviens, Rebecca&lt;/</w:t>
            </w:r>
            <w:proofErr w:type="spellStart"/>
            <w:r w:rsidRPr="00162259">
              <w:rPr>
                <w:rFonts w:ascii="Courier New" w:eastAsia="Courier New" w:hAnsi="Courier New" w:cs="Courier New"/>
                <w:sz w:val="20"/>
                <w:szCs w:val="20"/>
              </w:rPr>
              <w:t>em</w:t>
            </w:r>
            <w:proofErr w:type="spellEnd"/>
            <w:r w:rsidRPr="00162259">
              <w:rPr>
                <w:rFonts w:ascii="Courier New" w:eastAsia="Courier New" w:hAnsi="Courier New" w:cs="Courier New"/>
                <w:sz w:val="20"/>
                <w:szCs w:val="20"/>
              </w:rPr>
              <w:t>&gt;, Nathan 2011&lt;/p&gt;</w:t>
            </w:r>
          </w:p>
          <w:p w14:paraId="388ECDEA" w14:textId="77777777" w:rsidR="001F3FF0" w:rsidRPr="00162259" w:rsidRDefault="00162259">
            <w:pPr>
              <w:keepNext/>
              <w:keepLines/>
              <w:ind w:left="708"/>
              <w:rPr>
                <w:rFonts w:ascii="Courier New" w:eastAsia="Courier New" w:hAnsi="Courier New" w:cs="Courier New"/>
                <w:sz w:val="20"/>
                <w:szCs w:val="20"/>
              </w:rPr>
            </w:pPr>
            <w:r w:rsidRPr="00162259">
              <w:rPr>
                <w:rFonts w:ascii="Courier New" w:eastAsia="Courier New" w:hAnsi="Courier New" w:cs="Courier New"/>
                <w:sz w:val="20"/>
                <w:szCs w:val="20"/>
              </w:rPr>
              <w:t>…</w:t>
            </w:r>
          </w:p>
          <w:p w14:paraId="597E5AA1" w14:textId="77777777" w:rsidR="001F3FF0" w:rsidRPr="00162259" w:rsidRDefault="00162259">
            <w:pPr>
              <w:keepNext/>
              <w:keepLines/>
              <w:rPr>
                <w:rFonts w:ascii="Courier New" w:eastAsia="Courier New" w:hAnsi="Courier New" w:cs="Courier New"/>
                <w:sz w:val="20"/>
                <w:szCs w:val="20"/>
              </w:rPr>
            </w:pPr>
            <w:r w:rsidRPr="00162259">
              <w:rPr>
                <w:rFonts w:ascii="Courier New" w:eastAsia="Courier New" w:hAnsi="Courier New" w:cs="Courier New"/>
                <w:sz w:val="20"/>
                <w:szCs w:val="20"/>
              </w:rPr>
              <w:t>&lt;/section&gt;</w:t>
            </w:r>
          </w:p>
          <w:p w14:paraId="5F67BD69" w14:textId="77777777" w:rsidR="001F3FF0" w:rsidRPr="00162259" w:rsidRDefault="00162259">
            <w:pPr>
              <w:keepNext/>
              <w:keepLines/>
              <w:rPr>
                <w:rFonts w:ascii="Courier New" w:eastAsia="Courier New" w:hAnsi="Courier New" w:cs="Courier New"/>
                <w:sz w:val="20"/>
                <w:szCs w:val="20"/>
              </w:rPr>
            </w:pPr>
            <w:r w:rsidRPr="00162259">
              <w:rPr>
                <w:rFonts w:ascii="Courier New" w:eastAsia="Courier New" w:hAnsi="Courier New" w:cs="Courier New"/>
                <w:sz w:val="20"/>
                <w:szCs w:val="20"/>
              </w:rPr>
              <w:t>…</w:t>
            </w:r>
          </w:p>
        </w:tc>
      </w:tr>
    </w:tbl>
    <w:p w14:paraId="1B08A779" w14:textId="77777777" w:rsidR="001F3FF0" w:rsidRDefault="001F3FF0"/>
    <w:tbl>
      <w:tblPr>
        <w:tblStyle w:val="afffc"/>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63"/>
        <w:gridCol w:w="1843"/>
        <w:gridCol w:w="3402"/>
        <w:gridCol w:w="2032"/>
      </w:tblGrid>
      <w:tr w:rsidR="001F3FF0" w14:paraId="430FC570" w14:textId="77777777">
        <w:trPr>
          <w:trHeight w:val="269"/>
        </w:trPr>
        <w:tc>
          <w:tcPr>
            <w:tcW w:w="10740" w:type="dxa"/>
            <w:gridSpan w:val="4"/>
            <w:shd w:val="clear" w:color="auto" w:fill="B8CCE4"/>
          </w:tcPr>
          <w:p w14:paraId="360D9B68" w14:textId="77777777" w:rsidR="001F3FF0" w:rsidRDefault="00162259">
            <w:pPr>
              <w:keepNext/>
              <w:keepLines/>
              <w:jc w:val="center"/>
              <w:rPr>
                <w:b/>
              </w:rPr>
            </w:pPr>
            <w:r>
              <w:rPr>
                <w:b/>
              </w:rPr>
              <w:lastRenderedPageBreak/>
              <w:t>Référence à œuvre de l’esprit</w:t>
            </w:r>
          </w:p>
        </w:tc>
      </w:tr>
      <w:tr w:rsidR="001F3FF0" w14:paraId="2F95AF29" w14:textId="77777777">
        <w:trPr>
          <w:trHeight w:val="269"/>
        </w:trPr>
        <w:tc>
          <w:tcPr>
            <w:tcW w:w="3463" w:type="dxa"/>
            <w:vMerge w:val="restart"/>
            <w:shd w:val="clear" w:color="auto" w:fill="B8CCE4"/>
          </w:tcPr>
          <w:p w14:paraId="4F163FAA" w14:textId="77777777" w:rsidR="001F3FF0" w:rsidRDefault="00162259">
            <w:pPr>
              <w:keepNext/>
              <w:keepLines/>
              <w:jc w:val="center"/>
              <w:rPr>
                <w:b/>
              </w:rPr>
            </w:pPr>
            <w:r>
              <w:rPr>
                <w:b/>
              </w:rPr>
              <w:t>Fonctionnel</w:t>
            </w:r>
          </w:p>
        </w:tc>
        <w:tc>
          <w:tcPr>
            <w:tcW w:w="7277" w:type="dxa"/>
            <w:gridSpan w:val="3"/>
            <w:shd w:val="clear" w:color="auto" w:fill="B8CCE4"/>
          </w:tcPr>
          <w:p w14:paraId="23953EC4" w14:textId="77777777" w:rsidR="001F3FF0" w:rsidRDefault="00162259">
            <w:pPr>
              <w:keepNext/>
              <w:keepLines/>
              <w:jc w:val="center"/>
              <w:rPr>
                <w:b/>
              </w:rPr>
            </w:pPr>
            <w:r>
              <w:rPr>
                <w:b/>
              </w:rPr>
              <w:t>Technique</w:t>
            </w:r>
          </w:p>
        </w:tc>
      </w:tr>
      <w:tr w:rsidR="001F3FF0" w14:paraId="13147E07" w14:textId="77777777">
        <w:trPr>
          <w:trHeight w:val="269"/>
        </w:trPr>
        <w:tc>
          <w:tcPr>
            <w:tcW w:w="3463" w:type="dxa"/>
            <w:vMerge/>
            <w:shd w:val="clear" w:color="auto" w:fill="B8CCE4"/>
          </w:tcPr>
          <w:p w14:paraId="1C6D7616" w14:textId="77777777" w:rsidR="001F3FF0" w:rsidRDefault="001F3FF0">
            <w:pPr>
              <w:widowControl w:val="0"/>
              <w:pBdr>
                <w:top w:val="nil"/>
                <w:left w:val="nil"/>
                <w:bottom w:val="nil"/>
                <w:right w:val="nil"/>
                <w:between w:val="nil"/>
              </w:pBdr>
              <w:spacing w:before="0" w:line="276" w:lineRule="auto"/>
              <w:rPr>
                <w:b/>
              </w:rPr>
            </w:pPr>
          </w:p>
        </w:tc>
        <w:tc>
          <w:tcPr>
            <w:tcW w:w="1843" w:type="dxa"/>
            <w:shd w:val="clear" w:color="auto" w:fill="B8CCE4"/>
          </w:tcPr>
          <w:p w14:paraId="2E57FAB1" w14:textId="77777777" w:rsidR="001F3FF0" w:rsidRDefault="00162259">
            <w:pPr>
              <w:keepNext/>
              <w:keepLines/>
              <w:jc w:val="center"/>
              <w:rPr>
                <w:b/>
              </w:rPr>
            </w:pPr>
            <w:r>
              <w:rPr>
                <w:b/>
              </w:rPr>
              <w:t>Élément</w:t>
            </w:r>
          </w:p>
        </w:tc>
        <w:tc>
          <w:tcPr>
            <w:tcW w:w="3402" w:type="dxa"/>
            <w:shd w:val="clear" w:color="auto" w:fill="B8CCE4"/>
          </w:tcPr>
          <w:p w14:paraId="003923D5" w14:textId="77777777" w:rsidR="001F3FF0" w:rsidRDefault="00162259">
            <w:pPr>
              <w:keepNext/>
              <w:keepLines/>
              <w:jc w:val="center"/>
              <w:rPr>
                <w:b/>
              </w:rPr>
            </w:pPr>
            <w:r>
              <w:rPr>
                <w:b/>
              </w:rPr>
              <w:t>Attributs sémantiques</w:t>
            </w:r>
          </w:p>
        </w:tc>
        <w:tc>
          <w:tcPr>
            <w:tcW w:w="2032" w:type="dxa"/>
            <w:shd w:val="clear" w:color="auto" w:fill="B8CCE4"/>
          </w:tcPr>
          <w:p w14:paraId="2B205974" w14:textId="77777777" w:rsidR="001F3FF0" w:rsidRDefault="00162259">
            <w:pPr>
              <w:keepNext/>
              <w:keepLines/>
              <w:jc w:val="center"/>
              <w:rPr>
                <w:b/>
              </w:rPr>
            </w:pPr>
            <w:r>
              <w:rPr>
                <w:b/>
              </w:rPr>
              <w:t>Statut des attributs</w:t>
            </w:r>
          </w:p>
        </w:tc>
      </w:tr>
      <w:tr w:rsidR="001F3FF0" w14:paraId="5309E90B" w14:textId="77777777">
        <w:tc>
          <w:tcPr>
            <w:tcW w:w="3463" w:type="dxa"/>
            <w:shd w:val="clear" w:color="auto" w:fill="DBE5F1"/>
          </w:tcPr>
          <w:p w14:paraId="14338DF7" w14:textId="77777777" w:rsidR="001F3FF0" w:rsidRDefault="00162259">
            <w:pPr>
              <w:keepNext/>
              <w:keepLines/>
            </w:pPr>
            <w:r>
              <w:t>Référence à une œuvre de l’esprit</w:t>
            </w:r>
          </w:p>
        </w:tc>
        <w:tc>
          <w:tcPr>
            <w:tcW w:w="1843" w:type="dxa"/>
            <w:shd w:val="clear" w:color="auto" w:fill="DBE5F1"/>
          </w:tcPr>
          <w:p w14:paraId="18D9F1C8"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cite</w:t>
            </w:r>
            <w:proofErr w:type="gramEnd"/>
          </w:p>
        </w:tc>
        <w:tc>
          <w:tcPr>
            <w:tcW w:w="3402" w:type="dxa"/>
            <w:shd w:val="clear" w:color="auto" w:fill="DBE5F1"/>
          </w:tcPr>
          <w:p w14:paraId="7C1D5035" w14:textId="77777777" w:rsidR="001F3FF0" w:rsidRDefault="00162259">
            <w:pPr>
              <w:keepNext/>
              <w:keepLines/>
            </w:pPr>
            <w:proofErr w:type="gramStart"/>
            <w:r>
              <w:rPr>
                <w:i/>
              </w:rPr>
              <w:t>néant</w:t>
            </w:r>
            <w:proofErr w:type="gramEnd"/>
          </w:p>
        </w:tc>
        <w:tc>
          <w:tcPr>
            <w:tcW w:w="2032" w:type="dxa"/>
            <w:shd w:val="clear" w:color="auto" w:fill="DBE5F1"/>
          </w:tcPr>
          <w:p w14:paraId="0B9AF732" w14:textId="77777777" w:rsidR="001F3FF0" w:rsidRDefault="00162259">
            <w:pPr>
              <w:keepNext/>
              <w:keepLines/>
            </w:pPr>
            <w:r>
              <w:t>NP</w:t>
            </w:r>
          </w:p>
        </w:tc>
      </w:tr>
      <w:tr w:rsidR="001F3FF0" w14:paraId="6F9FED52" w14:textId="77777777">
        <w:tc>
          <w:tcPr>
            <w:tcW w:w="3463" w:type="dxa"/>
            <w:vMerge w:val="restart"/>
            <w:shd w:val="clear" w:color="auto" w:fill="DBE5F1"/>
          </w:tcPr>
          <w:p w14:paraId="3E3E2775" w14:textId="77777777" w:rsidR="001F3FF0" w:rsidRDefault="00162259">
            <w:pPr>
              <w:keepNext/>
              <w:keepLines/>
            </w:pPr>
            <w:r>
              <w:t xml:space="preserve">Hyperlien vers </w:t>
            </w:r>
            <w:r w:rsidRPr="00162259">
              <w:t>une référence de</w:t>
            </w:r>
            <w:r>
              <w:t xml:space="preserve"> la bibliographie</w:t>
            </w:r>
          </w:p>
        </w:tc>
        <w:tc>
          <w:tcPr>
            <w:tcW w:w="1843" w:type="dxa"/>
            <w:vMerge w:val="restart"/>
            <w:shd w:val="clear" w:color="auto" w:fill="DBE5F1"/>
          </w:tcPr>
          <w:p w14:paraId="717C92E3"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3402" w:type="dxa"/>
            <w:shd w:val="clear" w:color="auto" w:fill="DBE5F1"/>
          </w:tcPr>
          <w:p w14:paraId="531BF11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biblioref</w:t>
            </w:r>
            <w:proofErr w:type="spellEnd"/>
            <w:r>
              <w:rPr>
                <w:rFonts w:ascii="Courier New" w:eastAsia="Courier New" w:hAnsi="Courier New" w:cs="Courier New"/>
                <w:sz w:val="20"/>
                <w:szCs w:val="20"/>
              </w:rPr>
              <w:t>"</w:t>
            </w:r>
          </w:p>
        </w:tc>
        <w:tc>
          <w:tcPr>
            <w:tcW w:w="2032" w:type="dxa"/>
            <w:shd w:val="clear" w:color="auto" w:fill="DBE5F1"/>
          </w:tcPr>
          <w:p w14:paraId="71FC1AE0" w14:textId="77777777" w:rsidR="001F3FF0" w:rsidRDefault="00162259">
            <w:pPr>
              <w:keepNext/>
              <w:keepLines/>
            </w:pPr>
            <w:proofErr w:type="gramStart"/>
            <w:r>
              <w:t>facultatif</w:t>
            </w:r>
            <w:proofErr w:type="gramEnd"/>
          </w:p>
        </w:tc>
      </w:tr>
      <w:tr w:rsidR="001F3FF0" w14:paraId="4BA254D3" w14:textId="77777777">
        <w:tc>
          <w:tcPr>
            <w:tcW w:w="3463" w:type="dxa"/>
            <w:vMerge/>
            <w:shd w:val="clear" w:color="auto" w:fill="DBE5F1"/>
          </w:tcPr>
          <w:p w14:paraId="65605CFF" w14:textId="77777777" w:rsidR="001F3FF0" w:rsidRDefault="001F3FF0">
            <w:pPr>
              <w:widowControl w:val="0"/>
              <w:pBdr>
                <w:top w:val="nil"/>
                <w:left w:val="nil"/>
                <w:bottom w:val="nil"/>
                <w:right w:val="nil"/>
                <w:between w:val="nil"/>
              </w:pBdr>
              <w:spacing w:before="0" w:line="276" w:lineRule="auto"/>
            </w:pPr>
          </w:p>
        </w:tc>
        <w:tc>
          <w:tcPr>
            <w:tcW w:w="1843" w:type="dxa"/>
            <w:vMerge/>
            <w:shd w:val="clear" w:color="auto" w:fill="DBE5F1"/>
          </w:tcPr>
          <w:p w14:paraId="3CDC865E" w14:textId="77777777" w:rsidR="001F3FF0" w:rsidRDefault="001F3FF0">
            <w:pPr>
              <w:widowControl w:val="0"/>
              <w:pBdr>
                <w:top w:val="nil"/>
                <w:left w:val="nil"/>
                <w:bottom w:val="nil"/>
                <w:right w:val="nil"/>
                <w:between w:val="nil"/>
              </w:pBdr>
              <w:spacing w:before="0" w:line="276" w:lineRule="auto"/>
            </w:pPr>
          </w:p>
        </w:tc>
        <w:tc>
          <w:tcPr>
            <w:tcW w:w="3402" w:type="dxa"/>
            <w:shd w:val="clear" w:color="auto" w:fill="DBE5F1"/>
          </w:tcPr>
          <w:p w14:paraId="731B94E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="doc-</w:t>
            </w:r>
            <w:proofErr w:type="spellStart"/>
            <w:r>
              <w:rPr>
                <w:rFonts w:ascii="Courier New" w:eastAsia="Courier New" w:hAnsi="Courier New" w:cs="Courier New"/>
                <w:sz w:val="20"/>
                <w:szCs w:val="20"/>
              </w:rPr>
              <w:t>biblioref</w:t>
            </w:r>
            <w:proofErr w:type="spellEnd"/>
          </w:p>
        </w:tc>
        <w:tc>
          <w:tcPr>
            <w:tcW w:w="2032" w:type="dxa"/>
            <w:shd w:val="clear" w:color="auto" w:fill="DBE5F1"/>
          </w:tcPr>
          <w:p w14:paraId="042CF43C" w14:textId="77777777" w:rsidR="001F3FF0" w:rsidRDefault="00162259">
            <w:pPr>
              <w:keepNext/>
              <w:keepLines/>
            </w:pPr>
            <w:proofErr w:type="gramStart"/>
            <w:r>
              <w:t>facultatif</w:t>
            </w:r>
            <w:proofErr w:type="gramEnd"/>
          </w:p>
        </w:tc>
      </w:tr>
    </w:tbl>
    <w:p w14:paraId="2D9CF0E1" w14:textId="77777777" w:rsidR="001F3FF0" w:rsidRDefault="001F3FF0"/>
    <w:tbl>
      <w:tblPr>
        <w:tblStyle w:val="afffd"/>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873"/>
      </w:tblGrid>
      <w:tr w:rsidR="001F3FF0" w14:paraId="1FDFB4C1" w14:textId="77777777">
        <w:tc>
          <w:tcPr>
            <w:tcW w:w="10682" w:type="dxa"/>
            <w:gridSpan w:val="2"/>
            <w:shd w:val="clear" w:color="auto" w:fill="D9D9D9"/>
          </w:tcPr>
          <w:p w14:paraId="78D1B37D" w14:textId="77777777" w:rsidR="001F3FF0" w:rsidRDefault="00162259">
            <w:pPr>
              <w:keepNext/>
              <w:keepLines/>
              <w:jc w:val="center"/>
              <w:rPr>
                <w:b/>
              </w:rPr>
            </w:pPr>
            <w:r>
              <w:rPr>
                <w:b/>
              </w:rPr>
              <w:t>Exemple de référence à œuvre</w:t>
            </w:r>
          </w:p>
        </w:tc>
      </w:tr>
      <w:tr w:rsidR="001F3FF0" w14:paraId="03648EF1" w14:textId="77777777">
        <w:tc>
          <w:tcPr>
            <w:tcW w:w="1809" w:type="dxa"/>
            <w:shd w:val="clear" w:color="auto" w:fill="D9D9D9"/>
          </w:tcPr>
          <w:p w14:paraId="64260AC8" w14:textId="77777777" w:rsidR="001F3FF0" w:rsidRDefault="00162259">
            <w:pPr>
              <w:keepNext/>
              <w:keepLines/>
              <w:jc w:val="center"/>
              <w:rPr>
                <w:b/>
              </w:rPr>
            </w:pPr>
            <w:r>
              <w:rPr>
                <w:b/>
              </w:rPr>
              <w:t>Fichier</w:t>
            </w:r>
          </w:p>
        </w:tc>
        <w:tc>
          <w:tcPr>
            <w:tcW w:w="8873" w:type="dxa"/>
            <w:shd w:val="clear" w:color="auto" w:fill="D9D9D9"/>
          </w:tcPr>
          <w:p w14:paraId="22787D1D" w14:textId="77777777" w:rsidR="001F3FF0" w:rsidRDefault="00162259">
            <w:pPr>
              <w:keepNext/>
              <w:keepLines/>
              <w:jc w:val="center"/>
              <w:rPr>
                <w:b/>
              </w:rPr>
            </w:pPr>
            <w:r>
              <w:rPr>
                <w:b/>
              </w:rPr>
              <w:t>Contient</w:t>
            </w:r>
          </w:p>
        </w:tc>
      </w:tr>
      <w:tr w:rsidR="001F3FF0" w14:paraId="6C8AEA7C" w14:textId="77777777">
        <w:tc>
          <w:tcPr>
            <w:tcW w:w="1809" w:type="dxa"/>
            <w:shd w:val="clear" w:color="auto" w:fill="F2F2F2"/>
          </w:tcPr>
          <w:p w14:paraId="43CC5904"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8873" w:type="dxa"/>
            <w:shd w:val="clear" w:color="auto" w:fill="F2F2F2"/>
          </w:tcPr>
          <w:p w14:paraId="117FC167"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6D2B42D0"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&gt;Voir &lt;cite&gt;&lt;a href="</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 xml:space="preserve">/biblio.xhtml#bib10"&gt;L’ombre Yaël Hassan&lt;/a&gt;&lt;/cite&gt;de Rachel </w:t>
            </w:r>
            <w:proofErr w:type="spellStart"/>
            <w:r>
              <w:rPr>
                <w:rFonts w:ascii="Courier New" w:eastAsia="Courier New" w:hAnsi="Courier New" w:cs="Courier New"/>
                <w:sz w:val="20"/>
                <w:szCs w:val="20"/>
              </w:rPr>
              <w:t>Hausfater</w:t>
            </w:r>
            <w:proofErr w:type="spellEnd"/>
            <w:r>
              <w:rPr>
                <w:rFonts w:ascii="Courier New" w:eastAsia="Courier New" w:hAnsi="Courier New" w:cs="Courier New"/>
                <w:sz w:val="20"/>
                <w:szCs w:val="20"/>
              </w:rPr>
              <w:t xml:space="preserve"> et Yaël Hassan, p. 12 ainsi que &lt;cite&gt;Max et les poissons&lt;/cite&gt; de Sophie </w:t>
            </w:r>
            <w:proofErr w:type="spellStart"/>
            <w:r>
              <w:rPr>
                <w:rFonts w:ascii="Courier New" w:eastAsia="Courier New" w:hAnsi="Courier New" w:cs="Courier New"/>
                <w:sz w:val="20"/>
                <w:szCs w:val="20"/>
              </w:rPr>
              <w:t>Adriansen</w:t>
            </w:r>
            <w:proofErr w:type="spellEnd"/>
            <w:r>
              <w:rPr>
                <w:rFonts w:ascii="Courier New" w:eastAsia="Courier New" w:hAnsi="Courier New" w:cs="Courier New"/>
                <w:sz w:val="20"/>
                <w:szCs w:val="20"/>
              </w:rPr>
              <w:t>, p. 4&lt;/p&gt;</w:t>
            </w:r>
          </w:p>
          <w:p w14:paraId="2FAF20D2"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28527ADA" w14:textId="77777777" w:rsidR="001F3FF0" w:rsidRDefault="001F3FF0"/>
    <w:p w14:paraId="7E8370D6" w14:textId="77777777" w:rsidR="0042378F" w:rsidRDefault="0042378F"/>
    <w:p w14:paraId="138CC1A6" w14:textId="77777777" w:rsidR="0042378F" w:rsidRDefault="0042378F"/>
    <w:tbl>
      <w:tblPr>
        <w:tblStyle w:val="afffe"/>
        <w:tblW w:w="107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3544"/>
        <w:gridCol w:w="3118"/>
        <w:gridCol w:w="1566"/>
      </w:tblGrid>
      <w:tr w:rsidR="001F3FF0" w14:paraId="7E9D05C9" w14:textId="77777777">
        <w:tc>
          <w:tcPr>
            <w:tcW w:w="2518" w:type="dxa"/>
            <w:vMerge w:val="restart"/>
            <w:shd w:val="clear" w:color="auto" w:fill="FBD5B5"/>
          </w:tcPr>
          <w:p w14:paraId="19EDB32E" w14:textId="77777777" w:rsidR="001F3FF0" w:rsidRDefault="00162259">
            <w:pPr>
              <w:keepNext/>
              <w:keepLines/>
              <w:jc w:val="center"/>
              <w:rPr>
                <w:b/>
              </w:rPr>
            </w:pPr>
            <w:r>
              <w:rPr>
                <w:b/>
              </w:rPr>
              <w:t>Référentiel(s)</w:t>
            </w:r>
          </w:p>
        </w:tc>
        <w:tc>
          <w:tcPr>
            <w:tcW w:w="6662" w:type="dxa"/>
            <w:gridSpan w:val="2"/>
            <w:shd w:val="clear" w:color="auto" w:fill="FBD5B5"/>
          </w:tcPr>
          <w:p w14:paraId="4EFFB630" w14:textId="77777777" w:rsidR="001F3FF0" w:rsidRDefault="00162259">
            <w:pPr>
              <w:jc w:val="center"/>
              <w:rPr>
                <w:b/>
              </w:rPr>
            </w:pPr>
            <w:r>
              <w:rPr>
                <w:b/>
              </w:rPr>
              <w:t>Section / paragraphe</w:t>
            </w:r>
          </w:p>
        </w:tc>
        <w:tc>
          <w:tcPr>
            <w:tcW w:w="1566" w:type="dxa"/>
            <w:vMerge w:val="restart"/>
            <w:shd w:val="clear" w:color="auto" w:fill="FBD5B5"/>
          </w:tcPr>
          <w:p w14:paraId="42FD3E68" w14:textId="77777777" w:rsidR="001F3FF0" w:rsidRDefault="00162259">
            <w:pPr>
              <w:jc w:val="center"/>
              <w:rPr>
                <w:b/>
              </w:rPr>
            </w:pPr>
            <w:r>
              <w:rPr>
                <w:b/>
              </w:rPr>
              <w:t xml:space="preserve">Niveau </w:t>
            </w:r>
          </w:p>
          <w:p w14:paraId="084FF600" w14:textId="77777777" w:rsidR="001F3FF0" w:rsidRDefault="00162259">
            <w:pPr>
              <w:jc w:val="center"/>
              <w:rPr>
                <w:b/>
              </w:rPr>
            </w:pPr>
            <w:proofErr w:type="gramStart"/>
            <w:r>
              <w:rPr>
                <w:b/>
              </w:rPr>
              <w:t>d’accessibilité</w:t>
            </w:r>
            <w:proofErr w:type="gramEnd"/>
          </w:p>
        </w:tc>
      </w:tr>
      <w:tr w:rsidR="001F3FF0" w14:paraId="30D455B1" w14:textId="77777777">
        <w:tc>
          <w:tcPr>
            <w:tcW w:w="2518" w:type="dxa"/>
            <w:vMerge/>
            <w:shd w:val="clear" w:color="auto" w:fill="FBD5B5"/>
          </w:tcPr>
          <w:p w14:paraId="68F3DB2A" w14:textId="77777777" w:rsidR="001F3FF0" w:rsidRDefault="001F3FF0">
            <w:pPr>
              <w:widowControl w:val="0"/>
              <w:pBdr>
                <w:top w:val="nil"/>
                <w:left w:val="nil"/>
                <w:bottom w:val="nil"/>
                <w:right w:val="nil"/>
                <w:between w:val="nil"/>
              </w:pBdr>
              <w:spacing w:before="0" w:line="276" w:lineRule="auto"/>
              <w:rPr>
                <w:b/>
              </w:rPr>
            </w:pPr>
          </w:p>
        </w:tc>
        <w:tc>
          <w:tcPr>
            <w:tcW w:w="3544" w:type="dxa"/>
            <w:shd w:val="clear" w:color="auto" w:fill="FBD5B5"/>
          </w:tcPr>
          <w:p w14:paraId="6E2BD0DE" w14:textId="77777777" w:rsidR="001F3FF0" w:rsidRDefault="00162259">
            <w:pPr>
              <w:jc w:val="center"/>
              <w:rPr>
                <w:b/>
              </w:rPr>
            </w:pPr>
            <w:r>
              <w:rPr>
                <w:b/>
              </w:rPr>
              <w:t>Version française</w:t>
            </w:r>
          </w:p>
        </w:tc>
        <w:tc>
          <w:tcPr>
            <w:tcW w:w="3118" w:type="dxa"/>
            <w:shd w:val="clear" w:color="auto" w:fill="FBD5B5"/>
          </w:tcPr>
          <w:p w14:paraId="21F8C318" w14:textId="77777777" w:rsidR="001F3FF0" w:rsidRDefault="00162259">
            <w:pPr>
              <w:jc w:val="center"/>
              <w:rPr>
                <w:b/>
              </w:rPr>
            </w:pPr>
            <w:r>
              <w:rPr>
                <w:b/>
              </w:rPr>
              <w:t>Version anglaise</w:t>
            </w:r>
          </w:p>
        </w:tc>
        <w:tc>
          <w:tcPr>
            <w:tcW w:w="1566" w:type="dxa"/>
            <w:vMerge/>
            <w:shd w:val="clear" w:color="auto" w:fill="FBD5B5"/>
          </w:tcPr>
          <w:p w14:paraId="5F613FAA" w14:textId="77777777" w:rsidR="001F3FF0" w:rsidRDefault="001F3FF0">
            <w:pPr>
              <w:widowControl w:val="0"/>
              <w:pBdr>
                <w:top w:val="nil"/>
                <w:left w:val="nil"/>
                <w:bottom w:val="nil"/>
                <w:right w:val="nil"/>
                <w:between w:val="nil"/>
              </w:pBdr>
              <w:spacing w:before="0" w:line="276" w:lineRule="auto"/>
              <w:rPr>
                <w:b/>
              </w:rPr>
            </w:pPr>
          </w:p>
        </w:tc>
      </w:tr>
      <w:tr w:rsidR="001F3FF0" w14:paraId="3CAF52D3" w14:textId="77777777">
        <w:tc>
          <w:tcPr>
            <w:tcW w:w="2518" w:type="dxa"/>
            <w:shd w:val="clear" w:color="auto" w:fill="FDEADA"/>
          </w:tcPr>
          <w:p w14:paraId="5CE84795"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544" w:type="dxa"/>
            <w:shd w:val="clear" w:color="auto" w:fill="FDEADA"/>
          </w:tcPr>
          <w:p w14:paraId="560F08A0" w14:textId="77777777" w:rsidR="001F3FF0" w:rsidRDefault="00162259">
            <w:pPr>
              <w:keepNext/>
              <w:keepLines/>
            </w:pPr>
            <w:hyperlink r:id="rId143" w:anchor="sem-001">
              <w:r>
                <w:rPr>
                  <w:color w:val="0000FF"/>
                  <w:u w:val="single"/>
                </w:rPr>
                <w:t>SEM-001 : Inclure la sémantique WAI-ARIA et EPUB</w:t>
              </w:r>
            </w:hyperlink>
          </w:p>
        </w:tc>
        <w:tc>
          <w:tcPr>
            <w:tcW w:w="3118" w:type="dxa"/>
            <w:shd w:val="clear" w:color="auto" w:fill="FDEADA"/>
          </w:tcPr>
          <w:p w14:paraId="19CAD8BD" w14:textId="77777777" w:rsidR="001F3FF0" w:rsidRPr="001772B3" w:rsidRDefault="00162259">
            <w:pPr>
              <w:keepNext/>
              <w:keepLines/>
              <w:rPr>
                <w:lang w:val="en-US"/>
              </w:rPr>
            </w:pPr>
            <w:hyperlink r:id="rId144" w:anchor="sem-001">
              <w:r w:rsidRPr="001772B3">
                <w:rPr>
                  <w:color w:val="0000FF"/>
                  <w:u w:val="single"/>
                  <w:lang w:val="en-US"/>
                </w:rPr>
                <w:t>SEM-001: Include WAI-ARIA and EPUB semantics</w:t>
              </w:r>
            </w:hyperlink>
          </w:p>
        </w:tc>
        <w:tc>
          <w:tcPr>
            <w:tcW w:w="1566" w:type="dxa"/>
            <w:shd w:val="clear" w:color="auto" w:fill="FDEADA"/>
          </w:tcPr>
          <w:p w14:paraId="15E992BE" w14:textId="77777777" w:rsidR="001F3FF0" w:rsidRDefault="00162259">
            <w:pPr>
              <w:keepNext/>
              <w:keepLines/>
              <w:jc w:val="center"/>
            </w:pPr>
            <w:r>
              <w:t>NP</w:t>
            </w:r>
          </w:p>
        </w:tc>
      </w:tr>
      <w:tr w:rsidR="001F3FF0" w14:paraId="29963424" w14:textId="77777777">
        <w:tc>
          <w:tcPr>
            <w:tcW w:w="2518" w:type="dxa"/>
            <w:shd w:val="clear" w:color="auto" w:fill="FDEADA"/>
          </w:tcPr>
          <w:p w14:paraId="2D092D4A" w14:textId="77777777" w:rsidR="001F3FF0" w:rsidRDefault="00162259">
            <w:pPr>
              <w:keepNext/>
              <w:keepLines/>
            </w:pPr>
            <w:r>
              <w:t xml:space="preserve">WCAG 2.0 </w:t>
            </w:r>
            <w:r w:rsidRPr="00162259">
              <w:t>/ 2.1</w:t>
            </w:r>
          </w:p>
        </w:tc>
        <w:tc>
          <w:tcPr>
            <w:tcW w:w="3544" w:type="dxa"/>
            <w:shd w:val="clear" w:color="auto" w:fill="FDEADA"/>
          </w:tcPr>
          <w:p w14:paraId="541B320B" w14:textId="77777777" w:rsidR="001F3FF0" w:rsidRDefault="00162259">
            <w:pPr>
              <w:keepNext/>
              <w:keepLines/>
              <w:tabs>
                <w:tab w:val="left" w:pos="1035"/>
              </w:tabs>
            </w:pPr>
            <w:hyperlink r:id="rId145" w:anchor="content-structure-separation">
              <w:r>
                <w:rPr>
                  <w:color w:val="0000FF"/>
                  <w:u w:val="single"/>
                </w:rPr>
                <w:t>1.3.1 Information et relations</w:t>
              </w:r>
            </w:hyperlink>
          </w:p>
        </w:tc>
        <w:tc>
          <w:tcPr>
            <w:tcW w:w="3118" w:type="dxa"/>
            <w:shd w:val="clear" w:color="auto" w:fill="FDEADA"/>
          </w:tcPr>
          <w:p w14:paraId="325BB8BF" w14:textId="77777777" w:rsidR="001F3FF0" w:rsidRDefault="00162259">
            <w:pPr>
              <w:keepNext/>
              <w:keepLines/>
            </w:pPr>
            <w:hyperlink r:id="rId146" w:anchor="content-structure-separation">
              <w:r>
                <w:rPr>
                  <w:color w:val="0000FF"/>
                  <w:u w:val="single"/>
                </w:rPr>
                <w:t xml:space="preserve">1.3.1 Info and </w:t>
              </w:r>
              <w:proofErr w:type="spellStart"/>
              <w:r>
                <w:rPr>
                  <w:color w:val="0000FF"/>
                  <w:u w:val="single"/>
                </w:rPr>
                <w:t>Relationships</w:t>
              </w:r>
              <w:proofErr w:type="spellEnd"/>
            </w:hyperlink>
          </w:p>
        </w:tc>
        <w:tc>
          <w:tcPr>
            <w:tcW w:w="1566" w:type="dxa"/>
            <w:shd w:val="clear" w:color="auto" w:fill="FDEADA"/>
          </w:tcPr>
          <w:p w14:paraId="03CB4EAF" w14:textId="77777777" w:rsidR="001F3FF0" w:rsidRDefault="00162259">
            <w:pPr>
              <w:keepNext/>
              <w:keepLines/>
              <w:jc w:val="center"/>
            </w:pPr>
            <w:r>
              <w:t>A</w:t>
            </w:r>
          </w:p>
        </w:tc>
      </w:tr>
    </w:tbl>
    <w:p w14:paraId="5A8F4847" w14:textId="77777777" w:rsidR="001446C9" w:rsidRDefault="001446C9" w:rsidP="001446C9">
      <w:bookmarkStart w:id="69" w:name="_heading=h.ihv636" w:colFirst="0" w:colLast="0"/>
      <w:bookmarkEnd w:id="69"/>
    </w:p>
    <w:p w14:paraId="7B467AD6" w14:textId="77777777" w:rsidR="001F3FF0" w:rsidRDefault="00162259">
      <w:pPr>
        <w:pStyle w:val="Titre2"/>
      </w:pPr>
      <w:bookmarkStart w:id="70" w:name="_Toc182934224"/>
      <w:r>
        <w:t>Index</w:t>
      </w:r>
      <w:bookmarkEnd w:id="70"/>
    </w:p>
    <w:p w14:paraId="59E35A81" w14:textId="77777777" w:rsidR="001F3FF0" w:rsidRDefault="00162259">
      <w:r>
        <w:t xml:space="preserve">Les index de fin de livre sont librement structurés en HTML5 (hors </w:t>
      </w:r>
      <w:r>
        <w:rPr>
          <w:rFonts w:ascii="Courier New" w:eastAsia="Courier New" w:hAnsi="Courier New" w:cs="Courier New"/>
          <w:sz w:val="20"/>
          <w:szCs w:val="20"/>
        </w:rPr>
        <w:t>div</w:t>
      </w:r>
      <w:r>
        <w:t xml:space="preserve">). On n’impose notamment pas de les baliser en </w:t>
      </w:r>
      <w:r>
        <w:rPr>
          <w:rFonts w:ascii="Courier New" w:eastAsia="Courier New" w:hAnsi="Courier New" w:cs="Courier New"/>
          <w:sz w:val="20"/>
          <w:szCs w:val="20"/>
        </w:rPr>
        <w:t>dl/</w:t>
      </w:r>
      <w:proofErr w:type="spellStart"/>
      <w:r>
        <w:rPr>
          <w:rFonts w:ascii="Courier New" w:eastAsia="Courier New" w:hAnsi="Courier New" w:cs="Courier New"/>
          <w:sz w:val="20"/>
          <w:szCs w:val="20"/>
        </w:rPr>
        <w:t>dt</w:t>
      </w:r>
      <w:proofErr w:type="spellEnd"/>
      <w:r>
        <w:rPr>
          <w:rFonts w:ascii="Courier New" w:eastAsia="Courier New" w:hAnsi="Courier New" w:cs="Courier New"/>
          <w:sz w:val="20"/>
          <w:szCs w:val="20"/>
        </w:rPr>
        <w:t>/dd</w:t>
      </w:r>
      <w:r>
        <w:t>, car cette modélisation HTML ne permet pas de gérer les sections dans un même index. En revanche, les index doivent obligatoirement être qualifiés comme tels via les attributs @</w:t>
      </w:r>
      <w:proofErr w:type="gramStart"/>
      <w:r>
        <w:rPr>
          <w:rFonts w:ascii="Courier New" w:eastAsia="Courier New" w:hAnsi="Courier New" w:cs="Courier New"/>
          <w:sz w:val="20"/>
          <w:szCs w:val="20"/>
        </w:rPr>
        <w:t>epub:type</w:t>
      </w:r>
      <w:proofErr w:type="gramEnd"/>
      <w:r>
        <w:rPr>
          <w:rFonts w:ascii="Courier New" w:eastAsia="Courier New" w:hAnsi="Courier New" w:cs="Courier New"/>
          <w:sz w:val="20"/>
          <w:szCs w:val="20"/>
        </w:rPr>
        <w:t xml:space="preserve"> </w:t>
      </w:r>
      <w:r>
        <w:t xml:space="preserve">et </w:t>
      </w:r>
      <w:r>
        <w:rPr>
          <w:rFonts w:ascii="Courier New" w:eastAsia="Courier New" w:hAnsi="Courier New" w:cs="Courier New"/>
          <w:sz w:val="20"/>
          <w:szCs w:val="20"/>
        </w:rPr>
        <w:t xml:space="preserve">@role </w:t>
      </w:r>
      <w:r>
        <w:t>ARIA (si équivalent).</w:t>
      </w:r>
      <w:r>
        <w:rPr>
          <w:rFonts w:ascii="Courier New" w:eastAsia="Courier New" w:hAnsi="Courier New" w:cs="Courier New"/>
          <w:sz w:val="20"/>
          <w:szCs w:val="20"/>
        </w:rPr>
        <w:t xml:space="preserve"> </w:t>
      </w:r>
      <w:r>
        <w:t>Enfin, les index de fin de livre peuvent être placés dans n’importe quel contexte.</w:t>
      </w:r>
    </w:p>
    <w:p w14:paraId="0213F3E3" w14:textId="77777777" w:rsidR="00FD1FAB" w:rsidRDefault="00FD1FAB"/>
    <w:p w14:paraId="192D7F27" w14:textId="77777777" w:rsidR="00E6480E" w:rsidRDefault="00E6480E"/>
    <w:p w14:paraId="0173B744" w14:textId="77777777" w:rsidR="00E6480E" w:rsidRDefault="00E6480E"/>
    <w:p w14:paraId="4F4A52BD" w14:textId="77777777" w:rsidR="00E6480E" w:rsidRDefault="00E6480E"/>
    <w:p w14:paraId="71550ED9" w14:textId="77777777" w:rsidR="00E6480E" w:rsidRDefault="00E6480E"/>
    <w:p w14:paraId="67279F9A" w14:textId="77777777" w:rsidR="00E6480E" w:rsidRDefault="00E6480E"/>
    <w:p w14:paraId="528009F4" w14:textId="77777777" w:rsidR="00FD1FAB" w:rsidRDefault="00FD1FAB"/>
    <w:tbl>
      <w:tblPr>
        <w:tblStyle w:val="affff"/>
        <w:tblW w:w="10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5"/>
        <w:gridCol w:w="2490"/>
        <w:gridCol w:w="3495"/>
        <w:gridCol w:w="1365"/>
      </w:tblGrid>
      <w:tr w:rsidR="001F3FF0" w14:paraId="75D31020" w14:textId="77777777">
        <w:trPr>
          <w:trHeight w:val="269"/>
        </w:trPr>
        <w:tc>
          <w:tcPr>
            <w:tcW w:w="3375" w:type="dxa"/>
            <w:vMerge w:val="restart"/>
            <w:shd w:val="clear" w:color="auto" w:fill="B8CCE4"/>
          </w:tcPr>
          <w:p w14:paraId="58C98A07" w14:textId="77777777" w:rsidR="001F3FF0" w:rsidRDefault="00162259">
            <w:pPr>
              <w:keepNext/>
              <w:keepLines/>
              <w:jc w:val="center"/>
              <w:rPr>
                <w:b/>
              </w:rPr>
            </w:pPr>
            <w:r>
              <w:rPr>
                <w:b/>
              </w:rPr>
              <w:lastRenderedPageBreak/>
              <w:t>Fonctionnel</w:t>
            </w:r>
          </w:p>
        </w:tc>
        <w:tc>
          <w:tcPr>
            <w:tcW w:w="7350" w:type="dxa"/>
            <w:gridSpan w:val="3"/>
            <w:shd w:val="clear" w:color="auto" w:fill="B8CCE4"/>
          </w:tcPr>
          <w:p w14:paraId="46C10469" w14:textId="77777777" w:rsidR="001F3FF0" w:rsidRDefault="00162259">
            <w:pPr>
              <w:keepNext/>
              <w:keepLines/>
              <w:jc w:val="center"/>
              <w:rPr>
                <w:b/>
              </w:rPr>
            </w:pPr>
            <w:r>
              <w:rPr>
                <w:b/>
              </w:rPr>
              <w:t>Technique</w:t>
            </w:r>
          </w:p>
        </w:tc>
      </w:tr>
      <w:tr w:rsidR="001F3FF0" w14:paraId="631AB1A1" w14:textId="77777777">
        <w:trPr>
          <w:trHeight w:val="70"/>
        </w:trPr>
        <w:tc>
          <w:tcPr>
            <w:tcW w:w="3375" w:type="dxa"/>
            <w:vMerge/>
            <w:shd w:val="clear" w:color="auto" w:fill="B8CCE4"/>
          </w:tcPr>
          <w:p w14:paraId="3D1E8F9D" w14:textId="77777777" w:rsidR="001F3FF0" w:rsidRDefault="001F3FF0">
            <w:pPr>
              <w:widowControl w:val="0"/>
              <w:pBdr>
                <w:top w:val="nil"/>
                <w:left w:val="nil"/>
                <w:bottom w:val="nil"/>
                <w:right w:val="nil"/>
                <w:between w:val="nil"/>
              </w:pBdr>
              <w:spacing w:before="0" w:line="276" w:lineRule="auto"/>
              <w:rPr>
                <w:b/>
              </w:rPr>
            </w:pPr>
          </w:p>
        </w:tc>
        <w:tc>
          <w:tcPr>
            <w:tcW w:w="2490" w:type="dxa"/>
            <w:shd w:val="clear" w:color="auto" w:fill="B8CCE4"/>
          </w:tcPr>
          <w:p w14:paraId="58785AC4" w14:textId="77777777" w:rsidR="001F3FF0" w:rsidRDefault="00162259">
            <w:pPr>
              <w:keepNext/>
              <w:keepLines/>
              <w:jc w:val="center"/>
              <w:rPr>
                <w:b/>
              </w:rPr>
            </w:pPr>
            <w:r>
              <w:rPr>
                <w:b/>
              </w:rPr>
              <w:t>Élément</w:t>
            </w:r>
          </w:p>
        </w:tc>
        <w:tc>
          <w:tcPr>
            <w:tcW w:w="3495" w:type="dxa"/>
            <w:shd w:val="clear" w:color="auto" w:fill="B8CCE4"/>
          </w:tcPr>
          <w:p w14:paraId="1C3EFE27" w14:textId="77777777" w:rsidR="001F3FF0" w:rsidRDefault="00162259">
            <w:pPr>
              <w:keepNext/>
              <w:keepLines/>
              <w:jc w:val="center"/>
              <w:rPr>
                <w:b/>
              </w:rPr>
            </w:pPr>
            <w:r>
              <w:rPr>
                <w:b/>
              </w:rPr>
              <w:t>Attributs sémantiques</w:t>
            </w:r>
          </w:p>
        </w:tc>
        <w:tc>
          <w:tcPr>
            <w:tcW w:w="1365" w:type="dxa"/>
            <w:shd w:val="clear" w:color="auto" w:fill="B8CCE4"/>
          </w:tcPr>
          <w:p w14:paraId="37A8D5B1" w14:textId="77777777" w:rsidR="001F3FF0" w:rsidRDefault="00162259">
            <w:pPr>
              <w:keepNext/>
              <w:keepLines/>
              <w:jc w:val="center"/>
              <w:rPr>
                <w:b/>
              </w:rPr>
            </w:pPr>
            <w:r>
              <w:rPr>
                <w:b/>
              </w:rPr>
              <w:t>Statut des attributs</w:t>
            </w:r>
          </w:p>
        </w:tc>
      </w:tr>
      <w:tr w:rsidR="001F3FF0" w14:paraId="22BF19B4" w14:textId="77777777">
        <w:tc>
          <w:tcPr>
            <w:tcW w:w="3375" w:type="dxa"/>
            <w:shd w:val="clear" w:color="auto" w:fill="DBE5F1"/>
          </w:tcPr>
          <w:p w14:paraId="121D4E86" w14:textId="77777777" w:rsidR="001F3FF0" w:rsidRDefault="00162259">
            <w:pPr>
              <w:keepNext/>
              <w:keepLines/>
            </w:pPr>
            <w:r>
              <w:t>Titre de l’index</w:t>
            </w:r>
            <w:r>
              <w:rPr>
                <w:vertAlign w:val="superscript"/>
              </w:rPr>
              <w:footnoteReference w:id="61"/>
            </w:r>
          </w:p>
        </w:tc>
        <w:tc>
          <w:tcPr>
            <w:tcW w:w="2490" w:type="dxa"/>
            <w:shd w:val="clear" w:color="auto" w:fill="DBE5F1"/>
          </w:tcPr>
          <w:p w14:paraId="095A26C7"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1-h6</w:t>
            </w:r>
            <w:r>
              <w:rPr>
                <w:rFonts w:ascii="Courier New" w:eastAsia="Courier New" w:hAnsi="Courier New" w:cs="Courier New"/>
                <w:sz w:val="20"/>
                <w:szCs w:val="20"/>
                <w:vertAlign w:val="superscript"/>
              </w:rPr>
              <w:footnoteReference w:id="62"/>
            </w:r>
          </w:p>
        </w:tc>
        <w:tc>
          <w:tcPr>
            <w:tcW w:w="3495" w:type="dxa"/>
            <w:shd w:val="clear" w:color="auto" w:fill="DBE5F1"/>
          </w:tcPr>
          <w:p w14:paraId="628E4754" w14:textId="77777777" w:rsidR="001F3FF0" w:rsidRDefault="00162259">
            <w:pPr>
              <w:keepNext/>
              <w:keepLines/>
            </w:pPr>
            <w:proofErr w:type="gramStart"/>
            <w:r>
              <w:rPr>
                <w:i/>
              </w:rPr>
              <w:t>néant</w:t>
            </w:r>
            <w:proofErr w:type="gramEnd"/>
          </w:p>
        </w:tc>
        <w:tc>
          <w:tcPr>
            <w:tcW w:w="1365" w:type="dxa"/>
            <w:shd w:val="clear" w:color="auto" w:fill="DBE5F1"/>
          </w:tcPr>
          <w:p w14:paraId="075353B6" w14:textId="77777777" w:rsidR="001F3FF0" w:rsidRDefault="00162259">
            <w:pPr>
              <w:keepNext/>
              <w:keepLines/>
            </w:pPr>
            <w:r>
              <w:t>NP</w:t>
            </w:r>
          </w:p>
        </w:tc>
      </w:tr>
      <w:tr w:rsidR="001F3FF0" w14:paraId="1ECCB655" w14:textId="77777777">
        <w:tc>
          <w:tcPr>
            <w:tcW w:w="3375" w:type="dxa"/>
            <w:vMerge w:val="restart"/>
            <w:shd w:val="clear" w:color="auto" w:fill="DBE5F1"/>
          </w:tcPr>
          <w:p w14:paraId="1849C4CB" w14:textId="77777777" w:rsidR="001F3FF0" w:rsidRDefault="00162259">
            <w:pPr>
              <w:keepNext/>
              <w:keepLines/>
            </w:pPr>
            <w:r>
              <w:t>Contenu de l’index</w:t>
            </w:r>
          </w:p>
        </w:tc>
        <w:tc>
          <w:tcPr>
            <w:tcW w:w="2490" w:type="dxa"/>
            <w:vMerge w:val="restart"/>
            <w:shd w:val="clear" w:color="auto" w:fill="DBE5F1"/>
          </w:tcPr>
          <w:p w14:paraId="610F4E46"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ul</w:t>
            </w:r>
            <w:proofErr w:type="spellEnd"/>
            <w:r>
              <w:rPr>
                <w:rFonts w:ascii="Courier New" w:eastAsia="Courier New" w:hAnsi="Courier New" w:cs="Courier New"/>
                <w:sz w:val="20"/>
                <w:szCs w:val="20"/>
              </w:rPr>
              <w:t xml:space="preserve"> | table | dl</w:t>
            </w:r>
          </w:p>
        </w:tc>
        <w:tc>
          <w:tcPr>
            <w:tcW w:w="3495" w:type="dxa"/>
            <w:shd w:val="clear" w:color="auto" w:fill="DBE5F1"/>
          </w:tcPr>
          <w:p w14:paraId="233ACBE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="index"</w:t>
            </w:r>
          </w:p>
        </w:tc>
        <w:tc>
          <w:tcPr>
            <w:tcW w:w="1365" w:type="dxa"/>
            <w:shd w:val="clear" w:color="auto" w:fill="DBE5F1"/>
          </w:tcPr>
          <w:p w14:paraId="21ADACD9" w14:textId="77777777" w:rsidR="001F3FF0" w:rsidRDefault="00162259">
            <w:pPr>
              <w:keepNext/>
              <w:keepLines/>
            </w:pPr>
            <w:proofErr w:type="gramStart"/>
            <w:r>
              <w:t>obligatoire</w:t>
            </w:r>
            <w:proofErr w:type="gramEnd"/>
          </w:p>
        </w:tc>
      </w:tr>
      <w:tr w:rsidR="001F3FF0" w14:paraId="74C3F49D" w14:textId="77777777">
        <w:tc>
          <w:tcPr>
            <w:tcW w:w="3375" w:type="dxa"/>
            <w:vMerge/>
            <w:shd w:val="clear" w:color="auto" w:fill="DBE5F1"/>
          </w:tcPr>
          <w:p w14:paraId="2E7BA8E1" w14:textId="77777777" w:rsidR="001F3FF0" w:rsidRDefault="001F3FF0">
            <w:pPr>
              <w:widowControl w:val="0"/>
              <w:pBdr>
                <w:top w:val="nil"/>
                <w:left w:val="nil"/>
                <w:bottom w:val="nil"/>
                <w:right w:val="nil"/>
                <w:between w:val="nil"/>
              </w:pBdr>
              <w:spacing w:before="0" w:line="276" w:lineRule="auto"/>
            </w:pPr>
          </w:p>
        </w:tc>
        <w:tc>
          <w:tcPr>
            <w:tcW w:w="2490" w:type="dxa"/>
            <w:vMerge/>
            <w:shd w:val="clear" w:color="auto" w:fill="DBE5F1"/>
          </w:tcPr>
          <w:p w14:paraId="590A9CF3" w14:textId="77777777" w:rsidR="001F3FF0" w:rsidRDefault="001F3FF0">
            <w:pPr>
              <w:widowControl w:val="0"/>
              <w:pBdr>
                <w:top w:val="nil"/>
                <w:left w:val="nil"/>
                <w:bottom w:val="nil"/>
                <w:right w:val="nil"/>
                <w:between w:val="nil"/>
              </w:pBdr>
              <w:spacing w:before="0" w:line="276" w:lineRule="auto"/>
            </w:pPr>
          </w:p>
        </w:tc>
        <w:tc>
          <w:tcPr>
            <w:tcW w:w="3495" w:type="dxa"/>
            <w:shd w:val="clear" w:color="auto" w:fill="DBE5F1"/>
          </w:tcPr>
          <w:p w14:paraId="0733EE9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="doc-index"</w:t>
            </w:r>
          </w:p>
        </w:tc>
        <w:tc>
          <w:tcPr>
            <w:tcW w:w="1365" w:type="dxa"/>
            <w:shd w:val="clear" w:color="auto" w:fill="DBE5F1"/>
          </w:tcPr>
          <w:p w14:paraId="6E560327" w14:textId="77777777" w:rsidR="001F3FF0" w:rsidRDefault="00162259">
            <w:pPr>
              <w:keepNext/>
              <w:keepLines/>
            </w:pPr>
            <w:proofErr w:type="gramStart"/>
            <w:r>
              <w:t>obligatoire</w:t>
            </w:r>
            <w:proofErr w:type="gramEnd"/>
          </w:p>
        </w:tc>
      </w:tr>
      <w:tr w:rsidR="001F3FF0" w14:paraId="01FFC6FB" w14:textId="77777777">
        <w:tc>
          <w:tcPr>
            <w:tcW w:w="3375" w:type="dxa"/>
            <w:shd w:val="clear" w:color="auto" w:fill="DBE5F1"/>
          </w:tcPr>
          <w:p w14:paraId="1C8C1835" w14:textId="77777777" w:rsidR="001F3FF0" w:rsidRDefault="00162259">
            <w:pPr>
              <w:keepNext/>
              <w:keepLines/>
            </w:pPr>
            <w:r>
              <w:t>Section</w:t>
            </w:r>
            <w:r>
              <w:rPr>
                <w:vertAlign w:val="superscript"/>
              </w:rPr>
              <w:footnoteReference w:id="63"/>
            </w:r>
            <w:r>
              <w:t xml:space="preserve"> d’index</w:t>
            </w:r>
          </w:p>
        </w:tc>
        <w:tc>
          <w:tcPr>
            <w:tcW w:w="2490" w:type="dxa"/>
            <w:shd w:val="clear" w:color="auto" w:fill="DBE5F1"/>
          </w:tcPr>
          <w:p w14:paraId="458975C1"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2-h6</w:t>
            </w:r>
            <w:r>
              <w:rPr>
                <w:rFonts w:ascii="Courier New" w:eastAsia="Courier New" w:hAnsi="Courier New" w:cs="Courier New"/>
                <w:sz w:val="20"/>
                <w:szCs w:val="20"/>
                <w:vertAlign w:val="superscript"/>
              </w:rPr>
              <w:footnoteReference w:id="64"/>
            </w:r>
          </w:p>
        </w:tc>
        <w:tc>
          <w:tcPr>
            <w:tcW w:w="3495" w:type="dxa"/>
            <w:shd w:val="clear" w:color="auto" w:fill="DBE5F1"/>
          </w:tcPr>
          <w:p w14:paraId="45775869"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="index-group"</w:t>
            </w:r>
          </w:p>
        </w:tc>
        <w:tc>
          <w:tcPr>
            <w:tcW w:w="1365" w:type="dxa"/>
            <w:shd w:val="clear" w:color="auto" w:fill="DBE5F1"/>
          </w:tcPr>
          <w:p w14:paraId="0E87922F" w14:textId="77777777" w:rsidR="001F3FF0" w:rsidRDefault="00162259">
            <w:pPr>
              <w:keepNext/>
              <w:keepLines/>
            </w:pPr>
            <w:proofErr w:type="gramStart"/>
            <w:r>
              <w:t>facultatif</w:t>
            </w:r>
            <w:proofErr w:type="gramEnd"/>
          </w:p>
        </w:tc>
      </w:tr>
      <w:tr w:rsidR="001F3FF0" w14:paraId="7953AAEF" w14:textId="77777777">
        <w:tc>
          <w:tcPr>
            <w:tcW w:w="3375" w:type="dxa"/>
            <w:shd w:val="clear" w:color="auto" w:fill="DBE5F1"/>
          </w:tcPr>
          <w:p w14:paraId="4C813D9C" w14:textId="77777777" w:rsidR="001F3FF0" w:rsidRDefault="00162259">
            <w:pPr>
              <w:keepNext/>
              <w:keepLines/>
            </w:pPr>
            <w:r>
              <w:t>Liste d’entrées d’index</w:t>
            </w:r>
          </w:p>
        </w:tc>
        <w:tc>
          <w:tcPr>
            <w:tcW w:w="2490" w:type="dxa"/>
            <w:shd w:val="clear" w:color="auto" w:fill="DBE5F1"/>
          </w:tcPr>
          <w:p w14:paraId="15256CE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ul</w:t>
            </w:r>
            <w:proofErr w:type="spellEnd"/>
            <w:proofErr w:type="gramEnd"/>
            <w:r>
              <w:rPr>
                <w:rFonts w:ascii="Courier New" w:eastAsia="Courier New" w:hAnsi="Courier New" w:cs="Courier New"/>
                <w:sz w:val="20"/>
                <w:szCs w:val="20"/>
              </w:rPr>
              <w:t xml:space="preserve"> | dl</w:t>
            </w:r>
          </w:p>
        </w:tc>
        <w:tc>
          <w:tcPr>
            <w:tcW w:w="3495" w:type="dxa"/>
            <w:shd w:val="clear" w:color="auto" w:fill="DBE5F1"/>
          </w:tcPr>
          <w:p w14:paraId="57CED119" w14:textId="77777777" w:rsidR="001F3FF0" w:rsidRPr="001772B3" w:rsidRDefault="00162259">
            <w:pPr>
              <w:keepNext/>
              <w:keepLines/>
              <w:rPr>
                <w:rFonts w:ascii="Courier New" w:eastAsia="Courier New" w:hAnsi="Courier New" w:cs="Courier New"/>
                <w:sz w:val="20"/>
                <w:szCs w:val="20"/>
                <w:lang w:val="en-US"/>
              </w:rPr>
            </w:pP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="index-entry-list"</w:t>
            </w:r>
          </w:p>
        </w:tc>
        <w:tc>
          <w:tcPr>
            <w:tcW w:w="1365" w:type="dxa"/>
            <w:shd w:val="clear" w:color="auto" w:fill="DBE5F1"/>
          </w:tcPr>
          <w:p w14:paraId="3438925C" w14:textId="77777777" w:rsidR="001F3FF0" w:rsidRDefault="00162259">
            <w:pPr>
              <w:keepNext/>
              <w:keepLines/>
            </w:pPr>
            <w:proofErr w:type="gramStart"/>
            <w:r>
              <w:t>facultatif</w:t>
            </w:r>
            <w:proofErr w:type="gramEnd"/>
          </w:p>
        </w:tc>
      </w:tr>
      <w:tr w:rsidR="001F3FF0" w14:paraId="2884C623" w14:textId="77777777">
        <w:tc>
          <w:tcPr>
            <w:tcW w:w="3375" w:type="dxa"/>
            <w:shd w:val="clear" w:color="auto" w:fill="DBE5F1"/>
          </w:tcPr>
          <w:p w14:paraId="19D19906" w14:textId="77777777" w:rsidR="001F3FF0" w:rsidRDefault="00162259">
            <w:pPr>
              <w:keepNext/>
              <w:keepLines/>
            </w:pPr>
            <w:r>
              <w:t>Entrée</w:t>
            </w:r>
            <w:r>
              <w:rPr>
                <w:vertAlign w:val="superscript"/>
              </w:rPr>
              <w:footnoteReference w:id="65"/>
            </w:r>
            <w:r>
              <w:t xml:space="preserve"> de l’index</w:t>
            </w:r>
          </w:p>
        </w:tc>
        <w:tc>
          <w:tcPr>
            <w:tcW w:w="2490" w:type="dxa"/>
            <w:shd w:val="clear" w:color="auto" w:fill="DBE5F1"/>
          </w:tcPr>
          <w:p w14:paraId="18E83AF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li</w:t>
            </w:r>
            <w:proofErr w:type="gramEnd"/>
            <w:r>
              <w:rPr>
                <w:rFonts w:ascii="Courier New" w:eastAsia="Courier New" w:hAnsi="Courier New" w:cs="Courier New"/>
                <w:sz w:val="20"/>
                <w:szCs w:val="20"/>
              </w:rPr>
              <w:t xml:space="preserve"> | tr | p</w:t>
            </w:r>
          </w:p>
        </w:tc>
        <w:tc>
          <w:tcPr>
            <w:tcW w:w="3495" w:type="dxa"/>
            <w:shd w:val="clear" w:color="auto" w:fill="DBE5F1"/>
          </w:tcPr>
          <w:p w14:paraId="202A1F7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="index-entry"</w:t>
            </w:r>
          </w:p>
        </w:tc>
        <w:tc>
          <w:tcPr>
            <w:tcW w:w="1365" w:type="dxa"/>
            <w:shd w:val="clear" w:color="auto" w:fill="DBE5F1"/>
          </w:tcPr>
          <w:p w14:paraId="0B070CDA" w14:textId="77777777" w:rsidR="001F3FF0" w:rsidRDefault="00162259">
            <w:pPr>
              <w:keepNext/>
              <w:keepLines/>
            </w:pPr>
            <w:proofErr w:type="gramStart"/>
            <w:r>
              <w:t>facultatif</w:t>
            </w:r>
            <w:proofErr w:type="gramEnd"/>
          </w:p>
        </w:tc>
      </w:tr>
      <w:tr w:rsidR="001F3FF0" w14:paraId="2B5912ED" w14:textId="77777777">
        <w:tc>
          <w:tcPr>
            <w:tcW w:w="3375" w:type="dxa"/>
            <w:shd w:val="clear" w:color="auto" w:fill="DBE5F1"/>
          </w:tcPr>
          <w:p w14:paraId="08B1F660" w14:textId="77777777" w:rsidR="001F3FF0" w:rsidRDefault="00162259">
            <w:pPr>
              <w:keepNext/>
              <w:keepLines/>
            </w:pPr>
            <w:r>
              <w:t>Terme d’index</w:t>
            </w:r>
          </w:p>
        </w:tc>
        <w:tc>
          <w:tcPr>
            <w:tcW w:w="2490" w:type="dxa"/>
            <w:shd w:val="clear" w:color="auto" w:fill="DBE5F1"/>
          </w:tcPr>
          <w:p w14:paraId="2E45633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span</w:t>
            </w:r>
            <w:proofErr w:type="spellEnd"/>
            <w:proofErr w:type="gramEnd"/>
            <w:r>
              <w:rPr>
                <w:rFonts w:ascii="Courier New" w:eastAsia="Courier New" w:hAnsi="Courier New" w:cs="Courier New"/>
                <w:sz w:val="20"/>
                <w:szCs w:val="20"/>
              </w:rPr>
              <w:t xml:space="preserve"> | td | </w:t>
            </w:r>
            <w:proofErr w:type="spellStart"/>
            <w:r>
              <w:rPr>
                <w:rFonts w:ascii="Courier New" w:eastAsia="Courier New" w:hAnsi="Courier New" w:cs="Courier New"/>
                <w:sz w:val="20"/>
                <w:szCs w:val="20"/>
              </w:rPr>
              <w:t>dt</w:t>
            </w:r>
            <w:proofErr w:type="spellEnd"/>
          </w:p>
        </w:tc>
        <w:tc>
          <w:tcPr>
            <w:tcW w:w="3495" w:type="dxa"/>
            <w:shd w:val="clear" w:color="auto" w:fill="DBE5F1"/>
          </w:tcPr>
          <w:p w14:paraId="36FB2FFC"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="index-</w:t>
            </w:r>
            <w:proofErr w:type="spellStart"/>
            <w:r>
              <w:rPr>
                <w:rFonts w:ascii="Courier New" w:eastAsia="Courier New" w:hAnsi="Courier New" w:cs="Courier New"/>
                <w:sz w:val="20"/>
                <w:szCs w:val="20"/>
              </w:rPr>
              <w:t>term</w:t>
            </w:r>
            <w:proofErr w:type="spellEnd"/>
            <w:r>
              <w:rPr>
                <w:rFonts w:ascii="Courier New" w:eastAsia="Courier New" w:hAnsi="Courier New" w:cs="Courier New"/>
                <w:sz w:val="20"/>
                <w:szCs w:val="20"/>
              </w:rPr>
              <w:t>"</w:t>
            </w:r>
          </w:p>
        </w:tc>
        <w:tc>
          <w:tcPr>
            <w:tcW w:w="1365" w:type="dxa"/>
            <w:shd w:val="clear" w:color="auto" w:fill="DBE5F1"/>
          </w:tcPr>
          <w:p w14:paraId="5D6CA093" w14:textId="77777777" w:rsidR="001F3FF0" w:rsidRDefault="00162259">
            <w:proofErr w:type="gramStart"/>
            <w:r>
              <w:t>facultatif</w:t>
            </w:r>
            <w:proofErr w:type="gramEnd"/>
          </w:p>
        </w:tc>
      </w:tr>
      <w:tr w:rsidR="001F3FF0" w14:paraId="30155153" w14:textId="77777777">
        <w:tc>
          <w:tcPr>
            <w:tcW w:w="3375" w:type="dxa"/>
            <w:shd w:val="clear" w:color="auto" w:fill="DBE5F1"/>
          </w:tcPr>
          <w:p w14:paraId="1337DAAD" w14:textId="77777777" w:rsidR="001F3FF0" w:rsidRDefault="00162259">
            <w:pPr>
              <w:keepNext/>
              <w:keepLines/>
            </w:pPr>
            <w:r>
              <w:t>Liste de références d’index</w:t>
            </w:r>
          </w:p>
        </w:tc>
        <w:tc>
          <w:tcPr>
            <w:tcW w:w="2490" w:type="dxa"/>
            <w:shd w:val="clear" w:color="auto" w:fill="DBE5F1"/>
          </w:tcPr>
          <w:p w14:paraId="60CCEAC0"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span</w:t>
            </w:r>
            <w:proofErr w:type="spellEnd"/>
            <w:proofErr w:type="gramEnd"/>
            <w:r>
              <w:rPr>
                <w:rFonts w:ascii="Courier New" w:eastAsia="Courier New" w:hAnsi="Courier New" w:cs="Courier New"/>
                <w:sz w:val="20"/>
                <w:szCs w:val="20"/>
              </w:rPr>
              <w:t xml:space="preserve"> | td | dd | </w:t>
            </w:r>
            <w:proofErr w:type="spellStart"/>
            <w:r>
              <w:rPr>
                <w:rFonts w:ascii="Courier New" w:eastAsia="Courier New" w:hAnsi="Courier New" w:cs="Courier New"/>
                <w:sz w:val="20"/>
                <w:szCs w:val="20"/>
              </w:rPr>
              <w:t>ul</w:t>
            </w:r>
            <w:proofErr w:type="spellEnd"/>
          </w:p>
        </w:tc>
        <w:tc>
          <w:tcPr>
            <w:tcW w:w="3495" w:type="dxa"/>
            <w:shd w:val="clear" w:color="auto" w:fill="DBE5F1"/>
          </w:tcPr>
          <w:p w14:paraId="3056A1AA" w14:textId="77777777" w:rsidR="001F3FF0" w:rsidRPr="001772B3" w:rsidRDefault="00162259">
            <w:pPr>
              <w:keepNext/>
              <w:keepLines/>
              <w:rPr>
                <w:rFonts w:ascii="Courier New" w:eastAsia="Courier New" w:hAnsi="Courier New" w:cs="Courier New"/>
                <w:i/>
                <w:sz w:val="20"/>
                <w:szCs w:val="20"/>
                <w:lang w:val="en-US"/>
              </w:rPr>
            </w:pP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="index-locator-list"</w:t>
            </w:r>
          </w:p>
        </w:tc>
        <w:tc>
          <w:tcPr>
            <w:tcW w:w="1365" w:type="dxa"/>
            <w:shd w:val="clear" w:color="auto" w:fill="DBE5F1"/>
          </w:tcPr>
          <w:p w14:paraId="0684CF67" w14:textId="77777777" w:rsidR="001F3FF0" w:rsidRDefault="00162259">
            <w:proofErr w:type="gramStart"/>
            <w:r>
              <w:t>facultatif</w:t>
            </w:r>
            <w:proofErr w:type="gramEnd"/>
          </w:p>
        </w:tc>
      </w:tr>
      <w:tr w:rsidR="001F3FF0" w14:paraId="5278B4B7" w14:textId="77777777">
        <w:tc>
          <w:tcPr>
            <w:tcW w:w="3375" w:type="dxa"/>
            <w:shd w:val="clear" w:color="auto" w:fill="DBE5F1"/>
          </w:tcPr>
          <w:p w14:paraId="3CDDABC1" w14:textId="77777777" w:rsidR="001F3FF0" w:rsidRDefault="00162259">
            <w:pPr>
              <w:keepNext/>
              <w:keepLines/>
            </w:pPr>
            <w:r>
              <w:t>Renvoi au contenu éditorial</w:t>
            </w:r>
          </w:p>
        </w:tc>
        <w:tc>
          <w:tcPr>
            <w:tcW w:w="2490" w:type="dxa"/>
            <w:shd w:val="clear" w:color="auto" w:fill="DBE5F1"/>
          </w:tcPr>
          <w:p w14:paraId="1F12D359"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3495" w:type="dxa"/>
            <w:shd w:val="clear" w:color="auto" w:fill="DBE5F1"/>
          </w:tcPr>
          <w:p w14:paraId="3042B4B5"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="index-</w:t>
            </w:r>
            <w:proofErr w:type="spellStart"/>
            <w:r>
              <w:rPr>
                <w:rFonts w:ascii="Courier New" w:eastAsia="Courier New" w:hAnsi="Courier New" w:cs="Courier New"/>
                <w:sz w:val="20"/>
                <w:szCs w:val="20"/>
              </w:rPr>
              <w:t>locator</w:t>
            </w:r>
            <w:proofErr w:type="spellEnd"/>
            <w:r>
              <w:rPr>
                <w:rFonts w:ascii="Courier New" w:eastAsia="Courier New" w:hAnsi="Courier New" w:cs="Courier New"/>
                <w:sz w:val="20"/>
                <w:szCs w:val="20"/>
              </w:rPr>
              <w:t>"</w:t>
            </w:r>
          </w:p>
        </w:tc>
        <w:tc>
          <w:tcPr>
            <w:tcW w:w="1365" w:type="dxa"/>
            <w:shd w:val="clear" w:color="auto" w:fill="DBE5F1"/>
          </w:tcPr>
          <w:p w14:paraId="0A1B4026" w14:textId="77777777" w:rsidR="001F3FF0" w:rsidRDefault="00162259">
            <w:pPr>
              <w:keepNext/>
              <w:keepLines/>
            </w:pPr>
            <w:proofErr w:type="gramStart"/>
            <w:r>
              <w:t>facultatif</w:t>
            </w:r>
            <w:proofErr w:type="gramEnd"/>
          </w:p>
        </w:tc>
      </w:tr>
      <w:tr w:rsidR="001F3FF0" w14:paraId="1FEE196E" w14:textId="77777777">
        <w:tc>
          <w:tcPr>
            <w:tcW w:w="3375" w:type="dxa"/>
            <w:shd w:val="clear" w:color="auto" w:fill="DBE5F1"/>
          </w:tcPr>
          <w:p w14:paraId="7BB9B22F" w14:textId="77777777" w:rsidR="001F3FF0" w:rsidRPr="00162259" w:rsidRDefault="00162259">
            <w:pPr>
              <w:keepNext/>
              <w:keepLines/>
            </w:pPr>
            <w:r w:rsidRPr="00162259">
              <w:t>Renvoi à l’entrée d’index normalisée</w:t>
            </w:r>
          </w:p>
        </w:tc>
        <w:tc>
          <w:tcPr>
            <w:tcW w:w="2490" w:type="dxa"/>
            <w:shd w:val="clear" w:color="auto" w:fill="DBE5F1"/>
          </w:tcPr>
          <w:p w14:paraId="1DF5AFE2" w14:textId="77777777" w:rsidR="001F3FF0" w:rsidRPr="00162259" w:rsidRDefault="00162259">
            <w:pPr>
              <w:keepNext/>
              <w:keepLines/>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a</w:t>
            </w:r>
            <w:proofErr w:type="gramEnd"/>
            <w:r w:rsidRPr="00162259">
              <w:rPr>
                <w:rFonts w:ascii="Courier New" w:eastAsia="Courier New" w:hAnsi="Courier New" w:cs="Courier New"/>
                <w:sz w:val="20"/>
                <w:szCs w:val="20"/>
              </w:rPr>
              <w:t xml:space="preserve"> | </w:t>
            </w:r>
            <w:proofErr w:type="spellStart"/>
            <w:r w:rsidRPr="00162259">
              <w:rPr>
                <w:rFonts w:ascii="Courier New" w:eastAsia="Courier New" w:hAnsi="Courier New" w:cs="Courier New"/>
                <w:sz w:val="20"/>
                <w:szCs w:val="20"/>
              </w:rPr>
              <w:t>span</w:t>
            </w:r>
            <w:proofErr w:type="spellEnd"/>
          </w:p>
        </w:tc>
        <w:tc>
          <w:tcPr>
            <w:tcW w:w="3495" w:type="dxa"/>
            <w:shd w:val="clear" w:color="auto" w:fill="DBE5F1"/>
          </w:tcPr>
          <w:p w14:paraId="75693FD9" w14:textId="77777777" w:rsidR="001F3FF0" w:rsidRPr="00162259" w:rsidRDefault="00162259">
            <w:pPr>
              <w:keepNext/>
              <w:keepLines/>
              <w:rPr>
                <w:rFonts w:ascii="Courier New" w:eastAsia="Courier New" w:hAnsi="Courier New" w:cs="Courier New"/>
                <w:sz w:val="20"/>
                <w:szCs w:val="20"/>
                <w:lang w:val="en-US"/>
              </w:rPr>
            </w:pPr>
            <w:proofErr w:type="spellStart"/>
            <w:proofErr w:type="gramStart"/>
            <w:r w:rsidRPr="00162259">
              <w:rPr>
                <w:rFonts w:ascii="Courier New" w:eastAsia="Courier New" w:hAnsi="Courier New" w:cs="Courier New"/>
                <w:sz w:val="20"/>
                <w:szCs w:val="20"/>
                <w:lang w:val="en-US"/>
              </w:rPr>
              <w:t>epub:type</w:t>
            </w:r>
            <w:proofErr w:type="spellEnd"/>
            <w:proofErr w:type="gramEnd"/>
            <w:r w:rsidRPr="00162259">
              <w:rPr>
                <w:rFonts w:ascii="Courier New" w:eastAsia="Courier New" w:hAnsi="Courier New" w:cs="Courier New"/>
                <w:sz w:val="20"/>
                <w:szCs w:val="20"/>
                <w:lang w:val="en-US"/>
              </w:rPr>
              <w:t>="index-</w:t>
            </w:r>
            <w:proofErr w:type="spellStart"/>
            <w:r w:rsidRPr="00162259">
              <w:rPr>
                <w:rFonts w:ascii="Courier New" w:eastAsia="Courier New" w:hAnsi="Courier New" w:cs="Courier New"/>
                <w:sz w:val="20"/>
                <w:szCs w:val="20"/>
                <w:lang w:val="en-US"/>
              </w:rPr>
              <w:t>xref</w:t>
            </w:r>
            <w:proofErr w:type="spellEnd"/>
            <w:r w:rsidRPr="00162259">
              <w:rPr>
                <w:rFonts w:ascii="Courier New" w:eastAsia="Courier New" w:hAnsi="Courier New" w:cs="Courier New"/>
                <w:sz w:val="20"/>
                <w:szCs w:val="20"/>
                <w:lang w:val="en-US"/>
              </w:rPr>
              <w:t>-preferred"</w:t>
            </w:r>
          </w:p>
        </w:tc>
        <w:tc>
          <w:tcPr>
            <w:tcW w:w="1365" w:type="dxa"/>
            <w:shd w:val="clear" w:color="auto" w:fill="DBE5F1"/>
          </w:tcPr>
          <w:p w14:paraId="61C3645C" w14:textId="77777777" w:rsidR="001F3FF0" w:rsidRDefault="00162259">
            <w:proofErr w:type="gramStart"/>
            <w:r>
              <w:t>facultatif</w:t>
            </w:r>
            <w:proofErr w:type="gramEnd"/>
          </w:p>
        </w:tc>
      </w:tr>
      <w:tr w:rsidR="001F3FF0" w14:paraId="36F03F5F" w14:textId="77777777" w:rsidTr="00402269">
        <w:trPr>
          <w:trHeight w:val="278"/>
        </w:trPr>
        <w:tc>
          <w:tcPr>
            <w:tcW w:w="3375" w:type="dxa"/>
            <w:shd w:val="clear" w:color="auto" w:fill="DBE5F1"/>
          </w:tcPr>
          <w:p w14:paraId="0C525C0B" w14:textId="77777777" w:rsidR="001F3FF0" w:rsidRPr="00162259" w:rsidRDefault="00162259">
            <w:pPr>
              <w:keepNext/>
              <w:keepLines/>
            </w:pPr>
            <w:r w:rsidRPr="00162259">
              <w:t>Renvoi à d’autres entrées d’index</w:t>
            </w:r>
          </w:p>
        </w:tc>
        <w:tc>
          <w:tcPr>
            <w:tcW w:w="2490" w:type="dxa"/>
            <w:shd w:val="clear" w:color="auto" w:fill="DBE5F1"/>
          </w:tcPr>
          <w:p w14:paraId="4EA1C59F" w14:textId="77777777" w:rsidR="001F3FF0" w:rsidRPr="00162259" w:rsidRDefault="00162259">
            <w:pPr>
              <w:keepNext/>
              <w:keepLines/>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a</w:t>
            </w:r>
            <w:proofErr w:type="gramEnd"/>
            <w:r w:rsidRPr="00162259">
              <w:rPr>
                <w:rFonts w:ascii="Courier New" w:eastAsia="Courier New" w:hAnsi="Courier New" w:cs="Courier New"/>
                <w:sz w:val="20"/>
                <w:szCs w:val="20"/>
              </w:rPr>
              <w:t xml:space="preserve"> | </w:t>
            </w:r>
            <w:proofErr w:type="spellStart"/>
            <w:r w:rsidRPr="00162259">
              <w:rPr>
                <w:rFonts w:ascii="Courier New" w:eastAsia="Courier New" w:hAnsi="Courier New" w:cs="Courier New"/>
                <w:sz w:val="20"/>
                <w:szCs w:val="20"/>
              </w:rPr>
              <w:t>span</w:t>
            </w:r>
            <w:proofErr w:type="spellEnd"/>
          </w:p>
        </w:tc>
        <w:tc>
          <w:tcPr>
            <w:tcW w:w="3495" w:type="dxa"/>
            <w:shd w:val="clear" w:color="auto" w:fill="DBE5F1"/>
          </w:tcPr>
          <w:p w14:paraId="2F27445F" w14:textId="77777777" w:rsidR="001F3FF0" w:rsidRPr="00162259" w:rsidRDefault="00162259">
            <w:pPr>
              <w:keepNext/>
              <w:keepLines/>
              <w:rPr>
                <w:rFonts w:ascii="Courier New" w:eastAsia="Courier New" w:hAnsi="Courier New" w:cs="Courier New"/>
                <w:sz w:val="20"/>
                <w:szCs w:val="20"/>
                <w:lang w:val="en-US"/>
              </w:rPr>
            </w:pPr>
            <w:proofErr w:type="spellStart"/>
            <w:proofErr w:type="gramStart"/>
            <w:r w:rsidRPr="00162259">
              <w:rPr>
                <w:rFonts w:ascii="Courier New" w:eastAsia="Courier New" w:hAnsi="Courier New" w:cs="Courier New"/>
                <w:sz w:val="20"/>
                <w:szCs w:val="20"/>
                <w:lang w:val="en-US"/>
              </w:rPr>
              <w:t>epub:type</w:t>
            </w:r>
            <w:proofErr w:type="spellEnd"/>
            <w:proofErr w:type="gramEnd"/>
            <w:r w:rsidRPr="00162259">
              <w:rPr>
                <w:rFonts w:ascii="Courier New" w:eastAsia="Courier New" w:hAnsi="Courier New" w:cs="Courier New"/>
                <w:sz w:val="20"/>
                <w:szCs w:val="20"/>
                <w:lang w:val="en-US"/>
              </w:rPr>
              <w:t>="index-</w:t>
            </w:r>
            <w:proofErr w:type="spellStart"/>
            <w:r w:rsidRPr="00162259">
              <w:rPr>
                <w:rFonts w:ascii="Courier New" w:eastAsia="Courier New" w:hAnsi="Courier New" w:cs="Courier New"/>
                <w:sz w:val="20"/>
                <w:szCs w:val="20"/>
                <w:lang w:val="en-US"/>
              </w:rPr>
              <w:t>xref</w:t>
            </w:r>
            <w:proofErr w:type="spellEnd"/>
            <w:r w:rsidRPr="00162259">
              <w:rPr>
                <w:rFonts w:ascii="Courier New" w:eastAsia="Courier New" w:hAnsi="Courier New" w:cs="Courier New"/>
                <w:sz w:val="20"/>
                <w:szCs w:val="20"/>
                <w:lang w:val="en-US"/>
              </w:rPr>
              <w:t>-related"</w:t>
            </w:r>
          </w:p>
        </w:tc>
        <w:tc>
          <w:tcPr>
            <w:tcW w:w="1365" w:type="dxa"/>
            <w:shd w:val="clear" w:color="auto" w:fill="DBE5F1"/>
          </w:tcPr>
          <w:p w14:paraId="1076C1AA" w14:textId="77777777" w:rsidR="001F3FF0" w:rsidRDefault="00162259">
            <w:proofErr w:type="gramStart"/>
            <w:r>
              <w:t>facultatif</w:t>
            </w:r>
            <w:proofErr w:type="gramEnd"/>
          </w:p>
        </w:tc>
      </w:tr>
    </w:tbl>
    <w:p w14:paraId="39BBE439" w14:textId="77777777" w:rsidR="001F3FF0" w:rsidRDefault="00162259">
      <w:r>
        <w:t>NB : la CSS pourra s’appuyer sur toutes les propriétés sémantiques à disposition, plutôt qu’ajouter des classes de présentation, dédiées à la seule mise en forme.</w:t>
      </w:r>
    </w:p>
    <w:tbl>
      <w:tblPr>
        <w:tblStyle w:val="affff0"/>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873"/>
      </w:tblGrid>
      <w:tr w:rsidR="001F3FF0" w:rsidRPr="00162259" w14:paraId="4418215F" w14:textId="77777777">
        <w:tc>
          <w:tcPr>
            <w:tcW w:w="10682" w:type="dxa"/>
            <w:gridSpan w:val="2"/>
            <w:shd w:val="clear" w:color="auto" w:fill="D9D9D9"/>
          </w:tcPr>
          <w:p w14:paraId="782F27D5" w14:textId="77777777" w:rsidR="001F3FF0" w:rsidRPr="00162259" w:rsidRDefault="00162259">
            <w:pPr>
              <w:keepNext/>
              <w:keepLines/>
              <w:jc w:val="center"/>
              <w:rPr>
                <w:b/>
              </w:rPr>
            </w:pPr>
            <w:r w:rsidRPr="00162259">
              <w:rPr>
                <w:b/>
              </w:rPr>
              <w:lastRenderedPageBreak/>
              <w:t>Exemple de solution haute</w:t>
            </w:r>
          </w:p>
        </w:tc>
      </w:tr>
      <w:tr w:rsidR="001F3FF0" w:rsidRPr="00162259" w14:paraId="5E4C9BBF" w14:textId="77777777">
        <w:tc>
          <w:tcPr>
            <w:tcW w:w="1809" w:type="dxa"/>
            <w:shd w:val="clear" w:color="auto" w:fill="D9D9D9"/>
          </w:tcPr>
          <w:p w14:paraId="6CC51140" w14:textId="77777777" w:rsidR="001F3FF0" w:rsidRPr="00162259" w:rsidRDefault="00162259">
            <w:pPr>
              <w:keepNext/>
              <w:keepLines/>
              <w:jc w:val="center"/>
              <w:rPr>
                <w:b/>
              </w:rPr>
            </w:pPr>
            <w:r w:rsidRPr="00162259">
              <w:rPr>
                <w:b/>
              </w:rPr>
              <w:t>Fichier</w:t>
            </w:r>
          </w:p>
        </w:tc>
        <w:tc>
          <w:tcPr>
            <w:tcW w:w="8873" w:type="dxa"/>
            <w:shd w:val="clear" w:color="auto" w:fill="D9D9D9"/>
          </w:tcPr>
          <w:p w14:paraId="5F33B8FD" w14:textId="77777777" w:rsidR="001F3FF0" w:rsidRPr="00162259" w:rsidRDefault="00162259">
            <w:pPr>
              <w:keepNext/>
              <w:keepLines/>
              <w:jc w:val="center"/>
              <w:rPr>
                <w:b/>
              </w:rPr>
            </w:pPr>
            <w:r w:rsidRPr="00162259">
              <w:rPr>
                <w:b/>
              </w:rPr>
              <w:t>Contient</w:t>
            </w:r>
          </w:p>
        </w:tc>
      </w:tr>
      <w:tr w:rsidR="001F3FF0" w:rsidRPr="00162259" w14:paraId="224FB8B2" w14:textId="77777777">
        <w:tc>
          <w:tcPr>
            <w:tcW w:w="1809" w:type="dxa"/>
            <w:shd w:val="clear" w:color="auto" w:fill="F2F2F2"/>
          </w:tcPr>
          <w:p w14:paraId="3BFFE66C" w14:textId="77777777" w:rsidR="001F3FF0" w:rsidRPr="00162259" w:rsidRDefault="00162259">
            <w:pPr>
              <w:keepNext/>
              <w:keepLines/>
              <w:rPr>
                <w:rFonts w:ascii="Courier New" w:eastAsia="Courier New" w:hAnsi="Courier New" w:cs="Courier New"/>
                <w:sz w:val="20"/>
                <w:szCs w:val="20"/>
              </w:rPr>
            </w:pPr>
            <w:r w:rsidRPr="00162259">
              <w:rPr>
                <w:rFonts w:ascii="Courier New" w:eastAsia="Courier New" w:hAnsi="Courier New" w:cs="Courier New"/>
                <w:sz w:val="20"/>
                <w:szCs w:val="20"/>
              </w:rPr>
              <w:t>*.</w:t>
            </w:r>
            <w:proofErr w:type="spellStart"/>
            <w:r w:rsidRPr="00162259">
              <w:rPr>
                <w:rFonts w:ascii="Courier New" w:eastAsia="Courier New" w:hAnsi="Courier New" w:cs="Courier New"/>
                <w:sz w:val="20"/>
                <w:szCs w:val="20"/>
              </w:rPr>
              <w:t>xhtml</w:t>
            </w:r>
            <w:proofErr w:type="spellEnd"/>
            <w:r w:rsidRPr="00162259">
              <w:rPr>
                <w:rFonts w:ascii="Courier New" w:eastAsia="Courier New" w:hAnsi="Courier New" w:cs="Courier New"/>
                <w:sz w:val="20"/>
                <w:szCs w:val="20"/>
              </w:rPr>
              <w:t xml:space="preserve"> </w:t>
            </w:r>
            <w:r w:rsidRPr="00162259">
              <w:rPr>
                <w:i/>
              </w:rPr>
              <w:t>[de définition]</w:t>
            </w:r>
          </w:p>
        </w:tc>
        <w:tc>
          <w:tcPr>
            <w:tcW w:w="8873" w:type="dxa"/>
            <w:shd w:val="clear" w:color="auto" w:fill="F2F2F2"/>
          </w:tcPr>
          <w:p w14:paraId="6337969F"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&lt;section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 role="doc-index"&gt;</w:t>
            </w:r>
          </w:p>
          <w:p w14:paraId="669A4659"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&lt;h1&gt;Index&lt;/h1&gt;</w:t>
            </w:r>
          </w:p>
          <w:p w14:paraId="4789B673"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t xml:space="preserve"> &lt;h2&gt;&lt;span id="page008" title="8"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w:t>
            </w:r>
            <w:proofErr w:type="spellStart"/>
            <w:r w:rsidRPr="00162259">
              <w:rPr>
                <w:rFonts w:ascii="Courier New" w:eastAsia="Courier New" w:hAnsi="Courier New" w:cs="Courier New"/>
                <w:sz w:val="18"/>
                <w:szCs w:val="18"/>
                <w:lang w:val="en-US"/>
              </w:rPr>
              <w:t>pagebreak</w:t>
            </w:r>
            <w:proofErr w:type="spellEnd"/>
            <w:r w:rsidRPr="00162259">
              <w:rPr>
                <w:rFonts w:ascii="Courier New" w:eastAsia="Courier New" w:hAnsi="Courier New" w:cs="Courier New"/>
                <w:sz w:val="18"/>
                <w:szCs w:val="18"/>
                <w:lang w:val="en-US"/>
              </w:rPr>
              <w:t>" role="doc-</w:t>
            </w:r>
            <w:proofErr w:type="spellStart"/>
            <w:r w:rsidRPr="00162259">
              <w:rPr>
                <w:rFonts w:ascii="Courier New" w:eastAsia="Courier New" w:hAnsi="Courier New" w:cs="Courier New"/>
                <w:sz w:val="18"/>
                <w:szCs w:val="18"/>
                <w:lang w:val="en-US"/>
              </w:rPr>
              <w:t>pagebreak</w:t>
            </w:r>
            <w:proofErr w:type="spellEnd"/>
            <w:r w:rsidRPr="00162259">
              <w:rPr>
                <w:rFonts w:ascii="Courier New" w:eastAsia="Courier New" w:hAnsi="Courier New" w:cs="Courier New"/>
                <w:sz w:val="18"/>
                <w:szCs w:val="18"/>
                <w:lang w:val="en-US"/>
              </w:rPr>
              <w:t>"/&gt;Solution haute&lt;/h2&gt;</w:t>
            </w:r>
          </w:p>
          <w:p w14:paraId="092925C2"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&lt;h3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="index-group"&gt;A-F&lt;/h3&gt;</w:t>
            </w:r>
          </w:p>
          <w:p w14:paraId="0A9A3E00"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w:t>
            </w:r>
            <w:proofErr w:type="spellStart"/>
            <w:r w:rsidRPr="00162259">
              <w:rPr>
                <w:rFonts w:ascii="Courier New" w:eastAsia="Courier New" w:hAnsi="Courier New" w:cs="Courier New"/>
                <w:sz w:val="18"/>
                <w:szCs w:val="18"/>
                <w:lang w:val="en-US"/>
              </w:rPr>
              <w:t>ul</w:t>
            </w:r>
            <w:proofErr w:type="spellEnd"/>
            <w:r w:rsidRPr="00162259">
              <w:rPr>
                <w:rFonts w:ascii="Courier New" w:eastAsia="Courier New" w:hAnsi="Courier New" w:cs="Courier New"/>
                <w:sz w:val="18"/>
                <w:szCs w:val="18"/>
                <w:lang w:val="en-US"/>
              </w:rPr>
              <w:t xml:space="preserve">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="index-entry-list"&gt;</w:t>
            </w:r>
          </w:p>
          <w:p w14:paraId="5A493428"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 id="idx10"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="index-entry"&gt;</w:t>
            </w:r>
          </w:p>
          <w:p w14:paraId="4562B82D"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="index-term"&gt;</w:t>
            </w:r>
            <w:proofErr w:type="spellStart"/>
            <w:r w:rsidRPr="00162259">
              <w:rPr>
                <w:rFonts w:ascii="Courier New" w:eastAsia="Courier New" w:hAnsi="Courier New" w:cs="Courier New"/>
                <w:sz w:val="18"/>
                <w:szCs w:val="18"/>
                <w:lang w:val="en-US"/>
              </w:rPr>
              <w:t>Émoticône</w:t>
            </w:r>
            <w:proofErr w:type="spellEnd"/>
            <w:r w:rsidRPr="00162259">
              <w:rPr>
                <w:rFonts w:ascii="Courier New" w:eastAsia="Courier New" w:hAnsi="Courier New" w:cs="Courier New"/>
                <w:sz w:val="18"/>
                <w:szCs w:val="18"/>
                <w:lang w:val="en-US"/>
              </w:rPr>
              <w:t>&lt;/span&gt;</w:t>
            </w:r>
          </w:p>
          <w:p w14:paraId="7740616C"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 xml:space="preserve">="index-locator-list"&gt;&lt;a </w:t>
            </w:r>
            <w:proofErr w:type="spellStart"/>
            <w:r w:rsidRPr="00162259">
              <w:rPr>
                <w:rFonts w:ascii="Courier New" w:eastAsia="Courier New" w:hAnsi="Courier New" w:cs="Courier New"/>
                <w:sz w:val="18"/>
                <w:szCs w:val="18"/>
                <w:lang w:val="en-US"/>
              </w:rPr>
              <w:t>epub:type</w:t>
            </w:r>
            <w:proofErr w:type="spellEnd"/>
            <w:r w:rsidRPr="00162259">
              <w:rPr>
                <w:rFonts w:ascii="Courier New" w:eastAsia="Courier New" w:hAnsi="Courier New" w:cs="Courier New"/>
                <w:sz w:val="18"/>
                <w:szCs w:val="18"/>
                <w:lang w:val="en-US"/>
              </w:rPr>
              <w:t xml:space="preserve">="index-locator"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 xml:space="preserve">="./epubNACsne-1.xhtml#page002"&gt;2&lt;/a&gt;, &lt;a </w:t>
            </w:r>
            <w:proofErr w:type="spellStart"/>
            <w:r w:rsidRPr="00162259">
              <w:rPr>
                <w:rFonts w:ascii="Courier New" w:eastAsia="Courier New" w:hAnsi="Courier New" w:cs="Courier New"/>
                <w:sz w:val="18"/>
                <w:szCs w:val="18"/>
                <w:lang w:val="en-US"/>
              </w:rPr>
              <w:t>epub:type</w:t>
            </w:r>
            <w:proofErr w:type="spellEnd"/>
            <w:r w:rsidRPr="00162259">
              <w:rPr>
                <w:rFonts w:ascii="Courier New" w:eastAsia="Courier New" w:hAnsi="Courier New" w:cs="Courier New"/>
                <w:sz w:val="18"/>
                <w:szCs w:val="18"/>
                <w:lang w:val="en-US"/>
              </w:rPr>
              <w:t xml:space="preserve">="index-locator"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="./epubNACsne-2.xhtml#page003"&gt;3&lt;/a&gt;&lt;/span&gt;</w:t>
            </w:r>
          </w:p>
          <w:p w14:paraId="7BE66C95"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&lt;/li&gt;</w:t>
            </w:r>
          </w:p>
          <w:p w14:paraId="51E0962D"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 id="idx11"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="index-entry"&gt;</w:t>
            </w:r>
          </w:p>
          <w:p w14:paraId="2FEE148A"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="index-term"&gt;</w:t>
            </w:r>
            <w:proofErr w:type="spellStart"/>
            <w:r w:rsidRPr="0039677E">
              <w:rPr>
                <w:rFonts w:ascii="Courier New" w:eastAsia="Courier New" w:hAnsi="Courier New" w:cs="Courier New"/>
                <w:sz w:val="18"/>
                <w:szCs w:val="18"/>
                <w:lang w:val="en-US"/>
              </w:rPr>
              <w:t>Formule</w:t>
            </w:r>
            <w:proofErr w:type="spellEnd"/>
            <w:r w:rsidRPr="0039677E">
              <w:rPr>
                <w:rFonts w:ascii="Courier New" w:eastAsia="Courier New" w:hAnsi="Courier New" w:cs="Courier New"/>
                <w:sz w:val="18"/>
                <w:szCs w:val="18"/>
                <w:lang w:val="en-US"/>
              </w:rPr>
              <w:t xml:space="preserve"> </w:t>
            </w:r>
            <w:proofErr w:type="spellStart"/>
            <w:r w:rsidRPr="0039677E">
              <w:rPr>
                <w:rFonts w:ascii="Courier New" w:eastAsia="Courier New" w:hAnsi="Courier New" w:cs="Courier New"/>
                <w:sz w:val="18"/>
                <w:szCs w:val="18"/>
                <w:lang w:val="en-US"/>
              </w:rPr>
              <w:t>complexe</w:t>
            </w:r>
            <w:proofErr w:type="spellEnd"/>
            <w:r w:rsidRPr="00162259">
              <w:rPr>
                <w:rFonts w:ascii="Courier New" w:eastAsia="Courier New" w:hAnsi="Courier New" w:cs="Courier New"/>
                <w:sz w:val="18"/>
                <w:szCs w:val="18"/>
                <w:lang w:val="en-US"/>
              </w:rPr>
              <w:t>&lt;/span&gt;</w:t>
            </w:r>
          </w:p>
          <w:p w14:paraId="5B96C3F4"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 xml:space="preserve">="index-locator-list"&gt;&lt;a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 xml:space="preserve">="./epubNACsne-1.xhtml#page002"&gt;2&lt;/a&gt;,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="./epubNACsne-2.xhtml#page003"&gt;3&lt;/a&gt;&lt;/span&gt;</w:t>
            </w:r>
          </w:p>
          <w:p w14:paraId="41E84EF8"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&lt;/li&gt;</w:t>
            </w:r>
          </w:p>
          <w:p w14:paraId="082A4615"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 id="idx12"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="index-entry"&gt;</w:t>
            </w:r>
          </w:p>
          <w:p w14:paraId="58CF39C4"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="index-term"&gt;</w:t>
            </w:r>
            <w:proofErr w:type="spellStart"/>
            <w:r w:rsidRPr="0039677E">
              <w:rPr>
                <w:rFonts w:ascii="Courier New" w:eastAsia="Courier New" w:hAnsi="Courier New" w:cs="Courier New"/>
                <w:sz w:val="18"/>
                <w:szCs w:val="18"/>
                <w:lang w:val="en-US"/>
              </w:rPr>
              <w:t>Formule</w:t>
            </w:r>
            <w:proofErr w:type="spellEnd"/>
            <w:r w:rsidRPr="0039677E">
              <w:rPr>
                <w:rFonts w:ascii="Courier New" w:eastAsia="Courier New" w:hAnsi="Courier New" w:cs="Courier New"/>
                <w:sz w:val="18"/>
                <w:szCs w:val="18"/>
                <w:lang w:val="en-US"/>
              </w:rPr>
              <w:t xml:space="preserve"> </w:t>
            </w:r>
            <w:proofErr w:type="spellStart"/>
            <w:r w:rsidRPr="0039677E">
              <w:rPr>
                <w:rFonts w:ascii="Courier New" w:eastAsia="Courier New" w:hAnsi="Courier New" w:cs="Courier New"/>
                <w:sz w:val="18"/>
                <w:szCs w:val="18"/>
                <w:lang w:val="en-US"/>
              </w:rPr>
              <w:t>mathématique</w:t>
            </w:r>
            <w:proofErr w:type="spellEnd"/>
            <w:r w:rsidRPr="00162259">
              <w:rPr>
                <w:rFonts w:ascii="Courier New" w:eastAsia="Courier New" w:hAnsi="Courier New" w:cs="Courier New"/>
                <w:sz w:val="18"/>
                <w:szCs w:val="18"/>
                <w:lang w:val="en-US"/>
              </w:rPr>
              <w:t>&lt;/span&gt;</w:t>
            </w:r>
          </w:p>
          <w:p w14:paraId="20E7FF81"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w:t>
            </w:r>
            <w:proofErr w:type="spellStart"/>
            <w:r w:rsidRPr="00162259">
              <w:rPr>
                <w:rFonts w:ascii="Courier New" w:eastAsia="Courier New" w:hAnsi="Courier New" w:cs="Courier New"/>
                <w:sz w:val="18"/>
                <w:szCs w:val="18"/>
                <w:lang w:val="en-US"/>
              </w:rPr>
              <w:t>xref</w:t>
            </w:r>
            <w:proofErr w:type="spellEnd"/>
            <w:r w:rsidRPr="00162259">
              <w:rPr>
                <w:rFonts w:ascii="Courier New" w:eastAsia="Courier New" w:hAnsi="Courier New" w:cs="Courier New"/>
                <w:sz w:val="18"/>
                <w:szCs w:val="18"/>
                <w:lang w:val="en-US"/>
              </w:rPr>
              <w:t>-preferred"&gt;</w:t>
            </w:r>
            <w:proofErr w:type="spellStart"/>
            <w:r w:rsidRPr="00162259">
              <w:rPr>
                <w:rFonts w:ascii="Courier New" w:eastAsia="Courier New" w:hAnsi="Courier New" w:cs="Courier New"/>
                <w:sz w:val="18"/>
                <w:szCs w:val="18"/>
                <w:lang w:val="en-US"/>
              </w:rPr>
              <w:t>Voir</w:t>
            </w:r>
            <w:proofErr w:type="spellEnd"/>
            <w:r w:rsidRPr="00162259">
              <w:rPr>
                <w:rFonts w:ascii="Courier New" w:eastAsia="Courier New" w:hAnsi="Courier New" w:cs="Courier New"/>
                <w:sz w:val="18"/>
                <w:szCs w:val="18"/>
                <w:lang w:val="en-US"/>
              </w:rPr>
              <w:t xml:space="preserve">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="#idx50"&gt;MathML&lt;/a&gt;&lt;/span&gt;</w:t>
            </w:r>
          </w:p>
          <w:p w14:paraId="7F41AF88"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&lt;/li&gt;</w:t>
            </w:r>
          </w:p>
          <w:p w14:paraId="15F7F30A"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 id="idx13"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="index-entry"&gt;</w:t>
            </w:r>
          </w:p>
          <w:p w14:paraId="64337935"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="index-term"&gt;</w:t>
            </w:r>
            <w:proofErr w:type="spellStart"/>
            <w:r w:rsidRPr="00162259">
              <w:rPr>
                <w:rFonts w:ascii="Courier New" w:eastAsia="Courier New" w:hAnsi="Courier New" w:cs="Courier New"/>
                <w:sz w:val="18"/>
                <w:szCs w:val="18"/>
                <w:lang w:val="en-US"/>
              </w:rPr>
              <w:t>Formule</w:t>
            </w:r>
            <w:proofErr w:type="spellEnd"/>
            <w:r w:rsidRPr="00162259">
              <w:rPr>
                <w:rFonts w:ascii="Courier New" w:eastAsia="Courier New" w:hAnsi="Courier New" w:cs="Courier New"/>
                <w:sz w:val="18"/>
                <w:szCs w:val="18"/>
                <w:lang w:val="en-US"/>
              </w:rPr>
              <w:t xml:space="preserve"> simple&lt;/span&gt;</w:t>
            </w:r>
          </w:p>
          <w:p w14:paraId="25BDD766"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 xml:space="preserve">="index-locator-list"&gt;&lt;a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 xml:space="preserve">="./epubNACsne-1.xhtml#page002"&gt;2&lt;/a&gt;,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="./epubNACsne-2.xhtml#page003"&gt;3&lt;/a&gt;&lt;/span&gt;</w:t>
            </w:r>
          </w:p>
          <w:p w14:paraId="7EFD222B"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&lt;/li&gt;</w:t>
            </w:r>
          </w:p>
          <w:p w14:paraId="5014BBB7"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w:t>
            </w:r>
            <w:proofErr w:type="spellStart"/>
            <w:r w:rsidRPr="00162259">
              <w:rPr>
                <w:rFonts w:ascii="Courier New" w:eastAsia="Courier New" w:hAnsi="Courier New" w:cs="Courier New"/>
                <w:sz w:val="18"/>
                <w:szCs w:val="18"/>
                <w:lang w:val="en-US"/>
              </w:rPr>
              <w:t>ul</w:t>
            </w:r>
            <w:proofErr w:type="spellEnd"/>
            <w:r w:rsidRPr="00162259">
              <w:rPr>
                <w:rFonts w:ascii="Courier New" w:eastAsia="Courier New" w:hAnsi="Courier New" w:cs="Courier New"/>
                <w:sz w:val="18"/>
                <w:szCs w:val="18"/>
                <w:lang w:val="en-US"/>
              </w:rPr>
              <w:t>&gt;</w:t>
            </w:r>
          </w:p>
          <w:p w14:paraId="46722B21"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&lt;h3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="index-group"&gt;I-M&lt;/h3&gt;</w:t>
            </w:r>
          </w:p>
          <w:p w14:paraId="24ED6E0D"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w:t>
            </w:r>
            <w:proofErr w:type="spellStart"/>
            <w:r w:rsidRPr="00162259">
              <w:rPr>
                <w:rFonts w:ascii="Courier New" w:eastAsia="Courier New" w:hAnsi="Courier New" w:cs="Courier New"/>
                <w:sz w:val="18"/>
                <w:szCs w:val="18"/>
                <w:lang w:val="en-US"/>
              </w:rPr>
              <w:t>ul</w:t>
            </w:r>
            <w:proofErr w:type="spellEnd"/>
            <w:r w:rsidRPr="00162259">
              <w:rPr>
                <w:rFonts w:ascii="Courier New" w:eastAsia="Courier New" w:hAnsi="Courier New" w:cs="Courier New"/>
                <w:sz w:val="18"/>
                <w:szCs w:val="18"/>
                <w:lang w:val="en-US"/>
              </w:rPr>
              <w:t xml:space="preserve">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="index-entry-list"&gt;</w:t>
            </w:r>
          </w:p>
          <w:p w14:paraId="43A3B320"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 id="idx50"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="index-entry"&gt;</w:t>
            </w:r>
          </w:p>
          <w:p w14:paraId="7A1BBA9F"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="index-term"&gt;MathML&lt;/span&gt;</w:t>
            </w:r>
          </w:p>
          <w:p w14:paraId="14D36A76"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 xml:space="preserve">="index-locator-list"&gt;&lt;a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 xml:space="preserve">="./epubNACsne-1.xhtml#page002"&gt;2&lt;/a&gt;,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="./epubNACsne-2.xhtml#page003"&gt;3&lt;/a&gt;&lt;/span&gt;</w:t>
            </w:r>
          </w:p>
          <w:p w14:paraId="0DA7FEB9"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w:t>
            </w:r>
            <w:proofErr w:type="spellStart"/>
            <w:r w:rsidRPr="00162259">
              <w:rPr>
                <w:rFonts w:ascii="Courier New" w:eastAsia="Courier New" w:hAnsi="Courier New" w:cs="Courier New"/>
                <w:sz w:val="18"/>
                <w:szCs w:val="18"/>
                <w:lang w:val="en-US"/>
              </w:rPr>
              <w:t>xref</w:t>
            </w:r>
            <w:proofErr w:type="spellEnd"/>
            <w:r w:rsidRPr="00162259">
              <w:rPr>
                <w:rFonts w:ascii="Courier New" w:eastAsia="Courier New" w:hAnsi="Courier New" w:cs="Courier New"/>
                <w:sz w:val="18"/>
                <w:szCs w:val="18"/>
                <w:lang w:val="en-US"/>
              </w:rPr>
              <w:t>-related"&gt;</w:t>
            </w:r>
            <w:proofErr w:type="spellStart"/>
            <w:r w:rsidRPr="00162259">
              <w:rPr>
                <w:rFonts w:ascii="Courier New" w:eastAsia="Courier New" w:hAnsi="Courier New" w:cs="Courier New"/>
                <w:sz w:val="18"/>
                <w:szCs w:val="18"/>
                <w:lang w:val="en-US"/>
              </w:rPr>
              <w:t>Voir</w:t>
            </w:r>
            <w:proofErr w:type="spellEnd"/>
            <w:r w:rsidRPr="00162259">
              <w:rPr>
                <w:rFonts w:ascii="Courier New" w:eastAsia="Courier New" w:hAnsi="Courier New" w:cs="Courier New"/>
                <w:sz w:val="18"/>
                <w:szCs w:val="18"/>
                <w:lang w:val="en-US"/>
              </w:rPr>
              <w:t xml:space="preserve"> </w:t>
            </w:r>
            <w:proofErr w:type="spellStart"/>
            <w:r w:rsidRPr="00162259">
              <w:rPr>
                <w:rFonts w:ascii="Courier New" w:eastAsia="Courier New" w:hAnsi="Courier New" w:cs="Courier New"/>
                <w:sz w:val="18"/>
                <w:szCs w:val="18"/>
                <w:lang w:val="en-US"/>
              </w:rPr>
              <w:t>aussi</w:t>
            </w:r>
            <w:proofErr w:type="spellEnd"/>
            <w:r w:rsidRPr="00162259">
              <w:rPr>
                <w:rFonts w:ascii="Courier New" w:eastAsia="Courier New" w:hAnsi="Courier New" w:cs="Courier New"/>
                <w:sz w:val="18"/>
                <w:szCs w:val="18"/>
                <w:lang w:val="en-US"/>
              </w:rPr>
              <w:t xml:space="preserve">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="#idx13"&gt;</w:t>
            </w:r>
            <w:proofErr w:type="spellStart"/>
            <w:r w:rsidRPr="00162259">
              <w:rPr>
                <w:rFonts w:ascii="Courier New" w:eastAsia="Courier New" w:hAnsi="Courier New" w:cs="Courier New"/>
                <w:sz w:val="18"/>
                <w:szCs w:val="18"/>
                <w:lang w:val="en-US"/>
              </w:rPr>
              <w:t>Formule</w:t>
            </w:r>
            <w:proofErr w:type="spellEnd"/>
            <w:r w:rsidRPr="00162259">
              <w:rPr>
                <w:rFonts w:ascii="Courier New" w:eastAsia="Courier New" w:hAnsi="Courier New" w:cs="Courier New"/>
                <w:sz w:val="18"/>
                <w:szCs w:val="18"/>
                <w:lang w:val="en-US"/>
              </w:rPr>
              <w:t xml:space="preserve"> simple&lt;/a&gt; et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="#idx11"&gt;</w:t>
            </w:r>
            <w:proofErr w:type="spellStart"/>
            <w:r w:rsidRPr="00162259">
              <w:rPr>
                <w:rFonts w:ascii="Courier New" w:eastAsia="Courier New" w:hAnsi="Courier New" w:cs="Courier New"/>
                <w:sz w:val="18"/>
                <w:szCs w:val="18"/>
                <w:lang w:val="en-US"/>
              </w:rPr>
              <w:t>Formule</w:t>
            </w:r>
            <w:proofErr w:type="spellEnd"/>
            <w:r w:rsidRPr="00162259">
              <w:rPr>
                <w:rFonts w:ascii="Courier New" w:eastAsia="Courier New" w:hAnsi="Courier New" w:cs="Courier New"/>
                <w:sz w:val="18"/>
                <w:szCs w:val="18"/>
                <w:lang w:val="en-US"/>
              </w:rPr>
              <w:t xml:space="preserve"> </w:t>
            </w:r>
            <w:proofErr w:type="spellStart"/>
            <w:r w:rsidRPr="00162259">
              <w:rPr>
                <w:rFonts w:ascii="Courier New" w:eastAsia="Courier New" w:hAnsi="Courier New" w:cs="Courier New"/>
                <w:sz w:val="18"/>
                <w:szCs w:val="18"/>
                <w:lang w:val="en-US"/>
              </w:rPr>
              <w:t>complexe</w:t>
            </w:r>
            <w:proofErr w:type="spellEnd"/>
            <w:r w:rsidRPr="00162259">
              <w:rPr>
                <w:rFonts w:ascii="Courier New" w:eastAsia="Courier New" w:hAnsi="Courier New" w:cs="Courier New"/>
                <w:sz w:val="18"/>
                <w:szCs w:val="18"/>
                <w:lang w:val="en-US"/>
              </w:rPr>
              <w:t xml:space="preserve">&lt;/a&gt;&lt;/span&gt;&lt;/li&gt;    </w:t>
            </w:r>
          </w:p>
          <w:p w14:paraId="00E3A81F" w14:textId="77777777" w:rsidR="001F3FF0" w:rsidRPr="00162259" w:rsidRDefault="00162259">
            <w:pPr>
              <w:keepNext/>
              <w:keepLines/>
              <w:rPr>
                <w:rFonts w:ascii="Courier New" w:eastAsia="Courier New" w:hAnsi="Courier New" w:cs="Courier New"/>
                <w:sz w:val="18"/>
                <w:szCs w:val="18"/>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w:t>
            </w:r>
            <w:r w:rsidRPr="00162259">
              <w:rPr>
                <w:rFonts w:ascii="Courier New" w:eastAsia="Courier New" w:hAnsi="Courier New" w:cs="Courier New"/>
                <w:sz w:val="18"/>
                <w:szCs w:val="18"/>
              </w:rPr>
              <w:t>&lt;/</w:t>
            </w:r>
            <w:proofErr w:type="spellStart"/>
            <w:r w:rsidRPr="00162259">
              <w:rPr>
                <w:rFonts w:ascii="Courier New" w:eastAsia="Courier New" w:hAnsi="Courier New" w:cs="Courier New"/>
                <w:sz w:val="18"/>
                <w:szCs w:val="18"/>
              </w:rPr>
              <w:t>ul</w:t>
            </w:r>
            <w:proofErr w:type="spellEnd"/>
            <w:r w:rsidRPr="00162259">
              <w:rPr>
                <w:rFonts w:ascii="Courier New" w:eastAsia="Courier New" w:hAnsi="Courier New" w:cs="Courier New"/>
                <w:sz w:val="18"/>
                <w:szCs w:val="18"/>
              </w:rPr>
              <w:t>&gt;</w:t>
            </w:r>
          </w:p>
          <w:p w14:paraId="38B5677B" w14:textId="77777777" w:rsidR="001F3FF0" w:rsidRPr="00162259" w:rsidRDefault="00162259">
            <w:pPr>
              <w:keepNext/>
              <w:keepLines/>
              <w:rPr>
                <w:rFonts w:ascii="Courier New" w:eastAsia="Courier New" w:hAnsi="Courier New" w:cs="Courier New"/>
                <w:sz w:val="18"/>
                <w:szCs w:val="18"/>
              </w:rPr>
            </w:pPr>
            <w:r w:rsidRPr="00162259">
              <w:rPr>
                <w:rFonts w:ascii="Courier New" w:eastAsia="Courier New" w:hAnsi="Courier New" w:cs="Courier New"/>
                <w:sz w:val="18"/>
                <w:szCs w:val="18"/>
              </w:rPr>
              <w:t xml:space="preserve"> &lt;/section&gt;</w:t>
            </w:r>
          </w:p>
        </w:tc>
      </w:tr>
    </w:tbl>
    <w:p w14:paraId="676D4FE4" w14:textId="77777777" w:rsidR="001F3FF0" w:rsidRPr="00162259" w:rsidRDefault="001F3FF0"/>
    <w:p w14:paraId="679EC5C0" w14:textId="77777777" w:rsidR="001F3FF0" w:rsidRPr="00162259" w:rsidRDefault="001F3FF0"/>
    <w:tbl>
      <w:tblPr>
        <w:tblStyle w:val="affff1"/>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873"/>
      </w:tblGrid>
      <w:tr w:rsidR="001F3FF0" w:rsidRPr="00162259" w14:paraId="3A56C495" w14:textId="77777777">
        <w:tc>
          <w:tcPr>
            <w:tcW w:w="10682" w:type="dxa"/>
            <w:gridSpan w:val="2"/>
            <w:shd w:val="clear" w:color="auto" w:fill="D9D9D9"/>
          </w:tcPr>
          <w:p w14:paraId="5115547B" w14:textId="77777777" w:rsidR="001F3FF0" w:rsidRPr="00162259" w:rsidRDefault="00162259">
            <w:pPr>
              <w:keepNext/>
              <w:keepLines/>
              <w:jc w:val="center"/>
              <w:rPr>
                <w:b/>
              </w:rPr>
            </w:pPr>
            <w:r w:rsidRPr="00162259">
              <w:rPr>
                <w:b/>
              </w:rPr>
              <w:lastRenderedPageBreak/>
              <w:t>Exemple de solution basse</w:t>
            </w:r>
          </w:p>
        </w:tc>
      </w:tr>
      <w:tr w:rsidR="001F3FF0" w:rsidRPr="00162259" w14:paraId="4680B4B9" w14:textId="77777777">
        <w:tc>
          <w:tcPr>
            <w:tcW w:w="1809" w:type="dxa"/>
            <w:shd w:val="clear" w:color="auto" w:fill="D9D9D9"/>
          </w:tcPr>
          <w:p w14:paraId="2DC05010" w14:textId="77777777" w:rsidR="001F3FF0" w:rsidRPr="00162259" w:rsidRDefault="00162259">
            <w:pPr>
              <w:keepNext/>
              <w:keepLines/>
              <w:jc w:val="center"/>
              <w:rPr>
                <w:b/>
              </w:rPr>
            </w:pPr>
            <w:r w:rsidRPr="00162259">
              <w:rPr>
                <w:b/>
              </w:rPr>
              <w:t>Fichier</w:t>
            </w:r>
          </w:p>
        </w:tc>
        <w:tc>
          <w:tcPr>
            <w:tcW w:w="8873" w:type="dxa"/>
            <w:shd w:val="clear" w:color="auto" w:fill="D9D9D9"/>
          </w:tcPr>
          <w:p w14:paraId="45CC37AD" w14:textId="77777777" w:rsidR="001F3FF0" w:rsidRPr="00162259" w:rsidRDefault="00162259">
            <w:pPr>
              <w:keepNext/>
              <w:keepLines/>
              <w:jc w:val="center"/>
              <w:rPr>
                <w:b/>
              </w:rPr>
            </w:pPr>
            <w:r w:rsidRPr="00162259">
              <w:rPr>
                <w:b/>
              </w:rPr>
              <w:t>Contient</w:t>
            </w:r>
          </w:p>
        </w:tc>
      </w:tr>
      <w:tr w:rsidR="001F3FF0" w14:paraId="5919F578" w14:textId="77777777">
        <w:tc>
          <w:tcPr>
            <w:tcW w:w="1809" w:type="dxa"/>
            <w:shd w:val="clear" w:color="auto" w:fill="F2F2F2"/>
          </w:tcPr>
          <w:p w14:paraId="52A204FB" w14:textId="77777777" w:rsidR="001F3FF0" w:rsidRPr="00162259" w:rsidRDefault="00162259">
            <w:pPr>
              <w:keepNext/>
              <w:keepLines/>
              <w:rPr>
                <w:rFonts w:ascii="Courier New" w:eastAsia="Courier New" w:hAnsi="Courier New" w:cs="Courier New"/>
                <w:sz w:val="20"/>
                <w:szCs w:val="20"/>
              </w:rPr>
            </w:pPr>
            <w:r w:rsidRPr="00162259">
              <w:rPr>
                <w:rFonts w:ascii="Courier New" w:eastAsia="Courier New" w:hAnsi="Courier New" w:cs="Courier New"/>
                <w:sz w:val="20"/>
                <w:szCs w:val="20"/>
              </w:rPr>
              <w:t>*.</w:t>
            </w:r>
            <w:proofErr w:type="spellStart"/>
            <w:r w:rsidRPr="00162259">
              <w:rPr>
                <w:rFonts w:ascii="Courier New" w:eastAsia="Courier New" w:hAnsi="Courier New" w:cs="Courier New"/>
                <w:sz w:val="20"/>
                <w:szCs w:val="20"/>
              </w:rPr>
              <w:t>xhtml</w:t>
            </w:r>
            <w:proofErr w:type="spellEnd"/>
            <w:r w:rsidRPr="00162259">
              <w:rPr>
                <w:rFonts w:ascii="Courier New" w:eastAsia="Courier New" w:hAnsi="Courier New" w:cs="Courier New"/>
                <w:sz w:val="20"/>
                <w:szCs w:val="20"/>
              </w:rPr>
              <w:t xml:space="preserve"> </w:t>
            </w:r>
            <w:r w:rsidRPr="00162259">
              <w:rPr>
                <w:i/>
              </w:rPr>
              <w:t>[de définition]</w:t>
            </w:r>
          </w:p>
        </w:tc>
        <w:tc>
          <w:tcPr>
            <w:tcW w:w="8873" w:type="dxa"/>
            <w:shd w:val="clear" w:color="auto" w:fill="F2F2F2"/>
          </w:tcPr>
          <w:p w14:paraId="2CA600FA"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&lt;section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="index" role="doc-index"&gt;</w:t>
            </w:r>
          </w:p>
          <w:p w14:paraId="778050F5"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&lt;h1&gt;Index&lt;/h1&gt;</w:t>
            </w:r>
          </w:p>
          <w:p w14:paraId="10AEB48D"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&lt;h2&gt;&lt;span id="page009" title="9" </w:t>
            </w:r>
            <w:proofErr w:type="spellStart"/>
            <w:proofErr w:type="gramStart"/>
            <w:r w:rsidRPr="00162259">
              <w:rPr>
                <w:rFonts w:ascii="Courier New" w:eastAsia="Courier New" w:hAnsi="Courier New" w:cs="Courier New"/>
                <w:sz w:val="18"/>
                <w:szCs w:val="18"/>
                <w:lang w:val="en-US"/>
              </w:rPr>
              <w:t>epub:type</w:t>
            </w:r>
            <w:proofErr w:type="spellEnd"/>
            <w:proofErr w:type="gramEnd"/>
            <w:r w:rsidRPr="00162259">
              <w:rPr>
                <w:rFonts w:ascii="Courier New" w:eastAsia="Courier New" w:hAnsi="Courier New" w:cs="Courier New"/>
                <w:sz w:val="18"/>
                <w:szCs w:val="18"/>
                <w:lang w:val="en-US"/>
              </w:rPr>
              <w:t>="</w:t>
            </w:r>
            <w:proofErr w:type="spellStart"/>
            <w:r w:rsidRPr="00162259">
              <w:rPr>
                <w:rFonts w:ascii="Courier New" w:eastAsia="Courier New" w:hAnsi="Courier New" w:cs="Courier New"/>
                <w:sz w:val="18"/>
                <w:szCs w:val="18"/>
                <w:lang w:val="en-US"/>
              </w:rPr>
              <w:t>pagebreak</w:t>
            </w:r>
            <w:proofErr w:type="spellEnd"/>
            <w:r w:rsidRPr="00162259">
              <w:rPr>
                <w:rFonts w:ascii="Courier New" w:eastAsia="Courier New" w:hAnsi="Courier New" w:cs="Courier New"/>
                <w:sz w:val="18"/>
                <w:szCs w:val="18"/>
                <w:lang w:val="en-US"/>
              </w:rPr>
              <w:t>" role="doc-</w:t>
            </w:r>
            <w:proofErr w:type="spellStart"/>
            <w:r w:rsidRPr="00162259">
              <w:rPr>
                <w:rFonts w:ascii="Courier New" w:eastAsia="Courier New" w:hAnsi="Courier New" w:cs="Courier New"/>
                <w:sz w:val="18"/>
                <w:szCs w:val="18"/>
                <w:lang w:val="en-US"/>
              </w:rPr>
              <w:t>pagebreak</w:t>
            </w:r>
            <w:proofErr w:type="spellEnd"/>
            <w:r w:rsidRPr="00162259">
              <w:rPr>
                <w:rFonts w:ascii="Courier New" w:eastAsia="Courier New" w:hAnsi="Courier New" w:cs="Courier New"/>
                <w:sz w:val="18"/>
                <w:szCs w:val="18"/>
                <w:lang w:val="en-US"/>
              </w:rPr>
              <w:t xml:space="preserve">"/&gt;Solution </w:t>
            </w:r>
            <w:proofErr w:type="spellStart"/>
            <w:r w:rsidRPr="00162259">
              <w:rPr>
                <w:rFonts w:ascii="Courier New" w:eastAsia="Courier New" w:hAnsi="Courier New" w:cs="Courier New"/>
                <w:sz w:val="18"/>
                <w:szCs w:val="18"/>
                <w:lang w:val="en-US"/>
              </w:rPr>
              <w:t>basse</w:t>
            </w:r>
            <w:proofErr w:type="spellEnd"/>
            <w:r w:rsidRPr="00162259">
              <w:rPr>
                <w:rFonts w:ascii="Courier New" w:eastAsia="Courier New" w:hAnsi="Courier New" w:cs="Courier New"/>
                <w:sz w:val="18"/>
                <w:szCs w:val="18"/>
                <w:lang w:val="en-US"/>
              </w:rPr>
              <w:t>&lt;/h2&gt;</w:t>
            </w:r>
          </w:p>
          <w:p w14:paraId="19514E48"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&lt;h3&gt;A-F&lt;/h3&gt;</w:t>
            </w:r>
          </w:p>
          <w:p w14:paraId="5F34D774"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w:t>
            </w:r>
            <w:proofErr w:type="spellStart"/>
            <w:r w:rsidRPr="00162259">
              <w:rPr>
                <w:rFonts w:ascii="Courier New" w:eastAsia="Courier New" w:hAnsi="Courier New" w:cs="Courier New"/>
                <w:sz w:val="18"/>
                <w:szCs w:val="18"/>
                <w:lang w:val="en-US"/>
              </w:rPr>
              <w:t>ul</w:t>
            </w:r>
            <w:proofErr w:type="spellEnd"/>
            <w:r w:rsidRPr="00162259">
              <w:rPr>
                <w:rFonts w:ascii="Courier New" w:eastAsia="Courier New" w:hAnsi="Courier New" w:cs="Courier New"/>
                <w:sz w:val="18"/>
                <w:szCs w:val="18"/>
                <w:lang w:val="en-US"/>
              </w:rPr>
              <w:t>&gt;</w:t>
            </w:r>
          </w:p>
          <w:p w14:paraId="093A58EE"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 id="idx10"&gt;</w:t>
            </w:r>
          </w:p>
          <w:p w14:paraId="1E72697F"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&lt;span&gt;</w:t>
            </w:r>
            <w:proofErr w:type="spellStart"/>
            <w:r w:rsidRPr="00162259">
              <w:rPr>
                <w:rFonts w:ascii="Courier New" w:eastAsia="Courier New" w:hAnsi="Courier New" w:cs="Courier New"/>
                <w:sz w:val="18"/>
                <w:szCs w:val="18"/>
                <w:lang w:val="en-US"/>
              </w:rPr>
              <w:t>Émoticône</w:t>
            </w:r>
            <w:proofErr w:type="spellEnd"/>
            <w:r w:rsidRPr="00162259">
              <w:rPr>
                <w:rFonts w:ascii="Courier New" w:eastAsia="Courier New" w:hAnsi="Courier New" w:cs="Courier New"/>
                <w:sz w:val="18"/>
                <w:szCs w:val="18"/>
                <w:lang w:val="en-US"/>
              </w:rPr>
              <w:t>&lt;/span&gt;</w:t>
            </w:r>
          </w:p>
          <w:p w14:paraId="2645E81B"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&lt;span&gt;&lt;a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 xml:space="preserve">="./epubNACsne-1.xhtml#page002"&gt;2&lt;/a&gt;,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="./epubNACsne-2.xhtml#page003"&gt;3&lt;/a&gt;&lt;/span&gt;</w:t>
            </w:r>
          </w:p>
          <w:p w14:paraId="62E62BC6"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&lt;/li&gt;</w:t>
            </w:r>
          </w:p>
          <w:p w14:paraId="332A2E36"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 id="idx11"&gt;</w:t>
            </w:r>
          </w:p>
          <w:p w14:paraId="743B9AF1"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&lt;span&gt;</w:t>
            </w:r>
            <w:proofErr w:type="spellStart"/>
            <w:r w:rsidRPr="00162259">
              <w:rPr>
                <w:rFonts w:ascii="Courier New" w:eastAsia="Courier New" w:hAnsi="Courier New" w:cs="Courier New"/>
                <w:sz w:val="18"/>
                <w:szCs w:val="18"/>
                <w:lang w:val="en-US"/>
              </w:rPr>
              <w:t>Formule</w:t>
            </w:r>
            <w:proofErr w:type="spellEnd"/>
            <w:r w:rsidRPr="00162259">
              <w:rPr>
                <w:rFonts w:ascii="Courier New" w:eastAsia="Courier New" w:hAnsi="Courier New" w:cs="Courier New"/>
                <w:sz w:val="18"/>
                <w:szCs w:val="18"/>
                <w:lang w:val="en-US"/>
              </w:rPr>
              <w:t xml:space="preserve"> </w:t>
            </w:r>
            <w:proofErr w:type="spellStart"/>
            <w:r w:rsidRPr="00162259">
              <w:rPr>
                <w:rFonts w:ascii="Courier New" w:eastAsia="Courier New" w:hAnsi="Courier New" w:cs="Courier New"/>
                <w:sz w:val="18"/>
                <w:szCs w:val="18"/>
                <w:lang w:val="en-US"/>
              </w:rPr>
              <w:t>complexe</w:t>
            </w:r>
            <w:proofErr w:type="spellEnd"/>
            <w:r w:rsidRPr="00162259">
              <w:rPr>
                <w:rFonts w:ascii="Courier New" w:eastAsia="Courier New" w:hAnsi="Courier New" w:cs="Courier New"/>
                <w:sz w:val="18"/>
                <w:szCs w:val="18"/>
                <w:lang w:val="en-US"/>
              </w:rPr>
              <w:t>&lt;/span&gt;</w:t>
            </w:r>
          </w:p>
          <w:p w14:paraId="2DB3FAC6"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&lt;span&gt;&lt;a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 xml:space="preserve">="./epubNACsne-1.xhtml#page002"&gt;2&lt;/a&gt;,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="./epubNACsne-2.xhtml#page003"&gt;3&lt;/a&gt;&lt;/span&gt;</w:t>
            </w:r>
          </w:p>
          <w:p w14:paraId="6CA85512" w14:textId="77777777" w:rsidR="001F3FF0" w:rsidRPr="00402269" w:rsidRDefault="00162259">
            <w:pPr>
              <w:keepNext/>
              <w:keepLines/>
              <w:rPr>
                <w:rFonts w:ascii="Courier New" w:eastAsia="Courier New" w:hAnsi="Courier New" w:cs="Courier New"/>
                <w:sz w:val="18"/>
                <w:szCs w:val="18"/>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w:t>
            </w:r>
            <w:r w:rsidRPr="00402269">
              <w:rPr>
                <w:rFonts w:ascii="Courier New" w:eastAsia="Courier New" w:hAnsi="Courier New" w:cs="Courier New"/>
                <w:sz w:val="18"/>
                <w:szCs w:val="18"/>
              </w:rPr>
              <w:t>&lt;/li&gt;</w:t>
            </w:r>
          </w:p>
          <w:p w14:paraId="10D476E6" w14:textId="77777777" w:rsidR="001F3FF0" w:rsidRPr="00402269" w:rsidRDefault="00162259">
            <w:pPr>
              <w:keepNext/>
              <w:keepLines/>
              <w:rPr>
                <w:rFonts w:ascii="Courier New" w:eastAsia="Courier New" w:hAnsi="Courier New" w:cs="Courier New"/>
                <w:sz w:val="18"/>
                <w:szCs w:val="18"/>
              </w:rPr>
            </w:pPr>
            <w:r w:rsidRPr="00402269">
              <w:rPr>
                <w:rFonts w:ascii="Courier New" w:eastAsia="Courier New" w:hAnsi="Courier New" w:cs="Courier New"/>
                <w:sz w:val="18"/>
                <w:szCs w:val="18"/>
              </w:rPr>
              <w:t xml:space="preserve">   </w:t>
            </w:r>
            <w:r w:rsidRPr="00402269">
              <w:rPr>
                <w:rFonts w:ascii="Courier New" w:eastAsia="Courier New" w:hAnsi="Courier New" w:cs="Courier New"/>
                <w:sz w:val="18"/>
                <w:szCs w:val="18"/>
              </w:rPr>
              <w:tab/>
            </w:r>
            <w:r w:rsidRPr="00402269">
              <w:rPr>
                <w:rFonts w:ascii="Courier New" w:eastAsia="Courier New" w:hAnsi="Courier New" w:cs="Courier New"/>
                <w:sz w:val="18"/>
                <w:szCs w:val="18"/>
              </w:rPr>
              <w:tab/>
            </w:r>
            <w:r w:rsidRPr="00402269">
              <w:rPr>
                <w:rFonts w:ascii="Courier New" w:eastAsia="Courier New" w:hAnsi="Courier New" w:cs="Courier New"/>
                <w:sz w:val="18"/>
                <w:szCs w:val="18"/>
              </w:rPr>
              <w:tab/>
              <w:t xml:space="preserve"> &lt;</w:t>
            </w:r>
            <w:proofErr w:type="gramStart"/>
            <w:r w:rsidRPr="00402269">
              <w:rPr>
                <w:rFonts w:ascii="Courier New" w:eastAsia="Courier New" w:hAnsi="Courier New" w:cs="Courier New"/>
                <w:sz w:val="18"/>
                <w:szCs w:val="18"/>
              </w:rPr>
              <w:t>li</w:t>
            </w:r>
            <w:proofErr w:type="gramEnd"/>
            <w:r w:rsidRPr="00402269">
              <w:rPr>
                <w:rFonts w:ascii="Courier New" w:eastAsia="Courier New" w:hAnsi="Courier New" w:cs="Courier New"/>
                <w:sz w:val="18"/>
                <w:szCs w:val="18"/>
              </w:rPr>
              <w:t xml:space="preserve"> id="idx12"&gt;</w:t>
            </w:r>
          </w:p>
          <w:p w14:paraId="41E203A3" w14:textId="77777777" w:rsidR="001F3FF0" w:rsidRPr="00402269" w:rsidRDefault="00162259">
            <w:pPr>
              <w:keepNext/>
              <w:keepLines/>
              <w:rPr>
                <w:rFonts w:ascii="Courier New" w:eastAsia="Courier New" w:hAnsi="Courier New" w:cs="Courier New"/>
                <w:sz w:val="18"/>
                <w:szCs w:val="18"/>
              </w:rPr>
            </w:pPr>
            <w:r w:rsidRPr="00402269">
              <w:rPr>
                <w:rFonts w:ascii="Courier New" w:eastAsia="Courier New" w:hAnsi="Courier New" w:cs="Courier New"/>
                <w:sz w:val="18"/>
                <w:szCs w:val="18"/>
              </w:rPr>
              <w:t xml:space="preserve">   </w:t>
            </w:r>
            <w:r w:rsidRPr="00402269">
              <w:rPr>
                <w:rFonts w:ascii="Courier New" w:eastAsia="Courier New" w:hAnsi="Courier New" w:cs="Courier New"/>
                <w:sz w:val="18"/>
                <w:szCs w:val="18"/>
              </w:rPr>
              <w:tab/>
            </w:r>
            <w:r w:rsidRPr="00402269">
              <w:rPr>
                <w:rFonts w:ascii="Courier New" w:eastAsia="Courier New" w:hAnsi="Courier New" w:cs="Courier New"/>
                <w:sz w:val="18"/>
                <w:szCs w:val="18"/>
              </w:rPr>
              <w:tab/>
            </w:r>
            <w:r w:rsidRPr="00402269">
              <w:rPr>
                <w:rFonts w:ascii="Courier New" w:eastAsia="Courier New" w:hAnsi="Courier New" w:cs="Courier New"/>
                <w:sz w:val="18"/>
                <w:szCs w:val="18"/>
              </w:rPr>
              <w:tab/>
            </w:r>
            <w:r w:rsidRPr="00402269">
              <w:rPr>
                <w:rFonts w:ascii="Courier New" w:eastAsia="Courier New" w:hAnsi="Courier New" w:cs="Courier New"/>
                <w:sz w:val="18"/>
                <w:szCs w:val="18"/>
              </w:rPr>
              <w:tab/>
              <w:t xml:space="preserve"> &lt;</w:t>
            </w:r>
            <w:proofErr w:type="spellStart"/>
            <w:proofErr w:type="gramStart"/>
            <w:r w:rsidRPr="00402269">
              <w:rPr>
                <w:rFonts w:ascii="Courier New" w:eastAsia="Courier New" w:hAnsi="Courier New" w:cs="Courier New"/>
                <w:sz w:val="18"/>
                <w:szCs w:val="18"/>
              </w:rPr>
              <w:t>span</w:t>
            </w:r>
            <w:proofErr w:type="spellEnd"/>
            <w:proofErr w:type="gramEnd"/>
            <w:r w:rsidRPr="00402269">
              <w:rPr>
                <w:rFonts w:ascii="Courier New" w:eastAsia="Courier New" w:hAnsi="Courier New" w:cs="Courier New"/>
                <w:sz w:val="18"/>
                <w:szCs w:val="18"/>
              </w:rPr>
              <w:t>&gt;Formule mathématique&lt;/</w:t>
            </w:r>
            <w:proofErr w:type="spellStart"/>
            <w:r w:rsidRPr="00402269">
              <w:rPr>
                <w:rFonts w:ascii="Courier New" w:eastAsia="Courier New" w:hAnsi="Courier New" w:cs="Courier New"/>
                <w:sz w:val="18"/>
                <w:szCs w:val="18"/>
              </w:rPr>
              <w:t>span</w:t>
            </w:r>
            <w:proofErr w:type="spellEnd"/>
            <w:r w:rsidRPr="00402269">
              <w:rPr>
                <w:rFonts w:ascii="Courier New" w:eastAsia="Courier New" w:hAnsi="Courier New" w:cs="Courier New"/>
                <w:sz w:val="18"/>
                <w:szCs w:val="18"/>
              </w:rPr>
              <w:t>&gt;</w:t>
            </w:r>
          </w:p>
          <w:p w14:paraId="16B252E4" w14:textId="77777777" w:rsidR="001F3FF0" w:rsidRPr="00162259" w:rsidRDefault="00162259">
            <w:pPr>
              <w:keepNext/>
              <w:keepLines/>
              <w:rPr>
                <w:rFonts w:ascii="Courier New" w:eastAsia="Courier New" w:hAnsi="Courier New" w:cs="Courier New"/>
                <w:sz w:val="18"/>
                <w:szCs w:val="18"/>
                <w:lang w:val="en-US"/>
              </w:rPr>
            </w:pPr>
            <w:r w:rsidRPr="00402269">
              <w:rPr>
                <w:rFonts w:ascii="Courier New" w:eastAsia="Courier New" w:hAnsi="Courier New" w:cs="Courier New"/>
                <w:sz w:val="18"/>
                <w:szCs w:val="18"/>
              </w:rPr>
              <w:t xml:space="preserve">   </w:t>
            </w:r>
            <w:r w:rsidRPr="00402269">
              <w:rPr>
                <w:rFonts w:ascii="Courier New" w:eastAsia="Courier New" w:hAnsi="Courier New" w:cs="Courier New"/>
                <w:sz w:val="18"/>
                <w:szCs w:val="18"/>
              </w:rPr>
              <w:tab/>
            </w:r>
            <w:r w:rsidRPr="00402269">
              <w:rPr>
                <w:rFonts w:ascii="Courier New" w:eastAsia="Courier New" w:hAnsi="Courier New" w:cs="Courier New"/>
                <w:sz w:val="18"/>
                <w:szCs w:val="18"/>
              </w:rPr>
              <w:tab/>
            </w:r>
            <w:r w:rsidRPr="00402269">
              <w:rPr>
                <w:rFonts w:ascii="Courier New" w:eastAsia="Courier New" w:hAnsi="Courier New" w:cs="Courier New"/>
                <w:sz w:val="18"/>
                <w:szCs w:val="18"/>
              </w:rPr>
              <w:tab/>
            </w:r>
            <w:r w:rsidRPr="00402269">
              <w:rPr>
                <w:rFonts w:ascii="Courier New" w:eastAsia="Courier New" w:hAnsi="Courier New" w:cs="Courier New"/>
                <w:sz w:val="18"/>
                <w:szCs w:val="18"/>
              </w:rPr>
              <w:tab/>
              <w:t xml:space="preserve"> </w:t>
            </w:r>
            <w:r w:rsidRPr="00162259">
              <w:rPr>
                <w:rFonts w:ascii="Courier New" w:eastAsia="Courier New" w:hAnsi="Courier New" w:cs="Courier New"/>
                <w:sz w:val="18"/>
                <w:szCs w:val="18"/>
                <w:lang w:val="en-US"/>
              </w:rPr>
              <w:t>&lt;span&gt;</w:t>
            </w:r>
            <w:proofErr w:type="spellStart"/>
            <w:r w:rsidRPr="00162259">
              <w:rPr>
                <w:rFonts w:ascii="Courier New" w:eastAsia="Courier New" w:hAnsi="Courier New" w:cs="Courier New"/>
                <w:sz w:val="18"/>
                <w:szCs w:val="18"/>
                <w:lang w:val="en-US"/>
              </w:rPr>
              <w:t>Voir</w:t>
            </w:r>
            <w:proofErr w:type="spellEnd"/>
            <w:r w:rsidRPr="00162259">
              <w:rPr>
                <w:rFonts w:ascii="Courier New" w:eastAsia="Courier New" w:hAnsi="Courier New" w:cs="Courier New"/>
                <w:sz w:val="18"/>
                <w:szCs w:val="18"/>
                <w:lang w:val="en-US"/>
              </w:rPr>
              <w:t xml:space="preserve">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="#idx50"&gt;MathML&lt;/a&gt;&lt;/span&gt;</w:t>
            </w:r>
          </w:p>
          <w:p w14:paraId="5222C407"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&lt;/li&gt;</w:t>
            </w:r>
          </w:p>
          <w:p w14:paraId="1AC71A29"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 id="idx13"&gt;</w:t>
            </w:r>
          </w:p>
          <w:p w14:paraId="634353A9"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&lt;span&gt;</w:t>
            </w:r>
            <w:proofErr w:type="spellStart"/>
            <w:r w:rsidRPr="00162259">
              <w:rPr>
                <w:rFonts w:ascii="Courier New" w:eastAsia="Courier New" w:hAnsi="Courier New" w:cs="Courier New"/>
                <w:sz w:val="18"/>
                <w:szCs w:val="18"/>
                <w:lang w:val="en-US"/>
              </w:rPr>
              <w:t>Formule</w:t>
            </w:r>
            <w:proofErr w:type="spellEnd"/>
            <w:r w:rsidRPr="00162259">
              <w:rPr>
                <w:rFonts w:ascii="Courier New" w:eastAsia="Courier New" w:hAnsi="Courier New" w:cs="Courier New"/>
                <w:sz w:val="18"/>
                <w:szCs w:val="18"/>
                <w:lang w:val="en-US"/>
              </w:rPr>
              <w:t xml:space="preserve"> simple&lt;/span&gt;</w:t>
            </w:r>
          </w:p>
          <w:p w14:paraId="28ED6026"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&lt;span&gt;&lt;a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 xml:space="preserve">="./epubNACsne-1.xhtml#page002"&gt;2&lt;/a&gt;,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="./epubNACsne-2.xhtml#page003"&gt;3&lt;/a&gt;&lt;/span&gt;</w:t>
            </w:r>
          </w:p>
          <w:p w14:paraId="358E5EE8"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&lt;/li&gt;</w:t>
            </w:r>
          </w:p>
          <w:p w14:paraId="31DBC09A"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w:t>
            </w:r>
            <w:proofErr w:type="spellStart"/>
            <w:r w:rsidRPr="00162259">
              <w:rPr>
                <w:rFonts w:ascii="Courier New" w:eastAsia="Courier New" w:hAnsi="Courier New" w:cs="Courier New"/>
                <w:sz w:val="18"/>
                <w:szCs w:val="18"/>
                <w:lang w:val="en-US"/>
              </w:rPr>
              <w:t>ul</w:t>
            </w:r>
            <w:proofErr w:type="spellEnd"/>
            <w:r w:rsidRPr="00162259">
              <w:rPr>
                <w:rFonts w:ascii="Courier New" w:eastAsia="Courier New" w:hAnsi="Courier New" w:cs="Courier New"/>
                <w:sz w:val="18"/>
                <w:szCs w:val="18"/>
                <w:lang w:val="en-US"/>
              </w:rPr>
              <w:t>&gt;</w:t>
            </w:r>
          </w:p>
          <w:p w14:paraId="56789103"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&lt;h3&gt;I-M&lt;/h3&gt;</w:t>
            </w:r>
          </w:p>
          <w:p w14:paraId="6A5FFB5A"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w:t>
            </w:r>
            <w:proofErr w:type="spellStart"/>
            <w:r w:rsidRPr="00162259">
              <w:rPr>
                <w:rFonts w:ascii="Courier New" w:eastAsia="Courier New" w:hAnsi="Courier New" w:cs="Courier New"/>
                <w:sz w:val="18"/>
                <w:szCs w:val="18"/>
                <w:lang w:val="en-US"/>
              </w:rPr>
              <w:t>ul</w:t>
            </w:r>
            <w:proofErr w:type="spellEnd"/>
            <w:r w:rsidRPr="00162259">
              <w:rPr>
                <w:rFonts w:ascii="Courier New" w:eastAsia="Courier New" w:hAnsi="Courier New" w:cs="Courier New"/>
                <w:sz w:val="18"/>
                <w:szCs w:val="18"/>
                <w:lang w:val="en-US"/>
              </w:rPr>
              <w:t>&gt;</w:t>
            </w:r>
          </w:p>
          <w:p w14:paraId="7F3A8EAC"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&lt;li id="idx50"&gt;</w:t>
            </w:r>
          </w:p>
          <w:p w14:paraId="04805AAB"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&lt;span&gt;MathML&lt;/span&gt;</w:t>
            </w:r>
          </w:p>
          <w:p w14:paraId="4B23011A" w14:textId="77777777" w:rsidR="001F3FF0" w:rsidRPr="00162259" w:rsidRDefault="00162259">
            <w:pPr>
              <w:keepNext/>
              <w:keepLines/>
              <w:rPr>
                <w:rFonts w:ascii="Courier New" w:eastAsia="Courier New" w:hAnsi="Courier New" w:cs="Courier New"/>
                <w:sz w:val="18"/>
                <w:szCs w:val="18"/>
                <w:lang w:val="en-US"/>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&lt;span&gt;&lt;a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 xml:space="preserve">="./epubNACsne-1.xhtml#page002"&gt;2&lt;/a&gt;, &lt;a </w:t>
            </w:r>
            <w:proofErr w:type="spellStart"/>
            <w:r w:rsidRPr="00162259">
              <w:rPr>
                <w:rFonts w:ascii="Courier New" w:eastAsia="Courier New" w:hAnsi="Courier New" w:cs="Courier New"/>
                <w:sz w:val="18"/>
                <w:szCs w:val="18"/>
                <w:lang w:val="en-US"/>
              </w:rPr>
              <w:t>href</w:t>
            </w:r>
            <w:proofErr w:type="spellEnd"/>
            <w:r w:rsidRPr="00162259">
              <w:rPr>
                <w:rFonts w:ascii="Courier New" w:eastAsia="Courier New" w:hAnsi="Courier New" w:cs="Courier New"/>
                <w:sz w:val="18"/>
                <w:szCs w:val="18"/>
                <w:lang w:val="en-US"/>
              </w:rPr>
              <w:t>="./epubNACsne-2.xhtml#page003"&gt;3&lt;/a&gt;&lt;/span&gt;</w:t>
            </w:r>
          </w:p>
          <w:p w14:paraId="18EE1804" w14:textId="77777777" w:rsidR="001F3FF0" w:rsidRPr="00162259" w:rsidRDefault="00162259">
            <w:pPr>
              <w:keepNext/>
              <w:keepLines/>
              <w:rPr>
                <w:rFonts w:ascii="Courier New" w:eastAsia="Courier New" w:hAnsi="Courier New" w:cs="Courier New"/>
                <w:sz w:val="18"/>
                <w:szCs w:val="18"/>
              </w:rPr>
            </w:pPr>
            <w:r w:rsidRPr="00162259">
              <w:rPr>
                <w:rFonts w:ascii="Courier New" w:eastAsia="Courier New" w:hAnsi="Courier New" w:cs="Courier New"/>
                <w:sz w:val="18"/>
                <w:szCs w:val="18"/>
                <w:lang w:val="en-US"/>
              </w:rPr>
              <w:t xml:space="preserve">   </w:t>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r>
            <w:r w:rsidRPr="00162259">
              <w:rPr>
                <w:rFonts w:ascii="Courier New" w:eastAsia="Courier New" w:hAnsi="Courier New" w:cs="Courier New"/>
                <w:sz w:val="18"/>
                <w:szCs w:val="18"/>
                <w:lang w:val="en-US"/>
              </w:rPr>
              <w:tab/>
              <w:t xml:space="preserve"> </w:t>
            </w:r>
            <w:r w:rsidRPr="00162259">
              <w:rPr>
                <w:rFonts w:ascii="Courier New" w:eastAsia="Courier New" w:hAnsi="Courier New" w:cs="Courier New"/>
                <w:sz w:val="18"/>
                <w:szCs w:val="18"/>
              </w:rPr>
              <w:t>&lt;</w:t>
            </w:r>
            <w:proofErr w:type="spellStart"/>
            <w:proofErr w:type="gramStart"/>
            <w:r w:rsidRPr="00162259">
              <w:rPr>
                <w:rFonts w:ascii="Courier New" w:eastAsia="Courier New" w:hAnsi="Courier New" w:cs="Courier New"/>
                <w:sz w:val="18"/>
                <w:szCs w:val="18"/>
              </w:rPr>
              <w:t>span</w:t>
            </w:r>
            <w:proofErr w:type="spellEnd"/>
            <w:proofErr w:type="gramEnd"/>
            <w:r w:rsidRPr="00162259">
              <w:rPr>
                <w:rFonts w:ascii="Courier New" w:eastAsia="Courier New" w:hAnsi="Courier New" w:cs="Courier New"/>
                <w:sz w:val="18"/>
                <w:szCs w:val="18"/>
              </w:rPr>
              <w:t>&gt;Voir aussi &lt;a href="#idx13"&gt;Formule simple&lt;/a&gt; et &lt;a href="#idx11"&gt;Formule complexe&lt;/a&gt;&lt;/</w:t>
            </w:r>
            <w:proofErr w:type="spellStart"/>
            <w:r w:rsidRPr="00162259">
              <w:rPr>
                <w:rFonts w:ascii="Courier New" w:eastAsia="Courier New" w:hAnsi="Courier New" w:cs="Courier New"/>
                <w:sz w:val="18"/>
                <w:szCs w:val="18"/>
              </w:rPr>
              <w:t>span</w:t>
            </w:r>
            <w:proofErr w:type="spellEnd"/>
            <w:r w:rsidRPr="00162259">
              <w:rPr>
                <w:rFonts w:ascii="Courier New" w:eastAsia="Courier New" w:hAnsi="Courier New" w:cs="Courier New"/>
                <w:sz w:val="18"/>
                <w:szCs w:val="18"/>
              </w:rPr>
              <w:t xml:space="preserve">&gt;&lt;/li&gt;    </w:t>
            </w:r>
          </w:p>
          <w:p w14:paraId="011C1591" w14:textId="77777777" w:rsidR="001F3FF0" w:rsidRPr="00162259" w:rsidRDefault="00162259">
            <w:pPr>
              <w:keepNext/>
              <w:keepLines/>
              <w:rPr>
                <w:rFonts w:ascii="Courier New" w:eastAsia="Courier New" w:hAnsi="Courier New" w:cs="Courier New"/>
                <w:sz w:val="18"/>
                <w:szCs w:val="18"/>
              </w:rPr>
            </w:pPr>
            <w:r w:rsidRPr="00162259">
              <w:rPr>
                <w:rFonts w:ascii="Courier New" w:eastAsia="Courier New" w:hAnsi="Courier New" w:cs="Courier New"/>
                <w:sz w:val="18"/>
                <w:szCs w:val="18"/>
              </w:rPr>
              <w:t xml:space="preserve">   </w:t>
            </w:r>
            <w:r w:rsidRPr="00162259">
              <w:rPr>
                <w:rFonts w:ascii="Courier New" w:eastAsia="Courier New" w:hAnsi="Courier New" w:cs="Courier New"/>
                <w:sz w:val="18"/>
                <w:szCs w:val="18"/>
              </w:rPr>
              <w:tab/>
            </w:r>
            <w:r w:rsidRPr="00162259">
              <w:rPr>
                <w:rFonts w:ascii="Courier New" w:eastAsia="Courier New" w:hAnsi="Courier New" w:cs="Courier New"/>
                <w:sz w:val="18"/>
                <w:szCs w:val="18"/>
              </w:rPr>
              <w:tab/>
              <w:t xml:space="preserve"> &lt;/</w:t>
            </w:r>
            <w:proofErr w:type="spellStart"/>
            <w:r w:rsidRPr="00162259">
              <w:rPr>
                <w:rFonts w:ascii="Courier New" w:eastAsia="Courier New" w:hAnsi="Courier New" w:cs="Courier New"/>
                <w:sz w:val="18"/>
                <w:szCs w:val="18"/>
              </w:rPr>
              <w:t>ul</w:t>
            </w:r>
            <w:proofErr w:type="spellEnd"/>
            <w:r w:rsidRPr="00162259">
              <w:rPr>
                <w:rFonts w:ascii="Courier New" w:eastAsia="Courier New" w:hAnsi="Courier New" w:cs="Courier New"/>
                <w:sz w:val="18"/>
                <w:szCs w:val="18"/>
              </w:rPr>
              <w:t>&gt;</w:t>
            </w:r>
          </w:p>
          <w:p w14:paraId="2D74136D" w14:textId="77777777" w:rsidR="001F3FF0" w:rsidRPr="00162259" w:rsidRDefault="00162259">
            <w:pPr>
              <w:keepNext/>
              <w:keepLines/>
              <w:rPr>
                <w:rFonts w:ascii="Courier New" w:eastAsia="Courier New" w:hAnsi="Courier New" w:cs="Courier New"/>
                <w:sz w:val="18"/>
                <w:szCs w:val="18"/>
              </w:rPr>
            </w:pPr>
            <w:r w:rsidRPr="00162259">
              <w:rPr>
                <w:rFonts w:ascii="Courier New" w:eastAsia="Courier New" w:hAnsi="Courier New" w:cs="Courier New"/>
                <w:sz w:val="18"/>
                <w:szCs w:val="18"/>
              </w:rPr>
              <w:t>&lt;/section&gt;</w:t>
            </w:r>
          </w:p>
        </w:tc>
      </w:tr>
    </w:tbl>
    <w:p w14:paraId="53EADCC3" w14:textId="77777777" w:rsidR="001F3FF0" w:rsidRDefault="001F3FF0"/>
    <w:p w14:paraId="74241707" w14:textId="77777777" w:rsidR="001F3FF0" w:rsidRDefault="001F3FF0"/>
    <w:p w14:paraId="279460DB" w14:textId="77777777" w:rsidR="0042378F" w:rsidRDefault="0042378F"/>
    <w:p w14:paraId="02546809" w14:textId="77777777" w:rsidR="0042378F" w:rsidRDefault="0042378F"/>
    <w:p w14:paraId="7622D20D" w14:textId="77777777" w:rsidR="00E6480E" w:rsidRDefault="00E6480E"/>
    <w:p w14:paraId="7B27D6C4" w14:textId="77777777" w:rsidR="0042378F" w:rsidRDefault="0042378F"/>
    <w:tbl>
      <w:tblPr>
        <w:tblStyle w:val="affff2"/>
        <w:tblW w:w="107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828"/>
        <w:gridCol w:w="3543"/>
        <w:gridCol w:w="1566"/>
      </w:tblGrid>
      <w:tr w:rsidR="001F3FF0" w14:paraId="38DF895A" w14:textId="77777777">
        <w:tc>
          <w:tcPr>
            <w:tcW w:w="1809" w:type="dxa"/>
            <w:vMerge w:val="restart"/>
            <w:shd w:val="clear" w:color="auto" w:fill="FBD5B5"/>
          </w:tcPr>
          <w:p w14:paraId="0719DBE5" w14:textId="77777777" w:rsidR="001F3FF0" w:rsidRDefault="00162259">
            <w:pPr>
              <w:keepNext/>
              <w:keepLines/>
              <w:jc w:val="center"/>
              <w:rPr>
                <w:b/>
              </w:rPr>
            </w:pPr>
            <w:r>
              <w:rPr>
                <w:b/>
              </w:rPr>
              <w:lastRenderedPageBreak/>
              <w:t>Référentiel(s)</w:t>
            </w:r>
          </w:p>
        </w:tc>
        <w:tc>
          <w:tcPr>
            <w:tcW w:w="7371" w:type="dxa"/>
            <w:gridSpan w:val="2"/>
            <w:shd w:val="clear" w:color="auto" w:fill="FBD5B5"/>
          </w:tcPr>
          <w:p w14:paraId="0615891B" w14:textId="77777777" w:rsidR="001F3FF0" w:rsidRDefault="00162259">
            <w:pPr>
              <w:jc w:val="center"/>
              <w:rPr>
                <w:b/>
              </w:rPr>
            </w:pPr>
            <w:r>
              <w:rPr>
                <w:b/>
              </w:rPr>
              <w:t>Section / paragraphe</w:t>
            </w:r>
          </w:p>
        </w:tc>
        <w:tc>
          <w:tcPr>
            <w:tcW w:w="1566" w:type="dxa"/>
            <w:vMerge w:val="restart"/>
            <w:shd w:val="clear" w:color="auto" w:fill="FBD5B5"/>
          </w:tcPr>
          <w:p w14:paraId="03398B08" w14:textId="77777777" w:rsidR="001F3FF0" w:rsidRDefault="00162259">
            <w:pPr>
              <w:jc w:val="center"/>
              <w:rPr>
                <w:b/>
              </w:rPr>
            </w:pPr>
            <w:r>
              <w:rPr>
                <w:b/>
              </w:rPr>
              <w:t xml:space="preserve">Niveau </w:t>
            </w:r>
          </w:p>
          <w:p w14:paraId="51976A8D" w14:textId="77777777" w:rsidR="001F3FF0" w:rsidRDefault="00162259">
            <w:pPr>
              <w:jc w:val="center"/>
              <w:rPr>
                <w:b/>
              </w:rPr>
            </w:pPr>
            <w:proofErr w:type="gramStart"/>
            <w:r>
              <w:rPr>
                <w:b/>
              </w:rPr>
              <w:t>d’accessibilité</w:t>
            </w:r>
            <w:proofErr w:type="gramEnd"/>
          </w:p>
        </w:tc>
      </w:tr>
      <w:tr w:rsidR="001F3FF0" w14:paraId="095F9FC2" w14:textId="77777777">
        <w:tc>
          <w:tcPr>
            <w:tcW w:w="1809" w:type="dxa"/>
            <w:vMerge/>
            <w:shd w:val="clear" w:color="auto" w:fill="FBD5B5"/>
          </w:tcPr>
          <w:p w14:paraId="72A52246" w14:textId="77777777" w:rsidR="001F3FF0" w:rsidRDefault="001F3FF0">
            <w:pPr>
              <w:widowControl w:val="0"/>
              <w:pBdr>
                <w:top w:val="nil"/>
                <w:left w:val="nil"/>
                <w:bottom w:val="nil"/>
                <w:right w:val="nil"/>
                <w:between w:val="nil"/>
              </w:pBdr>
              <w:spacing w:before="0" w:line="276" w:lineRule="auto"/>
              <w:rPr>
                <w:b/>
              </w:rPr>
            </w:pPr>
          </w:p>
        </w:tc>
        <w:tc>
          <w:tcPr>
            <w:tcW w:w="3828" w:type="dxa"/>
            <w:shd w:val="clear" w:color="auto" w:fill="FBD5B5"/>
          </w:tcPr>
          <w:p w14:paraId="4420DCCD" w14:textId="77777777" w:rsidR="001F3FF0" w:rsidRDefault="00162259">
            <w:pPr>
              <w:jc w:val="center"/>
              <w:rPr>
                <w:b/>
              </w:rPr>
            </w:pPr>
            <w:r>
              <w:rPr>
                <w:b/>
              </w:rPr>
              <w:t>Version française</w:t>
            </w:r>
          </w:p>
        </w:tc>
        <w:tc>
          <w:tcPr>
            <w:tcW w:w="3543" w:type="dxa"/>
            <w:shd w:val="clear" w:color="auto" w:fill="FBD5B5"/>
          </w:tcPr>
          <w:p w14:paraId="3BC38A9A" w14:textId="77777777" w:rsidR="001F3FF0" w:rsidRDefault="00162259">
            <w:pPr>
              <w:jc w:val="center"/>
              <w:rPr>
                <w:b/>
              </w:rPr>
            </w:pPr>
            <w:r>
              <w:rPr>
                <w:b/>
              </w:rPr>
              <w:t>Version anglaise</w:t>
            </w:r>
          </w:p>
        </w:tc>
        <w:tc>
          <w:tcPr>
            <w:tcW w:w="1566" w:type="dxa"/>
            <w:vMerge/>
            <w:shd w:val="clear" w:color="auto" w:fill="FBD5B5"/>
          </w:tcPr>
          <w:p w14:paraId="57A8FF86" w14:textId="77777777" w:rsidR="001F3FF0" w:rsidRDefault="001F3FF0">
            <w:pPr>
              <w:widowControl w:val="0"/>
              <w:pBdr>
                <w:top w:val="nil"/>
                <w:left w:val="nil"/>
                <w:bottom w:val="nil"/>
                <w:right w:val="nil"/>
                <w:between w:val="nil"/>
              </w:pBdr>
              <w:spacing w:before="0" w:line="276" w:lineRule="auto"/>
              <w:rPr>
                <w:b/>
              </w:rPr>
            </w:pPr>
          </w:p>
        </w:tc>
      </w:tr>
      <w:tr w:rsidR="001F3FF0" w14:paraId="22FF015C" w14:textId="77777777">
        <w:tc>
          <w:tcPr>
            <w:tcW w:w="1809" w:type="dxa"/>
            <w:shd w:val="clear" w:color="auto" w:fill="FDEADA"/>
          </w:tcPr>
          <w:p w14:paraId="3480946B"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828" w:type="dxa"/>
            <w:shd w:val="clear" w:color="auto" w:fill="FDEADA"/>
          </w:tcPr>
          <w:p w14:paraId="43CA9687" w14:textId="77777777" w:rsidR="001F3FF0" w:rsidRDefault="00162259">
            <w:pPr>
              <w:keepNext/>
              <w:keepLines/>
            </w:pPr>
            <w:hyperlink r:id="rId147" w:anchor="sem-001">
              <w:r>
                <w:rPr>
                  <w:color w:val="0000FF"/>
                  <w:u w:val="single"/>
                </w:rPr>
                <w:t>SEM-001 : Inclure la sémantique WAI-ARIA et EPUB</w:t>
              </w:r>
            </w:hyperlink>
          </w:p>
        </w:tc>
        <w:tc>
          <w:tcPr>
            <w:tcW w:w="3543" w:type="dxa"/>
            <w:shd w:val="clear" w:color="auto" w:fill="FDEADA"/>
          </w:tcPr>
          <w:p w14:paraId="4DFD81B9" w14:textId="77777777" w:rsidR="001F3FF0" w:rsidRPr="001772B3" w:rsidRDefault="00162259">
            <w:pPr>
              <w:keepNext/>
              <w:keepLines/>
              <w:rPr>
                <w:lang w:val="en-US"/>
              </w:rPr>
            </w:pPr>
            <w:hyperlink r:id="rId148" w:anchor="sem-001">
              <w:r w:rsidRPr="001772B3">
                <w:rPr>
                  <w:color w:val="0000FF"/>
                  <w:u w:val="single"/>
                  <w:lang w:val="en-US"/>
                </w:rPr>
                <w:t>SEM-001: Include WAI-ARIA and EPUB semantics</w:t>
              </w:r>
            </w:hyperlink>
          </w:p>
        </w:tc>
        <w:tc>
          <w:tcPr>
            <w:tcW w:w="1566" w:type="dxa"/>
            <w:shd w:val="clear" w:color="auto" w:fill="FDEADA"/>
          </w:tcPr>
          <w:p w14:paraId="11667764" w14:textId="77777777" w:rsidR="001F3FF0" w:rsidRDefault="00162259">
            <w:pPr>
              <w:keepNext/>
              <w:keepLines/>
              <w:jc w:val="center"/>
            </w:pPr>
            <w:r>
              <w:t>NP</w:t>
            </w:r>
          </w:p>
        </w:tc>
      </w:tr>
      <w:tr w:rsidR="001F3FF0" w14:paraId="7E0B488D" w14:textId="77777777">
        <w:tc>
          <w:tcPr>
            <w:tcW w:w="1809" w:type="dxa"/>
            <w:shd w:val="clear" w:color="auto" w:fill="FDEADA"/>
          </w:tcPr>
          <w:p w14:paraId="2BE3EB95" w14:textId="77777777" w:rsidR="001F3FF0" w:rsidRDefault="00162259">
            <w:pPr>
              <w:keepNext/>
              <w:keepLines/>
            </w:pPr>
            <w:r>
              <w:t>WCAG 2.</w:t>
            </w:r>
            <w:r w:rsidRPr="00162259">
              <w:t>0 / 2.1</w:t>
            </w:r>
          </w:p>
        </w:tc>
        <w:tc>
          <w:tcPr>
            <w:tcW w:w="3828" w:type="dxa"/>
            <w:shd w:val="clear" w:color="auto" w:fill="FDEADA"/>
          </w:tcPr>
          <w:p w14:paraId="61D17FB4" w14:textId="77777777" w:rsidR="001F3FF0" w:rsidRDefault="00162259">
            <w:pPr>
              <w:keepNext/>
              <w:keepLines/>
              <w:tabs>
                <w:tab w:val="left" w:pos="1035"/>
              </w:tabs>
            </w:pPr>
            <w:hyperlink r:id="rId149" w:anchor="content-structure-separation">
              <w:r>
                <w:rPr>
                  <w:color w:val="0000FF"/>
                  <w:u w:val="single"/>
                </w:rPr>
                <w:t>1.3.1 Information et relations</w:t>
              </w:r>
            </w:hyperlink>
          </w:p>
        </w:tc>
        <w:tc>
          <w:tcPr>
            <w:tcW w:w="3543" w:type="dxa"/>
            <w:shd w:val="clear" w:color="auto" w:fill="FDEADA"/>
          </w:tcPr>
          <w:p w14:paraId="3D1D0EA8" w14:textId="77777777" w:rsidR="001F3FF0" w:rsidRDefault="00162259">
            <w:pPr>
              <w:keepNext/>
              <w:keepLines/>
            </w:pPr>
            <w:hyperlink r:id="rId150" w:anchor="content-structure-separation">
              <w:r>
                <w:rPr>
                  <w:color w:val="0000FF"/>
                  <w:u w:val="single"/>
                </w:rPr>
                <w:t xml:space="preserve">1.3.1 Info and </w:t>
              </w:r>
              <w:proofErr w:type="spellStart"/>
              <w:r>
                <w:rPr>
                  <w:color w:val="0000FF"/>
                  <w:u w:val="single"/>
                </w:rPr>
                <w:t>Relationships</w:t>
              </w:r>
              <w:proofErr w:type="spellEnd"/>
            </w:hyperlink>
          </w:p>
        </w:tc>
        <w:tc>
          <w:tcPr>
            <w:tcW w:w="1566" w:type="dxa"/>
            <w:shd w:val="clear" w:color="auto" w:fill="FDEADA"/>
          </w:tcPr>
          <w:p w14:paraId="1EC81CF3" w14:textId="77777777" w:rsidR="001F3FF0" w:rsidRDefault="00162259">
            <w:pPr>
              <w:keepNext/>
              <w:keepLines/>
              <w:jc w:val="center"/>
            </w:pPr>
            <w:r>
              <w:t>A</w:t>
            </w:r>
          </w:p>
        </w:tc>
      </w:tr>
    </w:tbl>
    <w:p w14:paraId="45D4A8A1" w14:textId="77777777" w:rsidR="001446C9" w:rsidRDefault="001446C9" w:rsidP="001446C9">
      <w:bookmarkStart w:id="71" w:name="_heading=h.32hioqz" w:colFirst="0" w:colLast="0"/>
      <w:bookmarkEnd w:id="71"/>
    </w:p>
    <w:p w14:paraId="11EB44DC" w14:textId="77777777" w:rsidR="001F3FF0" w:rsidRDefault="00162259">
      <w:pPr>
        <w:pStyle w:val="Titre2"/>
      </w:pPr>
      <w:bookmarkStart w:id="72" w:name="_Toc182934225"/>
      <w:r>
        <w:t>Listes</w:t>
      </w:r>
      <w:bookmarkEnd w:id="72"/>
    </w:p>
    <w:p w14:paraId="09BD5450" w14:textId="77777777" w:rsidR="001F3FF0" w:rsidRDefault="00162259">
      <w:r>
        <w:t xml:space="preserve">Les listes </w:t>
      </w:r>
      <w:r>
        <w:rPr>
          <w:u w:val="single"/>
        </w:rPr>
        <w:t>d’items</w:t>
      </w:r>
      <w:r>
        <w:t xml:space="preserve">, doivent être balisées comme telles, </w:t>
      </w:r>
      <w:r>
        <w:rPr>
          <w:rFonts w:ascii="Courier New" w:eastAsia="Courier New" w:hAnsi="Courier New" w:cs="Courier New"/>
          <w:sz w:val="20"/>
          <w:szCs w:val="20"/>
        </w:rPr>
        <w:t>&lt;</w:t>
      </w:r>
      <w:proofErr w:type="spellStart"/>
      <w:r>
        <w:rPr>
          <w:rFonts w:ascii="Courier New" w:eastAsia="Courier New" w:hAnsi="Courier New" w:cs="Courier New"/>
          <w:sz w:val="20"/>
          <w:szCs w:val="20"/>
        </w:rPr>
        <w:t>ol</w:t>
      </w:r>
      <w:proofErr w:type="spellEnd"/>
      <w:r>
        <w:rPr>
          <w:rFonts w:ascii="Courier New" w:eastAsia="Courier New" w:hAnsi="Courier New" w:cs="Courier New"/>
          <w:sz w:val="20"/>
          <w:szCs w:val="20"/>
        </w:rPr>
        <w:t>&gt;</w:t>
      </w:r>
      <w:r>
        <w:t xml:space="preserve"> pour les listes ordonnées (numérotées), </w:t>
      </w:r>
      <w:r>
        <w:rPr>
          <w:rFonts w:ascii="Courier New" w:eastAsia="Courier New" w:hAnsi="Courier New" w:cs="Courier New"/>
          <w:sz w:val="20"/>
          <w:szCs w:val="20"/>
        </w:rPr>
        <w:t>&lt;</w:t>
      </w:r>
      <w:proofErr w:type="spellStart"/>
      <w:r>
        <w:rPr>
          <w:rFonts w:ascii="Courier New" w:eastAsia="Courier New" w:hAnsi="Courier New" w:cs="Courier New"/>
          <w:sz w:val="20"/>
          <w:szCs w:val="20"/>
        </w:rPr>
        <w:t>ul</w:t>
      </w:r>
      <w:proofErr w:type="spellEnd"/>
      <w:r>
        <w:rPr>
          <w:rFonts w:ascii="Courier New" w:eastAsia="Courier New" w:hAnsi="Courier New" w:cs="Courier New"/>
          <w:sz w:val="20"/>
          <w:szCs w:val="20"/>
        </w:rPr>
        <w:t xml:space="preserve">&gt; </w:t>
      </w:r>
      <w:r>
        <w:t xml:space="preserve">non ordonnées (non numérotées). Elles ne seront pas balisées en </w:t>
      </w:r>
      <w:r>
        <w:rPr>
          <w:rFonts w:ascii="Courier New" w:eastAsia="Courier New" w:hAnsi="Courier New" w:cs="Courier New"/>
          <w:sz w:val="20"/>
          <w:szCs w:val="20"/>
        </w:rPr>
        <w:t>&lt;p&gt;</w:t>
      </w:r>
      <w:r>
        <w:t xml:space="preserve"> donc.  À noter que les </w:t>
      </w:r>
      <w:r>
        <w:rPr>
          <w:u w:val="single"/>
        </w:rPr>
        <w:t>dialogues</w:t>
      </w:r>
      <w:r>
        <w:t xml:space="preserve"> (introduits par des tirets) ne sont pas des listes d’items à proprement parler. Ils sont donc traités en simples paragraphes.</w:t>
      </w:r>
    </w:p>
    <w:p w14:paraId="3F5830DE" w14:textId="77777777" w:rsidR="001F3FF0" w:rsidRDefault="00162259">
      <w:r>
        <w:t>Les introducteurs d’items de listes seront :</w:t>
      </w:r>
    </w:p>
    <w:p w14:paraId="35578A25" w14:textId="77777777" w:rsidR="001F3FF0" w:rsidRDefault="00162259">
      <w:pPr>
        <w:numPr>
          <w:ilvl w:val="0"/>
          <w:numId w:val="3"/>
        </w:numPr>
        <w:pBdr>
          <w:top w:val="nil"/>
          <w:left w:val="nil"/>
          <w:bottom w:val="nil"/>
          <w:right w:val="nil"/>
          <w:between w:val="nil"/>
        </w:pBdr>
        <w:spacing w:after="0"/>
      </w:pPr>
      <w:proofErr w:type="gramStart"/>
      <w:r>
        <w:rPr>
          <w:color w:val="000000"/>
        </w:rPr>
        <w:t>soit</w:t>
      </w:r>
      <w:proofErr w:type="gramEnd"/>
      <w:r>
        <w:rPr>
          <w:color w:val="000000"/>
        </w:rPr>
        <w:t xml:space="preserve"> posés en dur dans le texte ;</w:t>
      </w:r>
    </w:p>
    <w:p w14:paraId="7A5B6A94" w14:textId="77777777" w:rsidR="001F3FF0" w:rsidRDefault="00162259">
      <w:pPr>
        <w:numPr>
          <w:ilvl w:val="0"/>
          <w:numId w:val="3"/>
        </w:numPr>
        <w:pBdr>
          <w:top w:val="nil"/>
          <w:left w:val="nil"/>
          <w:bottom w:val="nil"/>
          <w:right w:val="nil"/>
          <w:between w:val="nil"/>
        </w:pBdr>
        <w:spacing w:before="0" w:after="0"/>
      </w:pPr>
      <w:proofErr w:type="gramStart"/>
      <w:r>
        <w:rPr>
          <w:color w:val="000000"/>
        </w:rPr>
        <w:t>soit</w:t>
      </w:r>
      <w:proofErr w:type="gramEnd"/>
      <w:r>
        <w:rPr>
          <w:color w:val="000000"/>
        </w:rPr>
        <w:t xml:space="preserve"> générés par le moteur de rendu </w:t>
      </w:r>
    </w:p>
    <w:p w14:paraId="2014B85D" w14:textId="77777777" w:rsidR="001F3FF0" w:rsidRDefault="00162259">
      <w:pPr>
        <w:numPr>
          <w:ilvl w:val="1"/>
          <w:numId w:val="3"/>
        </w:numPr>
        <w:pBdr>
          <w:top w:val="nil"/>
          <w:left w:val="nil"/>
          <w:bottom w:val="nil"/>
          <w:right w:val="nil"/>
          <w:between w:val="nil"/>
        </w:pBdr>
        <w:spacing w:before="0" w:after="0"/>
      </w:pPr>
      <w:proofErr w:type="gramStart"/>
      <w:r>
        <w:rPr>
          <w:color w:val="000000"/>
        </w:rPr>
        <w:t>sur</w:t>
      </w:r>
      <w:proofErr w:type="gramEnd"/>
      <w:r>
        <w:rPr>
          <w:color w:val="000000"/>
        </w:rPr>
        <w:t xml:space="preserve"> la base du balisage ;</w:t>
      </w:r>
    </w:p>
    <w:p w14:paraId="55F1805B" w14:textId="77777777" w:rsidR="001F3FF0" w:rsidRDefault="00162259">
      <w:pPr>
        <w:numPr>
          <w:ilvl w:val="1"/>
          <w:numId w:val="3"/>
        </w:numPr>
        <w:pBdr>
          <w:top w:val="nil"/>
          <w:left w:val="nil"/>
          <w:bottom w:val="nil"/>
          <w:right w:val="nil"/>
          <w:between w:val="nil"/>
        </w:pBdr>
        <w:spacing w:before="0"/>
      </w:pPr>
      <w:proofErr w:type="gramStart"/>
      <w:r>
        <w:rPr>
          <w:color w:val="000000"/>
        </w:rPr>
        <w:t>sur</w:t>
      </w:r>
      <w:proofErr w:type="gramEnd"/>
      <w:r>
        <w:rPr>
          <w:color w:val="000000"/>
        </w:rPr>
        <w:t xml:space="preserve"> la base de la feuille de style CSS.</w:t>
      </w:r>
    </w:p>
    <w:p w14:paraId="2CD60238" w14:textId="77777777" w:rsidR="001F3FF0" w:rsidRDefault="00162259">
      <w:r>
        <w:t>Les trois solutions sont accessibles, sauf la 3</w:t>
      </w:r>
      <w:r>
        <w:rPr>
          <w:vertAlign w:val="superscript"/>
        </w:rPr>
        <w:t>e</w:t>
      </w:r>
      <w:r>
        <w:t xml:space="preserve"> dans le cas où les introducteurs de liste sont absolument indispensables à la compréhension du contenu</w:t>
      </w:r>
      <w:r>
        <w:rPr>
          <w:vertAlign w:val="superscript"/>
        </w:rPr>
        <w:footnoteReference w:id="66"/>
      </w:r>
      <w:r>
        <w:t>, car le contenu doit pouvoir être compris en débranchant la CSS. Sinon, le prestataire pourra librement choisir son implémentation, en fonction de sa chaîne de production et de la nature de la publication, à la lumière des avantages et inconvénients des différentes approches.</w:t>
      </w:r>
    </w:p>
    <w:tbl>
      <w:tblPr>
        <w:tblStyle w:val="affff3"/>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3985"/>
        <w:gridCol w:w="3670"/>
      </w:tblGrid>
      <w:tr w:rsidR="001F3FF0" w14:paraId="4A240BAB" w14:textId="77777777">
        <w:tc>
          <w:tcPr>
            <w:tcW w:w="3085" w:type="dxa"/>
            <w:shd w:val="clear" w:color="auto" w:fill="B8CCE4"/>
          </w:tcPr>
          <w:p w14:paraId="291FEC0C" w14:textId="77777777" w:rsidR="001F3FF0" w:rsidRDefault="00162259">
            <w:pPr>
              <w:keepNext/>
              <w:keepLines/>
              <w:jc w:val="center"/>
              <w:rPr>
                <w:b/>
              </w:rPr>
            </w:pPr>
            <w:r>
              <w:rPr>
                <w:b/>
              </w:rPr>
              <w:lastRenderedPageBreak/>
              <w:t>Gestion des introducteurs d’items de liste</w:t>
            </w:r>
          </w:p>
        </w:tc>
        <w:tc>
          <w:tcPr>
            <w:tcW w:w="3985" w:type="dxa"/>
            <w:shd w:val="clear" w:color="auto" w:fill="B8CCE4"/>
          </w:tcPr>
          <w:p w14:paraId="48AF49B2" w14:textId="77777777" w:rsidR="001F3FF0" w:rsidRDefault="00162259">
            <w:pPr>
              <w:keepNext/>
              <w:keepLines/>
              <w:jc w:val="center"/>
              <w:rPr>
                <w:b/>
              </w:rPr>
            </w:pPr>
            <w:r>
              <w:rPr>
                <w:b/>
              </w:rPr>
              <w:t>Avantages</w:t>
            </w:r>
          </w:p>
        </w:tc>
        <w:tc>
          <w:tcPr>
            <w:tcW w:w="3670" w:type="dxa"/>
            <w:shd w:val="clear" w:color="auto" w:fill="B8CCE4"/>
          </w:tcPr>
          <w:p w14:paraId="07AB1A7E" w14:textId="77777777" w:rsidR="001F3FF0" w:rsidRDefault="00162259">
            <w:pPr>
              <w:keepNext/>
              <w:keepLines/>
              <w:jc w:val="center"/>
              <w:rPr>
                <w:b/>
              </w:rPr>
            </w:pPr>
            <w:r>
              <w:rPr>
                <w:b/>
              </w:rPr>
              <w:t>Inconvénients</w:t>
            </w:r>
          </w:p>
        </w:tc>
      </w:tr>
      <w:tr w:rsidR="001F3FF0" w14:paraId="096BFEFB" w14:textId="77777777">
        <w:tc>
          <w:tcPr>
            <w:tcW w:w="3085" w:type="dxa"/>
            <w:shd w:val="clear" w:color="auto" w:fill="DBE5F1"/>
          </w:tcPr>
          <w:p w14:paraId="63E08C4A" w14:textId="77777777" w:rsidR="001F3FF0" w:rsidRDefault="00162259">
            <w:pPr>
              <w:keepNext/>
              <w:keepLines/>
            </w:pPr>
            <w:r>
              <w:t>En dur dans le texte</w:t>
            </w:r>
          </w:p>
        </w:tc>
        <w:tc>
          <w:tcPr>
            <w:tcW w:w="3985" w:type="dxa"/>
            <w:shd w:val="clear" w:color="auto" w:fill="DBE5F1"/>
          </w:tcPr>
          <w:p w14:paraId="3872E5AC" w14:textId="77777777" w:rsidR="001F3FF0" w:rsidRDefault="00162259">
            <w:pPr>
              <w:keepNext/>
              <w:keepLines/>
              <w:numPr>
                <w:ilvl w:val="0"/>
                <w:numId w:val="18"/>
              </w:numPr>
              <w:pBdr>
                <w:top w:val="nil"/>
                <w:left w:val="nil"/>
                <w:bottom w:val="nil"/>
                <w:right w:val="nil"/>
                <w:between w:val="nil"/>
              </w:pBdr>
              <w:spacing w:line="276" w:lineRule="auto"/>
            </w:pPr>
            <w:r>
              <w:rPr>
                <w:color w:val="000000"/>
              </w:rPr>
              <w:t>Totale liberté pour spécialiser localement les introducteurs de liste.</w:t>
            </w:r>
          </w:p>
          <w:p w14:paraId="2AE1DBD1" w14:textId="77777777" w:rsidR="001F3FF0" w:rsidRDefault="00162259">
            <w:pPr>
              <w:keepNext/>
              <w:keepLines/>
              <w:numPr>
                <w:ilvl w:val="0"/>
                <w:numId w:val="18"/>
              </w:numPr>
              <w:pBdr>
                <w:top w:val="nil"/>
                <w:left w:val="nil"/>
                <w:bottom w:val="nil"/>
                <w:right w:val="nil"/>
                <w:between w:val="nil"/>
              </w:pBdr>
              <w:spacing w:before="0" w:line="276" w:lineRule="auto"/>
            </w:pPr>
            <w:r>
              <w:rPr>
                <w:color w:val="000000"/>
              </w:rPr>
              <w:t>Garantie d’affichage (interopérabilité) des introducteurs sur tous les systèmes de lecture.</w:t>
            </w:r>
          </w:p>
          <w:p w14:paraId="35BA9CB8" w14:textId="77777777" w:rsidR="001F3FF0" w:rsidRDefault="00162259">
            <w:pPr>
              <w:keepNext/>
              <w:keepLines/>
              <w:numPr>
                <w:ilvl w:val="0"/>
                <w:numId w:val="18"/>
              </w:numPr>
              <w:pBdr>
                <w:top w:val="nil"/>
                <w:left w:val="nil"/>
                <w:bottom w:val="nil"/>
                <w:right w:val="nil"/>
                <w:between w:val="nil"/>
              </w:pBdr>
              <w:spacing w:before="0" w:line="276" w:lineRule="auto"/>
            </w:pPr>
            <w:r>
              <w:rPr>
                <w:color w:val="000000"/>
              </w:rPr>
              <w:t>Garantie d’exposition (interopérabilité) à toutes les technologies d’assistance.</w:t>
            </w:r>
          </w:p>
        </w:tc>
        <w:tc>
          <w:tcPr>
            <w:tcW w:w="3670" w:type="dxa"/>
            <w:shd w:val="clear" w:color="auto" w:fill="DBE5F1"/>
          </w:tcPr>
          <w:p w14:paraId="531B16BC" w14:textId="77777777" w:rsidR="001F3FF0" w:rsidRDefault="00162259">
            <w:pPr>
              <w:keepNext/>
              <w:keepLines/>
              <w:numPr>
                <w:ilvl w:val="0"/>
                <w:numId w:val="17"/>
              </w:numPr>
              <w:pBdr>
                <w:top w:val="nil"/>
                <w:left w:val="nil"/>
                <w:bottom w:val="nil"/>
                <w:right w:val="nil"/>
                <w:between w:val="nil"/>
              </w:pBdr>
              <w:spacing w:line="276" w:lineRule="auto"/>
            </w:pPr>
            <w:r>
              <w:rPr>
                <w:color w:val="000000"/>
              </w:rPr>
              <w:t xml:space="preserve">Incohérence potentielle </w:t>
            </w:r>
          </w:p>
          <w:p w14:paraId="5144069C" w14:textId="77777777" w:rsidR="001F3FF0" w:rsidRDefault="00162259">
            <w:pPr>
              <w:keepNext/>
              <w:keepLines/>
              <w:numPr>
                <w:ilvl w:val="1"/>
                <w:numId w:val="17"/>
              </w:numPr>
              <w:pBdr>
                <w:top w:val="nil"/>
                <w:left w:val="nil"/>
                <w:bottom w:val="nil"/>
                <w:right w:val="nil"/>
                <w:between w:val="nil"/>
              </w:pBdr>
              <w:spacing w:before="0" w:line="276" w:lineRule="auto"/>
            </w:pPr>
            <w:proofErr w:type="gramStart"/>
            <w:r>
              <w:rPr>
                <w:color w:val="000000"/>
              </w:rPr>
              <w:t>au</w:t>
            </w:r>
            <w:proofErr w:type="gramEnd"/>
            <w:r>
              <w:rPr>
                <w:color w:val="000000"/>
              </w:rPr>
              <w:t xml:space="preserve"> sein d’une même liste ;</w:t>
            </w:r>
          </w:p>
          <w:p w14:paraId="39BE601F" w14:textId="77777777" w:rsidR="001F3FF0" w:rsidRDefault="00162259">
            <w:pPr>
              <w:keepNext/>
              <w:keepLines/>
              <w:numPr>
                <w:ilvl w:val="1"/>
                <w:numId w:val="17"/>
              </w:numPr>
              <w:pBdr>
                <w:top w:val="nil"/>
                <w:left w:val="nil"/>
                <w:bottom w:val="nil"/>
                <w:right w:val="nil"/>
                <w:between w:val="nil"/>
              </w:pBdr>
              <w:spacing w:before="0" w:line="276" w:lineRule="auto"/>
            </w:pPr>
            <w:proofErr w:type="gramStart"/>
            <w:r>
              <w:rPr>
                <w:color w:val="000000"/>
              </w:rPr>
              <w:t>entre</w:t>
            </w:r>
            <w:proofErr w:type="gramEnd"/>
            <w:r>
              <w:rPr>
                <w:color w:val="000000"/>
              </w:rPr>
              <w:t xml:space="preserve"> toutes les listes du même type dans la publication ;</w:t>
            </w:r>
          </w:p>
          <w:p w14:paraId="577A49BF" w14:textId="77777777" w:rsidR="001F3FF0" w:rsidRDefault="00162259">
            <w:pPr>
              <w:keepNext/>
              <w:keepLines/>
              <w:numPr>
                <w:ilvl w:val="0"/>
                <w:numId w:val="17"/>
              </w:numPr>
              <w:pBdr>
                <w:top w:val="nil"/>
                <w:left w:val="nil"/>
                <w:bottom w:val="nil"/>
                <w:right w:val="nil"/>
                <w:between w:val="nil"/>
              </w:pBdr>
              <w:spacing w:before="0" w:line="276" w:lineRule="auto"/>
            </w:pPr>
            <w:r>
              <w:rPr>
                <w:color w:val="000000"/>
              </w:rPr>
              <w:t>Redondance avec certaines technologies d’assistance (gestion d’item de liste).</w:t>
            </w:r>
          </w:p>
        </w:tc>
      </w:tr>
      <w:tr w:rsidR="001F3FF0" w14:paraId="4F65A37E" w14:textId="77777777">
        <w:tc>
          <w:tcPr>
            <w:tcW w:w="3085" w:type="dxa"/>
            <w:shd w:val="clear" w:color="auto" w:fill="DBE5F1"/>
          </w:tcPr>
          <w:p w14:paraId="0F218774" w14:textId="77777777" w:rsidR="001F3FF0" w:rsidRDefault="00162259">
            <w:pPr>
              <w:keepNext/>
              <w:keepLines/>
            </w:pPr>
            <w:r>
              <w:t>Générés par le moteur de rendu (sur la base du balisage ou de la CSS)</w:t>
            </w:r>
          </w:p>
        </w:tc>
        <w:tc>
          <w:tcPr>
            <w:tcW w:w="3985" w:type="dxa"/>
            <w:shd w:val="clear" w:color="auto" w:fill="DBE5F1"/>
          </w:tcPr>
          <w:p w14:paraId="14561D53" w14:textId="77777777" w:rsidR="001F3FF0" w:rsidRDefault="00162259">
            <w:pPr>
              <w:keepNext/>
              <w:keepLines/>
              <w:numPr>
                <w:ilvl w:val="0"/>
                <w:numId w:val="17"/>
              </w:numPr>
              <w:pBdr>
                <w:top w:val="nil"/>
                <w:left w:val="nil"/>
                <w:bottom w:val="nil"/>
                <w:right w:val="nil"/>
                <w:between w:val="nil"/>
              </w:pBdr>
              <w:spacing w:line="276" w:lineRule="auto"/>
            </w:pPr>
            <w:r>
              <w:rPr>
                <w:color w:val="000000"/>
              </w:rPr>
              <w:t xml:space="preserve">Cohérence </w:t>
            </w:r>
          </w:p>
          <w:p w14:paraId="46AFA4C3" w14:textId="77777777" w:rsidR="001F3FF0" w:rsidRDefault="00162259">
            <w:pPr>
              <w:keepNext/>
              <w:keepLines/>
              <w:numPr>
                <w:ilvl w:val="1"/>
                <w:numId w:val="17"/>
              </w:numPr>
              <w:pBdr>
                <w:top w:val="nil"/>
                <w:left w:val="nil"/>
                <w:bottom w:val="nil"/>
                <w:right w:val="nil"/>
                <w:between w:val="nil"/>
              </w:pBdr>
              <w:spacing w:before="0" w:line="276" w:lineRule="auto"/>
            </w:pPr>
            <w:proofErr w:type="gramStart"/>
            <w:r>
              <w:rPr>
                <w:color w:val="000000"/>
              </w:rPr>
              <w:t>au</w:t>
            </w:r>
            <w:proofErr w:type="gramEnd"/>
            <w:r>
              <w:rPr>
                <w:color w:val="000000"/>
              </w:rPr>
              <w:t xml:space="preserve"> sein d’une même liste ;</w:t>
            </w:r>
          </w:p>
          <w:p w14:paraId="5B509BBD" w14:textId="77777777" w:rsidR="001F3FF0" w:rsidRDefault="00162259">
            <w:pPr>
              <w:keepNext/>
              <w:keepLines/>
              <w:numPr>
                <w:ilvl w:val="1"/>
                <w:numId w:val="17"/>
              </w:numPr>
              <w:pBdr>
                <w:top w:val="nil"/>
                <w:left w:val="nil"/>
                <w:bottom w:val="nil"/>
                <w:right w:val="nil"/>
                <w:between w:val="nil"/>
              </w:pBdr>
              <w:spacing w:before="0" w:line="276" w:lineRule="auto"/>
            </w:pPr>
            <w:proofErr w:type="gramStart"/>
            <w:r>
              <w:rPr>
                <w:color w:val="000000"/>
              </w:rPr>
              <w:t>entre</w:t>
            </w:r>
            <w:proofErr w:type="gramEnd"/>
            <w:r>
              <w:rPr>
                <w:color w:val="000000"/>
              </w:rPr>
              <w:t xml:space="preserve"> toutes les listes du même type dans la publication ;</w:t>
            </w:r>
          </w:p>
          <w:p w14:paraId="3E7385C4" w14:textId="77777777" w:rsidR="001F3FF0" w:rsidRDefault="00162259">
            <w:pPr>
              <w:keepNext/>
              <w:keepLines/>
              <w:numPr>
                <w:ilvl w:val="0"/>
                <w:numId w:val="17"/>
              </w:numPr>
              <w:pBdr>
                <w:top w:val="nil"/>
                <w:left w:val="nil"/>
                <w:bottom w:val="nil"/>
                <w:right w:val="nil"/>
                <w:between w:val="nil"/>
              </w:pBdr>
              <w:spacing w:before="0" w:line="276" w:lineRule="auto"/>
            </w:pPr>
            <w:r>
              <w:rPr>
                <w:color w:val="000000"/>
              </w:rPr>
              <w:t>Numérotation automatique (dont mise à jour du contenu et décalage de numérotation) ;</w:t>
            </w:r>
          </w:p>
        </w:tc>
        <w:tc>
          <w:tcPr>
            <w:tcW w:w="3670" w:type="dxa"/>
            <w:shd w:val="clear" w:color="auto" w:fill="DBE5F1"/>
          </w:tcPr>
          <w:p w14:paraId="70DF7D74" w14:textId="77777777" w:rsidR="001F3FF0" w:rsidRDefault="00162259">
            <w:pPr>
              <w:keepNext/>
              <w:keepLines/>
              <w:numPr>
                <w:ilvl w:val="0"/>
                <w:numId w:val="17"/>
              </w:numPr>
              <w:pBdr>
                <w:top w:val="nil"/>
                <w:left w:val="nil"/>
                <w:bottom w:val="nil"/>
                <w:right w:val="nil"/>
                <w:between w:val="nil"/>
              </w:pBdr>
              <w:spacing w:line="276" w:lineRule="auto"/>
            </w:pPr>
            <w:r>
              <w:rPr>
                <w:color w:val="000000"/>
              </w:rPr>
              <w:t>Perte de liberté pour spécialiser localement les introducteurs de liste (totalement contraints et restreints aux seules classes la CSS).</w:t>
            </w:r>
          </w:p>
          <w:p w14:paraId="48DCAF65" w14:textId="77777777" w:rsidR="001F3FF0" w:rsidRDefault="00162259">
            <w:pPr>
              <w:keepNext/>
              <w:keepLines/>
              <w:numPr>
                <w:ilvl w:val="0"/>
                <w:numId w:val="17"/>
              </w:numPr>
              <w:pBdr>
                <w:top w:val="nil"/>
                <w:left w:val="nil"/>
                <w:bottom w:val="nil"/>
                <w:right w:val="nil"/>
                <w:between w:val="nil"/>
              </w:pBdr>
              <w:spacing w:before="0" w:line="276" w:lineRule="auto"/>
            </w:pPr>
            <w:r>
              <w:rPr>
                <w:color w:val="000000"/>
              </w:rPr>
              <w:t>Pas de garantie d’affichage (interopérabilité) des introducteurs sur tous les systèmes de lecture.</w:t>
            </w:r>
          </w:p>
          <w:p w14:paraId="55419107" w14:textId="77777777" w:rsidR="001F3FF0" w:rsidRDefault="00162259">
            <w:pPr>
              <w:keepNext/>
              <w:keepLines/>
              <w:numPr>
                <w:ilvl w:val="0"/>
                <w:numId w:val="17"/>
              </w:numPr>
              <w:pBdr>
                <w:top w:val="nil"/>
                <w:left w:val="nil"/>
                <w:bottom w:val="nil"/>
                <w:right w:val="nil"/>
                <w:between w:val="nil"/>
              </w:pBdr>
              <w:spacing w:before="0" w:line="276" w:lineRule="auto"/>
            </w:pPr>
            <w:r>
              <w:rPr>
                <w:color w:val="000000"/>
              </w:rPr>
              <w:t>Pas de garantie d’exposition (interopérabilité) à toutes les technologies d’assistance.</w:t>
            </w:r>
          </w:p>
        </w:tc>
      </w:tr>
    </w:tbl>
    <w:p w14:paraId="0A56045B" w14:textId="77777777" w:rsidR="001446C9" w:rsidRDefault="001446C9"/>
    <w:p w14:paraId="093DEC79" w14:textId="77777777" w:rsidR="001F3FF0" w:rsidRDefault="00162259">
      <w:r>
        <w:t>Enfin, comme dans le papier, les types d’introducteurs de listes et les systèmes de numérotation sont totalement libres.</w:t>
      </w:r>
    </w:p>
    <w:tbl>
      <w:tblPr>
        <w:tblStyle w:val="affff4"/>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2977"/>
        <w:gridCol w:w="3119"/>
      </w:tblGrid>
      <w:tr w:rsidR="001F3FF0" w14:paraId="2EE2F00B" w14:textId="77777777">
        <w:tc>
          <w:tcPr>
            <w:tcW w:w="4644" w:type="dxa"/>
            <w:vMerge w:val="restart"/>
            <w:shd w:val="clear" w:color="auto" w:fill="DBE5F1"/>
          </w:tcPr>
          <w:p w14:paraId="27A58D50" w14:textId="77777777" w:rsidR="001F3FF0" w:rsidRDefault="00162259">
            <w:pPr>
              <w:keepNext/>
              <w:keepLines/>
              <w:jc w:val="center"/>
            </w:pPr>
            <w:r>
              <w:rPr>
                <w:b/>
              </w:rPr>
              <w:t>Fonctionnel</w:t>
            </w:r>
          </w:p>
        </w:tc>
        <w:tc>
          <w:tcPr>
            <w:tcW w:w="6096" w:type="dxa"/>
            <w:gridSpan w:val="2"/>
            <w:shd w:val="clear" w:color="auto" w:fill="DBE5F1"/>
          </w:tcPr>
          <w:p w14:paraId="152B081D" w14:textId="77777777" w:rsidR="001F3FF0" w:rsidRDefault="00162259">
            <w:pPr>
              <w:keepNext/>
              <w:keepLines/>
              <w:jc w:val="center"/>
              <w:rPr>
                <w:rFonts w:ascii="Courier New" w:eastAsia="Courier New" w:hAnsi="Courier New" w:cs="Courier New"/>
                <w:sz w:val="20"/>
                <w:szCs w:val="20"/>
              </w:rPr>
            </w:pPr>
            <w:r>
              <w:rPr>
                <w:b/>
              </w:rPr>
              <w:t>Technique</w:t>
            </w:r>
          </w:p>
        </w:tc>
      </w:tr>
      <w:tr w:rsidR="001F3FF0" w14:paraId="225E23AB" w14:textId="77777777">
        <w:tc>
          <w:tcPr>
            <w:tcW w:w="4644" w:type="dxa"/>
            <w:vMerge/>
            <w:shd w:val="clear" w:color="auto" w:fill="DBE5F1"/>
          </w:tcPr>
          <w:p w14:paraId="531F8F9D"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2977" w:type="dxa"/>
            <w:shd w:val="clear" w:color="auto" w:fill="DBE5F1"/>
          </w:tcPr>
          <w:p w14:paraId="7CD56E05" w14:textId="77777777" w:rsidR="001F3FF0" w:rsidRDefault="00162259">
            <w:pPr>
              <w:keepNext/>
              <w:keepLines/>
              <w:jc w:val="center"/>
              <w:rPr>
                <w:rFonts w:ascii="Courier New" w:eastAsia="Courier New" w:hAnsi="Courier New" w:cs="Courier New"/>
                <w:sz w:val="20"/>
                <w:szCs w:val="20"/>
              </w:rPr>
            </w:pPr>
            <w:r>
              <w:rPr>
                <w:b/>
              </w:rPr>
              <w:t>Élément</w:t>
            </w:r>
          </w:p>
        </w:tc>
        <w:tc>
          <w:tcPr>
            <w:tcW w:w="3119" w:type="dxa"/>
            <w:shd w:val="clear" w:color="auto" w:fill="DBE5F1"/>
          </w:tcPr>
          <w:p w14:paraId="22EABCEA" w14:textId="77777777" w:rsidR="001F3FF0" w:rsidRDefault="00162259">
            <w:pPr>
              <w:keepNext/>
              <w:keepLines/>
              <w:jc w:val="center"/>
              <w:rPr>
                <w:rFonts w:ascii="Courier New" w:eastAsia="Courier New" w:hAnsi="Courier New" w:cs="Courier New"/>
                <w:sz w:val="20"/>
                <w:szCs w:val="20"/>
              </w:rPr>
            </w:pPr>
            <w:r>
              <w:rPr>
                <w:b/>
              </w:rPr>
              <w:t>Attributs</w:t>
            </w:r>
          </w:p>
        </w:tc>
      </w:tr>
      <w:tr w:rsidR="001F3FF0" w14:paraId="16190666" w14:textId="77777777">
        <w:tc>
          <w:tcPr>
            <w:tcW w:w="4644" w:type="dxa"/>
            <w:shd w:val="clear" w:color="auto" w:fill="DBE5F1"/>
          </w:tcPr>
          <w:p w14:paraId="108B159D" w14:textId="77777777" w:rsidR="001F3FF0" w:rsidRDefault="00162259">
            <w:pPr>
              <w:keepNext/>
              <w:keepLines/>
            </w:pPr>
            <w:r>
              <w:t>Liste à puces</w:t>
            </w:r>
            <w:r>
              <w:rPr>
                <w:vertAlign w:val="superscript"/>
              </w:rPr>
              <w:footnoteReference w:id="67"/>
            </w:r>
          </w:p>
        </w:tc>
        <w:tc>
          <w:tcPr>
            <w:tcW w:w="2977" w:type="dxa"/>
            <w:shd w:val="clear" w:color="auto" w:fill="DBE5F1"/>
          </w:tcPr>
          <w:p w14:paraId="42C8EE3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ul</w:t>
            </w:r>
            <w:proofErr w:type="spellEnd"/>
            <w:proofErr w:type="gramEnd"/>
          </w:p>
        </w:tc>
        <w:tc>
          <w:tcPr>
            <w:tcW w:w="3119" w:type="dxa"/>
            <w:shd w:val="clear" w:color="auto" w:fill="DBE5F1"/>
          </w:tcPr>
          <w:p w14:paraId="3168A1EE"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class</w:t>
            </w:r>
            <w:proofErr w:type="gramEnd"/>
            <w:r>
              <w:rPr>
                <w:rFonts w:ascii="Courier New" w:eastAsia="Courier New" w:hAnsi="Courier New" w:cs="Courier New"/>
                <w:sz w:val="20"/>
                <w:szCs w:val="20"/>
              </w:rPr>
              <w:t>=</w:t>
            </w:r>
            <w:r>
              <w:rPr>
                <w:rFonts w:ascii="Courier New" w:eastAsia="Courier New" w:hAnsi="Courier New" w:cs="Courier New"/>
                <w:i/>
                <w:sz w:val="20"/>
                <w:szCs w:val="20"/>
              </w:rPr>
              <w:t>[</w:t>
            </w:r>
            <w:proofErr w:type="spellStart"/>
            <w:r>
              <w:rPr>
                <w:rFonts w:ascii="Courier New" w:eastAsia="Courier New" w:hAnsi="Courier New" w:cs="Courier New"/>
                <w:i/>
                <w:sz w:val="20"/>
                <w:szCs w:val="20"/>
              </w:rPr>
              <w:t>nomStyleCSS</w:t>
            </w:r>
            <w:proofErr w:type="spellEnd"/>
            <w:r>
              <w:rPr>
                <w:rFonts w:ascii="Courier New" w:eastAsia="Courier New" w:hAnsi="Courier New" w:cs="Courier New"/>
                <w:i/>
                <w:sz w:val="20"/>
                <w:szCs w:val="20"/>
              </w:rPr>
              <w:t>]</w:t>
            </w:r>
          </w:p>
        </w:tc>
      </w:tr>
      <w:tr w:rsidR="001F3FF0" w14:paraId="051D8EA8" w14:textId="77777777">
        <w:tc>
          <w:tcPr>
            <w:tcW w:w="4644" w:type="dxa"/>
            <w:shd w:val="clear" w:color="auto" w:fill="DBE5F1"/>
          </w:tcPr>
          <w:p w14:paraId="59172FD9" w14:textId="77777777" w:rsidR="001F3FF0" w:rsidRDefault="00162259">
            <w:pPr>
              <w:keepNext/>
              <w:keepLines/>
            </w:pPr>
            <w:r>
              <w:t>Liste à tiret</w:t>
            </w:r>
          </w:p>
        </w:tc>
        <w:tc>
          <w:tcPr>
            <w:tcW w:w="2977" w:type="dxa"/>
            <w:shd w:val="clear" w:color="auto" w:fill="DBE5F1"/>
          </w:tcPr>
          <w:p w14:paraId="69938BE5"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ul</w:t>
            </w:r>
            <w:proofErr w:type="spellEnd"/>
            <w:proofErr w:type="gramEnd"/>
          </w:p>
        </w:tc>
        <w:tc>
          <w:tcPr>
            <w:tcW w:w="3119" w:type="dxa"/>
            <w:shd w:val="clear" w:color="auto" w:fill="DBE5F1"/>
          </w:tcPr>
          <w:p w14:paraId="5C6AB7E4"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class</w:t>
            </w:r>
            <w:proofErr w:type="gramEnd"/>
            <w:r>
              <w:rPr>
                <w:rFonts w:ascii="Courier New" w:eastAsia="Courier New" w:hAnsi="Courier New" w:cs="Courier New"/>
                <w:sz w:val="20"/>
                <w:szCs w:val="20"/>
              </w:rPr>
              <w:t>=</w:t>
            </w:r>
            <w:r>
              <w:rPr>
                <w:rFonts w:ascii="Courier New" w:eastAsia="Courier New" w:hAnsi="Courier New" w:cs="Courier New"/>
                <w:i/>
                <w:sz w:val="20"/>
                <w:szCs w:val="20"/>
              </w:rPr>
              <w:t>[</w:t>
            </w:r>
            <w:proofErr w:type="spellStart"/>
            <w:r>
              <w:rPr>
                <w:rFonts w:ascii="Courier New" w:eastAsia="Courier New" w:hAnsi="Courier New" w:cs="Courier New"/>
                <w:i/>
                <w:sz w:val="20"/>
                <w:szCs w:val="20"/>
              </w:rPr>
              <w:t>nomStyleCSS</w:t>
            </w:r>
            <w:proofErr w:type="spellEnd"/>
            <w:r>
              <w:rPr>
                <w:rFonts w:ascii="Courier New" w:eastAsia="Courier New" w:hAnsi="Courier New" w:cs="Courier New"/>
                <w:i/>
                <w:sz w:val="20"/>
                <w:szCs w:val="20"/>
              </w:rPr>
              <w:t>]</w:t>
            </w:r>
          </w:p>
        </w:tc>
      </w:tr>
      <w:tr w:rsidR="001F3FF0" w14:paraId="2C4F981B" w14:textId="77777777">
        <w:tc>
          <w:tcPr>
            <w:tcW w:w="4644" w:type="dxa"/>
            <w:shd w:val="clear" w:color="auto" w:fill="DBE5F1"/>
          </w:tcPr>
          <w:p w14:paraId="59F67AED" w14:textId="77777777" w:rsidR="001F3FF0" w:rsidRDefault="00162259">
            <w:pPr>
              <w:keepNext/>
              <w:keepLines/>
            </w:pPr>
            <w:r>
              <w:t>Liste numérotée – chiffres arabes</w:t>
            </w:r>
          </w:p>
        </w:tc>
        <w:tc>
          <w:tcPr>
            <w:tcW w:w="2977" w:type="dxa"/>
            <w:shd w:val="clear" w:color="auto" w:fill="DBE5F1"/>
          </w:tcPr>
          <w:p w14:paraId="5FD6C344"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ol</w:t>
            </w:r>
            <w:proofErr w:type="spellEnd"/>
            <w:proofErr w:type="gramEnd"/>
          </w:p>
        </w:tc>
        <w:tc>
          <w:tcPr>
            <w:tcW w:w="3119" w:type="dxa"/>
            <w:shd w:val="clear" w:color="auto" w:fill="DBE5F1"/>
          </w:tcPr>
          <w:p w14:paraId="4D0DFA7E" w14:textId="77777777" w:rsidR="001F3FF0" w:rsidRDefault="001F3FF0">
            <w:pPr>
              <w:keepNext/>
              <w:keepLines/>
              <w:rPr>
                <w:rFonts w:ascii="Courier New" w:eastAsia="Courier New" w:hAnsi="Courier New" w:cs="Courier New"/>
                <w:sz w:val="20"/>
                <w:szCs w:val="20"/>
              </w:rPr>
            </w:pPr>
          </w:p>
        </w:tc>
      </w:tr>
      <w:tr w:rsidR="001F3FF0" w14:paraId="2956DE89" w14:textId="77777777">
        <w:tc>
          <w:tcPr>
            <w:tcW w:w="4644" w:type="dxa"/>
            <w:shd w:val="clear" w:color="auto" w:fill="DBE5F1"/>
          </w:tcPr>
          <w:p w14:paraId="048AFF9B" w14:textId="77777777" w:rsidR="001F3FF0" w:rsidRDefault="00162259">
            <w:pPr>
              <w:keepNext/>
              <w:keepLines/>
            </w:pPr>
            <w:r>
              <w:t>Liste numérotée – chiffres romains minuscules</w:t>
            </w:r>
          </w:p>
        </w:tc>
        <w:tc>
          <w:tcPr>
            <w:tcW w:w="2977" w:type="dxa"/>
            <w:shd w:val="clear" w:color="auto" w:fill="DBE5F1"/>
          </w:tcPr>
          <w:p w14:paraId="637C8ED6"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ol</w:t>
            </w:r>
            <w:proofErr w:type="spellEnd"/>
            <w:proofErr w:type="gramEnd"/>
          </w:p>
        </w:tc>
        <w:tc>
          <w:tcPr>
            <w:tcW w:w="3119" w:type="dxa"/>
            <w:shd w:val="clear" w:color="auto" w:fill="DBE5F1"/>
          </w:tcPr>
          <w:p w14:paraId="3C80840E"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type</w:t>
            </w:r>
            <w:proofErr w:type="gramEnd"/>
            <w:r>
              <w:rPr>
                <w:rFonts w:ascii="Courier New" w:eastAsia="Courier New" w:hAnsi="Courier New" w:cs="Courier New"/>
                <w:sz w:val="20"/>
                <w:szCs w:val="20"/>
              </w:rPr>
              <w:t>="i"</w:t>
            </w:r>
            <w:r>
              <w:rPr>
                <w:rFonts w:ascii="Courier New" w:eastAsia="Courier New" w:hAnsi="Courier New" w:cs="Courier New"/>
                <w:sz w:val="20"/>
                <w:szCs w:val="20"/>
                <w:vertAlign w:val="superscript"/>
              </w:rPr>
              <w:footnoteReference w:id="68"/>
            </w:r>
          </w:p>
        </w:tc>
      </w:tr>
      <w:tr w:rsidR="001F3FF0" w14:paraId="7CF1F7DB" w14:textId="77777777">
        <w:tc>
          <w:tcPr>
            <w:tcW w:w="4644" w:type="dxa"/>
            <w:shd w:val="clear" w:color="auto" w:fill="DBE5F1"/>
          </w:tcPr>
          <w:p w14:paraId="04A3F242" w14:textId="77777777" w:rsidR="001F3FF0" w:rsidRDefault="00162259">
            <w:pPr>
              <w:keepNext/>
              <w:keepLines/>
            </w:pPr>
            <w:r>
              <w:t>Liste numérotée – chiffres romains majuscules</w:t>
            </w:r>
          </w:p>
        </w:tc>
        <w:tc>
          <w:tcPr>
            <w:tcW w:w="2977" w:type="dxa"/>
            <w:shd w:val="clear" w:color="auto" w:fill="DBE5F1"/>
          </w:tcPr>
          <w:p w14:paraId="20918234"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ol</w:t>
            </w:r>
            <w:proofErr w:type="spellEnd"/>
            <w:proofErr w:type="gramEnd"/>
          </w:p>
        </w:tc>
        <w:tc>
          <w:tcPr>
            <w:tcW w:w="3119" w:type="dxa"/>
            <w:shd w:val="clear" w:color="auto" w:fill="DBE5F1"/>
          </w:tcPr>
          <w:p w14:paraId="093CCF86"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type</w:t>
            </w:r>
            <w:proofErr w:type="gramEnd"/>
            <w:r>
              <w:rPr>
                <w:rFonts w:ascii="Courier New" w:eastAsia="Courier New" w:hAnsi="Courier New" w:cs="Courier New"/>
                <w:sz w:val="20"/>
                <w:szCs w:val="20"/>
              </w:rPr>
              <w:t>="I"</w:t>
            </w:r>
          </w:p>
        </w:tc>
      </w:tr>
      <w:tr w:rsidR="001F3FF0" w14:paraId="6FD741E6" w14:textId="77777777">
        <w:tc>
          <w:tcPr>
            <w:tcW w:w="4644" w:type="dxa"/>
            <w:shd w:val="clear" w:color="auto" w:fill="DBE5F1"/>
          </w:tcPr>
          <w:p w14:paraId="69BE84E4" w14:textId="77777777" w:rsidR="001F3FF0" w:rsidRDefault="00162259">
            <w:pPr>
              <w:keepNext/>
              <w:keepLines/>
            </w:pPr>
            <w:r>
              <w:t>Liste numérotée – lettres minuscules</w:t>
            </w:r>
          </w:p>
        </w:tc>
        <w:tc>
          <w:tcPr>
            <w:tcW w:w="2977" w:type="dxa"/>
            <w:shd w:val="clear" w:color="auto" w:fill="DBE5F1"/>
          </w:tcPr>
          <w:p w14:paraId="4CFD143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ol</w:t>
            </w:r>
            <w:proofErr w:type="spellEnd"/>
            <w:proofErr w:type="gramEnd"/>
          </w:p>
        </w:tc>
        <w:tc>
          <w:tcPr>
            <w:tcW w:w="3119" w:type="dxa"/>
            <w:shd w:val="clear" w:color="auto" w:fill="DBE5F1"/>
          </w:tcPr>
          <w:p w14:paraId="23FE5A34"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type</w:t>
            </w:r>
            <w:proofErr w:type="gramEnd"/>
            <w:r>
              <w:rPr>
                <w:rFonts w:ascii="Courier New" w:eastAsia="Courier New" w:hAnsi="Courier New" w:cs="Courier New"/>
                <w:sz w:val="20"/>
                <w:szCs w:val="20"/>
              </w:rPr>
              <w:t>="a"</w:t>
            </w:r>
          </w:p>
        </w:tc>
      </w:tr>
      <w:tr w:rsidR="001F3FF0" w14:paraId="1D3D79CA" w14:textId="77777777">
        <w:tc>
          <w:tcPr>
            <w:tcW w:w="4644" w:type="dxa"/>
            <w:shd w:val="clear" w:color="auto" w:fill="DBE5F1"/>
          </w:tcPr>
          <w:p w14:paraId="3007F98F" w14:textId="77777777" w:rsidR="001F3FF0" w:rsidRDefault="00162259">
            <w:pPr>
              <w:keepNext/>
              <w:keepLines/>
            </w:pPr>
            <w:r>
              <w:t>Liste numérotée – lettres majuscules</w:t>
            </w:r>
          </w:p>
        </w:tc>
        <w:tc>
          <w:tcPr>
            <w:tcW w:w="2977" w:type="dxa"/>
            <w:shd w:val="clear" w:color="auto" w:fill="DBE5F1"/>
          </w:tcPr>
          <w:p w14:paraId="3CFDB718"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ol</w:t>
            </w:r>
            <w:proofErr w:type="spellEnd"/>
            <w:proofErr w:type="gramEnd"/>
          </w:p>
        </w:tc>
        <w:tc>
          <w:tcPr>
            <w:tcW w:w="3119" w:type="dxa"/>
            <w:shd w:val="clear" w:color="auto" w:fill="DBE5F1"/>
          </w:tcPr>
          <w:p w14:paraId="6C65ECE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type</w:t>
            </w:r>
            <w:proofErr w:type="gramEnd"/>
            <w:r>
              <w:rPr>
                <w:rFonts w:ascii="Courier New" w:eastAsia="Courier New" w:hAnsi="Courier New" w:cs="Courier New"/>
                <w:sz w:val="20"/>
                <w:szCs w:val="20"/>
              </w:rPr>
              <w:t>="A"</w:t>
            </w:r>
          </w:p>
        </w:tc>
      </w:tr>
    </w:tbl>
    <w:p w14:paraId="5A75EC35" w14:textId="77777777" w:rsidR="001F3FF0" w:rsidRDefault="001F3FF0"/>
    <w:tbl>
      <w:tblPr>
        <w:tblStyle w:val="affff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931"/>
      </w:tblGrid>
      <w:tr w:rsidR="001F3FF0" w14:paraId="361EA104" w14:textId="77777777">
        <w:tc>
          <w:tcPr>
            <w:tcW w:w="10740" w:type="dxa"/>
            <w:gridSpan w:val="2"/>
            <w:shd w:val="clear" w:color="auto" w:fill="D9D9D9"/>
          </w:tcPr>
          <w:p w14:paraId="78F3A570" w14:textId="77777777" w:rsidR="001F3FF0" w:rsidRDefault="00162259">
            <w:pPr>
              <w:keepNext/>
              <w:keepLines/>
              <w:jc w:val="center"/>
              <w:rPr>
                <w:b/>
              </w:rPr>
            </w:pPr>
            <w:r>
              <w:rPr>
                <w:b/>
              </w:rPr>
              <w:lastRenderedPageBreak/>
              <w:t>Exemple</w:t>
            </w:r>
          </w:p>
        </w:tc>
      </w:tr>
      <w:tr w:rsidR="001F3FF0" w14:paraId="743B639F" w14:textId="77777777">
        <w:tc>
          <w:tcPr>
            <w:tcW w:w="1809" w:type="dxa"/>
            <w:shd w:val="clear" w:color="auto" w:fill="D9D9D9"/>
          </w:tcPr>
          <w:p w14:paraId="5013DC83" w14:textId="77777777" w:rsidR="001F3FF0" w:rsidRDefault="00162259">
            <w:pPr>
              <w:keepNext/>
              <w:keepLines/>
              <w:jc w:val="center"/>
              <w:rPr>
                <w:b/>
              </w:rPr>
            </w:pPr>
            <w:r>
              <w:rPr>
                <w:b/>
              </w:rPr>
              <w:t>Fichier</w:t>
            </w:r>
          </w:p>
        </w:tc>
        <w:tc>
          <w:tcPr>
            <w:tcW w:w="8931" w:type="dxa"/>
            <w:shd w:val="clear" w:color="auto" w:fill="D9D9D9"/>
          </w:tcPr>
          <w:p w14:paraId="24FF6110" w14:textId="77777777" w:rsidR="001F3FF0" w:rsidRDefault="00162259">
            <w:pPr>
              <w:keepNext/>
              <w:keepLines/>
              <w:jc w:val="center"/>
              <w:rPr>
                <w:b/>
              </w:rPr>
            </w:pPr>
            <w:r>
              <w:rPr>
                <w:b/>
              </w:rPr>
              <w:t>Contient</w:t>
            </w:r>
          </w:p>
        </w:tc>
      </w:tr>
      <w:tr w:rsidR="001F3FF0" w:rsidRPr="008F38F2" w14:paraId="45437355" w14:textId="77777777">
        <w:tc>
          <w:tcPr>
            <w:tcW w:w="1809" w:type="dxa"/>
            <w:shd w:val="clear" w:color="auto" w:fill="F2F2F2"/>
          </w:tcPr>
          <w:p w14:paraId="2569CF89"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8931" w:type="dxa"/>
            <w:shd w:val="clear" w:color="auto" w:fill="F2F2F2"/>
          </w:tcPr>
          <w:p w14:paraId="674B8F8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58CD7F2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&gt;Liste à tiret :&lt;/p&gt;</w:t>
            </w:r>
          </w:p>
          <w:p w14:paraId="5E9346CB"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w:t>
            </w:r>
            <w:proofErr w:type="spellStart"/>
            <w:r w:rsidRPr="001772B3">
              <w:rPr>
                <w:rFonts w:ascii="Courier New" w:eastAsia="Courier New" w:hAnsi="Courier New" w:cs="Courier New"/>
                <w:sz w:val="20"/>
                <w:szCs w:val="20"/>
                <w:lang w:val="en-US"/>
              </w:rPr>
              <w:t>ul</w:t>
            </w:r>
            <w:proofErr w:type="spellEnd"/>
            <w:r w:rsidRPr="001772B3">
              <w:rPr>
                <w:rFonts w:ascii="Courier New" w:eastAsia="Courier New" w:hAnsi="Courier New" w:cs="Courier New"/>
                <w:sz w:val="20"/>
                <w:szCs w:val="20"/>
                <w:lang w:val="en-US"/>
              </w:rPr>
              <w:t xml:space="preserve"> class="dashed"&gt;</w:t>
            </w:r>
          </w:p>
          <w:p w14:paraId="530FB4DC"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&lt;li&gt;- 1er item ;&lt;/li&gt;</w:t>
            </w:r>
          </w:p>
          <w:p w14:paraId="1C9A30F8"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li</w:t>
            </w:r>
            <w:proofErr w:type="gramEnd"/>
            <w:r>
              <w:rPr>
                <w:rFonts w:ascii="Courier New" w:eastAsia="Courier New" w:hAnsi="Courier New" w:cs="Courier New"/>
                <w:sz w:val="20"/>
                <w:szCs w:val="20"/>
              </w:rPr>
              <w:t>&gt;- 2e item ;&lt;/li&gt;</w:t>
            </w:r>
          </w:p>
          <w:p w14:paraId="625553C9"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li</w:t>
            </w:r>
            <w:proofErr w:type="gramEnd"/>
            <w:r>
              <w:rPr>
                <w:rFonts w:ascii="Courier New" w:eastAsia="Courier New" w:hAnsi="Courier New" w:cs="Courier New"/>
                <w:sz w:val="20"/>
                <w:szCs w:val="20"/>
              </w:rPr>
              <w:t>&gt;- 3e item.&lt;/li&gt;</w:t>
            </w:r>
          </w:p>
          <w:p w14:paraId="7E7C40F9"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ul</w:t>
            </w:r>
            <w:proofErr w:type="spellEnd"/>
            <w:r>
              <w:rPr>
                <w:rFonts w:ascii="Courier New" w:eastAsia="Courier New" w:hAnsi="Courier New" w:cs="Courier New"/>
                <w:sz w:val="20"/>
                <w:szCs w:val="20"/>
              </w:rPr>
              <w:t>&gt;</w:t>
            </w:r>
          </w:p>
          <w:p w14:paraId="7FD5936E"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3F85D048"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&gt;Liste numérotée en lettre minuscule pas citée ailleurs :&lt;/p&gt;</w:t>
            </w:r>
          </w:p>
          <w:p w14:paraId="0B943499"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w:t>
            </w:r>
            <w:proofErr w:type="spellStart"/>
            <w:r w:rsidRPr="001772B3">
              <w:rPr>
                <w:rFonts w:ascii="Courier New" w:eastAsia="Courier New" w:hAnsi="Courier New" w:cs="Courier New"/>
                <w:sz w:val="20"/>
                <w:szCs w:val="20"/>
                <w:lang w:val="en-US"/>
              </w:rPr>
              <w:t>ol</w:t>
            </w:r>
            <w:proofErr w:type="spellEnd"/>
            <w:r w:rsidRPr="001772B3">
              <w:rPr>
                <w:rFonts w:ascii="Courier New" w:eastAsia="Courier New" w:hAnsi="Courier New" w:cs="Courier New"/>
                <w:sz w:val="20"/>
                <w:szCs w:val="20"/>
                <w:lang w:val="en-US"/>
              </w:rPr>
              <w:t xml:space="preserve"> type="a"&gt;</w:t>
            </w:r>
          </w:p>
          <w:p w14:paraId="4FB28E46"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&lt;li&gt;1er item ;&lt;/li&gt;</w:t>
            </w:r>
          </w:p>
          <w:p w14:paraId="1008F238"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&lt;li&gt;2e item ;&lt;/li&gt;</w:t>
            </w:r>
          </w:p>
          <w:p w14:paraId="4240F934"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&lt;li&gt;3e </w:t>
            </w:r>
            <w:proofErr w:type="gramStart"/>
            <w:r w:rsidRPr="001772B3">
              <w:rPr>
                <w:rFonts w:ascii="Courier New" w:eastAsia="Courier New" w:hAnsi="Courier New" w:cs="Courier New"/>
                <w:sz w:val="20"/>
                <w:szCs w:val="20"/>
                <w:lang w:val="en-US"/>
              </w:rPr>
              <w:t>item.&lt;</w:t>
            </w:r>
            <w:proofErr w:type="gramEnd"/>
            <w:r w:rsidRPr="001772B3">
              <w:rPr>
                <w:rFonts w:ascii="Courier New" w:eastAsia="Courier New" w:hAnsi="Courier New" w:cs="Courier New"/>
                <w:sz w:val="20"/>
                <w:szCs w:val="20"/>
                <w:lang w:val="en-US"/>
              </w:rPr>
              <w:t>/li&gt;</w:t>
            </w:r>
          </w:p>
          <w:p w14:paraId="51A515D5"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w:t>
            </w:r>
            <w:proofErr w:type="spellStart"/>
            <w:r w:rsidRPr="001772B3">
              <w:rPr>
                <w:rFonts w:ascii="Courier New" w:eastAsia="Courier New" w:hAnsi="Courier New" w:cs="Courier New"/>
                <w:sz w:val="20"/>
                <w:szCs w:val="20"/>
                <w:lang w:val="en-US"/>
              </w:rPr>
              <w:t>ol</w:t>
            </w:r>
            <w:proofErr w:type="spellEnd"/>
            <w:r w:rsidRPr="001772B3">
              <w:rPr>
                <w:rFonts w:ascii="Courier New" w:eastAsia="Courier New" w:hAnsi="Courier New" w:cs="Courier New"/>
                <w:sz w:val="20"/>
                <w:szCs w:val="20"/>
                <w:lang w:val="en-US"/>
              </w:rPr>
              <w:t>&gt;</w:t>
            </w:r>
          </w:p>
        </w:tc>
      </w:tr>
    </w:tbl>
    <w:p w14:paraId="47AC4D62" w14:textId="77777777" w:rsidR="001F3FF0" w:rsidRPr="001772B3" w:rsidRDefault="001F3FF0">
      <w:pPr>
        <w:rPr>
          <w:lang w:val="en-US"/>
        </w:rPr>
      </w:pPr>
    </w:p>
    <w:tbl>
      <w:tblPr>
        <w:tblStyle w:val="affff6"/>
        <w:tblW w:w="107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119"/>
        <w:gridCol w:w="2977"/>
        <w:gridCol w:w="2841"/>
      </w:tblGrid>
      <w:tr w:rsidR="001F3FF0" w14:paraId="10C29E90" w14:textId="77777777">
        <w:tc>
          <w:tcPr>
            <w:tcW w:w="1809" w:type="dxa"/>
            <w:vMerge w:val="restart"/>
            <w:shd w:val="clear" w:color="auto" w:fill="FBD5B5"/>
          </w:tcPr>
          <w:p w14:paraId="382189B6" w14:textId="77777777" w:rsidR="001F3FF0" w:rsidRDefault="00162259">
            <w:pPr>
              <w:keepNext/>
              <w:keepLines/>
              <w:jc w:val="center"/>
              <w:rPr>
                <w:b/>
              </w:rPr>
            </w:pPr>
            <w:r>
              <w:rPr>
                <w:b/>
              </w:rPr>
              <w:t>Référentiel(s)</w:t>
            </w:r>
          </w:p>
        </w:tc>
        <w:tc>
          <w:tcPr>
            <w:tcW w:w="6096" w:type="dxa"/>
            <w:gridSpan w:val="2"/>
            <w:shd w:val="clear" w:color="auto" w:fill="FBD5B5"/>
          </w:tcPr>
          <w:p w14:paraId="79ACCE2D" w14:textId="77777777" w:rsidR="001F3FF0" w:rsidRDefault="00162259">
            <w:pPr>
              <w:jc w:val="center"/>
              <w:rPr>
                <w:b/>
              </w:rPr>
            </w:pPr>
            <w:r>
              <w:rPr>
                <w:b/>
              </w:rPr>
              <w:t>Section / paragraphe</w:t>
            </w:r>
          </w:p>
        </w:tc>
        <w:tc>
          <w:tcPr>
            <w:tcW w:w="2841" w:type="dxa"/>
            <w:vMerge w:val="restart"/>
            <w:shd w:val="clear" w:color="auto" w:fill="FBD5B5"/>
          </w:tcPr>
          <w:p w14:paraId="756E83FD" w14:textId="77777777" w:rsidR="001F3FF0" w:rsidRDefault="00162259">
            <w:pPr>
              <w:jc w:val="center"/>
              <w:rPr>
                <w:b/>
              </w:rPr>
            </w:pPr>
            <w:r>
              <w:rPr>
                <w:b/>
              </w:rPr>
              <w:t xml:space="preserve">Niveau </w:t>
            </w:r>
          </w:p>
          <w:p w14:paraId="2BCA73A0" w14:textId="77777777" w:rsidR="001F3FF0" w:rsidRDefault="00162259">
            <w:pPr>
              <w:jc w:val="center"/>
              <w:rPr>
                <w:b/>
              </w:rPr>
            </w:pPr>
            <w:proofErr w:type="gramStart"/>
            <w:r>
              <w:rPr>
                <w:b/>
              </w:rPr>
              <w:t>d’accessibilité</w:t>
            </w:r>
            <w:proofErr w:type="gramEnd"/>
          </w:p>
        </w:tc>
      </w:tr>
      <w:tr w:rsidR="001F3FF0" w14:paraId="69615B2E" w14:textId="77777777">
        <w:tc>
          <w:tcPr>
            <w:tcW w:w="1809" w:type="dxa"/>
            <w:vMerge/>
            <w:shd w:val="clear" w:color="auto" w:fill="FBD5B5"/>
          </w:tcPr>
          <w:p w14:paraId="1549C133" w14:textId="77777777" w:rsidR="001F3FF0" w:rsidRDefault="001F3FF0">
            <w:pPr>
              <w:widowControl w:val="0"/>
              <w:pBdr>
                <w:top w:val="nil"/>
                <w:left w:val="nil"/>
                <w:bottom w:val="nil"/>
                <w:right w:val="nil"/>
                <w:between w:val="nil"/>
              </w:pBdr>
              <w:spacing w:before="0" w:line="276" w:lineRule="auto"/>
              <w:rPr>
                <w:b/>
              </w:rPr>
            </w:pPr>
          </w:p>
        </w:tc>
        <w:tc>
          <w:tcPr>
            <w:tcW w:w="3119" w:type="dxa"/>
            <w:shd w:val="clear" w:color="auto" w:fill="FBD5B5"/>
          </w:tcPr>
          <w:p w14:paraId="49856E8F" w14:textId="77777777" w:rsidR="001F3FF0" w:rsidRDefault="00162259">
            <w:pPr>
              <w:jc w:val="center"/>
              <w:rPr>
                <w:b/>
              </w:rPr>
            </w:pPr>
            <w:r>
              <w:rPr>
                <w:b/>
              </w:rPr>
              <w:t>Version française</w:t>
            </w:r>
          </w:p>
        </w:tc>
        <w:tc>
          <w:tcPr>
            <w:tcW w:w="2977" w:type="dxa"/>
            <w:shd w:val="clear" w:color="auto" w:fill="FBD5B5"/>
          </w:tcPr>
          <w:p w14:paraId="1EEF4429" w14:textId="77777777" w:rsidR="001F3FF0" w:rsidRDefault="00162259">
            <w:pPr>
              <w:jc w:val="center"/>
              <w:rPr>
                <w:b/>
              </w:rPr>
            </w:pPr>
            <w:r>
              <w:rPr>
                <w:b/>
              </w:rPr>
              <w:t>Version anglaise</w:t>
            </w:r>
          </w:p>
        </w:tc>
        <w:tc>
          <w:tcPr>
            <w:tcW w:w="2841" w:type="dxa"/>
            <w:vMerge/>
            <w:shd w:val="clear" w:color="auto" w:fill="FBD5B5"/>
          </w:tcPr>
          <w:p w14:paraId="5C169510" w14:textId="77777777" w:rsidR="001F3FF0" w:rsidRDefault="001F3FF0">
            <w:pPr>
              <w:widowControl w:val="0"/>
              <w:pBdr>
                <w:top w:val="nil"/>
                <w:left w:val="nil"/>
                <w:bottom w:val="nil"/>
                <w:right w:val="nil"/>
                <w:between w:val="nil"/>
              </w:pBdr>
              <w:spacing w:before="0" w:line="276" w:lineRule="auto"/>
              <w:rPr>
                <w:b/>
              </w:rPr>
            </w:pPr>
          </w:p>
        </w:tc>
      </w:tr>
      <w:tr w:rsidR="001F3FF0" w14:paraId="62D5FF70" w14:textId="77777777">
        <w:tc>
          <w:tcPr>
            <w:tcW w:w="1809" w:type="dxa"/>
            <w:shd w:val="clear" w:color="auto" w:fill="FDEADA"/>
          </w:tcPr>
          <w:p w14:paraId="56F3E1C8" w14:textId="77777777" w:rsidR="001F3FF0" w:rsidRDefault="00162259">
            <w:pPr>
              <w:keepNext/>
              <w:keepLines/>
            </w:pPr>
            <w:r>
              <w:t xml:space="preserve">WCAG 2.0 </w:t>
            </w:r>
            <w:r w:rsidRPr="00162259">
              <w:t>/ 2.1</w:t>
            </w:r>
          </w:p>
        </w:tc>
        <w:tc>
          <w:tcPr>
            <w:tcW w:w="3119" w:type="dxa"/>
            <w:shd w:val="clear" w:color="auto" w:fill="FDEADA"/>
          </w:tcPr>
          <w:p w14:paraId="652988F9" w14:textId="77777777" w:rsidR="001F3FF0" w:rsidRDefault="00162259">
            <w:pPr>
              <w:keepNext/>
              <w:keepLines/>
              <w:tabs>
                <w:tab w:val="left" w:pos="1035"/>
              </w:tabs>
            </w:pPr>
            <w:hyperlink r:id="rId151" w:anchor="content-structure-separation">
              <w:r>
                <w:rPr>
                  <w:color w:val="0000FF"/>
                  <w:u w:val="single"/>
                </w:rPr>
                <w:t>1.3.1 Information et relations</w:t>
              </w:r>
            </w:hyperlink>
          </w:p>
        </w:tc>
        <w:tc>
          <w:tcPr>
            <w:tcW w:w="2977" w:type="dxa"/>
            <w:shd w:val="clear" w:color="auto" w:fill="FDEADA"/>
          </w:tcPr>
          <w:p w14:paraId="0578B810" w14:textId="77777777" w:rsidR="001F3FF0" w:rsidRDefault="00162259">
            <w:pPr>
              <w:keepNext/>
              <w:keepLines/>
            </w:pPr>
            <w:hyperlink r:id="rId152" w:anchor="content-structure-separation">
              <w:r>
                <w:rPr>
                  <w:color w:val="0000FF"/>
                  <w:u w:val="single"/>
                </w:rPr>
                <w:t xml:space="preserve">1.3.1 Info and </w:t>
              </w:r>
              <w:proofErr w:type="spellStart"/>
              <w:r>
                <w:rPr>
                  <w:color w:val="0000FF"/>
                  <w:u w:val="single"/>
                </w:rPr>
                <w:t>Relationships</w:t>
              </w:r>
              <w:proofErr w:type="spellEnd"/>
            </w:hyperlink>
          </w:p>
        </w:tc>
        <w:tc>
          <w:tcPr>
            <w:tcW w:w="2841" w:type="dxa"/>
            <w:shd w:val="clear" w:color="auto" w:fill="FDEADA"/>
          </w:tcPr>
          <w:p w14:paraId="0339FE1B" w14:textId="77777777" w:rsidR="001F3FF0" w:rsidRDefault="00162259">
            <w:pPr>
              <w:keepNext/>
              <w:keepLines/>
              <w:jc w:val="center"/>
            </w:pPr>
            <w:r>
              <w:t>A</w:t>
            </w:r>
          </w:p>
        </w:tc>
      </w:tr>
    </w:tbl>
    <w:p w14:paraId="46B55D48" w14:textId="77777777" w:rsidR="0042378F" w:rsidRDefault="0042378F">
      <w:pPr>
        <w:pStyle w:val="Titre2"/>
      </w:pPr>
      <w:bookmarkStart w:id="73" w:name="_heading=h.1hmsyys" w:colFirst="0" w:colLast="0"/>
      <w:bookmarkEnd w:id="73"/>
    </w:p>
    <w:p w14:paraId="1195B24C" w14:textId="77777777" w:rsidR="00E6480E" w:rsidRPr="00E6480E" w:rsidRDefault="00E6480E" w:rsidP="00BD2167"/>
    <w:p w14:paraId="41D96682" w14:textId="77777777" w:rsidR="001F3FF0" w:rsidRDefault="00162259">
      <w:pPr>
        <w:pStyle w:val="Titre2"/>
      </w:pPr>
      <w:bookmarkStart w:id="74" w:name="_Toc182934226"/>
      <w:r>
        <w:t>Notes</w:t>
      </w:r>
      <w:bookmarkEnd w:id="74"/>
    </w:p>
    <w:p w14:paraId="4C3E5BF2" w14:textId="77777777" w:rsidR="001F3FF0" w:rsidRDefault="00162259">
      <w:r>
        <w:t>Les notes (appel de note, bloc de notes, corps de note, lien retour vers l’appel de note) sont balisées en HTML5 (</w:t>
      </w:r>
      <w:r>
        <w:rPr>
          <w:rFonts w:ascii="Courier New" w:eastAsia="Courier New" w:hAnsi="Courier New" w:cs="Courier New"/>
          <w:sz w:val="20"/>
          <w:szCs w:val="20"/>
        </w:rPr>
        <w:t>a,</w:t>
      </w:r>
      <w:r>
        <w:t xml:space="preserve"> </w:t>
      </w:r>
      <w:r>
        <w:rPr>
          <w:rFonts w:ascii="Courier New" w:eastAsia="Courier New" w:hAnsi="Courier New" w:cs="Courier New"/>
          <w:sz w:val="20"/>
          <w:szCs w:val="20"/>
        </w:rPr>
        <w:t>section</w:t>
      </w:r>
      <w:r>
        <w:t xml:space="preserve">, </w:t>
      </w:r>
      <w:proofErr w:type="spellStart"/>
      <w:r>
        <w:rPr>
          <w:rFonts w:ascii="Courier New" w:eastAsia="Courier New" w:hAnsi="Courier New" w:cs="Courier New"/>
          <w:sz w:val="20"/>
          <w:szCs w:val="20"/>
        </w:rPr>
        <w:t>aside</w:t>
      </w:r>
      <w:proofErr w:type="spellEnd"/>
      <w:r>
        <w:t>,</w:t>
      </w:r>
      <w:r>
        <w:rPr>
          <w:rFonts w:ascii="Courier New" w:eastAsia="Courier New" w:hAnsi="Courier New" w:cs="Courier New"/>
          <w:sz w:val="20"/>
          <w:szCs w:val="20"/>
        </w:rPr>
        <w:t xml:space="preserve"> a</w:t>
      </w:r>
      <w:r>
        <w:t>) et qualifiées comme telles via les attributs @</w:t>
      </w:r>
      <w:proofErr w:type="gramStart"/>
      <w:r>
        <w:rPr>
          <w:rFonts w:ascii="Courier New" w:eastAsia="Courier New" w:hAnsi="Courier New" w:cs="Courier New"/>
          <w:sz w:val="20"/>
          <w:szCs w:val="20"/>
        </w:rPr>
        <w:t>epub:type</w:t>
      </w:r>
      <w:proofErr w:type="gramEnd"/>
      <w:r>
        <w:rPr>
          <w:rFonts w:ascii="Courier New" w:eastAsia="Courier New" w:hAnsi="Courier New" w:cs="Courier New"/>
          <w:sz w:val="20"/>
          <w:szCs w:val="20"/>
        </w:rPr>
        <w:t xml:space="preserve"> </w:t>
      </w:r>
      <w:r>
        <w:t xml:space="preserve">et </w:t>
      </w:r>
      <w:r>
        <w:rPr>
          <w:rFonts w:ascii="Courier New" w:eastAsia="Courier New" w:hAnsi="Courier New" w:cs="Courier New"/>
          <w:sz w:val="20"/>
          <w:szCs w:val="20"/>
        </w:rPr>
        <w:t xml:space="preserve">@role </w:t>
      </w:r>
      <w:r>
        <w:t xml:space="preserve">ARIA (si équivalent). En effet, grâce aux préférences utilisateur, les notes </w:t>
      </w:r>
      <w:r w:rsidRPr="00162259">
        <w:t>seront restituées ou non par les technologies d’assistance.</w:t>
      </w:r>
    </w:p>
    <w:p w14:paraId="30E12746" w14:textId="77777777" w:rsidR="00E6480E" w:rsidRDefault="00E6480E">
      <w:pPr>
        <w:rPr>
          <w:highlight w:val="yellow"/>
        </w:rPr>
      </w:pPr>
    </w:p>
    <w:p w14:paraId="3D29B943" w14:textId="77777777" w:rsidR="00E6480E" w:rsidRDefault="00E6480E">
      <w:pPr>
        <w:rPr>
          <w:highlight w:val="yellow"/>
        </w:rPr>
      </w:pPr>
    </w:p>
    <w:p w14:paraId="36E5BFE3" w14:textId="77777777" w:rsidR="00E6480E" w:rsidRDefault="00E6480E">
      <w:pPr>
        <w:rPr>
          <w:highlight w:val="yellow"/>
        </w:rPr>
      </w:pPr>
    </w:p>
    <w:p w14:paraId="26FF3CBC" w14:textId="77777777" w:rsidR="00E6480E" w:rsidRDefault="00E6480E">
      <w:pPr>
        <w:rPr>
          <w:highlight w:val="yellow"/>
        </w:rPr>
      </w:pPr>
    </w:p>
    <w:p w14:paraId="28C9C6E6" w14:textId="77777777" w:rsidR="00E6480E" w:rsidRDefault="00E6480E">
      <w:pPr>
        <w:rPr>
          <w:highlight w:val="yellow"/>
        </w:rPr>
      </w:pPr>
    </w:p>
    <w:p w14:paraId="5FE02DC9" w14:textId="77777777" w:rsidR="00E6480E" w:rsidRDefault="00E6480E">
      <w:pPr>
        <w:rPr>
          <w:highlight w:val="yellow"/>
        </w:rPr>
      </w:pPr>
    </w:p>
    <w:p w14:paraId="364955C1" w14:textId="77777777" w:rsidR="00E6480E" w:rsidRDefault="00E6480E">
      <w:pPr>
        <w:rPr>
          <w:highlight w:val="yellow"/>
        </w:rPr>
      </w:pPr>
    </w:p>
    <w:p w14:paraId="366BAFDF" w14:textId="77777777" w:rsidR="00E6480E" w:rsidRDefault="00E6480E">
      <w:pPr>
        <w:rPr>
          <w:highlight w:val="yellow"/>
        </w:rPr>
      </w:pPr>
    </w:p>
    <w:p w14:paraId="5C46C0EC" w14:textId="77777777" w:rsidR="00E6480E" w:rsidRDefault="00E6480E">
      <w:pPr>
        <w:rPr>
          <w:highlight w:val="yellow"/>
        </w:rPr>
      </w:pPr>
    </w:p>
    <w:p w14:paraId="2163FF71" w14:textId="77777777" w:rsidR="00E6480E" w:rsidRDefault="00E6480E">
      <w:pPr>
        <w:rPr>
          <w:highlight w:val="yellow"/>
        </w:rPr>
      </w:pPr>
    </w:p>
    <w:tbl>
      <w:tblPr>
        <w:tblStyle w:val="affff7"/>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1842"/>
        <w:gridCol w:w="2127"/>
        <w:gridCol w:w="1842"/>
        <w:gridCol w:w="2127"/>
      </w:tblGrid>
      <w:tr w:rsidR="001F3FF0" w14:paraId="4A7BAFAB" w14:textId="77777777">
        <w:tc>
          <w:tcPr>
            <w:tcW w:w="2802" w:type="dxa"/>
            <w:vMerge w:val="restart"/>
            <w:shd w:val="clear" w:color="auto" w:fill="B8CCE4"/>
          </w:tcPr>
          <w:p w14:paraId="0F5A4123" w14:textId="77777777" w:rsidR="001F3FF0" w:rsidRDefault="00162259">
            <w:pPr>
              <w:keepNext/>
              <w:keepLines/>
              <w:jc w:val="center"/>
              <w:rPr>
                <w:b/>
              </w:rPr>
            </w:pPr>
            <w:r>
              <w:rPr>
                <w:b/>
              </w:rPr>
              <w:lastRenderedPageBreak/>
              <w:t>Fonctionnel</w:t>
            </w:r>
          </w:p>
        </w:tc>
        <w:tc>
          <w:tcPr>
            <w:tcW w:w="7938" w:type="dxa"/>
            <w:gridSpan w:val="4"/>
            <w:shd w:val="clear" w:color="auto" w:fill="B8CCE4"/>
          </w:tcPr>
          <w:p w14:paraId="1481969D" w14:textId="77777777" w:rsidR="001F3FF0" w:rsidRDefault="00162259">
            <w:pPr>
              <w:keepNext/>
              <w:keepLines/>
              <w:jc w:val="center"/>
              <w:rPr>
                <w:b/>
              </w:rPr>
            </w:pPr>
            <w:r>
              <w:rPr>
                <w:b/>
              </w:rPr>
              <w:t>Technique</w:t>
            </w:r>
          </w:p>
        </w:tc>
      </w:tr>
      <w:tr w:rsidR="001F3FF0" w14:paraId="7A4D2352" w14:textId="77777777">
        <w:tc>
          <w:tcPr>
            <w:tcW w:w="2802" w:type="dxa"/>
            <w:vMerge/>
            <w:shd w:val="clear" w:color="auto" w:fill="B8CCE4"/>
          </w:tcPr>
          <w:p w14:paraId="060F1A87" w14:textId="77777777" w:rsidR="001F3FF0" w:rsidRDefault="001F3FF0">
            <w:pPr>
              <w:widowControl w:val="0"/>
              <w:pBdr>
                <w:top w:val="nil"/>
                <w:left w:val="nil"/>
                <w:bottom w:val="nil"/>
                <w:right w:val="nil"/>
                <w:between w:val="nil"/>
              </w:pBdr>
              <w:spacing w:before="0" w:line="276" w:lineRule="auto"/>
              <w:rPr>
                <w:b/>
              </w:rPr>
            </w:pPr>
          </w:p>
        </w:tc>
        <w:tc>
          <w:tcPr>
            <w:tcW w:w="1842" w:type="dxa"/>
            <w:shd w:val="clear" w:color="auto" w:fill="B8CCE4"/>
          </w:tcPr>
          <w:p w14:paraId="0C7953A2" w14:textId="77777777" w:rsidR="001F3FF0" w:rsidRDefault="00162259">
            <w:pPr>
              <w:keepNext/>
              <w:keepLines/>
              <w:jc w:val="center"/>
              <w:rPr>
                <w:b/>
              </w:rPr>
            </w:pPr>
            <w:r>
              <w:rPr>
                <w:b/>
              </w:rPr>
              <w:t>Élément</w:t>
            </w:r>
          </w:p>
        </w:tc>
        <w:tc>
          <w:tcPr>
            <w:tcW w:w="3969" w:type="dxa"/>
            <w:gridSpan w:val="2"/>
            <w:shd w:val="clear" w:color="auto" w:fill="B8CCE4"/>
          </w:tcPr>
          <w:p w14:paraId="258A363C" w14:textId="77777777" w:rsidR="001F3FF0" w:rsidRDefault="00162259">
            <w:pPr>
              <w:keepNext/>
              <w:keepLines/>
              <w:jc w:val="center"/>
              <w:rPr>
                <w:b/>
              </w:rPr>
            </w:pPr>
            <w:r>
              <w:rPr>
                <w:b/>
              </w:rPr>
              <w:t>Attributs</w:t>
            </w:r>
          </w:p>
        </w:tc>
        <w:tc>
          <w:tcPr>
            <w:tcW w:w="2127" w:type="dxa"/>
            <w:vMerge w:val="restart"/>
            <w:shd w:val="clear" w:color="auto" w:fill="B8CCE4"/>
          </w:tcPr>
          <w:p w14:paraId="424F611B" w14:textId="77777777" w:rsidR="001F3FF0" w:rsidRDefault="00162259">
            <w:pPr>
              <w:keepNext/>
              <w:keepLines/>
              <w:jc w:val="center"/>
              <w:rPr>
                <w:b/>
              </w:rPr>
            </w:pPr>
            <w:r>
              <w:rPr>
                <w:b/>
              </w:rPr>
              <w:t>Statut des attributs</w:t>
            </w:r>
          </w:p>
        </w:tc>
      </w:tr>
      <w:tr w:rsidR="001F3FF0" w14:paraId="6F6DF328" w14:textId="77777777">
        <w:tc>
          <w:tcPr>
            <w:tcW w:w="2802" w:type="dxa"/>
            <w:vMerge/>
            <w:shd w:val="clear" w:color="auto" w:fill="B8CCE4"/>
          </w:tcPr>
          <w:p w14:paraId="7C50EACF" w14:textId="77777777" w:rsidR="001F3FF0" w:rsidRDefault="001F3FF0">
            <w:pPr>
              <w:widowControl w:val="0"/>
              <w:pBdr>
                <w:top w:val="nil"/>
                <w:left w:val="nil"/>
                <w:bottom w:val="nil"/>
                <w:right w:val="nil"/>
                <w:between w:val="nil"/>
              </w:pBdr>
              <w:spacing w:before="0" w:line="276" w:lineRule="auto"/>
              <w:rPr>
                <w:b/>
              </w:rPr>
            </w:pPr>
          </w:p>
        </w:tc>
        <w:tc>
          <w:tcPr>
            <w:tcW w:w="1842" w:type="dxa"/>
            <w:shd w:val="clear" w:color="auto" w:fill="B8CCE4"/>
          </w:tcPr>
          <w:p w14:paraId="474D084D" w14:textId="77777777" w:rsidR="001F3FF0" w:rsidRDefault="00162259">
            <w:pPr>
              <w:keepNext/>
              <w:keepLines/>
              <w:jc w:val="center"/>
              <w:rPr>
                <w:b/>
              </w:rPr>
            </w:pPr>
            <w:r>
              <w:rPr>
                <w:b/>
              </w:rPr>
              <w:t>HTML5</w:t>
            </w:r>
          </w:p>
        </w:tc>
        <w:tc>
          <w:tcPr>
            <w:tcW w:w="2127" w:type="dxa"/>
            <w:shd w:val="clear" w:color="auto" w:fill="B8CCE4"/>
          </w:tcPr>
          <w:p w14:paraId="71444A9C" w14:textId="77777777" w:rsidR="001F3FF0" w:rsidRDefault="00162259">
            <w:pPr>
              <w:keepNext/>
              <w:keepLines/>
              <w:jc w:val="center"/>
              <w:rPr>
                <w:b/>
              </w:rPr>
            </w:pPr>
            <w:r>
              <w:rPr>
                <w:b/>
              </w:rPr>
              <w:t>@</w:t>
            </w:r>
            <w:proofErr w:type="gramStart"/>
            <w:r>
              <w:rPr>
                <w:b/>
              </w:rPr>
              <w:t>epub:type</w:t>
            </w:r>
            <w:proofErr w:type="gramEnd"/>
          </w:p>
        </w:tc>
        <w:tc>
          <w:tcPr>
            <w:tcW w:w="1842" w:type="dxa"/>
            <w:shd w:val="clear" w:color="auto" w:fill="B8CCE4"/>
          </w:tcPr>
          <w:p w14:paraId="63EF3E4D" w14:textId="77777777" w:rsidR="001F3FF0" w:rsidRDefault="00162259">
            <w:pPr>
              <w:keepNext/>
              <w:keepLines/>
              <w:jc w:val="center"/>
              <w:rPr>
                <w:b/>
              </w:rPr>
            </w:pPr>
            <w:r>
              <w:rPr>
                <w:b/>
              </w:rPr>
              <w:t>@role ARIA</w:t>
            </w:r>
          </w:p>
        </w:tc>
        <w:tc>
          <w:tcPr>
            <w:tcW w:w="2127" w:type="dxa"/>
            <w:vMerge/>
            <w:shd w:val="clear" w:color="auto" w:fill="B8CCE4"/>
          </w:tcPr>
          <w:p w14:paraId="6C360515" w14:textId="77777777" w:rsidR="001F3FF0" w:rsidRDefault="001F3FF0">
            <w:pPr>
              <w:widowControl w:val="0"/>
              <w:pBdr>
                <w:top w:val="nil"/>
                <w:left w:val="nil"/>
                <w:bottom w:val="nil"/>
                <w:right w:val="nil"/>
                <w:between w:val="nil"/>
              </w:pBdr>
              <w:spacing w:before="0" w:line="276" w:lineRule="auto"/>
              <w:rPr>
                <w:b/>
              </w:rPr>
            </w:pPr>
          </w:p>
        </w:tc>
      </w:tr>
      <w:tr w:rsidR="001F3FF0" w14:paraId="673AC8A8" w14:textId="77777777">
        <w:tc>
          <w:tcPr>
            <w:tcW w:w="2802" w:type="dxa"/>
            <w:shd w:val="clear" w:color="auto" w:fill="DBE5F1"/>
          </w:tcPr>
          <w:p w14:paraId="68164189" w14:textId="77777777" w:rsidR="001F3FF0" w:rsidRDefault="00162259">
            <w:pPr>
              <w:keepNext/>
              <w:keepLines/>
            </w:pPr>
            <w:r>
              <w:t>Appel de note</w:t>
            </w:r>
          </w:p>
        </w:tc>
        <w:tc>
          <w:tcPr>
            <w:tcW w:w="1842" w:type="dxa"/>
            <w:shd w:val="clear" w:color="auto" w:fill="DBE5F1"/>
          </w:tcPr>
          <w:p w14:paraId="38DD1649"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2127" w:type="dxa"/>
            <w:shd w:val="clear" w:color="auto" w:fill="DBE5F1"/>
          </w:tcPr>
          <w:p w14:paraId="14ACCF7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noteref</w:t>
            </w:r>
            <w:proofErr w:type="spellEnd"/>
            <w:proofErr w:type="gramEnd"/>
          </w:p>
        </w:tc>
        <w:tc>
          <w:tcPr>
            <w:tcW w:w="1842" w:type="dxa"/>
            <w:shd w:val="clear" w:color="auto" w:fill="DBE5F1"/>
          </w:tcPr>
          <w:p w14:paraId="44A056CF"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noteref</w:t>
            </w:r>
            <w:proofErr w:type="spellEnd"/>
          </w:p>
        </w:tc>
        <w:tc>
          <w:tcPr>
            <w:tcW w:w="2127" w:type="dxa"/>
            <w:shd w:val="clear" w:color="auto" w:fill="DBE5F1"/>
          </w:tcPr>
          <w:p w14:paraId="562F14B8" w14:textId="77777777" w:rsidR="001F3FF0" w:rsidRDefault="00162259">
            <w:pPr>
              <w:keepNext/>
              <w:keepLines/>
              <w:rPr>
                <w:rFonts w:ascii="Courier New" w:eastAsia="Courier New" w:hAnsi="Courier New" w:cs="Courier New"/>
                <w:sz w:val="20"/>
                <w:szCs w:val="20"/>
              </w:rPr>
            </w:pPr>
            <w:proofErr w:type="gramStart"/>
            <w:r>
              <w:t>obligatoire</w:t>
            </w:r>
            <w:proofErr w:type="gramEnd"/>
          </w:p>
        </w:tc>
      </w:tr>
      <w:tr w:rsidR="001F3FF0" w14:paraId="08F7AAC4" w14:textId="77777777">
        <w:tc>
          <w:tcPr>
            <w:tcW w:w="2802" w:type="dxa"/>
            <w:shd w:val="clear" w:color="auto" w:fill="DBE5F1"/>
          </w:tcPr>
          <w:p w14:paraId="5530D1DC" w14:textId="77777777" w:rsidR="001F3FF0" w:rsidRDefault="00162259">
            <w:pPr>
              <w:keepNext/>
              <w:keepLines/>
            </w:pPr>
            <w:r>
              <w:t>Bloc de notes de bas de page</w:t>
            </w:r>
          </w:p>
        </w:tc>
        <w:tc>
          <w:tcPr>
            <w:tcW w:w="1842" w:type="dxa"/>
            <w:shd w:val="clear" w:color="auto" w:fill="DBE5F1"/>
          </w:tcPr>
          <w:p w14:paraId="4CEFD64A"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127" w:type="dxa"/>
            <w:shd w:val="clear" w:color="auto" w:fill="DBE5F1"/>
          </w:tcPr>
          <w:p w14:paraId="27FCA7E8"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footnotes</w:t>
            </w:r>
            <w:proofErr w:type="spellEnd"/>
            <w:proofErr w:type="gramEnd"/>
          </w:p>
        </w:tc>
        <w:tc>
          <w:tcPr>
            <w:tcW w:w="1842" w:type="dxa"/>
            <w:shd w:val="clear" w:color="auto" w:fill="DBE5F1"/>
          </w:tcPr>
          <w:p w14:paraId="22C22CA6" w14:textId="77777777" w:rsidR="001F3FF0" w:rsidRDefault="00162259">
            <w:pPr>
              <w:keepNext/>
              <w:keepLines/>
            </w:pPr>
            <w:proofErr w:type="gramStart"/>
            <w:r>
              <w:rPr>
                <w:i/>
              </w:rPr>
              <w:t>néant</w:t>
            </w:r>
            <w:proofErr w:type="gramEnd"/>
          </w:p>
        </w:tc>
        <w:tc>
          <w:tcPr>
            <w:tcW w:w="2127" w:type="dxa"/>
            <w:shd w:val="clear" w:color="auto" w:fill="DBE5F1"/>
          </w:tcPr>
          <w:p w14:paraId="0E37AD15" w14:textId="77777777" w:rsidR="001F3FF0" w:rsidRDefault="00162259">
            <w:pPr>
              <w:keepNext/>
              <w:keepLines/>
            </w:pPr>
            <w:r>
              <w:t>NP</w:t>
            </w:r>
          </w:p>
        </w:tc>
      </w:tr>
      <w:tr w:rsidR="001F3FF0" w14:paraId="175BA188" w14:textId="77777777">
        <w:tc>
          <w:tcPr>
            <w:tcW w:w="2802" w:type="dxa"/>
            <w:shd w:val="clear" w:color="auto" w:fill="DBE5F1"/>
          </w:tcPr>
          <w:p w14:paraId="205ED428" w14:textId="77777777" w:rsidR="001F3FF0" w:rsidRDefault="00162259">
            <w:pPr>
              <w:keepNext/>
              <w:keepLines/>
            </w:pPr>
            <w:r>
              <w:t>Bloc de notes de fin (tout ou partie de la publication)</w:t>
            </w:r>
          </w:p>
        </w:tc>
        <w:tc>
          <w:tcPr>
            <w:tcW w:w="1842" w:type="dxa"/>
            <w:shd w:val="clear" w:color="auto" w:fill="DBE5F1"/>
          </w:tcPr>
          <w:p w14:paraId="70FDC9C9"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section</w:t>
            </w:r>
            <w:proofErr w:type="gramEnd"/>
          </w:p>
        </w:tc>
        <w:tc>
          <w:tcPr>
            <w:tcW w:w="2127" w:type="dxa"/>
            <w:shd w:val="clear" w:color="auto" w:fill="DBE5F1"/>
          </w:tcPr>
          <w:p w14:paraId="53331A41"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endnotes</w:t>
            </w:r>
            <w:proofErr w:type="spellEnd"/>
            <w:proofErr w:type="gramEnd"/>
          </w:p>
        </w:tc>
        <w:tc>
          <w:tcPr>
            <w:tcW w:w="1842" w:type="dxa"/>
            <w:shd w:val="clear" w:color="auto" w:fill="DBE5F1"/>
          </w:tcPr>
          <w:p w14:paraId="6A8321BA"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endnotes</w:t>
            </w:r>
            <w:proofErr w:type="spellEnd"/>
            <w:r w:rsidR="00332664" w:rsidRPr="00332664">
              <w:rPr>
                <w:rFonts w:ascii="Courier New" w:eastAsiaTheme="minorHAnsi" w:hAnsi="Courier New" w:cs="Courier New"/>
                <w:sz w:val="20"/>
                <w:szCs w:val="20"/>
                <w:vertAlign w:val="superscript"/>
                <w:lang w:eastAsia="en-US"/>
              </w:rPr>
              <w:footnoteReference w:id="69"/>
            </w:r>
          </w:p>
        </w:tc>
        <w:tc>
          <w:tcPr>
            <w:tcW w:w="2127" w:type="dxa"/>
            <w:shd w:val="clear" w:color="auto" w:fill="DBE5F1"/>
          </w:tcPr>
          <w:p w14:paraId="43B1CEE9" w14:textId="77777777" w:rsidR="001F3FF0" w:rsidRDefault="00162259">
            <w:pPr>
              <w:keepNext/>
              <w:keepLines/>
            </w:pPr>
            <w:proofErr w:type="gramStart"/>
            <w:r>
              <w:t>obligatoire</w:t>
            </w:r>
            <w:proofErr w:type="gramEnd"/>
          </w:p>
        </w:tc>
      </w:tr>
      <w:tr w:rsidR="001F3FF0" w14:paraId="01E140A9" w14:textId="77777777">
        <w:tc>
          <w:tcPr>
            <w:tcW w:w="2802" w:type="dxa"/>
            <w:shd w:val="clear" w:color="auto" w:fill="DBE5F1"/>
          </w:tcPr>
          <w:p w14:paraId="31508C90" w14:textId="77777777" w:rsidR="001F3FF0" w:rsidRDefault="00162259">
            <w:pPr>
              <w:keepNext/>
              <w:keepLines/>
            </w:pPr>
            <w:r>
              <w:t>Corps de note de bas de page</w:t>
            </w:r>
          </w:p>
        </w:tc>
        <w:tc>
          <w:tcPr>
            <w:tcW w:w="1842" w:type="dxa"/>
            <w:shd w:val="clear" w:color="auto" w:fill="DBE5F1"/>
          </w:tcPr>
          <w:p w14:paraId="7A2D45F4" w14:textId="3ACB6B67" w:rsidR="001F3FF0" w:rsidRDefault="00162259" w:rsidP="00C55DCE">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aside</w:t>
            </w:r>
            <w:proofErr w:type="spellEnd"/>
            <w:proofErr w:type="gramEnd"/>
          </w:p>
        </w:tc>
        <w:tc>
          <w:tcPr>
            <w:tcW w:w="2127" w:type="dxa"/>
            <w:shd w:val="clear" w:color="auto" w:fill="DBE5F1"/>
          </w:tcPr>
          <w:p w14:paraId="35E19315"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footnote</w:t>
            </w:r>
            <w:proofErr w:type="spellEnd"/>
            <w:proofErr w:type="gramEnd"/>
          </w:p>
        </w:tc>
        <w:tc>
          <w:tcPr>
            <w:tcW w:w="1842" w:type="dxa"/>
            <w:shd w:val="clear" w:color="auto" w:fill="DBE5F1"/>
          </w:tcPr>
          <w:p w14:paraId="29D466C5"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footnote</w:t>
            </w:r>
            <w:proofErr w:type="spellEnd"/>
          </w:p>
        </w:tc>
        <w:tc>
          <w:tcPr>
            <w:tcW w:w="2127" w:type="dxa"/>
            <w:shd w:val="clear" w:color="auto" w:fill="DBE5F1"/>
          </w:tcPr>
          <w:p w14:paraId="54775ABF" w14:textId="77777777" w:rsidR="001F3FF0" w:rsidRDefault="00162259">
            <w:pPr>
              <w:keepNext/>
              <w:keepLines/>
              <w:rPr>
                <w:rFonts w:ascii="Courier New" w:eastAsia="Courier New" w:hAnsi="Courier New" w:cs="Courier New"/>
                <w:sz w:val="20"/>
                <w:szCs w:val="20"/>
              </w:rPr>
            </w:pPr>
            <w:proofErr w:type="gramStart"/>
            <w:r>
              <w:t>obligatoire</w:t>
            </w:r>
            <w:proofErr w:type="gramEnd"/>
          </w:p>
        </w:tc>
      </w:tr>
      <w:tr w:rsidR="001F3FF0" w14:paraId="70C43B55" w14:textId="77777777">
        <w:tc>
          <w:tcPr>
            <w:tcW w:w="2802" w:type="dxa"/>
            <w:shd w:val="clear" w:color="auto" w:fill="DBE5F1"/>
          </w:tcPr>
          <w:p w14:paraId="397A3CC1" w14:textId="77777777" w:rsidR="001F3FF0" w:rsidRDefault="00162259">
            <w:pPr>
              <w:keepNext/>
              <w:keepLines/>
            </w:pPr>
            <w:r>
              <w:t>Corps de note de fin (tout ou partie de la publication)</w:t>
            </w:r>
          </w:p>
        </w:tc>
        <w:tc>
          <w:tcPr>
            <w:tcW w:w="1842" w:type="dxa"/>
            <w:shd w:val="clear" w:color="auto" w:fill="DBE5F1"/>
          </w:tcPr>
          <w:p w14:paraId="21799C26" w14:textId="77777777" w:rsidR="001F3FF0" w:rsidRDefault="00162259">
            <w:pPr>
              <w:keepNext/>
              <w:keepLines/>
              <w:rPr>
                <w:rFonts w:ascii="Courier New" w:eastAsia="Courier New" w:hAnsi="Courier New" w:cs="Courier New"/>
                <w:sz w:val="20"/>
                <w:szCs w:val="20"/>
                <w:highlight w:val="yellow"/>
              </w:rPr>
            </w:pPr>
            <w:proofErr w:type="gramStart"/>
            <w:r w:rsidRPr="00162259">
              <w:rPr>
                <w:rFonts w:ascii="Courier New" w:eastAsia="Courier New" w:hAnsi="Courier New" w:cs="Courier New"/>
                <w:sz w:val="20"/>
                <w:szCs w:val="20"/>
              </w:rPr>
              <w:t>p</w:t>
            </w:r>
            <w:proofErr w:type="gramEnd"/>
            <w:r w:rsidRPr="00162259">
              <w:rPr>
                <w:rFonts w:ascii="Courier New" w:eastAsia="Courier New" w:hAnsi="Courier New" w:cs="Courier New"/>
                <w:sz w:val="20"/>
                <w:szCs w:val="20"/>
              </w:rPr>
              <w:t xml:space="preserve"> | li</w:t>
            </w:r>
          </w:p>
        </w:tc>
        <w:tc>
          <w:tcPr>
            <w:tcW w:w="2127" w:type="dxa"/>
            <w:shd w:val="clear" w:color="auto" w:fill="DBE5F1"/>
          </w:tcPr>
          <w:p w14:paraId="516814BA"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endnote</w:t>
            </w:r>
            <w:proofErr w:type="spellEnd"/>
            <w:proofErr w:type="gramEnd"/>
          </w:p>
        </w:tc>
        <w:tc>
          <w:tcPr>
            <w:tcW w:w="1842" w:type="dxa"/>
            <w:shd w:val="clear" w:color="auto" w:fill="DBE5F1"/>
          </w:tcPr>
          <w:p w14:paraId="20F002E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endnote</w:t>
            </w:r>
            <w:proofErr w:type="spellEnd"/>
          </w:p>
        </w:tc>
        <w:tc>
          <w:tcPr>
            <w:tcW w:w="2127" w:type="dxa"/>
            <w:shd w:val="clear" w:color="auto" w:fill="DBE5F1"/>
          </w:tcPr>
          <w:p w14:paraId="32AB4D60" w14:textId="77777777" w:rsidR="001F3FF0" w:rsidRDefault="00162259">
            <w:pPr>
              <w:keepNext/>
              <w:keepLines/>
            </w:pPr>
            <w:proofErr w:type="gramStart"/>
            <w:r>
              <w:t>obligatoire</w:t>
            </w:r>
            <w:proofErr w:type="gramEnd"/>
          </w:p>
        </w:tc>
      </w:tr>
      <w:tr w:rsidR="001F3FF0" w14:paraId="5AAE0781" w14:textId="77777777">
        <w:tc>
          <w:tcPr>
            <w:tcW w:w="2802" w:type="dxa"/>
            <w:shd w:val="clear" w:color="auto" w:fill="DBE5F1"/>
          </w:tcPr>
          <w:p w14:paraId="33251574" w14:textId="77777777" w:rsidR="001F3FF0" w:rsidRDefault="00162259">
            <w:pPr>
              <w:keepNext/>
              <w:keepLines/>
            </w:pPr>
            <w:r>
              <w:t>Corps de note de bas de tableau</w:t>
            </w:r>
          </w:p>
        </w:tc>
        <w:tc>
          <w:tcPr>
            <w:tcW w:w="1842" w:type="dxa"/>
            <w:shd w:val="clear" w:color="auto" w:fill="DBE5F1"/>
          </w:tcPr>
          <w:p w14:paraId="30B4DA6F"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figure</w:t>
            </w:r>
            <w:proofErr w:type="gramEnd"/>
          </w:p>
          <w:p w14:paraId="252C9F41" w14:textId="77777777" w:rsidR="001F3FF0" w:rsidRDefault="00162259">
            <w:pPr>
              <w:ind w:left="708"/>
              <w:rPr>
                <w:rFonts w:ascii="Courier New" w:eastAsia="Courier New" w:hAnsi="Courier New" w:cs="Courier New"/>
                <w:sz w:val="20"/>
                <w:szCs w:val="20"/>
              </w:rPr>
            </w:pPr>
            <w:proofErr w:type="gramStart"/>
            <w:r>
              <w:rPr>
                <w:rFonts w:ascii="Courier New" w:eastAsia="Courier New" w:hAnsi="Courier New" w:cs="Courier New"/>
                <w:sz w:val="20"/>
                <w:szCs w:val="20"/>
              </w:rPr>
              <w:t>table</w:t>
            </w:r>
            <w:proofErr w:type="gramEnd"/>
          </w:p>
          <w:p w14:paraId="3BE64CAB" w14:textId="77777777" w:rsidR="001F3FF0" w:rsidRDefault="00162259">
            <w:pPr>
              <w:keepNext/>
              <w:keepLines/>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u w:val="single"/>
              </w:rPr>
              <w:t>aside</w:t>
            </w:r>
            <w:proofErr w:type="spellEnd"/>
            <w:proofErr w:type="gramEnd"/>
          </w:p>
        </w:tc>
        <w:tc>
          <w:tcPr>
            <w:tcW w:w="2127" w:type="dxa"/>
            <w:shd w:val="clear" w:color="auto" w:fill="DBE5F1"/>
          </w:tcPr>
          <w:p w14:paraId="0D17FD9D"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footnote</w:t>
            </w:r>
            <w:proofErr w:type="spellEnd"/>
            <w:proofErr w:type="gramEnd"/>
          </w:p>
        </w:tc>
        <w:tc>
          <w:tcPr>
            <w:tcW w:w="1842" w:type="dxa"/>
            <w:shd w:val="clear" w:color="auto" w:fill="DBE5F1"/>
          </w:tcPr>
          <w:p w14:paraId="6C691A11"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footnote</w:t>
            </w:r>
            <w:proofErr w:type="spellEnd"/>
          </w:p>
        </w:tc>
        <w:tc>
          <w:tcPr>
            <w:tcW w:w="2127" w:type="dxa"/>
            <w:shd w:val="clear" w:color="auto" w:fill="DBE5F1"/>
          </w:tcPr>
          <w:p w14:paraId="1719FA8F" w14:textId="77777777" w:rsidR="001F3FF0" w:rsidRDefault="00162259">
            <w:pPr>
              <w:keepNext/>
              <w:keepLines/>
              <w:rPr>
                <w:rFonts w:ascii="Courier New" w:eastAsia="Courier New" w:hAnsi="Courier New" w:cs="Courier New"/>
                <w:sz w:val="20"/>
                <w:szCs w:val="20"/>
              </w:rPr>
            </w:pPr>
            <w:proofErr w:type="gramStart"/>
            <w:r>
              <w:t>obligatoire</w:t>
            </w:r>
            <w:proofErr w:type="gramEnd"/>
          </w:p>
        </w:tc>
      </w:tr>
      <w:tr w:rsidR="001F3FF0" w14:paraId="38428F8E" w14:textId="77777777">
        <w:tc>
          <w:tcPr>
            <w:tcW w:w="2802" w:type="dxa"/>
            <w:shd w:val="clear" w:color="auto" w:fill="DBE5F1"/>
          </w:tcPr>
          <w:p w14:paraId="6162CB9C" w14:textId="77777777" w:rsidR="001F3FF0" w:rsidRDefault="00162259">
            <w:pPr>
              <w:keepNext/>
              <w:keepLines/>
            </w:pPr>
            <w:r>
              <w:t>Lien retour</w:t>
            </w:r>
          </w:p>
          <w:p w14:paraId="262A0128" w14:textId="77777777" w:rsidR="001F3FF0" w:rsidRDefault="00162259">
            <w:pPr>
              <w:keepNext/>
              <w:keepLines/>
            </w:pPr>
            <w:proofErr w:type="gramStart"/>
            <w:r>
              <w:t>vers</w:t>
            </w:r>
            <w:proofErr w:type="gramEnd"/>
            <w:r>
              <w:t xml:space="preserve"> l’appel de note</w:t>
            </w:r>
          </w:p>
        </w:tc>
        <w:tc>
          <w:tcPr>
            <w:tcW w:w="1842" w:type="dxa"/>
            <w:shd w:val="clear" w:color="auto" w:fill="DBE5F1"/>
          </w:tcPr>
          <w:p w14:paraId="347B1B1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2127" w:type="dxa"/>
            <w:shd w:val="clear" w:color="auto" w:fill="DBE5F1"/>
          </w:tcPr>
          <w:p w14:paraId="71CA5C93"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referrer</w:t>
            </w:r>
            <w:proofErr w:type="gramEnd"/>
          </w:p>
        </w:tc>
        <w:tc>
          <w:tcPr>
            <w:tcW w:w="1842" w:type="dxa"/>
            <w:shd w:val="clear" w:color="auto" w:fill="DBE5F1"/>
          </w:tcPr>
          <w:p w14:paraId="7B4E67D6"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backlink</w:t>
            </w:r>
            <w:proofErr w:type="spellEnd"/>
          </w:p>
        </w:tc>
        <w:tc>
          <w:tcPr>
            <w:tcW w:w="2127" w:type="dxa"/>
            <w:shd w:val="clear" w:color="auto" w:fill="DBE5F1"/>
          </w:tcPr>
          <w:p w14:paraId="09F28770" w14:textId="77777777" w:rsidR="001F3FF0" w:rsidRDefault="00162259">
            <w:pPr>
              <w:keepNext/>
              <w:keepLines/>
              <w:rPr>
                <w:rFonts w:ascii="Courier New" w:eastAsia="Courier New" w:hAnsi="Courier New" w:cs="Courier New"/>
                <w:sz w:val="20"/>
                <w:szCs w:val="20"/>
              </w:rPr>
            </w:pPr>
            <w:proofErr w:type="gramStart"/>
            <w:r>
              <w:t>obligatoire</w:t>
            </w:r>
            <w:proofErr w:type="gramEnd"/>
          </w:p>
        </w:tc>
      </w:tr>
    </w:tbl>
    <w:p w14:paraId="6C8A1971" w14:textId="77777777" w:rsidR="001F3FF0" w:rsidRDefault="001F3FF0"/>
    <w:tbl>
      <w:tblPr>
        <w:tblStyle w:val="affff8"/>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931"/>
      </w:tblGrid>
      <w:tr w:rsidR="001F3FF0" w14:paraId="3A13C635" w14:textId="77777777">
        <w:tc>
          <w:tcPr>
            <w:tcW w:w="10740" w:type="dxa"/>
            <w:gridSpan w:val="2"/>
            <w:shd w:val="clear" w:color="auto" w:fill="D9D9D9"/>
          </w:tcPr>
          <w:p w14:paraId="08FF029C" w14:textId="77777777" w:rsidR="001F3FF0" w:rsidRDefault="00162259">
            <w:pPr>
              <w:keepNext/>
              <w:keepLines/>
              <w:jc w:val="center"/>
              <w:rPr>
                <w:b/>
              </w:rPr>
            </w:pPr>
            <w:r>
              <w:rPr>
                <w:b/>
              </w:rPr>
              <w:t>Exemple</w:t>
            </w:r>
          </w:p>
        </w:tc>
      </w:tr>
      <w:tr w:rsidR="001F3FF0" w14:paraId="4556BCD9" w14:textId="77777777">
        <w:tc>
          <w:tcPr>
            <w:tcW w:w="1809" w:type="dxa"/>
            <w:shd w:val="clear" w:color="auto" w:fill="D9D9D9"/>
          </w:tcPr>
          <w:p w14:paraId="23A7A730" w14:textId="77777777" w:rsidR="001F3FF0" w:rsidRDefault="00162259">
            <w:pPr>
              <w:keepNext/>
              <w:keepLines/>
              <w:jc w:val="center"/>
              <w:rPr>
                <w:b/>
              </w:rPr>
            </w:pPr>
            <w:r>
              <w:rPr>
                <w:b/>
              </w:rPr>
              <w:t>Fichier</w:t>
            </w:r>
          </w:p>
        </w:tc>
        <w:tc>
          <w:tcPr>
            <w:tcW w:w="8931" w:type="dxa"/>
            <w:shd w:val="clear" w:color="auto" w:fill="D9D9D9"/>
          </w:tcPr>
          <w:p w14:paraId="71C59E4C" w14:textId="77777777" w:rsidR="001F3FF0" w:rsidRDefault="00162259">
            <w:pPr>
              <w:keepNext/>
              <w:keepLines/>
              <w:jc w:val="center"/>
              <w:rPr>
                <w:b/>
              </w:rPr>
            </w:pPr>
            <w:r>
              <w:rPr>
                <w:b/>
              </w:rPr>
              <w:t>Contient</w:t>
            </w:r>
          </w:p>
        </w:tc>
      </w:tr>
      <w:tr w:rsidR="001F3FF0" w14:paraId="6672E25C" w14:textId="77777777">
        <w:tc>
          <w:tcPr>
            <w:tcW w:w="1809" w:type="dxa"/>
            <w:shd w:val="clear" w:color="auto" w:fill="F2F2F2"/>
          </w:tcPr>
          <w:p w14:paraId="2B97B8C2"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8931" w:type="dxa"/>
            <w:shd w:val="clear" w:color="auto" w:fill="F2F2F2"/>
          </w:tcPr>
          <w:p w14:paraId="7697C1D7"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36F44D5E"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&lt;a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w:t>
            </w:r>
            <w:proofErr w:type="spellStart"/>
            <w:r w:rsidRPr="001772B3">
              <w:rPr>
                <w:rFonts w:ascii="Courier New" w:eastAsia="Courier New" w:hAnsi="Courier New" w:cs="Courier New"/>
                <w:sz w:val="20"/>
                <w:szCs w:val="20"/>
                <w:lang w:val="en-US"/>
              </w:rPr>
              <w:t>noteref</w:t>
            </w:r>
            <w:proofErr w:type="spellEnd"/>
            <w:r w:rsidRPr="001772B3">
              <w:rPr>
                <w:rFonts w:ascii="Courier New" w:eastAsia="Courier New" w:hAnsi="Courier New" w:cs="Courier New"/>
                <w:sz w:val="20"/>
                <w:szCs w:val="20"/>
                <w:lang w:val="en-US"/>
              </w:rPr>
              <w:t>" role="doc-</w:t>
            </w:r>
            <w:proofErr w:type="spellStart"/>
            <w:r w:rsidRPr="001772B3">
              <w:rPr>
                <w:rFonts w:ascii="Courier New" w:eastAsia="Courier New" w:hAnsi="Courier New" w:cs="Courier New"/>
                <w:sz w:val="20"/>
                <w:szCs w:val="20"/>
                <w:lang w:val="en-US"/>
              </w:rPr>
              <w:t>noteref</w:t>
            </w:r>
            <w:proofErr w:type="spellEnd"/>
            <w:r w:rsidRPr="001772B3">
              <w:rPr>
                <w:rFonts w:ascii="Courier New" w:eastAsia="Courier New" w:hAnsi="Courier New" w:cs="Courier New"/>
                <w:sz w:val="20"/>
                <w:szCs w:val="20"/>
                <w:lang w:val="en-US"/>
              </w:rPr>
              <w:t xml:space="preserve">" id="ap_ntb-1"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="Text/notes.xhtml#ntb-1"&gt;1&lt;/a&gt;</w:t>
            </w:r>
          </w:p>
          <w:p w14:paraId="5548D727"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6062D28A" w14:textId="77777777" w:rsidR="001F3FF0" w:rsidRDefault="001F3FF0"/>
    <w:tbl>
      <w:tblPr>
        <w:tblStyle w:val="affff9"/>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931"/>
      </w:tblGrid>
      <w:tr w:rsidR="001F3FF0" w14:paraId="4330166E" w14:textId="77777777">
        <w:tc>
          <w:tcPr>
            <w:tcW w:w="10740" w:type="dxa"/>
            <w:gridSpan w:val="2"/>
            <w:shd w:val="clear" w:color="auto" w:fill="D9D9D9"/>
          </w:tcPr>
          <w:p w14:paraId="4A33E048" w14:textId="77777777" w:rsidR="001F3FF0" w:rsidRDefault="00162259">
            <w:pPr>
              <w:keepNext/>
              <w:keepLines/>
              <w:jc w:val="center"/>
              <w:rPr>
                <w:b/>
              </w:rPr>
            </w:pPr>
            <w:r>
              <w:rPr>
                <w:b/>
              </w:rPr>
              <w:t>Exemple</w:t>
            </w:r>
          </w:p>
        </w:tc>
      </w:tr>
      <w:tr w:rsidR="001F3FF0" w14:paraId="13BE9977" w14:textId="77777777">
        <w:tc>
          <w:tcPr>
            <w:tcW w:w="1809" w:type="dxa"/>
            <w:shd w:val="clear" w:color="auto" w:fill="D9D9D9"/>
          </w:tcPr>
          <w:p w14:paraId="26D93F7F" w14:textId="77777777" w:rsidR="001F3FF0" w:rsidRDefault="00162259">
            <w:pPr>
              <w:keepNext/>
              <w:keepLines/>
              <w:jc w:val="center"/>
              <w:rPr>
                <w:b/>
              </w:rPr>
            </w:pPr>
            <w:r>
              <w:rPr>
                <w:b/>
              </w:rPr>
              <w:t>Fichier</w:t>
            </w:r>
          </w:p>
        </w:tc>
        <w:tc>
          <w:tcPr>
            <w:tcW w:w="8931" w:type="dxa"/>
            <w:shd w:val="clear" w:color="auto" w:fill="D9D9D9"/>
          </w:tcPr>
          <w:p w14:paraId="7765B430" w14:textId="77777777" w:rsidR="001F3FF0" w:rsidRDefault="00162259">
            <w:pPr>
              <w:keepNext/>
              <w:keepLines/>
              <w:jc w:val="center"/>
              <w:rPr>
                <w:b/>
              </w:rPr>
            </w:pPr>
            <w:r>
              <w:rPr>
                <w:b/>
              </w:rPr>
              <w:t>Contient</w:t>
            </w:r>
          </w:p>
        </w:tc>
      </w:tr>
      <w:tr w:rsidR="001F3FF0" w:rsidRPr="008F38F2" w14:paraId="79D421EA" w14:textId="77777777">
        <w:tc>
          <w:tcPr>
            <w:tcW w:w="1809" w:type="dxa"/>
            <w:shd w:val="clear" w:color="auto" w:fill="F2F2F2"/>
          </w:tcPr>
          <w:p w14:paraId="12121FC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notes</w:t>
            </w:r>
            <w:proofErr w:type="gramEnd"/>
            <w:r>
              <w:rPr>
                <w:rFonts w:ascii="Courier New" w:eastAsia="Courier New" w:hAnsi="Courier New" w:cs="Courier New"/>
                <w:sz w:val="20"/>
                <w:szCs w:val="20"/>
              </w:rPr>
              <w:t>.xhtml</w:t>
            </w:r>
            <w:proofErr w:type="spellEnd"/>
          </w:p>
        </w:tc>
        <w:tc>
          <w:tcPr>
            <w:tcW w:w="8931" w:type="dxa"/>
            <w:shd w:val="clear" w:color="auto" w:fill="F2F2F2"/>
          </w:tcPr>
          <w:p w14:paraId="5C5AF6CE"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28BB15ED"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&lt;body id="notes"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="backmatter"&gt;</w:t>
            </w:r>
          </w:p>
          <w:p w14:paraId="2C44FDD0"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&lt;h1&gt;Notes&lt;/h1&gt;</w:t>
            </w:r>
          </w:p>
          <w:p w14:paraId="6DC9F0CC"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&lt;section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="footnotes"&gt;</w:t>
            </w:r>
          </w:p>
          <w:p w14:paraId="7727B2F3"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49090365" w14:textId="77777777" w:rsidR="001F3FF0" w:rsidRPr="001772B3" w:rsidRDefault="00162259">
            <w:pPr>
              <w:keepNext/>
              <w:keepLines/>
              <w:ind w:left="708"/>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&lt;aside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 xml:space="preserve">="footnote" role="doc-footnote" id="ntb-1"&gt;&lt;p&gt;&lt;a </w:t>
            </w:r>
            <w:proofErr w:type="spellStart"/>
            <w:r w:rsidRPr="001772B3">
              <w:rPr>
                <w:rFonts w:ascii="Courier New" w:eastAsia="Courier New" w:hAnsi="Courier New" w:cs="Courier New"/>
                <w:sz w:val="20"/>
                <w:szCs w:val="20"/>
                <w:lang w:val="en-US"/>
              </w:rPr>
              <w:t>epub:type</w:t>
            </w:r>
            <w:proofErr w:type="spellEnd"/>
            <w:r w:rsidRPr="001772B3">
              <w:rPr>
                <w:rFonts w:ascii="Courier New" w:eastAsia="Courier New" w:hAnsi="Courier New" w:cs="Courier New"/>
                <w:sz w:val="20"/>
                <w:szCs w:val="20"/>
                <w:lang w:val="en-US"/>
              </w:rPr>
              <w:t xml:space="preserve">="referrer" role="doc-backlink" </w:t>
            </w:r>
            <w:proofErr w:type="spellStart"/>
            <w:r w:rsidRPr="001772B3">
              <w:rPr>
                <w:rFonts w:ascii="Courier New" w:eastAsia="Courier New" w:hAnsi="Courier New" w:cs="Courier New"/>
                <w:sz w:val="20"/>
                <w:szCs w:val="20"/>
                <w:lang w:val="en-US"/>
              </w:rPr>
              <w:t>href</w:t>
            </w:r>
            <w:proofErr w:type="spellEnd"/>
            <w:r w:rsidRPr="001772B3">
              <w:rPr>
                <w:rFonts w:ascii="Courier New" w:eastAsia="Courier New" w:hAnsi="Courier New" w:cs="Courier New"/>
                <w:sz w:val="20"/>
                <w:szCs w:val="20"/>
                <w:lang w:val="en-US"/>
              </w:rPr>
              <w:t xml:space="preserve">="chap1.xhtml#ap_ntb-1"&gt;1&lt;/a&gt;Mon </w:t>
            </w:r>
            <w:proofErr w:type="spellStart"/>
            <w:r w:rsidRPr="001772B3">
              <w:rPr>
                <w:rFonts w:ascii="Courier New" w:eastAsia="Courier New" w:hAnsi="Courier New" w:cs="Courier New"/>
                <w:sz w:val="20"/>
                <w:szCs w:val="20"/>
                <w:lang w:val="en-US"/>
              </w:rPr>
              <w:t>texte</w:t>
            </w:r>
            <w:proofErr w:type="spellEnd"/>
            <w:r w:rsidRPr="001772B3">
              <w:rPr>
                <w:rFonts w:ascii="Courier New" w:eastAsia="Courier New" w:hAnsi="Courier New" w:cs="Courier New"/>
                <w:sz w:val="20"/>
                <w:szCs w:val="20"/>
                <w:lang w:val="en-US"/>
              </w:rPr>
              <w:t xml:space="preserve"> de note&lt;/p&gt;&lt;/aside&gt;</w:t>
            </w:r>
          </w:p>
        </w:tc>
      </w:tr>
    </w:tbl>
    <w:p w14:paraId="144B667F" w14:textId="77777777" w:rsidR="00E6480E" w:rsidRDefault="00E6480E">
      <w:pPr>
        <w:rPr>
          <w:lang w:val="en-US"/>
        </w:rPr>
      </w:pPr>
    </w:p>
    <w:p w14:paraId="58EDC3ED" w14:textId="77777777" w:rsidR="00FD1FAB" w:rsidRPr="001772B3" w:rsidRDefault="00FD1FAB">
      <w:pPr>
        <w:rPr>
          <w:lang w:val="en-US"/>
        </w:rPr>
      </w:pPr>
    </w:p>
    <w:tbl>
      <w:tblPr>
        <w:tblStyle w:val="affffa"/>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969"/>
        <w:gridCol w:w="3402"/>
        <w:gridCol w:w="1560"/>
      </w:tblGrid>
      <w:tr w:rsidR="001F3FF0" w14:paraId="08455530" w14:textId="77777777">
        <w:tc>
          <w:tcPr>
            <w:tcW w:w="1809" w:type="dxa"/>
            <w:vMerge w:val="restart"/>
            <w:shd w:val="clear" w:color="auto" w:fill="FBD5B5"/>
          </w:tcPr>
          <w:p w14:paraId="34825382" w14:textId="77777777" w:rsidR="001F3FF0" w:rsidRDefault="00162259">
            <w:pPr>
              <w:keepNext/>
              <w:keepLines/>
              <w:jc w:val="center"/>
              <w:rPr>
                <w:b/>
              </w:rPr>
            </w:pPr>
            <w:r>
              <w:rPr>
                <w:b/>
              </w:rPr>
              <w:lastRenderedPageBreak/>
              <w:t>Référentiel(s)</w:t>
            </w:r>
          </w:p>
        </w:tc>
        <w:tc>
          <w:tcPr>
            <w:tcW w:w="7371" w:type="dxa"/>
            <w:gridSpan w:val="2"/>
            <w:shd w:val="clear" w:color="auto" w:fill="FBD5B5"/>
          </w:tcPr>
          <w:p w14:paraId="06CA7819" w14:textId="77777777" w:rsidR="001F3FF0" w:rsidRDefault="00162259">
            <w:pPr>
              <w:jc w:val="center"/>
              <w:rPr>
                <w:b/>
              </w:rPr>
            </w:pPr>
            <w:r>
              <w:rPr>
                <w:b/>
              </w:rPr>
              <w:t>Section / paragraphe</w:t>
            </w:r>
          </w:p>
        </w:tc>
        <w:tc>
          <w:tcPr>
            <w:tcW w:w="1560" w:type="dxa"/>
            <w:vMerge w:val="restart"/>
            <w:shd w:val="clear" w:color="auto" w:fill="FBD5B5"/>
          </w:tcPr>
          <w:p w14:paraId="206E10B4" w14:textId="77777777" w:rsidR="001F3FF0" w:rsidRDefault="00162259">
            <w:pPr>
              <w:jc w:val="center"/>
              <w:rPr>
                <w:b/>
              </w:rPr>
            </w:pPr>
            <w:r>
              <w:rPr>
                <w:b/>
              </w:rPr>
              <w:t xml:space="preserve">Niveau </w:t>
            </w:r>
          </w:p>
          <w:p w14:paraId="39839704" w14:textId="77777777" w:rsidR="001F3FF0" w:rsidRDefault="00162259">
            <w:pPr>
              <w:jc w:val="center"/>
              <w:rPr>
                <w:b/>
              </w:rPr>
            </w:pPr>
            <w:proofErr w:type="gramStart"/>
            <w:r>
              <w:rPr>
                <w:b/>
              </w:rPr>
              <w:t>d’accessibilité</w:t>
            </w:r>
            <w:proofErr w:type="gramEnd"/>
          </w:p>
        </w:tc>
      </w:tr>
      <w:tr w:rsidR="001F3FF0" w14:paraId="31BE9B4C" w14:textId="77777777">
        <w:tc>
          <w:tcPr>
            <w:tcW w:w="1809" w:type="dxa"/>
            <w:vMerge/>
            <w:shd w:val="clear" w:color="auto" w:fill="FBD5B5"/>
          </w:tcPr>
          <w:p w14:paraId="66E1D905" w14:textId="77777777" w:rsidR="001F3FF0" w:rsidRDefault="001F3FF0">
            <w:pPr>
              <w:widowControl w:val="0"/>
              <w:pBdr>
                <w:top w:val="nil"/>
                <w:left w:val="nil"/>
                <w:bottom w:val="nil"/>
                <w:right w:val="nil"/>
                <w:between w:val="nil"/>
              </w:pBdr>
              <w:spacing w:before="0" w:line="276" w:lineRule="auto"/>
              <w:rPr>
                <w:b/>
              </w:rPr>
            </w:pPr>
          </w:p>
        </w:tc>
        <w:tc>
          <w:tcPr>
            <w:tcW w:w="3969" w:type="dxa"/>
            <w:shd w:val="clear" w:color="auto" w:fill="FBD5B5"/>
          </w:tcPr>
          <w:p w14:paraId="014F72B5" w14:textId="77777777" w:rsidR="001F3FF0" w:rsidRDefault="00162259">
            <w:pPr>
              <w:jc w:val="center"/>
              <w:rPr>
                <w:b/>
              </w:rPr>
            </w:pPr>
            <w:r>
              <w:rPr>
                <w:b/>
              </w:rPr>
              <w:t>Version française</w:t>
            </w:r>
          </w:p>
        </w:tc>
        <w:tc>
          <w:tcPr>
            <w:tcW w:w="3402" w:type="dxa"/>
            <w:shd w:val="clear" w:color="auto" w:fill="FBD5B5"/>
          </w:tcPr>
          <w:p w14:paraId="5FF02DB8" w14:textId="77777777" w:rsidR="001F3FF0" w:rsidRDefault="00162259">
            <w:pPr>
              <w:jc w:val="center"/>
              <w:rPr>
                <w:b/>
              </w:rPr>
            </w:pPr>
            <w:r>
              <w:rPr>
                <w:b/>
              </w:rPr>
              <w:t>Version anglaise</w:t>
            </w:r>
          </w:p>
        </w:tc>
        <w:tc>
          <w:tcPr>
            <w:tcW w:w="1560" w:type="dxa"/>
            <w:vMerge/>
            <w:shd w:val="clear" w:color="auto" w:fill="FBD5B5"/>
          </w:tcPr>
          <w:p w14:paraId="1C16CCE1" w14:textId="77777777" w:rsidR="001F3FF0" w:rsidRDefault="001F3FF0">
            <w:pPr>
              <w:widowControl w:val="0"/>
              <w:pBdr>
                <w:top w:val="nil"/>
                <w:left w:val="nil"/>
                <w:bottom w:val="nil"/>
                <w:right w:val="nil"/>
                <w:between w:val="nil"/>
              </w:pBdr>
              <w:spacing w:before="0" w:line="276" w:lineRule="auto"/>
              <w:rPr>
                <w:b/>
              </w:rPr>
            </w:pPr>
          </w:p>
        </w:tc>
      </w:tr>
      <w:tr w:rsidR="001F3FF0" w14:paraId="6DC4DB9C" w14:textId="77777777">
        <w:tc>
          <w:tcPr>
            <w:tcW w:w="1809" w:type="dxa"/>
            <w:shd w:val="clear" w:color="auto" w:fill="FDEADA"/>
          </w:tcPr>
          <w:p w14:paraId="785877FD"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969" w:type="dxa"/>
            <w:shd w:val="clear" w:color="auto" w:fill="FDEADA"/>
          </w:tcPr>
          <w:p w14:paraId="75002CC1" w14:textId="77777777" w:rsidR="001F3FF0" w:rsidRDefault="00162259">
            <w:pPr>
              <w:keepNext/>
              <w:keepLines/>
            </w:pPr>
            <w:hyperlink r:id="rId153" w:anchor="sem-001">
              <w:r>
                <w:rPr>
                  <w:color w:val="0000FF"/>
                  <w:u w:val="single"/>
                </w:rPr>
                <w:t>SEM-001 : Inclure la sémantique ARIA et EPUB</w:t>
              </w:r>
            </w:hyperlink>
          </w:p>
        </w:tc>
        <w:tc>
          <w:tcPr>
            <w:tcW w:w="3402" w:type="dxa"/>
            <w:shd w:val="clear" w:color="auto" w:fill="FDEADA"/>
          </w:tcPr>
          <w:p w14:paraId="22C1CE18" w14:textId="77777777" w:rsidR="001F3FF0" w:rsidRPr="001772B3" w:rsidRDefault="00162259">
            <w:pPr>
              <w:keepNext/>
              <w:keepLines/>
              <w:rPr>
                <w:lang w:val="en-US"/>
              </w:rPr>
            </w:pPr>
            <w:hyperlink r:id="rId154" w:anchor="sem-001">
              <w:r w:rsidRPr="001772B3">
                <w:rPr>
                  <w:color w:val="0000FF"/>
                  <w:u w:val="single"/>
                  <w:lang w:val="en-US"/>
                </w:rPr>
                <w:t>SEM-001: Include ARIA and EPUB semantics</w:t>
              </w:r>
            </w:hyperlink>
          </w:p>
        </w:tc>
        <w:tc>
          <w:tcPr>
            <w:tcW w:w="1560" w:type="dxa"/>
            <w:shd w:val="clear" w:color="auto" w:fill="FDEADA"/>
          </w:tcPr>
          <w:p w14:paraId="000C2A71" w14:textId="77777777" w:rsidR="001F3FF0" w:rsidRDefault="00162259">
            <w:pPr>
              <w:keepNext/>
              <w:keepLines/>
              <w:jc w:val="center"/>
            </w:pPr>
            <w:r>
              <w:t>NP</w:t>
            </w:r>
          </w:p>
        </w:tc>
      </w:tr>
      <w:tr w:rsidR="001F3FF0" w14:paraId="633CE54C" w14:textId="77777777">
        <w:tc>
          <w:tcPr>
            <w:tcW w:w="1809" w:type="dxa"/>
            <w:shd w:val="clear" w:color="auto" w:fill="FDEADA"/>
          </w:tcPr>
          <w:p w14:paraId="3429D01B" w14:textId="77777777" w:rsidR="001F3FF0" w:rsidRDefault="00162259">
            <w:pPr>
              <w:keepNext/>
              <w:keepLines/>
            </w:pPr>
            <w:r>
              <w:t xml:space="preserve">WCAG 2.0 </w:t>
            </w:r>
            <w:r w:rsidRPr="00162259">
              <w:t>/ 2.1</w:t>
            </w:r>
          </w:p>
        </w:tc>
        <w:tc>
          <w:tcPr>
            <w:tcW w:w="3969" w:type="dxa"/>
            <w:shd w:val="clear" w:color="auto" w:fill="FDEADA"/>
          </w:tcPr>
          <w:p w14:paraId="43217A98" w14:textId="77777777" w:rsidR="001F3FF0" w:rsidRDefault="00162259">
            <w:pPr>
              <w:keepNext/>
              <w:keepLines/>
              <w:tabs>
                <w:tab w:val="left" w:pos="1035"/>
              </w:tabs>
            </w:pPr>
            <w:hyperlink r:id="rId155" w:anchor="content-structure-separation">
              <w:r>
                <w:rPr>
                  <w:color w:val="0000FF"/>
                  <w:u w:val="single"/>
                </w:rPr>
                <w:t>1.3.1 Information et relations</w:t>
              </w:r>
            </w:hyperlink>
          </w:p>
        </w:tc>
        <w:tc>
          <w:tcPr>
            <w:tcW w:w="3402" w:type="dxa"/>
            <w:shd w:val="clear" w:color="auto" w:fill="FDEADA"/>
          </w:tcPr>
          <w:p w14:paraId="7668EA70" w14:textId="77777777" w:rsidR="001F3FF0" w:rsidRDefault="00162259">
            <w:pPr>
              <w:keepNext/>
              <w:keepLines/>
            </w:pPr>
            <w:hyperlink r:id="rId156" w:anchor="content-structure-separation">
              <w:r>
                <w:rPr>
                  <w:color w:val="0000FF"/>
                  <w:u w:val="single"/>
                </w:rPr>
                <w:t xml:space="preserve">1.3.1 Info and </w:t>
              </w:r>
              <w:proofErr w:type="spellStart"/>
              <w:r>
                <w:rPr>
                  <w:color w:val="0000FF"/>
                  <w:u w:val="single"/>
                </w:rPr>
                <w:t>Relationships</w:t>
              </w:r>
              <w:proofErr w:type="spellEnd"/>
            </w:hyperlink>
          </w:p>
        </w:tc>
        <w:tc>
          <w:tcPr>
            <w:tcW w:w="1560" w:type="dxa"/>
            <w:shd w:val="clear" w:color="auto" w:fill="FDEADA"/>
          </w:tcPr>
          <w:p w14:paraId="31F6C6FF" w14:textId="77777777" w:rsidR="001F3FF0" w:rsidRDefault="00162259">
            <w:pPr>
              <w:keepNext/>
              <w:keepLines/>
              <w:jc w:val="center"/>
            </w:pPr>
            <w:r>
              <w:t>A</w:t>
            </w:r>
          </w:p>
        </w:tc>
      </w:tr>
      <w:tr w:rsidR="001F3FF0" w14:paraId="72695362" w14:textId="77777777">
        <w:tc>
          <w:tcPr>
            <w:tcW w:w="1809" w:type="dxa"/>
            <w:shd w:val="clear" w:color="auto" w:fill="FDEADA"/>
          </w:tcPr>
          <w:p w14:paraId="32358B72" w14:textId="77777777" w:rsidR="001F3FF0" w:rsidRDefault="00162259">
            <w:pPr>
              <w:keepNext/>
              <w:keepLines/>
            </w:pPr>
            <w:r>
              <w:t>WAI-ARIA 1.1</w:t>
            </w:r>
          </w:p>
        </w:tc>
        <w:tc>
          <w:tcPr>
            <w:tcW w:w="3969" w:type="dxa"/>
            <w:shd w:val="clear" w:color="auto" w:fill="FDEADA"/>
          </w:tcPr>
          <w:p w14:paraId="4B337166" w14:textId="77777777" w:rsidR="001F3FF0" w:rsidRDefault="00162259">
            <w:pPr>
              <w:keepNext/>
              <w:keepLines/>
              <w:rPr>
                <w:i/>
              </w:rPr>
            </w:pPr>
            <w:proofErr w:type="gramStart"/>
            <w:r>
              <w:rPr>
                <w:i/>
              </w:rPr>
              <w:t>néant</w:t>
            </w:r>
            <w:proofErr w:type="gramEnd"/>
          </w:p>
        </w:tc>
        <w:tc>
          <w:tcPr>
            <w:tcW w:w="3402" w:type="dxa"/>
            <w:shd w:val="clear" w:color="auto" w:fill="FDEADA"/>
          </w:tcPr>
          <w:p w14:paraId="0F923FDB" w14:textId="77777777" w:rsidR="001F3FF0" w:rsidRDefault="00162259">
            <w:pPr>
              <w:keepNext/>
              <w:keepLines/>
            </w:pPr>
            <w:hyperlink r:id="rId157" w:anchor="usage_intro">
              <w:r>
                <w:rPr>
                  <w:color w:val="0000FF"/>
                  <w:u w:val="single"/>
                </w:rPr>
                <w:t xml:space="preserve">2.1 ARIA </w:t>
              </w:r>
              <w:proofErr w:type="spellStart"/>
              <w:r>
                <w:rPr>
                  <w:color w:val="0000FF"/>
                  <w:u w:val="single"/>
                </w:rPr>
                <w:t>Roles</w:t>
              </w:r>
              <w:proofErr w:type="spellEnd"/>
            </w:hyperlink>
          </w:p>
        </w:tc>
        <w:tc>
          <w:tcPr>
            <w:tcW w:w="1560" w:type="dxa"/>
            <w:shd w:val="clear" w:color="auto" w:fill="FDEADA"/>
          </w:tcPr>
          <w:p w14:paraId="78A87A50" w14:textId="77777777" w:rsidR="001F3FF0" w:rsidRDefault="00162259">
            <w:pPr>
              <w:keepNext/>
              <w:keepLines/>
              <w:jc w:val="center"/>
            </w:pPr>
            <w:r>
              <w:t>NP</w:t>
            </w:r>
          </w:p>
        </w:tc>
      </w:tr>
    </w:tbl>
    <w:p w14:paraId="20F1BEB3" w14:textId="77777777" w:rsidR="001446C9" w:rsidRDefault="001446C9" w:rsidP="001446C9">
      <w:bookmarkStart w:id="75" w:name="_heading=h.41mghml" w:colFirst="0" w:colLast="0"/>
      <w:bookmarkEnd w:id="75"/>
    </w:p>
    <w:p w14:paraId="4DB0CE69" w14:textId="77777777" w:rsidR="001F3FF0" w:rsidRDefault="00162259">
      <w:pPr>
        <w:pStyle w:val="Titre2"/>
      </w:pPr>
      <w:bookmarkStart w:id="76" w:name="_Toc182934227"/>
      <w:r>
        <w:t>Encadrés</w:t>
      </w:r>
      <w:bookmarkEnd w:id="76"/>
    </w:p>
    <w:p w14:paraId="12EB7D12" w14:textId="77777777" w:rsidR="001F3FF0" w:rsidRDefault="00162259">
      <w:r>
        <w:t xml:space="preserve">Les encadrés (quelle que soit leur position dans la page) doivent être signalés par la balise sémantique HTML5 </w:t>
      </w:r>
      <w:r>
        <w:rPr>
          <w:rFonts w:ascii="Courier New" w:eastAsia="Courier New" w:hAnsi="Courier New" w:cs="Courier New"/>
          <w:sz w:val="20"/>
          <w:szCs w:val="20"/>
        </w:rPr>
        <w:t>&lt;</w:t>
      </w:r>
      <w:proofErr w:type="spellStart"/>
      <w:r>
        <w:rPr>
          <w:rFonts w:ascii="Courier New" w:eastAsia="Courier New" w:hAnsi="Courier New" w:cs="Courier New"/>
          <w:sz w:val="20"/>
          <w:szCs w:val="20"/>
        </w:rPr>
        <w:t>aside</w:t>
      </w:r>
      <w:proofErr w:type="spellEnd"/>
      <w:r>
        <w:rPr>
          <w:rFonts w:ascii="Courier New" w:eastAsia="Courier New" w:hAnsi="Courier New" w:cs="Courier New"/>
          <w:sz w:val="20"/>
          <w:szCs w:val="20"/>
        </w:rPr>
        <w:t>&gt;</w:t>
      </w:r>
      <w:r>
        <w:rPr>
          <w:rFonts w:ascii="Courier New" w:eastAsia="Courier New" w:hAnsi="Courier New" w:cs="Courier New"/>
          <w:sz w:val="20"/>
          <w:szCs w:val="20"/>
          <w:vertAlign w:val="superscript"/>
        </w:rPr>
        <w:footnoteReference w:id="70"/>
      </w:r>
      <w:r>
        <w:t xml:space="preserve">. Le rôle joué par l’encadré pourra être précisé par les attributs </w:t>
      </w:r>
      <w:r>
        <w:rPr>
          <w:rFonts w:ascii="Courier New" w:eastAsia="Courier New" w:hAnsi="Courier New" w:cs="Courier New"/>
          <w:sz w:val="20"/>
          <w:szCs w:val="20"/>
        </w:rPr>
        <w:t>@</w:t>
      </w:r>
      <w:proofErr w:type="gramStart"/>
      <w:r>
        <w:rPr>
          <w:rFonts w:ascii="Courier New" w:eastAsia="Courier New" w:hAnsi="Courier New" w:cs="Courier New"/>
          <w:sz w:val="20"/>
          <w:szCs w:val="20"/>
        </w:rPr>
        <w:t>epub:type</w:t>
      </w:r>
      <w:proofErr w:type="gramEnd"/>
      <w:r>
        <w:t xml:space="preserve"> et </w:t>
      </w:r>
      <w:r>
        <w:rPr>
          <w:rFonts w:ascii="Courier New" w:eastAsia="Courier New" w:hAnsi="Courier New" w:cs="Courier New"/>
          <w:sz w:val="20"/>
          <w:szCs w:val="20"/>
        </w:rPr>
        <w:t>@role</w:t>
      </w:r>
      <w:r>
        <w:t xml:space="preserve"> ARIA, mais sans obligation.</w:t>
      </w:r>
    </w:p>
    <w:tbl>
      <w:tblPr>
        <w:tblStyle w:val="affffb"/>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4"/>
        <w:gridCol w:w="1526"/>
        <w:gridCol w:w="4905"/>
        <w:gridCol w:w="2126"/>
      </w:tblGrid>
      <w:tr w:rsidR="001F3FF0" w14:paraId="61CEA5D3" w14:textId="77777777">
        <w:tc>
          <w:tcPr>
            <w:tcW w:w="2324" w:type="dxa"/>
            <w:vMerge w:val="restart"/>
            <w:shd w:val="clear" w:color="auto" w:fill="B8CCE4"/>
          </w:tcPr>
          <w:p w14:paraId="6F29D6BB" w14:textId="77777777" w:rsidR="001F3FF0" w:rsidRDefault="00162259">
            <w:pPr>
              <w:keepNext/>
              <w:keepLines/>
              <w:jc w:val="center"/>
            </w:pPr>
            <w:r>
              <w:rPr>
                <w:b/>
              </w:rPr>
              <w:t>Fonctionnel</w:t>
            </w:r>
          </w:p>
        </w:tc>
        <w:tc>
          <w:tcPr>
            <w:tcW w:w="8557" w:type="dxa"/>
            <w:gridSpan w:val="3"/>
            <w:shd w:val="clear" w:color="auto" w:fill="B8CCE4"/>
          </w:tcPr>
          <w:p w14:paraId="331FB0CE" w14:textId="77777777" w:rsidR="001F3FF0" w:rsidRDefault="00162259">
            <w:pPr>
              <w:keepNext/>
              <w:keepLines/>
              <w:jc w:val="center"/>
              <w:rPr>
                <w:b/>
              </w:rPr>
            </w:pPr>
            <w:r>
              <w:rPr>
                <w:b/>
              </w:rPr>
              <w:t>Technique</w:t>
            </w:r>
          </w:p>
        </w:tc>
      </w:tr>
      <w:tr w:rsidR="001F3FF0" w14:paraId="00F53AB9" w14:textId="77777777">
        <w:tc>
          <w:tcPr>
            <w:tcW w:w="2324" w:type="dxa"/>
            <w:vMerge/>
            <w:shd w:val="clear" w:color="auto" w:fill="B8CCE4"/>
          </w:tcPr>
          <w:p w14:paraId="4FBC8B6F" w14:textId="77777777" w:rsidR="001F3FF0" w:rsidRDefault="001F3FF0">
            <w:pPr>
              <w:widowControl w:val="0"/>
              <w:pBdr>
                <w:top w:val="nil"/>
                <w:left w:val="nil"/>
                <w:bottom w:val="nil"/>
                <w:right w:val="nil"/>
                <w:between w:val="nil"/>
              </w:pBdr>
              <w:spacing w:before="0" w:line="276" w:lineRule="auto"/>
              <w:rPr>
                <w:b/>
              </w:rPr>
            </w:pPr>
          </w:p>
        </w:tc>
        <w:tc>
          <w:tcPr>
            <w:tcW w:w="1526" w:type="dxa"/>
            <w:shd w:val="clear" w:color="auto" w:fill="B8CCE4"/>
          </w:tcPr>
          <w:p w14:paraId="0F3DFDDD" w14:textId="77777777" w:rsidR="001F3FF0" w:rsidRDefault="00162259">
            <w:pPr>
              <w:keepNext/>
              <w:keepLines/>
              <w:jc w:val="center"/>
            </w:pPr>
            <w:r>
              <w:rPr>
                <w:b/>
              </w:rPr>
              <w:t>Élément</w:t>
            </w:r>
          </w:p>
        </w:tc>
        <w:tc>
          <w:tcPr>
            <w:tcW w:w="4905" w:type="dxa"/>
            <w:shd w:val="clear" w:color="auto" w:fill="B8CCE4"/>
          </w:tcPr>
          <w:p w14:paraId="5840C746" w14:textId="77777777" w:rsidR="001F3FF0" w:rsidRDefault="00162259">
            <w:pPr>
              <w:keepNext/>
              <w:keepLines/>
              <w:jc w:val="center"/>
              <w:rPr>
                <w:b/>
              </w:rPr>
            </w:pPr>
            <w:r>
              <w:rPr>
                <w:b/>
              </w:rPr>
              <w:t>Attributs sémantiques</w:t>
            </w:r>
          </w:p>
        </w:tc>
        <w:tc>
          <w:tcPr>
            <w:tcW w:w="2126" w:type="dxa"/>
            <w:shd w:val="clear" w:color="auto" w:fill="B8CCE4"/>
          </w:tcPr>
          <w:p w14:paraId="4829A6EA" w14:textId="77777777" w:rsidR="001F3FF0" w:rsidRDefault="00162259">
            <w:pPr>
              <w:keepNext/>
              <w:keepLines/>
              <w:jc w:val="center"/>
              <w:rPr>
                <w:b/>
              </w:rPr>
            </w:pPr>
            <w:r>
              <w:rPr>
                <w:b/>
              </w:rPr>
              <w:t>Statut des attributs</w:t>
            </w:r>
          </w:p>
        </w:tc>
      </w:tr>
      <w:tr w:rsidR="001F3FF0" w14:paraId="0CB0C3D6" w14:textId="77777777">
        <w:tc>
          <w:tcPr>
            <w:tcW w:w="2324" w:type="dxa"/>
            <w:vMerge w:val="restart"/>
            <w:shd w:val="clear" w:color="auto" w:fill="DBE5F1"/>
          </w:tcPr>
          <w:p w14:paraId="5ADA8B45" w14:textId="77777777" w:rsidR="001F3FF0" w:rsidRDefault="00162259">
            <w:pPr>
              <w:keepNext/>
              <w:keepLines/>
            </w:pPr>
            <w:r>
              <w:t>Encadré d’alerte</w:t>
            </w:r>
          </w:p>
        </w:tc>
        <w:tc>
          <w:tcPr>
            <w:tcW w:w="1526" w:type="dxa"/>
            <w:vMerge w:val="restart"/>
            <w:shd w:val="clear" w:color="auto" w:fill="DBE5F1"/>
          </w:tcPr>
          <w:p w14:paraId="0D1DBB86"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aside</w:t>
            </w:r>
            <w:proofErr w:type="spellEnd"/>
            <w:proofErr w:type="gramEnd"/>
          </w:p>
        </w:tc>
        <w:tc>
          <w:tcPr>
            <w:tcW w:w="4905" w:type="dxa"/>
            <w:shd w:val="clear" w:color="auto" w:fill="DBE5F1"/>
          </w:tcPr>
          <w:p w14:paraId="48AFC05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="notice"</w:t>
            </w:r>
          </w:p>
        </w:tc>
        <w:tc>
          <w:tcPr>
            <w:tcW w:w="2126" w:type="dxa"/>
            <w:shd w:val="clear" w:color="auto" w:fill="DBE5F1"/>
          </w:tcPr>
          <w:p w14:paraId="1973DB4C" w14:textId="77777777" w:rsidR="001F3FF0" w:rsidRDefault="00162259">
            <w:pPr>
              <w:keepNext/>
              <w:keepLines/>
            </w:pPr>
            <w:proofErr w:type="gramStart"/>
            <w:r>
              <w:t>facultatif</w:t>
            </w:r>
            <w:proofErr w:type="gramEnd"/>
          </w:p>
        </w:tc>
      </w:tr>
      <w:tr w:rsidR="001F3FF0" w14:paraId="72F47502" w14:textId="77777777">
        <w:tc>
          <w:tcPr>
            <w:tcW w:w="2324" w:type="dxa"/>
            <w:vMerge/>
            <w:shd w:val="clear" w:color="auto" w:fill="DBE5F1"/>
          </w:tcPr>
          <w:p w14:paraId="74559852" w14:textId="77777777" w:rsidR="001F3FF0" w:rsidRDefault="001F3FF0">
            <w:pPr>
              <w:widowControl w:val="0"/>
              <w:pBdr>
                <w:top w:val="nil"/>
                <w:left w:val="nil"/>
                <w:bottom w:val="nil"/>
                <w:right w:val="nil"/>
                <w:between w:val="nil"/>
              </w:pBdr>
              <w:spacing w:before="0" w:line="276" w:lineRule="auto"/>
            </w:pPr>
          </w:p>
        </w:tc>
        <w:tc>
          <w:tcPr>
            <w:tcW w:w="1526" w:type="dxa"/>
            <w:vMerge/>
            <w:shd w:val="clear" w:color="auto" w:fill="DBE5F1"/>
          </w:tcPr>
          <w:p w14:paraId="12C168BE" w14:textId="77777777" w:rsidR="001F3FF0" w:rsidRDefault="001F3FF0">
            <w:pPr>
              <w:widowControl w:val="0"/>
              <w:pBdr>
                <w:top w:val="nil"/>
                <w:left w:val="nil"/>
                <w:bottom w:val="nil"/>
                <w:right w:val="nil"/>
                <w:between w:val="nil"/>
              </w:pBdr>
              <w:spacing w:before="0" w:line="276" w:lineRule="auto"/>
            </w:pPr>
          </w:p>
        </w:tc>
        <w:tc>
          <w:tcPr>
            <w:tcW w:w="4905" w:type="dxa"/>
            <w:shd w:val="clear" w:color="auto" w:fill="DBE5F1"/>
          </w:tcPr>
          <w:p w14:paraId="20DC0AA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="doc-notice"</w:t>
            </w:r>
          </w:p>
        </w:tc>
        <w:tc>
          <w:tcPr>
            <w:tcW w:w="2126" w:type="dxa"/>
            <w:shd w:val="clear" w:color="auto" w:fill="DBE5F1"/>
          </w:tcPr>
          <w:p w14:paraId="34927DE4" w14:textId="77777777" w:rsidR="001F3FF0" w:rsidRDefault="00162259">
            <w:pPr>
              <w:keepNext/>
              <w:keepLines/>
            </w:pPr>
            <w:proofErr w:type="gramStart"/>
            <w:r>
              <w:t>facultatif</w:t>
            </w:r>
            <w:proofErr w:type="gramEnd"/>
          </w:p>
        </w:tc>
      </w:tr>
      <w:tr w:rsidR="001F3FF0" w14:paraId="76946CE2" w14:textId="77777777">
        <w:tc>
          <w:tcPr>
            <w:tcW w:w="2324" w:type="dxa"/>
            <w:vMerge w:val="restart"/>
            <w:shd w:val="clear" w:color="auto" w:fill="DBE5F1"/>
          </w:tcPr>
          <w:p w14:paraId="2739BE1F" w14:textId="77777777" w:rsidR="001F3FF0" w:rsidRDefault="00162259">
            <w:pPr>
              <w:keepNext/>
              <w:keepLines/>
            </w:pPr>
            <w:r>
              <w:t>Encadré d’astuce, aide</w:t>
            </w:r>
          </w:p>
        </w:tc>
        <w:tc>
          <w:tcPr>
            <w:tcW w:w="1526" w:type="dxa"/>
            <w:vMerge w:val="restart"/>
            <w:shd w:val="clear" w:color="auto" w:fill="DBE5F1"/>
          </w:tcPr>
          <w:p w14:paraId="6D3F706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aside</w:t>
            </w:r>
            <w:proofErr w:type="spellEnd"/>
            <w:proofErr w:type="gramEnd"/>
          </w:p>
        </w:tc>
        <w:tc>
          <w:tcPr>
            <w:tcW w:w="4905" w:type="dxa"/>
            <w:shd w:val="clear" w:color="auto" w:fill="DBE5F1"/>
          </w:tcPr>
          <w:p w14:paraId="35C8ABD0"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="tip"</w:t>
            </w:r>
          </w:p>
        </w:tc>
        <w:tc>
          <w:tcPr>
            <w:tcW w:w="2126" w:type="dxa"/>
            <w:shd w:val="clear" w:color="auto" w:fill="DBE5F1"/>
          </w:tcPr>
          <w:p w14:paraId="6E74169D" w14:textId="77777777" w:rsidR="001F3FF0" w:rsidRDefault="00162259">
            <w:pPr>
              <w:keepNext/>
              <w:keepLines/>
            </w:pPr>
            <w:proofErr w:type="gramStart"/>
            <w:r>
              <w:t>facultatif</w:t>
            </w:r>
            <w:proofErr w:type="gramEnd"/>
          </w:p>
        </w:tc>
      </w:tr>
      <w:tr w:rsidR="001F3FF0" w14:paraId="69E528D3" w14:textId="77777777">
        <w:tc>
          <w:tcPr>
            <w:tcW w:w="2324" w:type="dxa"/>
            <w:vMerge/>
            <w:shd w:val="clear" w:color="auto" w:fill="DBE5F1"/>
          </w:tcPr>
          <w:p w14:paraId="37221103" w14:textId="77777777" w:rsidR="001F3FF0" w:rsidRDefault="001F3FF0">
            <w:pPr>
              <w:widowControl w:val="0"/>
              <w:pBdr>
                <w:top w:val="nil"/>
                <w:left w:val="nil"/>
                <w:bottom w:val="nil"/>
                <w:right w:val="nil"/>
                <w:between w:val="nil"/>
              </w:pBdr>
              <w:spacing w:before="0" w:line="276" w:lineRule="auto"/>
            </w:pPr>
          </w:p>
        </w:tc>
        <w:tc>
          <w:tcPr>
            <w:tcW w:w="1526" w:type="dxa"/>
            <w:vMerge/>
            <w:shd w:val="clear" w:color="auto" w:fill="DBE5F1"/>
          </w:tcPr>
          <w:p w14:paraId="30F3841F" w14:textId="77777777" w:rsidR="001F3FF0" w:rsidRDefault="001F3FF0">
            <w:pPr>
              <w:widowControl w:val="0"/>
              <w:pBdr>
                <w:top w:val="nil"/>
                <w:left w:val="nil"/>
                <w:bottom w:val="nil"/>
                <w:right w:val="nil"/>
                <w:between w:val="nil"/>
              </w:pBdr>
              <w:spacing w:before="0" w:line="276" w:lineRule="auto"/>
            </w:pPr>
          </w:p>
        </w:tc>
        <w:tc>
          <w:tcPr>
            <w:tcW w:w="4905" w:type="dxa"/>
            <w:shd w:val="clear" w:color="auto" w:fill="DBE5F1"/>
          </w:tcPr>
          <w:p w14:paraId="09205F8C"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="doc-tip"</w:t>
            </w:r>
          </w:p>
        </w:tc>
        <w:tc>
          <w:tcPr>
            <w:tcW w:w="2126" w:type="dxa"/>
            <w:shd w:val="clear" w:color="auto" w:fill="DBE5F1"/>
          </w:tcPr>
          <w:p w14:paraId="39FE3FDF" w14:textId="77777777" w:rsidR="001F3FF0" w:rsidRDefault="00162259">
            <w:pPr>
              <w:keepNext/>
              <w:keepLines/>
            </w:pPr>
            <w:proofErr w:type="gramStart"/>
            <w:r>
              <w:t>facultatif</w:t>
            </w:r>
            <w:proofErr w:type="gramEnd"/>
          </w:p>
        </w:tc>
      </w:tr>
      <w:tr w:rsidR="001F3FF0" w14:paraId="4D23579C" w14:textId="77777777">
        <w:tc>
          <w:tcPr>
            <w:tcW w:w="2324" w:type="dxa"/>
            <w:vMerge w:val="restart"/>
            <w:shd w:val="clear" w:color="auto" w:fill="DBE5F1"/>
          </w:tcPr>
          <w:p w14:paraId="175C0630" w14:textId="77777777" w:rsidR="001F3FF0" w:rsidRDefault="00162259">
            <w:pPr>
              <w:keepNext/>
              <w:keepLines/>
            </w:pPr>
            <w:r>
              <w:t>Encadré de définition</w:t>
            </w:r>
          </w:p>
        </w:tc>
        <w:tc>
          <w:tcPr>
            <w:tcW w:w="1526" w:type="dxa"/>
            <w:vMerge w:val="restart"/>
            <w:shd w:val="clear" w:color="auto" w:fill="DBE5F1"/>
          </w:tcPr>
          <w:p w14:paraId="4066299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aside</w:t>
            </w:r>
            <w:proofErr w:type="spellEnd"/>
            <w:proofErr w:type="gramEnd"/>
          </w:p>
        </w:tc>
        <w:tc>
          <w:tcPr>
            <w:tcW w:w="4905" w:type="dxa"/>
            <w:shd w:val="clear" w:color="auto" w:fill="DBE5F1"/>
          </w:tcPr>
          <w:p w14:paraId="2A57657F"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glossary</w:t>
            </w:r>
            <w:proofErr w:type="spellEnd"/>
            <w:r>
              <w:rPr>
                <w:rFonts w:ascii="Courier New" w:eastAsia="Courier New" w:hAnsi="Courier New" w:cs="Courier New"/>
                <w:sz w:val="20"/>
                <w:szCs w:val="20"/>
              </w:rPr>
              <w:t>"</w:t>
            </w:r>
          </w:p>
        </w:tc>
        <w:tc>
          <w:tcPr>
            <w:tcW w:w="2126" w:type="dxa"/>
            <w:shd w:val="clear" w:color="auto" w:fill="DBE5F1"/>
          </w:tcPr>
          <w:p w14:paraId="75DD7D78" w14:textId="77777777" w:rsidR="001F3FF0" w:rsidRDefault="00162259">
            <w:pPr>
              <w:keepNext/>
              <w:keepLines/>
            </w:pPr>
            <w:proofErr w:type="gramStart"/>
            <w:r>
              <w:t>facultatif</w:t>
            </w:r>
            <w:proofErr w:type="gramEnd"/>
          </w:p>
        </w:tc>
      </w:tr>
      <w:tr w:rsidR="001F3FF0" w14:paraId="5420EDB3" w14:textId="77777777">
        <w:tc>
          <w:tcPr>
            <w:tcW w:w="2324" w:type="dxa"/>
            <w:vMerge/>
            <w:shd w:val="clear" w:color="auto" w:fill="DBE5F1"/>
          </w:tcPr>
          <w:p w14:paraId="5FE4CE9E" w14:textId="77777777" w:rsidR="001F3FF0" w:rsidRDefault="001F3FF0">
            <w:pPr>
              <w:widowControl w:val="0"/>
              <w:pBdr>
                <w:top w:val="nil"/>
                <w:left w:val="nil"/>
                <w:bottom w:val="nil"/>
                <w:right w:val="nil"/>
                <w:between w:val="nil"/>
              </w:pBdr>
              <w:spacing w:before="0" w:line="276" w:lineRule="auto"/>
            </w:pPr>
          </w:p>
        </w:tc>
        <w:tc>
          <w:tcPr>
            <w:tcW w:w="1526" w:type="dxa"/>
            <w:vMerge/>
            <w:shd w:val="clear" w:color="auto" w:fill="DBE5F1"/>
          </w:tcPr>
          <w:p w14:paraId="67D76028" w14:textId="77777777" w:rsidR="001F3FF0" w:rsidRDefault="001F3FF0">
            <w:pPr>
              <w:widowControl w:val="0"/>
              <w:pBdr>
                <w:top w:val="nil"/>
                <w:left w:val="nil"/>
                <w:bottom w:val="nil"/>
                <w:right w:val="nil"/>
                <w:between w:val="nil"/>
              </w:pBdr>
              <w:spacing w:before="0" w:line="276" w:lineRule="auto"/>
            </w:pPr>
          </w:p>
        </w:tc>
        <w:tc>
          <w:tcPr>
            <w:tcW w:w="4905" w:type="dxa"/>
            <w:shd w:val="clear" w:color="auto" w:fill="DBE5F1"/>
          </w:tcPr>
          <w:p w14:paraId="4C90D9CA"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="doc-</w:t>
            </w:r>
            <w:proofErr w:type="spellStart"/>
            <w:r>
              <w:rPr>
                <w:rFonts w:ascii="Courier New" w:eastAsia="Courier New" w:hAnsi="Courier New" w:cs="Courier New"/>
                <w:sz w:val="20"/>
                <w:szCs w:val="20"/>
              </w:rPr>
              <w:t>glossary</w:t>
            </w:r>
            <w:proofErr w:type="spellEnd"/>
            <w:r>
              <w:rPr>
                <w:rFonts w:ascii="Courier New" w:eastAsia="Courier New" w:hAnsi="Courier New" w:cs="Courier New"/>
                <w:sz w:val="20"/>
                <w:szCs w:val="20"/>
              </w:rPr>
              <w:t>"</w:t>
            </w:r>
          </w:p>
        </w:tc>
        <w:tc>
          <w:tcPr>
            <w:tcW w:w="2126" w:type="dxa"/>
            <w:shd w:val="clear" w:color="auto" w:fill="DBE5F1"/>
          </w:tcPr>
          <w:p w14:paraId="6BFFEC80" w14:textId="77777777" w:rsidR="001F3FF0" w:rsidRDefault="00162259">
            <w:pPr>
              <w:keepNext/>
              <w:keepLines/>
            </w:pPr>
            <w:proofErr w:type="gramStart"/>
            <w:r>
              <w:t>facultatif</w:t>
            </w:r>
            <w:proofErr w:type="gramEnd"/>
          </w:p>
        </w:tc>
      </w:tr>
      <w:tr w:rsidR="001F3FF0" w14:paraId="7D24B945" w14:textId="77777777">
        <w:tc>
          <w:tcPr>
            <w:tcW w:w="2324" w:type="dxa"/>
            <w:shd w:val="clear" w:color="auto" w:fill="DBE5F1"/>
          </w:tcPr>
          <w:p w14:paraId="0E4BC7F8" w14:textId="77777777" w:rsidR="001F3FF0" w:rsidRDefault="00162259">
            <w:pPr>
              <w:keepNext/>
              <w:keepLines/>
            </w:pPr>
            <w:r>
              <w:t>Autres encadrés</w:t>
            </w:r>
          </w:p>
        </w:tc>
        <w:tc>
          <w:tcPr>
            <w:tcW w:w="1526" w:type="dxa"/>
            <w:shd w:val="clear" w:color="auto" w:fill="DBE5F1"/>
          </w:tcPr>
          <w:p w14:paraId="0C4323B4"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aside</w:t>
            </w:r>
            <w:proofErr w:type="spellEnd"/>
            <w:proofErr w:type="gramEnd"/>
          </w:p>
        </w:tc>
        <w:tc>
          <w:tcPr>
            <w:tcW w:w="4905" w:type="dxa"/>
            <w:shd w:val="clear" w:color="auto" w:fill="DBE5F1"/>
          </w:tcPr>
          <w:p w14:paraId="06BD631F" w14:textId="77777777" w:rsidR="001F3FF0" w:rsidRDefault="00162259">
            <w:pPr>
              <w:keepNext/>
              <w:keepLines/>
              <w:rPr>
                <w:rFonts w:ascii="Courier New" w:eastAsia="Courier New" w:hAnsi="Courier New" w:cs="Courier New"/>
                <w:i/>
                <w:sz w:val="20"/>
                <w:szCs w:val="20"/>
              </w:rPr>
            </w:pPr>
            <w:proofErr w:type="gramStart"/>
            <w:r>
              <w:rPr>
                <w:i/>
              </w:rPr>
              <w:t>néant</w:t>
            </w:r>
            <w:proofErr w:type="gramEnd"/>
          </w:p>
        </w:tc>
        <w:tc>
          <w:tcPr>
            <w:tcW w:w="2126" w:type="dxa"/>
            <w:shd w:val="clear" w:color="auto" w:fill="DBE5F1"/>
          </w:tcPr>
          <w:p w14:paraId="2A904E9D" w14:textId="77777777" w:rsidR="001F3FF0" w:rsidRDefault="00162259">
            <w:pPr>
              <w:keepNext/>
              <w:keepLines/>
            </w:pPr>
            <w:r>
              <w:t>NP</w:t>
            </w:r>
          </w:p>
        </w:tc>
      </w:tr>
    </w:tbl>
    <w:p w14:paraId="04E47CEA" w14:textId="77777777" w:rsidR="001F3FF0" w:rsidRDefault="001F3FF0"/>
    <w:tbl>
      <w:tblPr>
        <w:tblStyle w:val="affffc"/>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9072"/>
      </w:tblGrid>
      <w:tr w:rsidR="001F3FF0" w14:paraId="1AF39435" w14:textId="77777777">
        <w:tc>
          <w:tcPr>
            <w:tcW w:w="10881" w:type="dxa"/>
            <w:gridSpan w:val="2"/>
            <w:shd w:val="clear" w:color="auto" w:fill="D9D9D9"/>
          </w:tcPr>
          <w:p w14:paraId="4C98BF66" w14:textId="77777777" w:rsidR="001F3FF0" w:rsidRDefault="00162259">
            <w:pPr>
              <w:keepNext/>
              <w:keepLines/>
              <w:jc w:val="center"/>
              <w:rPr>
                <w:b/>
              </w:rPr>
            </w:pPr>
            <w:r>
              <w:rPr>
                <w:b/>
              </w:rPr>
              <w:t>Exemple</w:t>
            </w:r>
          </w:p>
        </w:tc>
      </w:tr>
      <w:tr w:rsidR="001F3FF0" w14:paraId="2B3897CE" w14:textId="77777777">
        <w:tc>
          <w:tcPr>
            <w:tcW w:w="1809" w:type="dxa"/>
            <w:shd w:val="clear" w:color="auto" w:fill="D9D9D9"/>
          </w:tcPr>
          <w:p w14:paraId="0D897B2A" w14:textId="77777777" w:rsidR="001F3FF0" w:rsidRDefault="00162259">
            <w:pPr>
              <w:keepNext/>
              <w:keepLines/>
              <w:jc w:val="center"/>
              <w:rPr>
                <w:b/>
              </w:rPr>
            </w:pPr>
            <w:r>
              <w:rPr>
                <w:b/>
              </w:rPr>
              <w:t>Fichier</w:t>
            </w:r>
          </w:p>
        </w:tc>
        <w:tc>
          <w:tcPr>
            <w:tcW w:w="9072" w:type="dxa"/>
            <w:shd w:val="clear" w:color="auto" w:fill="D9D9D9"/>
          </w:tcPr>
          <w:p w14:paraId="6E46BFCA" w14:textId="77777777" w:rsidR="001F3FF0" w:rsidRDefault="00162259">
            <w:pPr>
              <w:keepNext/>
              <w:keepLines/>
              <w:jc w:val="center"/>
              <w:rPr>
                <w:b/>
              </w:rPr>
            </w:pPr>
            <w:r>
              <w:rPr>
                <w:b/>
              </w:rPr>
              <w:t>Contient</w:t>
            </w:r>
          </w:p>
        </w:tc>
      </w:tr>
      <w:tr w:rsidR="001F3FF0" w14:paraId="2AD7F4F9" w14:textId="77777777">
        <w:tc>
          <w:tcPr>
            <w:tcW w:w="1809" w:type="dxa"/>
            <w:shd w:val="clear" w:color="auto" w:fill="F2F2F2"/>
          </w:tcPr>
          <w:p w14:paraId="35247135"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9072" w:type="dxa"/>
            <w:shd w:val="clear" w:color="auto" w:fill="F2F2F2"/>
          </w:tcPr>
          <w:p w14:paraId="5217E102"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w:t>
            </w:r>
          </w:p>
          <w:p w14:paraId="791FF2FF" w14:textId="77777777" w:rsidR="001F3FF0" w:rsidRPr="001772B3" w:rsidRDefault="00162259">
            <w:pPr>
              <w:keepNext/>
              <w:keepLines/>
              <w:rPr>
                <w:rFonts w:ascii="Courier New" w:eastAsia="Courier New" w:hAnsi="Courier New" w:cs="Courier New"/>
                <w:sz w:val="20"/>
                <w:szCs w:val="20"/>
                <w:lang w:val="en-US"/>
              </w:rPr>
            </w:pPr>
            <w:r w:rsidRPr="001772B3">
              <w:rPr>
                <w:rFonts w:ascii="Courier New" w:eastAsia="Courier New" w:hAnsi="Courier New" w:cs="Courier New"/>
                <w:sz w:val="20"/>
                <w:szCs w:val="20"/>
                <w:lang w:val="en-US"/>
              </w:rPr>
              <w:t xml:space="preserve">&lt;aside </w:t>
            </w:r>
            <w:proofErr w:type="spellStart"/>
            <w:proofErr w:type="gramStart"/>
            <w:r w:rsidRPr="001772B3">
              <w:rPr>
                <w:rFonts w:ascii="Courier New" w:eastAsia="Courier New" w:hAnsi="Courier New" w:cs="Courier New"/>
                <w:sz w:val="20"/>
                <w:szCs w:val="20"/>
                <w:lang w:val="en-US"/>
              </w:rPr>
              <w:t>epub:type</w:t>
            </w:r>
            <w:proofErr w:type="spellEnd"/>
            <w:proofErr w:type="gramEnd"/>
            <w:r w:rsidRPr="001772B3">
              <w:rPr>
                <w:rFonts w:ascii="Courier New" w:eastAsia="Courier New" w:hAnsi="Courier New" w:cs="Courier New"/>
                <w:sz w:val="20"/>
                <w:szCs w:val="20"/>
                <w:lang w:val="en-US"/>
              </w:rPr>
              <w:t>="notice" role="doc-notice"&gt;</w:t>
            </w:r>
          </w:p>
          <w:p w14:paraId="59BA28B5"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5&gt;Attention !&lt;/h1&gt;</w:t>
            </w:r>
          </w:p>
          <w:p w14:paraId="55B87C32"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&gt;Navigateur et moteur de recherche sont parfois confondus. Le fait qu’un moteur de recherche soit utilisé dans un navigateur et qu’il soit souvent défini en page d'accueil explique cette </w:t>
            </w:r>
            <w:proofErr w:type="gramStart"/>
            <w:r>
              <w:rPr>
                <w:rFonts w:ascii="Courier New" w:eastAsia="Courier New" w:hAnsi="Courier New" w:cs="Courier New"/>
                <w:sz w:val="20"/>
                <w:szCs w:val="20"/>
              </w:rPr>
              <w:t>confusion.&lt;</w:t>
            </w:r>
            <w:proofErr w:type="gramEnd"/>
            <w:r>
              <w:rPr>
                <w:rFonts w:ascii="Courier New" w:eastAsia="Courier New" w:hAnsi="Courier New" w:cs="Courier New"/>
                <w:sz w:val="20"/>
                <w:szCs w:val="20"/>
              </w:rPr>
              <w:t>/p&gt;</w:t>
            </w:r>
          </w:p>
          <w:p w14:paraId="21817F34"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aside</w:t>
            </w:r>
            <w:proofErr w:type="spellEnd"/>
            <w:r>
              <w:rPr>
                <w:rFonts w:ascii="Courier New" w:eastAsia="Courier New" w:hAnsi="Courier New" w:cs="Courier New"/>
                <w:sz w:val="20"/>
                <w:szCs w:val="20"/>
              </w:rPr>
              <w:t>&gt;</w:t>
            </w:r>
          </w:p>
          <w:p w14:paraId="7FF9BD16"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39DDB139" w14:textId="77777777" w:rsidR="001F3FF0" w:rsidRDefault="001F3FF0"/>
    <w:tbl>
      <w:tblPr>
        <w:tblStyle w:val="affffd"/>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4111"/>
        <w:gridCol w:w="2977"/>
        <w:gridCol w:w="1984"/>
      </w:tblGrid>
      <w:tr w:rsidR="001F3FF0" w14:paraId="1BDE59AB" w14:textId="77777777">
        <w:tc>
          <w:tcPr>
            <w:tcW w:w="1809" w:type="dxa"/>
            <w:vMerge w:val="restart"/>
            <w:shd w:val="clear" w:color="auto" w:fill="FBD5B5"/>
          </w:tcPr>
          <w:p w14:paraId="08E4BD77" w14:textId="77777777" w:rsidR="001F3FF0" w:rsidRDefault="00162259">
            <w:pPr>
              <w:keepNext/>
              <w:keepLines/>
              <w:jc w:val="center"/>
              <w:rPr>
                <w:b/>
              </w:rPr>
            </w:pPr>
            <w:r>
              <w:rPr>
                <w:b/>
              </w:rPr>
              <w:lastRenderedPageBreak/>
              <w:t>Référentiel(s)</w:t>
            </w:r>
          </w:p>
        </w:tc>
        <w:tc>
          <w:tcPr>
            <w:tcW w:w="7088" w:type="dxa"/>
            <w:gridSpan w:val="2"/>
            <w:shd w:val="clear" w:color="auto" w:fill="FBD5B5"/>
          </w:tcPr>
          <w:p w14:paraId="4A4524F8" w14:textId="77777777" w:rsidR="001F3FF0" w:rsidRDefault="00162259">
            <w:pPr>
              <w:jc w:val="center"/>
              <w:rPr>
                <w:b/>
              </w:rPr>
            </w:pPr>
            <w:r>
              <w:rPr>
                <w:b/>
              </w:rPr>
              <w:t>Section / paragraphe</w:t>
            </w:r>
          </w:p>
        </w:tc>
        <w:tc>
          <w:tcPr>
            <w:tcW w:w="1984" w:type="dxa"/>
            <w:vMerge w:val="restart"/>
            <w:shd w:val="clear" w:color="auto" w:fill="FBD5B5"/>
          </w:tcPr>
          <w:p w14:paraId="59A81469" w14:textId="77777777" w:rsidR="001F3FF0" w:rsidRDefault="00162259">
            <w:pPr>
              <w:jc w:val="center"/>
              <w:rPr>
                <w:b/>
              </w:rPr>
            </w:pPr>
            <w:r>
              <w:rPr>
                <w:b/>
              </w:rPr>
              <w:t xml:space="preserve">Niveau </w:t>
            </w:r>
          </w:p>
          <w:p w14:paraId="2023E394" w14:textId="77777777" w:rsidR="001F3FF0" w:rsidRDefault="00162259">
            <w:pPr>
              <w:jc w:val="center"/>
              <w:rPr>
                <w:b/>
              </w:rPr>
            </w:pPr>
            <w:proofErr w:type="gramStart"/>
            <w:r>
              <w:rPr>
                <w:b/>
              </w:rPr>
              <w:t>d’accessibilité</w:t>
            </w:r>
            <w:proofErr w:type="gramEnd"/>
          </w:p>
        </w:tc>
      </w:tr>
      <w:tr w:rsidR="001F3FF0" w14:paraId="0ABC25C7" w14:textId="77777777">
        <w:tc>
          <w:tcPr>
            <w:tcW w:w="1809" w:type="dxa"/>
            <w:vMerge/>
            <w:shd w:val="clear" w:color="auto" w:fill="FBD5B5"/>
          </w:tcPr>
          <w:p w14:paraId="3C22B1BD" w14:textId="77777777" w:rsidR="001F3FF0" w:rsidRDefault="001F3FF0">
            <w:pPr>
              <w:widowControl w:val="0"/>
              <w:pBdr>
                <w:top w:val="nil"/>
                <w:left w:val="nil"/>
                <w:bottom w:val="nil"/>
                <w:right w:val="nil"/>
                <w:between w:val="nil"/>
              </w:pBdr>
              <w:spacing w:before="0" w:line="276" w:lineRule="auto"/>
              <w:rPr>
                <w:b/>
              </w:rPr>
            </w:pPr>
          </w:p>
        </w:tc>
        <w:tc>
          <w:tcPr>
            <w:tcW w:w="4111" w:type="dxa"/>
            <w:shd w:val="clear" w:color="auto" w:fill="FBD5B5"/>
          </w:tcPr>
          <w:p w14:paraId="1A09777B" w14:textId="77777777" w:rsidR="001F3FF0" w:rsidRDefault="00162259">
            <w:pPr>
              <w:jc w:val="center"/>
              <w:rPr>
                <w:b/>
              </w:rPr>
            </w:pPr>
            <w:r>
              <w:rPr>
                <w:b/>
              </w:rPr>
              <w:t>Version française</w:t>
            </w:r>
          </w:p>
        </w:tc>
        <w:tc>
          <w:tcPr>
            <w:tcW w:w="2977" w:type="dxa"/>
            <w:shd w:val="clear" w:color="auto" w:fill="FBD5B5"/>
          </w:tcPr>
          <w:p w14:paraId="783958A9" w14:textId="77777777" w:rsidR="001F3FF0" w:rsidRDefault="00162259">
            <w:pPr>
              <w:jc w:val="center"/>
              <w:rPr>
                <w:b/>
              </w:rPr>
            </w:pPr>
            <w:r>
              <w:rPr>
                <w:b/>
              </w:rPr>
              <w:t>Version anglaise</w:t>
            </w:r>
          </w:p>
        </w:tc>
        <w:tc>
          <w:tcPr>
            <w:tcW w:w="1984" w:type="dxa"/>
            <w:vMerge/>
            <w:shd w:val="clear" w:color="auto" w:fill="FBD5B5"/>
          </w:tcPr>
          <w:p w14:paraId="4B0B4753" w14:textId="77777777" w:rsidR="001F3FF0" w:rsidRDefault="001F3FF0">
            <w:pPr>
              <w:widowControl w:val="0"/>
              <w:pBdr>
                <w:top w:val="nil"/>
                <w:left w:val="nil"/>
                <w:bottom w:val="nil"/>
                <w:right w:val="nil"/>
                <w:between w:val="nil"/>
              </w:pBdr>
              <w:spacing w:before="0" w:line="276" w:lineRule="auto"/>
              <w:rPr>
                <w:b/>
              </w:rPr>
            </w:pPr>
          </w:p>
        </w:tc>
      </w:tr>
      <w:tr w:rsidR="001F3FF0" w14:paraId="774AE115" w14:textId="77777777">
        <w:tc>
          <w:tcPr>
            <w:tcW w:w="1809" w:type="dxa"/>
            <w:shd w:val="clear" w:color="auto" w:fill="FDEADA"/>
          </w:tcPr>
          <w:p w14:paraId="6F0208F9" w14:textId="77777777" w:rsidR="001F3FF0" w:rsidRDefault="00162259">
            <w:pPr>
              <w:keepNext/>
              <w:keepLines/>
            </w:pPr>
            <w:r>
              <w:t xml:space="preserve">WCAG 2.0 </w:t>
            </w:r>
            <w:r w:rsidRPr="00162259">
              <w:t>/ 2.1</w:t>
            </w:r>
          </w:p>
        </w:tc>
        <w:tc>
          <w:tcPr>
            <w:tcW w:w="4111" w:type="dxa"/>
            <w:shd w:val="clear" w:color="auto" w:fill="FDEADA"/>
          </w:tcPr>
          <w:p w14:paraId="3C1F35D0" w14:textId="77777777" w:rsidR="001F3FF0" w:rsidRDefault="00162259">
            <w:pPr>
              <w:keepNext/>
              <w:keepLines/>
              <w:tabs>
                <w:tab w:val="left" w:pos="1035"/>
              </w:tabs>
            </w:pPr>
            <w:hyperlink r:id="rId158" w:anchor="content-structure-separation">
              <w:r>
                <w:rPr>
                  <w:color w:val="0000FF"/>
                  <w:u w:val="single"/>
                </w:rPr>
                <w:t>1.3.1 Information et relations</w:t>
              </w:r>
            </w:hyperlink>
          </w:p>
        </w:tc>
        <w:tc>
          <w:tcPr>
            <w:tcW w:w="2977" w:type="dxa"/>
            <w:shd w:val="clear" w:color="auto" w:fill="FDEADA"/>
          </w:tcPr>
          <w:p w14:paraId="1460420F" w14:textId="77777777" w:rsidR="001F3FF0" w:rsidRDefault="00162259">
            <w:pPr>
              <w:keepNext/>
              <w:keepLines/>
            </w:pPr>
            <w:hyperlink r:id="rId159" w:anchor="content-structure-separation">
              <w:r>
                <w:rPr>
                  <w:color w:val="0000FF"/>
                  <w:u w:val="single"/>
                </w:rPr>
                <w:t xml:space="preserve">1.3.1 Info and </w:t>
              </w:r>
              <w:proofErr w:type="spellStart"/>
              <w:r>
                <w:rPr>
                  <w:color w:val="0000FF"/>
                  <w:u w:val="single"/>
                </w:rPr>
                <w:t>Relationships</w:t>
              </w:r>
              <w:proofErr w:type="spellEnd"/>
            </w:hyperlink>
          </w:p>
        </w:tc>
        <w:tc>
          <w:tcPr>
            <w:tcW w:w="1984" w:type="dxa"/>
            <w:shd w:val="clear" w:color="auto" w:fill="FDEADA"/>
          </w:tcPr>
          <w:p w14:paraId="4BD2F697" w14:textId="77777777" w:rsidR="001F3FF0" w:rsidRDefault="00162259">
            <w:pPr>
              <w:keepNext/>
              <w:keepLines/>
              <w:jc w:val="center"/>
            </w:pPr>
            <w:r>
              <w:t>A</w:t>
            </w:r>
          </w:p>
        </w:tc>
      </w:tr>
    </w:tbl>
    <w:p w14:paraId="752D8FDF" w14:textId="77777777" w:rsidR="001446C9" w:rsidRDefault="001446C9" w:rsidP="001446C9">
      <w:bookmarkStart w:id="77" w:name="_heading=h.2grqrue" w:colFirst="0" w:colLast="0"/>
      <w:bookmarkEnd w:id="77"/>
    </w:p>
    <w:p w14:paraId="0EA9E7DB" w14:textId="77777777" w:rsidR="001F3FF0" w:rsidRPr="00BD2167" w:rsidRDefault="00162259" w:rsidP="000C771A">
      <w:pPr>
        <w:pStyle w:val="Titre2"/>
      </w:pPr>
      <w:bookmarkStart w:id="78" w:name="_Toc182934228"/>
      <w:r w:rsidRPr="000C771A">
        <w:t>Citations</w:t>
      </w:r>
      <w:r w:rsidR="00590573" w:rsidRPr="000C771A">
        <w:t xml:space="preserve"> et </w:t>
      </w:r>
      <w:r w:rsidR="00590573" w:rsidRPr="00BD2167">
        <w:t>inclusi</w:t>
      </w:r>
      <w:r w:rsidR="00936EAA">
        <w:t>ons de texte</w:t>
      </w:r>
      <w:bookmarkEnd w:id="78"/>
    </w:p>
    <w:p w14:paraId="080D5D88" w14:textId="77777777" w:rsidR="00863A55" w:rsidRPr="00F52353" w:rsidRDefault="00863A55" w:rsidP="00863A55">
      <w:pPr>
        <w:keepNext/>
        <w:keepLines/>
        <w:spacing w:before="200" w:after="0"/>
        <w:outlineLvl w:val="2"/>
        <w:rPr>
          <w:rFonts w:asciiTheme="majorHAnsi" w:eastAsiaTheme="majorEastAsia" w:hAnsiTheme="majorHAnsi" w:cstheme="majorBidi"/>
          <w:b/>
          <w:bCs/>
          <w:color w:val="4F81BD" w:themeColor="accent1"/>
          <w:lang w:eastAsia="en-US"/>
        </w:rPr>
      </w:pPr>
      <w:bookmarkStart w:id="79" w:name="_Toc182934229"/>
      <w:r>
        <w:rPr>
          <w:rFonts w:asciiTheme="majorHAnsi" w:eastAsiaTheme="majorEastAsia" w:hAnsiTheme="majorHAnsi" w:cstheme="majorBidi"/>
          <w:b/>
          <w:bCs/>
          <w:color w:val="4F81BD" w:themeColor="accent1"/>
          <w:lang w:eastAsia="en-US"/>
        </w:rPr>
        <w:t>Citations entre guillemets</w:t>
      </w:r>
      <w:bookmarkEnd w:id="79"/>
    </w:p>
    <w:p w14:paraId="03C9E322" w14:textId="77777777" w:rsidR="009968C6" w:rsidRPr="009968C6" w:rsidRDefault="009968C6" w:rsidP="009968C6">
      <w:pPr>
        <w:rPr>
          <w:rFonts w:asciiTheme="minorHAnsi" w:eastAsiaTheme="minorHAnsi" w:hAnsiTheme="minorHAnsi" w:cstheme="minorBidi"/>
          <w:lang w:eastAsia="en-US"/>
        </w:rPr>
      </w:pPr>
      <w:r w:rsidRPr="009968C6">
        <w:rPr>
          <w:rFonts w:asciiTheme="minorHAnsi" w:eastAsiaTheme="minorHAnsi" w:hAnsiTheme="minorHAnsi" w:cstheme="minorBidi"/>
          <w:lang w:eastAsia="en-US"/>
        </w:rPr>
        <w:t xml:space="preserve">HTML5 offre des balises sémantiques HTML5 </w:t>
      </w:r>
      <w:r w:rsidRPr="009968C6">
        <w:rPr>
          <w:rFonts w:ascii="Courier New" w:eastAsiaTheme="minorHAnsi" w:hAnsi="Courier New" w:cs="Courier New"/>
          <w:sz w:val="20"/>
          <w:szCs w:val="20"/>
          <w:lang w:eastAsia="en-US"/>
        </w:rPr>
        <w:t>&lt;q&gt;</w:t>
      </w:r>
      <w:r w:rsidRPr="009968C6">
        <w:rPr>
          <w:rFonts w:asciiTheme="minorHAnsi" w:eastAsiaTheme="minorHAnsi" w:hAnsiTheme="minorHAnsi" w:cstheme="minorBidi"/>
          <w:lang w:eastAsia="en-US"/>
        </w:rPr>
        <w:t xml:space="preserve"> et </w:t>
      </w:r>
      <w:r w:rsidRPr="009968C6">
        <w:rPr>
          <w:rFonts w:ascii="Courier New" w:eastAsiaTheme="minorHAnsi" w:hAnsi="Courier New" w:cs="Courier New"/>
          <w:sz w:val="20"/>
          <w:szCs w:val="20"/>
          <w:lang w:eastAsia="en-US"/>
        </w:rPr>
        <w:t>&lt;</w:t>
      </w:r>
      <w:proofErr w:type="spellStart"/>
      <w:r w:rsidRPr="009968C6">
        <w:rPr>
          <w:rFonts w:ascii="Courier New" w:eastAsiaTheme="minorHAnsi" w:hAnsi="Courier New" w:cs="Courier New"/>
          <w:sz w:val="20"/>
          <w:szCs w:val="20"/>
          <w:lang w:eastAsia="en-US"/>
        </w:rPr>
        <w:t>blockquote</w:t>
      </w:r>
      <w:proofErr w:type="spellEnd"/>
      <w:r w:rsidRPr="009968C6">
        <w:rPr>
          <w:rFonts w:ascii="Courier New" w:eastAsiaTheme="minorHAnsi" w:hAnsi="Courier New" w:cs="Courier New"/>
          <w:sz w:val="20"/>
          <w:szCs w:val="20"/>
          <w:lang w:eastAsia="en-US"/>
        </w:rPr>
        <w:t>&gt;</w:t>
      </w:r>
      <w:r w:rsidRPr="009968C6">
        <w:rPr>
          <w:rFonts w:asciiTheme="minorHAnsi" w:eastAsiaTheme="minorHAnsi" w:hAnsiTheme="minorHAnsi" w:cstheme="minorBidi"/>
          <w:lang w:eastAsia="en-US"/>
        </w:rPr>
        <w:t xml:space="preserve">, pour marquer les citations </w:t>
      </w:r>
      <w:r w:rsidRPr="009968C6">
        <w:rPr>
          <w:rFonts w:asciiTheme="minorHAnsi" w:eastAsiaTheme="minorHAnsi" w:hAnsiTheme="minorHAnsi" w:cstheme="minorBidi"/>
          <w:u w:val="single"/>
          <w:lang w:eastAsia="en-US"/>
        </w:rPr>
        <w:t>de contenu</w:t>
      </w:r>
      <w:r w:rsidRPr="009968C6">
        <w:rPr>
          <w:rFonts w:asciiTheme="minorHAnsi" w:eastAsiaTheme="minorHAnsi" w:hAnsiTheme="minorHAnsi" w:cstheme="minorBidi"/>
          <w:lang w:eastAsia="en-US"/>
        </w:rPr>
        <w:t xml:space="preserve"> </w:t>
      </w:r>
      <w:proofErr w:type="spellStart"/>
      <w:r w:rsidRPr="009968C6">
        <w:rPr>
          <w:rFonts w:asciiTheme="minorHAnsi" w:eastAsiaTheme="minorHAnsi" w:hAnsiTheme="minorHAnsi" w:cstheme="minorBidi"/>
          <w:i/>
          <w:lang w:eastAsia="en-US"/>
        </w:rPr>
        <w:t>inline</w:t>
      </w:r>
      <w:proofErr w:type="spellEnd"/>
      <w:r w:rsidRPr="009968C6">
        <w:rPr>
          <w:rFonts w:asciiTheme="minorHAnsi" w:eastAsiaTheme="minorHAnsi" w:hAnsiTheme="minorHAnsi" w:cstheme="minorBidi"/>
          <w:lang w:eastAsia="en-US"/>
        </w:rPr>
        <w:t xml:space="preserve"> et </w:t>
      </w:r>
      <w:r w:rsidRPr="009968C6">
        <w:rPr>
          <w:rFonts w:asciiTheme="minorHAnsi" w:eastAsiaTheme="minorHAnsi" w:hAnsiTheme="minorHAnsi" w:cstheme="minorBidi"/>
          <w:i/>
          <w:lang w:eastAsia="en-US"/>
        </w:rPr>
        <w:t xml:space="preserve">block </w:t>
      </w:r>
      <w:r w:rsidRPr="009968C6">
        <w:rPr>
          <w:rFonts w:asciiTheme="minorHAnsi" w:eastAsiaTheme="minorHAnsi" w:hAnsiTheme="minorHAnsi" w:cstheme="minorBidi"/>
          <w:lang w:eastAsia="en-US"/>
        </w:rPr>
        <w:t>respectivement (quelle que soit la longueur de la citation, qui n’est pas le critère déterminant la balise à utiliser).</w:t>
      </w:r>
    </w:p>
    <w:p w14:paraId="731B2FB8" w14:textId="77777777" w:rsidR="009968C6" w:rsidRPr="009968C6" w:rsidRDefault="009968C6" w:rsidP="009968C6">
      <w:pPr>
        <w:rPr>
          <w:rFonts w:asciiTheme="minorHAnsi" w:eastAsiaTheme="minorHAnsi" w:hAnsiTheme="minorHAnsi" w:cstheme="minorBidi"/>
          <w:lang w:eastAsia="en-US"/>
        </w:rPr>
      </w:pPr>
      <w:r w:rsidRPr="009968C6">
        <w:rPr>
          <w:rFonts w:asciiTheme="minorHAnsi" w:eastAsiaTheme="minorHAnsi" w:hAnsiTheme="minorHAnsi" w:cstheme="minorBidi"/>
          <w:lang w:eastAsia="en-US"/>
        </w:rPr>
        <w:t>Toutefois l’expérience a montré que ces balises posaient plus de problèmes qu’elles n’en résolvaient :</w:t>
      </w:r>
    </w:p>
    <w:p w14:paraId="750291AA" w14:textId="77777777" w:rsidR="009968C6" w:rsidRPr="009968C6" w:rsidRDefault="009968C6" w:rsidP="009968C6">
      <w:pPr>
        <w:numPr>
          <w:ilvl w:val="0"/>
          <w:numId w:val="32"/>
        </w:numPr>
        <w:contextualSpacing/>
        <w:rPr>
          <w:rFonts w:asciiTheme="minorHAnsi" w:eastAsiaTheme="minorHAnsi" w:hAnsiTheme="minorHAnsi" w:cstheme="minorBidi"/>
          <w:lang w:eastAsia="en-US"/>
        </w:rPr>
      </w:pPr>
      <w:r w:rsidRPr="009968C6">
        <w:rPr>
          <w:rFonts w:asciiTheme="minorHAnsi" w:eastAsiaTheme="minorHAnsi" w:hAnsiTheme="minorHAnsi" w:cstheme="minorBidi"/>
          <w:lang w:eastAsia="en-US"/>
        </w:rPr>
        <w:t>Sur certains systèmes de lecture, elles déclenchent parfois automatiquement la génération de guillemets (mais pas toujours, c’est déterminé par la CSS par défaut du système de lecture) ;</w:t>
      </w:r>
    </w:p>
    <w:p w14:paraId="7E9B0F47" w14:textId="77777777" w:rsidR="009968C6" w:rsidRPr="009968C6" w:rsidRDefault="009968C6" w:rsidP="009968C6">
      <w:pPr>
        <w:numPr>
          <w:ilvl w:val="0"/>
          <w:numId w:val="32"/>
        </w:numPr>
        <w:contextualSpacing/>
        <w:rPr>
          <w:rFonts w:asciiTheme="minorHAnsi" w:eastAsiaTheme="minorHAnsi" w:hAnsiTheme="minorHAnsi" w:cstheme="minorBidi"/>
          <w:lang w:eastAsia="en-US"/>
        </w:rPr>
      </w:pPr>
      <w:r w:rsidRPr="009968C6">
        <w:rPr>
          <w:rFonts w:asciiTheme="minorHAnsi" w:eastAsiaTheme="minorHAnsi" w:hAnsiTheme="minorHAnsi" w:cstheme="minorBidi"/>
          <w:lang w:eastAsia="en-US"/>
        </w:rPr>
        <w:t>Les guillemets générés par défaut sont des guillemets anglais, au lieu de guillemets français de nos règles typographiques françaises ;</w:t>
      </w:r>
    </w:p>
    <w:p w14:paraId="1DA625FC" w14:textId="77777777" w:rsidR="009968C6" w:rsidRPr="009968C6" w:rsidRDefault="009968C6" w:rsidP="009968C6">
      <w:pPr>
        <w:numPr>
          <w:ilvl w:val="0"/>
          <w:numId w:val="32"/>
        </w:numPr>
        <w:contextualSpacing/>
        <w:rPr>
          <w:rFonts w:asciiTheme="minorHAnsi" w:eastAsiaTheme="minorHAnsi" w:hAnsiTheme="minorHAnsi" w:cstheme="minorBidi"/>
          <w:lang w:eastAsia="en-US"/>
        </w:rPr>
      </w:pPr>
      <w:r w:rsidRPr="009968C6">
        <w:rPr>
          <w:rFonts w:asciiTheme="minorHAnsi" w:eastAsiaTheme="minorHAnsi" w:hAnsiTheme="minorHAnsi" w:cstheme="minorBidi"/>
          <w:lang w:eastAsia="en-US"/>
        </w:rPr>
        <w:t>Pour les voyants, ces guillemets s’affichent en double des guillemets français posés en dur dans le texte ;</w:t>
      </w:r>
    </w:p>
    <w:p w14:paraId="0A0BEC86" w14:textId="77777777" w:rsidR="009968C6" w:rsidRPr="009968C6" w:rsidRDefault="009968C6" w:rsidP="009968C6">
      <w:pPr>
        <w:numPr>
          <w:ilvl w:val="0"/>
          <w:numId w:val="32"/>
        </w:numPr>
        <w:contextualSpacing/>
        <w:rPr>
          <w:rFonts w:asciiTheme="minorHAnsi" w:eastAsiaTheme="minorHAnsi" w:hAnsiTheme="minorHAnsi" w:cstheme="minorBidi"/>
          <w:lang w:eastAsia="en-US"/>
        </w:rPr>
      </w:pPr>
      <w:r w:rsidRPr="009968C6">
        <w:rPr>
          <w:rFonts w:asciiTheme="minorHAnsi" w:eastAsiaTheme="minorHAnsi" w:hAnsiTheme="minorHAnsi" w:cstheme="minorBidi"/>
          <w:lang w:eastAsia="en-US"/>
        </w:rPr>
        <w:t>Pour les utilisateurs des technologies d’assistance inversement, si aucun guillemet n’est placé en dur dans le texte, les guillemets générés seront perdus car les technologies d’assistance n’accèdent pas au CSS qui les génèrent.</w:t>
      </w:r>
    </w:p>
    <w:p w14:paraId="067D7819" w14:textId="77777777" w:rsidR="009968C6" w:rsidRPr="009968C6" w:rsidRDefault="009968C6" w:rsidP="009968C6">
      <w:pPr>
        <w:rPr>
          <w:rFonts w:asciiTheme="minorHAnsi" w:eastAsiaTheme="minorHAnsi" w:hAnsiTheme="minorHAnsi" w:cstheme="minorBidi"/>
          <w:lang w:eastAsia="en-US"/>
        </w:rPr>
      </w:pPr>
      <w:r w:rsidRPr="009968C6">
        <w:rPr>
          <w:rFonts w:asciiTheme="minorHAnsi" w:eastAsiaTheme="minorHAnsi" w:hAnsiTheme="minorHAnsi" w:cstheme="minorBidi"/>
          <w:lang w:eastAsia="en-US"/>
        </w:rPr>
        <w:t xml:space="preserve">Le plus interopérable pour tous les systèmes de lecture et pour tous les publics est donc de ne pas utiliser les balises sémantiques </w:t>
      </w:r>
      <w:r w:rsidRPr="009968C6">
        <w:rPr>
          <w:rFonts w:ascii="Courier New" w:eastAsiaTheme="minorHAnsi" w:hAnsi="Courier New" w:cs="Courier New"/>
          <w:sz w:val="20"/>
          <w:szCs w:val="20"/>
          <w:lang w:eastAsia="en-US"/>
        </w:rPr>
        <w:t>&lt;q&gt;</w:t>
      </w:r>
      <w:r w:rsidRPr="009968C6">
        <w:rPr>
          <w:rFonts w:asciiTheme="minorHAnsi" w:eastAsiaTheme="minorHAnsi" w:hAnsiTheme="minorHAnsi" w:cstheme="minorBidi"/>
          <w:lang w:eastAsia="en-US"/>
        </w:rPr>
        <w:t xml:space="preserve"> et </w:t>
      </w:r>
      <w:r w:rsidRPr="009968C6">
        <w:rPr>
          <w:rFonts w:ascii="Courier New" w:eastAsiaTheme="minorHAnsi" w:hAnsi="Courier New" w:cs="Courier New"/>
          <w:sz w:val="20"/>
          <w:szCs w:val="20"/>
          <w:lang w:eastAsia="en-US"/>
        </w:rPr>
        <w:t>&lt;</w:t>
      </w:r>
      <w:proofErr w:type="spellStart"/>
      <w:r w:rsidRPr="009968C6">
        <w:rPr>
          <w:rFonts w:ascii="Courier New" w:eastAsiaTheme="minorHAnsi" w:hAnsi="Courier New" w:cs="Courier New"/>
          <w:sz w:val="20"/>
          <w:szCs w:val="20"/>
          <w:lang w:eastAsia="en-US"/>
        </w:rPr>
        <w:t>blockquote</w:t>
      </w:r>
      <w:proofErr w:type="spellEnd"/>
      <w:r w:rsidRPr="009968C6">
        <w:rPr>
          <w:rFonts w:ascii="Courier New" w:eastAsiaTheme="minorHAnsi" w:hAnsi="Courier New" w:cs="Courier New"/>
          <w:sz w:val="20"/>
          <w:szCs w:val="20"/>
          <w:lang w:eastAsia="en-US"/>
        </w:rPr>
        <w:t>&gt;</w:t>
      </w:r>
      <w:r w:rsidRPr="009968C6">
        <w:rPr>
          <w:rFonts w:asciiTheme="minorHAnsi" w:eastAsiaTheme="minorHAnsi" w:hAnsiTheme="minorHAnsi" w:cstheme="minorBidi"/>
          <w:lang w:eastAsia="en-US"/>
        </w:rPr>
        <w:t xml:space="preserve"> et de simplement signaler les citations de contenu par des guillemets français placés en dur dans le texte.</w:t>
      </w:r>
    </w:p>
    <w:p w14:paraId="20823FE3" w14:textId="572E017A" w:rsidR="001F3FF0" w:rsidRDefault="00162259">
      <w:r>
        <w:t xml:space="preserve">Attention, en HTML5, ne pas utiliser la balise </w:t>
      </w:r>
      <w:r>
        <w:rPr>
          <w:rFonts w:ascii="Courier New" w:eastAsia="Courier New" w:hAnsi="Courier New" w:cs="Courier New"/>
          <w:sz w:val="20"/>
          <w:szCs w:val="20"/>
        </w:rPr>
        <w:t>&lt;cite&gt;</w:t>
      </w:r>
      <w:r>
        <w:t xml:space="preserve"> </w:t>
      </w:r>
      <w:r w:rsidR="009968C6">
        <w:t xml:space="preserve">non plus </w:t>
      </w:r>
      <w:r>
        <w:t xml:space="preserve">pour marquer les citations de contenu. Elle est réservée au marquage des </w:t>
      </w:r>
      <w:r w:rsidR="00C051E4">
        <w:t xml:space="preserve">sources de </w:t>
      </w:r>
      <w:r>
        <w:t>citations</w:t>
      </w:r>
      <w:r w:rsidR="00C051E4">
        <w:t>. I</w:t>
      </w:r>
      <w:r>
        <w:t xml:space="preserve">l s’agit en fait de </w:t>
      </w:r>
      <w:r>
        <w:rPr>
          <w:u w:val="single"/>
        </w:rPr>
        <w:t>références</w:t>
      </w:r>
      <w:r>
        <w:t xml:space="preserve"> à des œuvres. Voir aussi § </w:t>
      </w:r>
      <w:hyperlink w:anchor="_heading=h.23ckvvd">
        <w:r>
          <w:rPr>
            <w:color w:val="0000FF"/>
            <w:u w:val="single"/>
          </w:rPr>
          <w:t>Bibliographies</w:t>
        </w:r>
      </w:hyperlink>
      <w:r>
        <w:t>.</w:t>
      </w:r>
    </w:p>
    <w:tbl>
      <w:tblPr>
        <w:tblStyle w:val="affffe"/>
        <w:tblW w:w="50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2027"/>
      </w:tblGrid>
      <w:tr w:rsidR="009E72CD" w14:paraId="6A309748" w14:textId="77777777" w:rsidTr="00862CFF">
        <w:trPr>
          <w:trHeight w:val="747"/>
        </w:trPr>
        <w:tc>
          <w:tcPr>
            <w:tcW w:w="3071" w:type="dxa"/>
            <w:shd w:val="clear" w:color="auto" w:fill="B8CCE4"/>
          </w:tcPr>
          <w:p w14:paraId="3FD99FBD" w14:textId="77777777" w:rsidR="009E72CD" w:rsidRDefault="009E72CD">
            <w:pPr>
              <w:keepNext/>
              <w:keepLines/>
              <w:jc w:val="center"/>
            </w:pPr>
            <w:r>
              <w:rPr>
                <w:b/>
              </w:rPr>
              <w:t>Fonctionnel</w:t>
            </w:r>
          </w:p>
        </w:tc>
        <w:tc>
          <w:tcPr>
            <w:tcW w:w="2027" w:type="dxa"/>
            <w:shd w:val="clear" w:color="auto" w:fill="B8CCE4"/>
          </w:tcPr>
          <w:p w14:paraId="7F7C9A18" w14:textId="3EBA0903" w:rsidR="009E72CD" w:rsidRDefault="009E72CD">
            <w:pPr>
              <w:keepNext/>
              <w:keepLines/>
              <w:jc w:val="center"/>
            </w:pPr>
            <w:r>
              <w:rPr>
                <w:b/>
              </w:rPr>
              <w:t>Technique</w:t>
            </w:r>
          </w:p>
        </w:tc>
      </w:tr>
      <w:tr w:rsidR="009E72CD" w14:paraId="065C03AB" w14:textId="77777777" w:rsidTr="00BD2167">
        <w:tc>
          <w:tcPr>
            <w:tcW w:w="3071" w:type="dxa"/>
            <w:shd w:val="clear" w:color="auto" w:fill="DBE5F1"/>
          </w:tcPr>
          <w:p w14:paraId="65289C11" w14:textId="77777777" w:rsidR="009E72CD" w:rsidRDefault="009E72CD" w:rsidP="009E72CD">
            <w:pPr>
              <w:keepNext/>
              <w:keepLines/>
            </w:pPr>
            <w:r>
              <w:t xml:space="preserve">Citation entre guillemets </w:t>
            </w:r>
            <w:proofErr w:type="spellStart"/>
            <w:r>
              <w:rPr>
                <w:i/>
              </w:rPr>
              <w:t>inline</w:t>
            </w:r>
            <w:proofErr w:type="spellEnd"/>
          </w:p>
        </w:tc>
        <w:tc>
          <w:tcPr>
            <w:tcW w:w="2027" w:type="dxa"/>
            <w:shd w:val="clear" w:color="auto" w:fill="DBE5F1"/>
          </w:tcPr>
          <w:p w14:paraId="61F81C21" w14:textId="01F89B13" w:rsidR="009E72CD" w:rsidRDefault="009E72CD" w:rsidP="009E72CD">
            <w:pPr>
              <w:keepNext/>
              <w:keepLines/>
            </w:pPr>
            <w:r>
              <w:rPr>
                <w:rStyle w:val="Code"/>
              </w:rPr>
              <w:t>« [PCDATA] »</w:t>
            </w:r>
          </w:p>
        </w:tc>
      </w:tr>
      <w:tr w:rsidR="009E72CD" w14:paraId="0C6C32C8" w14:textId="77777777" w:rsidTr="00BD2167">
        <w:tc>
          <w:tcPr>
            <w:tcW w:w="3071" w:type="dxa"/>
            <w:shd w:val="clear" w:color="auto" w:fill="DBE5F1"/>
          </w:tcPr>
          <w:p w14:paraId="13057D42" w14:textId="77777777" w:rsidR="009E72CD" w:rsidRDefault="009E72CD" w:rsidP="009E72CD">
            <w:pPr>
              <w:keepNext/>
              <w:keepLines/>
            </w:pPr>
            <w:r>
              <w:t xml:space="preserve">Citation entre guillemets </w:t>
            </w:r>
            <w:r>
              <w:rPr>
                <w:i/>
              </w:rPr>
              <w:t>block</w:t>
            </w:r>
          </w:p>
        </w:tc>
        <w:tc>
          <w:tcPr>
            <w:tcW w:w="2027" w:type="dxa"/>
            <w:shd w:val="clear" w:color="auto" w:fill="DBE5F1"/>
          </w:tcPr>
          <w:p w14:paraId="54A3010D" w14:textId="3961D95B" w:rsidR="009E72CD" w:rsidRDefault="009E72CD" w:rsidP="009E72CD">
            <w:pPr>
              <w:keepNext/>
              <w:keepLines/>
            </w:pPr>
            <w:r>
              <w:rPr>
                <w:rStyle w:val="Code"/>
              </w:rPr>
              <w:t>« [PCDATA] »</w:t>
            </w:r>
          </w:p>
        </w:tc>
      </w:tr>
    </w:tbl>
    <w:p w14:paraId="2DE4DB14" w14:textId="77777777" w:rsidR="001F3FF0" w:rsidRDefault="001F3FF0"/>
    <w:p w14:paraId="3FB55F7D" w14:textId="77777777" w:rsidR="00DD3D91" w:rsidRPr="00DD3D91" w:rsidRDefault="00DD3D91" w:rsidP="00DD3D91">
      <w:pPr>
        <w:rPr>
          <w:rFonts w:asciiTheme="minorHAnsi" w:eastAsiaTheme="minorHAnsi" w:hAnsiTheme="minorHAnsi" w:cstheme="minorBidi"/>
          <w:lang w:eastAsia="en-US"/>
        </w:rPr>
      </w:pPr>
    </w:p>
    <w:tbl>
      <w:tblPr>
        <w:tblStyle w:val="Grilledutableau3"/>
        <w:tblW w:w="10881" w:type="dxa"/>
        <w:tblLook w:val="04A0" w:firstRow="1" w:lastRow="0" w:firstColumn="1" w:lastColumn="0" w:noHBand="0" w:noVBand="1"/>
      </w:tblPr>
      <w:tblGrid>
        <w:gridCol w:w="1809"/>
        <w:gridCol w:w="9072"/>
      </w:tblGrid>
      <w:tr w:rsidR="00DD3D91" w:rsidRPr="00DD3D91" w14:paraId="72A2A7A5" w14:textId="77777777" w:rsidTr="00862CFF">
        <w:tc>
          <w:tcPr>
            <w:tcW w:w="10881" w:type="dxa"/>
            <w:gridSpan w:val="2"/>
            <w:shd w:val="clear" w:color="auto" w:fill="D9D9D9" w:themeFill="background1" w:themeFillShade="D9"/>
          </w:tcPr>
          <w:p w14:paraId="2C1D145B" w14:textId="77777777" w:rsidR="00DD3D91" w:rsidRPr="00DD3D91" w:rsidRDefault="00DD3D91" w:rsidP="00DD3D91">
            <w:pPr>
              <w:keepNext/>
              <w:keepLines/>
              <w:jc w:val="center"/>
              <w:rPr>
                <w:b/>
              </w:rPr>
            </w:pPr>
            <w:r w:rsidRPr="00DD3D91">
              <w:rPr>
                <w:b/>
              </w:rPr>
              <w:t>Exemple</w:t>
            </w:r>
          </w:p>
        </w:tc>
      </w:tr>
      <w:tr w:rsidR="00DD3D91" w:rsidRPr="00DD3D91" w14:paraId="282DFBA2" w14:textId="77777777" w:rsidTr="00862CFF">
        <w:tc>
          <w:tcPr>
            <w:tcW w:w="1809" w:type="dxa"/>
            <w:shd w:val="clear" w:color="auto" w:fill="D9D9D9" w:themeFill="background1" w:themeFillShade="D9"/>
          </w:tcPr>
          <w:p w14:paraId="650654CF" w14:textId="77777777" w:rsidR="00DD3D91" w:rsidRPr="00DD3D91" w:rsidRDefault="00DD3D91" w:rsidP="00DD3D91">
            <w:pPr>
              <w:keepNext/>
              <w:keepLines/>
              <w:jc w:val="center"/>
              <w:rPr>
                <w:b/>
              </w:rPr>
            </w:pPr>
            <w:r w:rsidRPr="00DD3D91">
              <w:rPr>
                <w:b/>
              </w:rPr>
              <w:t>Fichier</w:t>
            </w:r>
          </w:p>
        </w:tc>
        <w:tc>
          <w:tcPr>
            <w:tcW w:w="9072" w:type="dxa"/>
            <w:shd w:val="clear" w:color="auto" w:fill="D9D9D9" w:themeFill="background1" w:themeFillShade="D9"/>
          </w:tcPr>
          <w:p w14:paraId="3EF06A62" w14:textId="77777777" w:rsidR="00DD3D91" w:rsidRPr="00DD3D91" w:rsidRDefault="00DD3D91" w:rsidP="00DD3D91">
            <w:pPr>
              <w:keepNext/>
              <w:keepLines/>
              <w:jc w:val="center"/>
              <w:rPr>
                <w:b/>
              </w:rPr>
            </w:pPr>
            <w:r w:rsidRPr="00DD3D91">
              <w:rPr>
                <w:b/>
              </w:rPr>
              <w:t>Contient</w:t>
            </w:r>
          </w:p>
        </w:tc>
      </w:tr>
      <w:tr w:rsidR="00DD3D91" w:rsidRPr="00DD3D91" w14:paraId="215EE727" w14:textId="77777777" w:rsidTr="00862CFF">
        <w:tc>
          <w:tcPr>
            <w:tcW w:w="1809" w:type="dxa"/>
            <w:shd w:val="clear" w:color="auto" w:fill="F2F2F2" w:themeFill="background1" w:themeFillShade="F2"/>
          </w:tcPr>
          <w:p w14:paraId="071B3B04" w14:textId="77777777" w:rsidR="00DD3D91" w:rsidRPr="00DD3D91" w:rsidRDefault="00DD3D91" w:rsidP="00DD3D91">
            <w:pPr>
              <w:keepNext/>
              <w:keepLines/>
              <w:rPr>
                <w:rFonts w:ascii="Courier New" w:hAnsi="Courier New" w:cs="Courier New"/>
                <w:sz w:val="20"/>
                <w:szCs w:val="20"/>
                <w:lang w:val="en-US"/>
              </w:rPr>
            </w:pPr>
            <w:r w:rsidRPr="00DD3D91">
              <w:rPr>
                <w:rFonts w:ascii="Courier New" w:hAnsi="Courier New" w:cs="Courier New"/>
                <w:sz w:val="20"/>
                <w:szCs w:val="20"/>
                <w:lang w:val="en-US"/>
              </w:rPr>
              <w:t>*.</w:t>
            </w:r>
            <w:proofErr w:type="spellStart"/>
            <w:r w:rsidRPr="00DD3D91">
              <w:rPr>
                <w:rFonts w:ascii="Courier New" w:hAnsi="Courier New" w:cs="Courier New"/>
                <w:sz w:val="20"/>
                <w:szCs w:val="20"/>
                <w:lang w:val="en-US"/>
              </w:rPr>
              <w:t>xhtml</w:t>
            </w:r>
            <w:proofErr w:type="spellEnd"/>
          </w:p>
        </w:tc>
        <w:tc>
          <w:tcPr>
            <w:tcW w:w="9072" w:type="dxa"/>
            <w:shd w:val="clear" w:color="auto" w:fill="F2F2F2" w:themeFill="background1" w:themeFillShade="F2"/>
          </w:tcPr>
          <w:p w14:paraId="3AB3AEAB" w14:textId="77777777" w:rsidR="00DD3D91" w:rsidRPr="00DD3D91" w:rsidRDefault="00DD3D91" w:rsidP="00DD3D91">
            <w:pPr>
              <w:keepNext/>
              <w:keepLines/>
              <w:rPr>
                <w:rFonts w:ascii="Courier New" w:hAnsi="Courier New" w:cs="Courier New"/>
                <w:sz w:val="20"/>
                <w:szCs w:val="20"/>
              </w:rPr>
            </w:pPr>
            <w:r w:rsidRPr="00DD3D91">
              <w:rPr>
                <w:rFonts w:ascii="Courier New" w:hAnsi="Courier New" w:cs="Courier New"/>
                <w:sz w:val="20"/>
                <w:szCs w:val="20"/>
              </w:rPr>
              <w:t>…</w:t>
            </w:r>
          </w:p>
          <w:p w14:paraId="1A40A207" w14:textId="77777777" w:rsidR="00DD3D91" w:rsidRPr="00DD3D91" w:rsidRDefault="00DD3D91" w:rsidP="00DD3D91">
            <w:pPr>
              <w:keepNext/>
              <w:keepLines/>
              <w:rPr>
                <w:rFonts w:ascii="Courier New" w:hAnsi="Courier New" w:cs="Courier New"/>
                <w:sz w:val="20"/>
                <w:szCs w:val="20"/>
              </w:rPr>
            </w:pPr>
            <w:r w:rsidRPr="00DD3D91">
              <w:rPr>
                <w:rFonts w:ascii="Courier New" w:hAnsi="Courier New" w:cs="Courier New"/>
                <w:sz w:val="20"/>
                <w:szCs w:val="20"/>
              </w:rPr>
              <w:t>&lt;</w:t>
            </w:r>
            <w:proofErr w:type="gramStart"/>
            <w:r w:rsidRPr="00DD3D91">
              <w:rPr>
                <w:rFonts w:ascii="Courier New" w:hAnsi="Courier New" w:cs="Courier New"/>
                <w:sz w:val="20"/>
                <w:szCs w:val="20"/>
              </w:rPr>
              <w:t>p</w:t>
            </w:r>
            <w:proofErr w:type="gramEnd"/>
            <w:r w:rsidRPr="00DD3D91">
              <w:rPr>
                <w:rFonts w:ascii="Courier New" w:hAnsi="Courier New" w:cs="Courier New"/>
                <w:sz w:val="20"/>
                <w:szCs w:val="20"/>
              </w:rPr>
              <w:t>&gt;Il aimait dire : « la vie, c’est comme une bicyclette, il faut avancer pour ne pas perdre l’équilibre ».&lt;/p&gt;</w:t>
            </w:r>
          </w:p>
          <w:p w14:paraId="3C949A18" w14:textId="77777777" w:rsidR="00DD3D91" w:rsidRPr="00DD3D91" w:rsidRDefault="00DD3D91" w:rsidP="00DD3D91">
            <w:pPr>
              <w:keepNext/>
              <w:keepLines/>
              <w:rPr>
                <w:rFonts w:ascii="Courier New" w:hAnsi="Courier New" w:cs="Courier New"/>
                <w:sz w:val="20"/>
                <w:szCs w:val="20"/>
              </w:rPr>
            </w:pPr>
            <w:r w:rsidRPr="00DD3D91">
              <w:rPr>
                <w:rFonts w:ascii="Courier New" w:hAnsi="Courier New" w:cs="Courier New"/>
                <w:sz w:val="20"/>
                <w:szCs w:val="20"/>
              </w:rPr>
              <w:t>…</w:t>
            </w:r>
          </w:p>
          <w:p w14:paraId="2BE8635C" w14:textId="77777777" w:rsidR="00DD3D91" w:rsidRPr="00DD3D91" w:rsidRDefault="00DD3D91" w:rsidP="00DD3D91">
            <w:pPr>
              <w:keepNext/>
              <w:keepLines/>
              <w:rPr>
                <w:rFonts w:ascii="Courier New" w:hAnsi="Courier New" w:cs="Courier New"/>
                <w:sz w:val="20"/>
                <w:szCs w:val="20"/>
              </w:rPr>
            </w:pPr>
            <w:r w:rsidRPr="00DD3D91">
              <w:rPr>
                <w:rFonts w:ascii="Courier New" w:hAnsi="Courier New" w:cs="Courier New"/>
                <w:sz w:val="20"/>
                <w:szCs w:val="20"/>
              </w:rPr>
              <w:t>&lt;</w:t>
            </w:r>
            <w:proofErr w:type="gramStart"/>
            <w:r w:rsidRPr="00DD3D91">
              <w:rPr>
                <w:rFonts w:ascii="Courier New" w:hAnsi="Courier New" w:cs="Courier New"/>
                <w:sz w:val="20"/>
                <w:szCs w:val="20"/>
              </w:rPr>
              <w:t>p</w:t>
            </w:r>
            <w:proofErr w:type="gramEnd"/>
            <w:r w:rsidRPr="00DD3D91">
              <w:rPr>
                <w:rFonts w:ascii="Courier New" w:hAnsi="Courier New" w:cs="Courier New"/>
                <w:sz w:val="20"/>
                <w:szCs w:val="20"/>
              </w:rPr>
              <w:t>&gt;« La vie, c’est comme une bicyclette, il faut avancer pour ne pas perdre l’équilibre. </w:t>
            </w:r>
            <w:proofErr w:type="gramStart"/>
            <w:r w:rsidRPr="00DD3D91">
              <w:rPr>
                <w:rFonts w:ascii="Courier New" w:hAnsi="Courier New" w:cs="Courier New"/>
                <w:sz w:val="20"/>
                <w:szCs w:val="20"/>
              </w:rPr>
              <w:t>»&lt;</w:t>
            </w:r>
            <w:proofErr w:type="gramEnd"/>
            <w:r w:rsidRPr="00DD3D91">
              <w:rPr>
                <w:rFonts w:ascii="Courier New" w:hAnsi="Courier New" w:cs="Courier New"/>
                <w:sz w:val="20"/>
                <w:szCs w:val="20"/>
              </w:rPr>
              <w:t>/p&gt;</w:t>
            </w:r>
          </w:p>
          <w:p w14:paraId="0D3895B2" w14:textId="77777777" w:rsidR="00DD3D91" w:rsidRPr="00DD3D91" w:rsidRDefault="00DD3D91" w:rsidP="00DD3D91">
            <w:pPr>
              <w:keepNext/>
              <w:keepLines/>
              <w:rPr>
                <w:rFonts w:ascii="Courier New" w:hAnsi="Courier New" w:cs="Courier New"/>
                <w:sz w:val="20"/>
                <w:szCs w:val="20"/>
              </w:rPr>
            </w:pPr>
            <w:r w:rsidRPr="00DD3D91">
              <w:rPr>
                <w:rFonts w:ascii="Courier New" w:hAnsi="Courier New" w:cs="Courier New"/>
                <w:sz w:val="20"/>
                <w:szCs w:val="20"/>
              </w:rPr>
              <w:t>&lt;</w:t>
            </w:r>
            <w:proofErr w:type="gramStart"/>
            <w:r w:rsidRPr="00DD3D91">
              <w:rPr>
                <w:rFonts w:ascii="Courier New" w:hAnsi="Courier New" w:cs="Courier New"/>
                <w:sz w:val="20"/>
                <w:szCs w:val="20"/>
              </w:rPr>
              <w:t>p</w:t>
            </w:r>
            <w:proofErr w:type="gramEnd"/>
            <w:r w:rsidRPr="00DD3D91">
              <w:rPr>
                <w:rFonts w:ascii="Courier New" w:hAnsi="Courier New" w:cs="Courier New"/>
                <w:sz w:val="20"/>
                <w:szCs w:val="20"/>
              </w:rPr>
              <w:t>&gt;Albert Einstein&lt;/p&gt;</w:t>
            </w:r>
          </w:p>
          <w:p w14:paraId="4ED375E6" w14:textId="77777777" w:rsidR="00DD3D91" w:rsidRPr="00DD3D91" w:rsidRDefault="00DD3D91" w:rsidP="00DD3D91">
            <w:pPr>
              <w:keepNext/>
              <w:keepLines/>
              <w:rPr>
                <w:rFonts w:ascii="Courier New" w:hAnsi="Courier New" w:cs="Courier New"/>
                <w:sz w:val="20"/>
                <w:szCs w:val="20"/>
              </w:rPr>
            </w:pPr>
          </w:p>
        </w:tc>
      </w:tr>
    </w:tbl>
    <w:p w14:paraId="50D67A8A" w14:textId="77777777" w:rsidR="00DD3D91" w:rsidRDefault="00DD3D91"/>
    <w:tbl>
      <w:tblPr>
        <w:tblStyle w:val="afffff"/>
        <w:tblW w:w="108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402"/>
        <w:gridCol w:w="2977"/>
        <w:gridCol w:w="2700"/>
      </w:tblGrid>
      <w:tr w:rsidR="001F3FF0" w14:paraId="70F48EE4" w14:textId="77777777">
        <w:tc>
          <w:tcPr>
            <w:tcW w:w="1809" w:type="dxa"/>
            <w:vMerge w:val="restart"/>
            <w:shd w:val="clear" w:color="auto" w:fill="FBD5B5"/>
          </w:tcPr>
          <w:p w14:paraId="4F27E2E3" w14:textId="77777777" w:rsidR="001F3FF0" w:rsidRDefault="00162259">
            <w:pPr>
              <w:keepNext/>
              <w:keepLines/>
              <w:jc w:val="center"/>
              <w:rPr>
                <w:b/>
              </w:rPr>
            </w:pPr>
            <w:r>
              <w:rPr>
                <w:b/>
              </w:rPr>
              <w:lastRenderedPageBreak/>
              <w:t>Référentiel(s)</w:t>
            </w:r>
          </w:p>
        </w:tc>
        <w:tc>
          <w:tcPr>
            <w:tcW w:w="6379" w:type="dxa"/>
            <w:gridSpan w:val="2"/>
            <w:shd w:val="clear" w:color="auto" w:fill="FBD5B5"/>
          </w:tcPr>
          <w:p w14:paraId="483807BD" w14:textId="77777777" w:rsidR="001F3FF0" w:rsidRDefault="00162259">
            <w:pPr>
              <w:jc w:val="center"/>
              <w:rPr>
                <w:b/>
              </w:rPr>
            </w:pPr>
            <w:r>
              <w:rPr>
                <w:b/>
              </w:rPr>
              <w:t>Section / paragraphe</w:t>
            </w:r>
          </w:p>
        </w:tc>
        <w:tc>
          <w:tcPr>
            <w:tcW w:w="2700" w:type="dxa"/>
            <w:vMerge w:val="restart"/>
            <w:shd w:val="clear" w:color="auto" w:fill="FBD5B5"/>
          </w:tcPr>
          <w:p w14:paraId="288DBF5E" w14:textId="77777777" w:rsidR="001F3FF0" w:rsidRDefault="00162259">
            <w:pPr>
              <w:jc w:val="center"/>
              <w:rPr>
                <w:b/>
              </w:rPr>
            </w:pPr>
            <w:r>
              <w:rPr>
                <w:b/>
              </w:rPr>
              <w:t xml:space="preserve">Niveau </w:t>
            </w:r>
          </w:p>
          <w:p w14:paraId="60F34D97" w14:textId="77777777" w:rsidR="001F3FF0" w:rsidRDefault="00162259">
            <w:pPr>
              <w:jc w:val="center"/>
              <w:rPr>
                <w:b/>
              </w:rPr>
            </w:pPr>
            <w:proofErr w:type="gramStart"/>
            <w:r>
              <w:rPr>
                <w:b/>
              </w:rPr>
              <w:t>d’accessibilité</w:t>
            </w:r>
            <w:proofErr w:type="gramEnd"/>
          </w:p>
        </w:tc>
      </w:tr>
      <w:tr w:rsidR="001F3FF0" w14:paraId="643161EC" w14:textId="77777777">
        <w:tc>
          <w:tcPr>
            <w:tcW w:w="1809" w:type="dxa"/>
            <w:vMerge/>
            <w:shd w:val="clear" w:color="auto" w:fill="FBD5B5"/>
          </w:tcPr>
          <w:p w14:paraId="711AB663" w14:textId="77777777" w:rsidR="001F3FF0" w:rsidRDefault="001F3FF0">
            <w:pPr>
              <w:widowControl w:val="0"/>
              <w:pBdr>
                <w:top w:val="nil"/>
                <w:left w:val="nil"/>
                <w:bottom w:val="nil"/>
                <w:right w:val="nil"/>
                <w:between w:val="nil"/>
              </w:pBdr>
              <w:spacing w:before="0" w:line="276" w:lineRule="auto"/>
              <w:rPr>
                <w:b/>
              </w:rPr>
            </w:pPr>
          </w:p>
        </w:tc>
        <w:tc>
          <w:tcPr>
            <w:tcW w:w="3402" w:type="dxa"/>
            <w:shd w:val="clear" w:color="auto" w:fill="FBD5B5"/>
          </w:tcPr>
          <w:p w14:paraId="28D3F405" w14:textId="77777777" w:rsidR="001F3FF0" w:rsidRDefault="00162259">
            <w:pPr>
              <w:jc w:val="center"/>
              <w:rPr>
                <w:b/>
              </w:rPr>
            </w:pPr>
            <w:r>
              <w:rPr>
                <w:b/>
              </w:rPr>
              <w:t>Version française</w:t>
            </w:r>
          </w:p>
        </w:tc>
        <w:tc>
          <w:tcPr>
            <w:tcW w:w="2977" w:type="dxa"/>
            <w:shd w:val="clear" w:color="auto" w:fill="FBD5B5"/>
          </w:tcPr>
          <w:p w14:paraId="664527A0" w14:textId="77777777" w:rsidR="001F3FF0" w:rsidRDefault="00162259">
            <w:pPr>
              <w:jc w:val="center"/>
              <w:rPr>
                <w:b/>
              </w:rPr>
            </w:pPr>
            <w:r>
              <w:rPr>
                <w:b/>
              </w:rPr>
              <w:t>Version anglaise</w:t>
            </w:r>
          </w:p>
        </w:tc>
        <w:tc>
          <w:tcPr>
            <w:tcW w:w="2700" w:type="dxa"/>
            <w:vMerge/>
            <w:shd w:val="clear" w:color="auto" w:fill="FBD5B5"/>
          </w:tcPr>
          <w:p w14:paraId="060E0DBB" w14:textId="77777777" w:rsidR="001F3FF0" w:rsidRDefault="001F3FF0">
            <w:pPr>
              <w:widowControl w:val="0"/>
              <w:pBdr>
                <w:top w:val="nil"/>
                <w:left w:val="nil"/>
                <w:bottom w:val="nil"/>
                <w:right w:val="nil"/>
                <w:between w:val="nil"/>
              </w:pBdr>
              <w:spacing w:before="0" w:line="276" w:lineRule="auto"/>
              <w:rPr>
                <w:b/>
              </w:rPr>
            </w:pPr>
          </w:p>
        </w:tc>
      </w:tr>
      <w:tr w:rsidR="001F3FF0" w14:paraId="23A47CCC" w14:textId="77777777">
        <w:tc>
          <w:tcPr>
            <w:tcW w:w="1809" w:type="dxa"/>
            <w:shd w:val="clear" w:color="auto" w:fill="FDEADA"/>
          </w:tcPr>
          <w:p w14:paraId="55869444" w14:textId="77777777" w:rsidR="001F3FF0" w:rsidRDefault="00162259">
            <w:pPr>
              <w:keepNext/>
              <w:keepLines/>
            </w:pPr>
            <w:r>
              <w:t xml:space="preserve">WCAG 2.0 </w:t>
            </w:r>
            <w:r w:rsidRPr="00162259">
              <w:t>/ 2.1</w:t>
            </w:r>
          </w:p>
        </w:tc>
        <w:tc>
          <w:tcPr>
            <w:tcW w:w="3402" w:type="dxa"/>
            <w:shd w:val="clear" w:color="auto" w:fill="FDEADA"/>
          </w:tcPr>
          <w:p w14:paraId="26F2E65F" w14:textId="77777777" w:rsidR="001F3FF0" w:rsidRDefault="00162259">
            <w:pPr>
              <w:keepNext/>
              <w:keepLines/>
              <w:tabs>
                <w:tab w:val="left" w:pos="1035"/>
              </w:tabs>
            </w:pPr>
            <w:hyperlink r:id="rId160" w:anchor="content-structure-separation">
              <w:r>
                <w:rPr>
                  <w:color w:val="0000FF"/>
                  <w:u w:val="single"/>
                </w:rPr>
                <w:t>1.3.3 Caractéristiques sensorielles</w:t>
              </w:r>
            </w:hyperlink>
          </w:p>
        </w:tc>
        <w:tc>
          <w:tcPr>
            <w:tcW w:w="2977" w:type="dxa"/>
            <w:shd w:val="clear" w:color="auto" w:fill="FDEADA"/>
          </w:tcPr>
          <w:p w14:paraId="4F7C930B" w14:textId="77777777" w:rsidR="001F3FF0" w:rsidRDefault="00162259">
            <w:pPr>
              <w:keepNext/>
              <w:keepLines/>
            </w:pPr>
            <w:hyperlink r:id="rId161" w:anchor="content-structure-separation">
              <w:r>
                <w:rPr>
                  <w:color w:val="0000FF"/>
                  <w:u w:val="single"/>
                </w:rPr>
                <w:t xml:space="preserve">1.3.3 </w:t>
              </w:r>
              <w:proofErr w:type="spellStart"/>
              <w:r>
                <w:rPr>
                  <w:color w:val="0000FF"/>
                  <w:u w:val="single"/>
                </w:rPr>
                <w:t>Sensory</w:t>
              </w:r>
              <w:proofErr w:type="spellEnd"/>
              <w:r>
                <w:rPr>
                  <w:color w:val="0000FF"/>
                  <w:u w:val="single"/>
                </w:rPr>
                <w:t xml:space="preserve"> </w:t>
              </w:r>
              <w:proofErr w:type="spellStart"/>
              <w:r>
                <w:rPr>
                  <w:color w:val="0000FF"/>
                  <w:u w:val="single"/>
                </w:rPr>
                <w:t>Characteristics</w:t>
              </w:r>
              <w:proofErr w:type="spellEnd"/>
            </w:hyperlink>
          </w:p>
        </w:tc>
        <w:tc>
          <w:tcPr>
            <w:tcW w:w="2700" w:type="dxa"/>
            <w:shd w:val="clear" w:color="auto" w:fill="FDEADA"/>
          </w:tcPr>
          <w:p w14:paraId="7921E03D" w14:textId="77777777" w:rsidR="001F3FF0" w:rsidRDefault="00162259">
            <w:pPr>
              <w:keepNext/>
              <w:keepLines/>
              <w:jc w:val="center"/>
            </w:pPr>
            <w:r>
              <w:t>A</w:t>
            </w:r>
          </w:p>
        </w:tc>
      </w:tr>
    </w:tbl>
    <w:p w14:paraId="785462AA" w14:textId="77777777" w:rsidR="00F52353" w:rsidRPr="00F52353" w:rsidRDefault="00F52353" w:rsidP="001446C9">
      <w:pPr>
        <w:keepNext/>
        <w:keepLines/>
        <w:spacing w:before="240" w:after="0"/>
        <w:outlineLvl w:val="2"/>
        <w:rPr>
          <w:rFonts w:asciiTheme="majorHAnsi" w:eastAsiaTheme="majorEastAsia" w:hAnsiTheme="majorHAnsi" w:cstheme="majorBidi"/>
          <w:b/>
          <w:bCs/>
          <w:color w:val="4F81BD" w:themeColor="accent1"/>
          <w:lang w:eastAsia="en-US"/>
        </w:rPr>
      </w:pPr>
      <w:bookmarkStart w:id="80" w:name="_heading=h.vx1227" w:colFirst="0" w:colLast="0"/>
      <w:bookmarkStart w:id="81" w:name="_Toc182934230"/>
      <w:bookmarkEnd w:id="80"/>
      <w:r w:rsidRPr="00F52353">
        <w:rPr>
          <w:rFonts w:asciiTheme="majorHAnsi" w:eastAsiaTheme="majorEastAsia" w:hAnsiTheme="majorHAnsi" w:cstheme="majorBidi"/>
          <w:b/>
          <w:bCs/>
          <w:color w:val="4F81BD" w:themeColor="accent1"/>
          <w:lang w:eastAsia="en-US"/>
        </w:rPr>
        <w:t>Inclusi</w:t>
      </w:r>
      <w:r w:rsidR="00863A55">
        <w:rPr>
          <w:rFonts w:asciiTheme="majorHAnsi" w:eastAsiaTheme="majorEastAsia" w:hAnsiTheme="majorHAnsi" w:cstheme="majorBidi"/>
          <w:b/>
          <w:bCs/>
          <w:color w:val="4F81BD" w:themeColor="accent1"/>
          <w:lang w:eastAsia="en-US"/>
        </w:rPr>
        <w:t>ons de texte</w:t>
      </w:r>
      <w:bookmarkEnd w:id="81"/>
    </w:p>
    <w:p w14:paraId="585A1BAD" w14:textId="77777777" w:rsidR="00F52353" w:rsidRPr="00F52353" w:rsidRDefault="00F52353" w:rsidP="00F52353">
      <w:pPr>
        <w:rPr>
          <w:rFonts w:asciiTheme="minorHAnsi" w:eastAsiaTheme="minorHAnsi" w:hAnsiTheme="minorHAnsi" w:cstheme="minorBidi"/>
          <w:lang w:eastAsia="en-US"/>
        </w:rPr>
      </w:pPr>
      <w:r w:rsidRPr="00F52353">
        <w:rPr>
          <w:rFonts w:asciiTheme="minorHAnsi" w:eastAsiaTheme="minorHAnsi" w:hAnsiTheme="minorHAnsi" w:cstheme="minorBidi"/>
          <w:lang w:eastAsia="en-US"/>
        </w:rPr>
        <w:t>Lorsque des publications incluent des courriers (</w:t>
      </w:r>
      <w:r w:rsidR="0054525F">
        <w:t>postaux</w:t>
      </w:r>
      <w:r w:rsidR="0054525F" w:rsidRPr="003E55CC">
        <w:t xml:space="preserve"> ou </w:t>
      </w:r>
      <w:r w:rsidR="0054525F">
        <w:t>électroniques</w:t>
      </w:r>
      <w:r w:rsidRPr="00F52353">
        <w:rPr>
          <w:rFonts w:asciiTheme="minorHAnsi" w:eastAsiaTheme="minorHAnsi" w:hAnsiTheme="minorHAnsi" w:cstheme="minorBidi"/>
          <w:lang w:eastAsia="en-US"/>
        </w:rPr>
        <w:t xml:space="preserve">), des échanges sur </w:t>
      </w:r>
      <w:r w:rsidR="0054525F">
        <w:rPr>
          <w:rFonts w:asciiTheme="minorHAnsi" w:eastAsiaTheme="minorHAnsi" w:hAnsiTheme="minorHAnsi" w:cstheme="minorBidi"/>
          <w:lang w:eastAsia="en-US"/>
        </w:rPr>
        <w:t xml:space="preserve">les </w:t>
      </w:r>
      <w:r w:rsidRPr="00F52353">
        <w:rPr>
          <w:rFonts w:asciiTheme="minorHAnsi" w:eastAsiaTheme="minorHAnsi" w:hAnsiTheme="minorHAnsi" w:cstheme="minorBidi"/>
          <w:lang w:eastAsia="en-US"/>
        </w:rPr>
        <w:t>réseaux sociaux, des extraits d’œuvres (ex : scène de théâtre, page de journal intime, etc.) ou des œuvres entières (ex : poésie, chanson, recette de cuisine, etc.) sans les encadrer par des guillemets, l’interruption du texte courant par ces inclusions textuelles est généralement signalée aux voyants par la maquette. Si aucun mot ne vient en complément de la maquette pour le faire, il fau</w:t>
      </w:r>
      <w:r w:rsidR="007E54F4">
        <w:rPr>
          <w:rFonts w:asciiTheme="minorHAnsi" w:eastAsiaTheme="minorHAnsi" w:hAnsiTheme="minorHAnsi" w:cstheme="minorBidi"/>
          <w:lang w:eastAsia="en-US"/>
        </w:rPr>
        <w:t>drai</w:t>
      </w:r>
      <w:r w:rsidRPr="00F52353">
        <w:rPr>
          <w:rFonts w:asciiTheme="minorHAnsi" w:eastAsiaTheme="minorHAnsi" w:hAnsiTheme="minorHAnsi" w:cstheme="minorBidi"/>
          <w:lang w:eastAsia="en-US"/>
        </w:rPr>
        <w:t xml:space="preserve">t </w:t>
      </w:r>
      <w:r w:rsidR="007E54F4">
        <w:rPr>
          <w:rFonts w:asciiTheme="minorHAnsi" w:eastAsiaTheme="minorHAnsi" w:hAnsiTheme="minorHAnsi" w:cstheme="minorBidi"/>
          <w:lang w:eastAsia="en-US"/>
        </w:rPr>
        <w:t xml:space="preserve">idéalement </w:t>
      </w:r>
      <w:r w:rsidRPr="00F52353">
        <w:rPr>
          <w:rFonts w:asciiTheme="minorHAnsi" w:eastAsiaTheme="minorHAnsi" w:hAnsiTheme="minorHAnsi" w:cstheme="minorBidi"/>
          <w:lang w:eastAsia="en-US"/>
        </w:rPr>
        <w:t xml:space="preserve">offrir un signalement alternatif aux non-voyants. Pour ce faire, on encadrera ces textes parallèles par l’élément HTML5 </w:t>
      </w:r>
      <w:r w:rsidRPr="00F52353">
        <w:rPr>
          <w:rFonts w:ascii="Courier New" w:eastAsiaTheme="minorHAnsi" w:hAnsi="Courier New" w:cs="Courier New"/>
          <w:sz w:val="20"/>
          <w:szCs w:val="20"/>
          <w:lang w:eastAsia="en-US"/>
        </w:rPr>
        <w:t>&lt;article&gt;</w:t>
      </w:r>
      <w:r w:rsidR="00986746">
        <w:t xml:space="preserve">, ou </w:t>
      </w:r>
      <w:r w:rsidR="00986746" w:rsidRPr="00F95002">
        <w:rPr>
          <w:rStyle w:val="Code"/>
        </w:rPr>
        <w:t>&lt;div&gt;</w:t>
      </w:r>
      <w:r w:rsidR="00986746">
        <w:t xml:space="preserve"> à défaut,</w:t>
      </w:r>
      <w:r w:rsidRPr="00F52353">
        <w:rPr>
          <w:rFonts w:asciiTheme="minorHAnsi" w:eastAsiaTheme="minorHAnsi" w:hAnsiTheme="minorHAnsi" w:cstheme="minorBidi"/>
          <w:lang w:eastAsia="en-US"/>
        </w:rPr>
        <w:t xml:space="preserve"> afin de les placer sur un 2</w:t>
      </w:r>
      <w:r w:rsidRPr="00F52353">
        <w:rPr>
          <w:rFonts w:asciiTheme="minorHAnsi" w:eastAsiaTheme="minorHAnsi" w:hAnsiTheme="minorHAnsi" w:cstheme="minorBidi"/>
          <w:vertAlign w:val="superscript"/>
          <w:lang w:eastAsia="en-US"/>
        </w:rPr>
        <w:t>e</w:t>
      </w:r>
      <w:r w:rsidRPr="00F52353">
        <w:rPr>
          <w:rFonts w:asciiTheme="minorHAnsi" w:eastAsiaTheme="minorHAnsi" w:hAnsiTheme="minorHAnsi" w:cstheme="minorBidi"/>
          <w:lang w:eastAsia="en-US"/>
        </w:rPr>
        <w:t xml:space="preserve"> plan par rapport au texte courant. Pour l’instant, aucune valeur d’attribut </w:t>
      </w:r>
      <w:r w:rsidRPr="00F52353">
        <w:rPr>
          <w:rFonts w:ascii="Courier New" w:eastAsiaTheme="minorHAnsi" w:hAnsi="Courier New" w:cs="Courier New"/>
          <w:sz w:val="20"/>
          <w:szCs w:val="20"/>
          <w:lang w:eastAsia="en-US"/>
        </w:rPr>
        <w:t>@</w:t>
      </w:r>
      <w:proofErr w:type="gramStart"/>
      <w:r w:rsidRPr="00F52353">
        <w:rPr>
          <w:rFonts w:ascii="Courier New" w:eastAsiaTheme="minorHAnsi" w:hAnsi="Courier New" w:cs="Courier New"/>
          <w:sz w:val="20"/>
          <w:szCs w:val="20"/>
          <w:lang w:eastAsia="en-US"/>
        </w:rPr>
        <w:t>epub:type</w:t>
      </w:r>
      <w:proofErr w:type="gramEnd"/>
      <w:r w:rsidRPr="00F52353">
        <w:rPr>
          <w:rFonts w:asciiTheme="minorHAnsi" w:eastAsiaTheme="minorHAnsi" w:hAnsiTheme="minorHAnsi" w:cstheme="minorBidi"/>
          <w:lang w:eastAsia="en-US"/>
        </w:rPr>
        <w:t xml:space="preserve"> ou </w:t>
      </w:r>
      <w:r w:rsidRPr="00F52353">
        <w:rPr>
          <w:rFonts w:ascii="Courier New" w:eastAsiaTheme="minorHAnsi" w:hAnsi="Courier New" w:cs="Courier New"/>
          <w:sz w:val="20"/>
          <w:szCs w:val="20"/>
          <w:lang w:eastAsia="en-US"/>
        </w:rPr>
        <w:t>@role</w:t>
      </w:r>
      <w:r w:rsidRPr="00F52353">
        <w:rPr>
          <w:rFonts w:asciiTheme="minorHAnsi" w:eastAsiaTheme="minorHAnsi" w:hAnsiTheme="minorHAnsi" w:cstheme="minorBidi"/>
          <w:lang w:eastAsia="en-US"/>
        </w:rPr>
        <w:t xml:space="preserve"> ARIA ne permet de préciser le</w:t>
      </w:r>
      <w:r w:rsidR="0054525F">
        <w:rPr>
          <w:rFonts w:asciiTheme="minorHAnsi" w:eastAsiaTheme="minorHAnsi" w:hAnsiTheme="minorHAnsi" w:cstheme="minorBidi"/>
          <w:lang w:eastAsia="en-US"/>
        </w:rPr>
        <w:t>ur</w:t>
      </w:r>
      <w:r w:rsidRPr="00F52353">
        <w:rPr>
          <w:rFonts w:asciiTheme="minorHAnsi" w:eastAsiaTheme="minorHAnsi" w:hAnsiTheme="minorHAnsi" w:cstheme="minorBidi"/>
          <w:lang w:eastAsia="en-US"/>
        </w:rPr>
        <w:t xml:space="preserve"> « genre littéraire » (visible seulement dans la maquette du coup).</w:t>
      </w:r>
    </w:p>
    <w:p w14:paraId="13E4A8DF" w14:textId="77777777" w:rsidR="00CC0F61" w:rsidRPr="00CC0F61" w:rsidRDefault="00F52353" w:rsidP="00CC0F61">
      <w:pPr>
        <w:rPr>
          <w:rFonts w:asciiTheme="minorHAnsi" w:eastAsiaTheme="minorHAnsi" w:hAnsiTheme="minorHAnsi" w:cstheme="minorBidi"/>
          <w:lang w:eastAsia="en-US"/>
        </w:rPr>
      </w:pPr>
      <w:r w:rsidRPr="00F52353">
        <w:rPr>
          <w:rFonts w:asciiTheme="minorHAnsi" w:eastAsiaTheme="minorHAnsi" w:hAnsiTheme="minorHAnsi" w:cstheme="minorBidi"/>
          <w:lang w:eastAsia="en-US"/>
        </w:rPr>
        <w:t>Les inclusions de textes qui ne peuvent pas</w:t>
      </w:r>
      <w:r w:rsidRPr="00F52353">
        <w:rPr>
          <w:rFonts w:asciiTheme="minorHAnsi" w:eastAsiaTheme="minorHAnsi" w:hAnsiTheme="minorHAnsi" w:cstheme="minorBidi"/>
          <w:vertAlign w:val="superscript"/>
          <w:lang w:eastAsia="en-US"/>
        </w:rPr>
        <w:footnoteReference w:id="71"/>
      </w:r>
      <w:r w:rsidRPr="00F52353">
        <w:rPr>
          <w:rFonts w:asciiTheme="minorHAnsi" w:eastAsiaTheme="minorHAnsi" w:hAnsiTheme="minorHAnsi" w:cstheme="minorBidi"/>
          <w:lang w:eastAsia="en-US"/>
        </w:rPr>
        <w:t xml:space="preserve"> être mises en forme par des propriétés de CSS (ex : lettre manuscrite, échanges mails ou réseaux sociaux) doivent être traitées en </w:t>
      </w:r>
      <w:hyperlink w:anchor="_Images_textuelles" w:history="1">
        <w:r w:rsidRPr="00F52353">
          <w:rPr>
            <w:rFonts w:asciiTheme="minorHAnsi" w:eastAsiaTheme="minorHAnsi" w:hAnsiTheme="minorHAnsi" w:cstheme="minorBidi"/>
            <w:color w:val="0000FF" w:themeColor="hyperlink"/>
            <w:u w:val="single"/>
            <w:lang w:eastAsia="en-US"/>
          </w:rPr>
          <w:t>images textuelles</w:t>
        </w:r>
      </w:hyperlink>
      <w:r w:rsidRPr="00F52353">
        <w:rPr>
          <w:rFonts w:asciiTheme="minorHAnsi" w:eastAsiaTheme="minorHAnsi" w:hAnsiTheme="minorHAnsi" w:cstheme="minorBidi"/>
          <w:lang w:eastAsia="en-US"/>
        </w:rPr>
        <w:t>, avec un texte alternatif court</w:t>
      </w:r>
      <w:r w:rsidR="00CC0F61" w:rsidRPr="00CC0F61">
        <w:rPr>
          <w:rFonts w:asciiTheme="minorHAnsi" w:eastAsiaTheme="minorHAnsi" w:hAnsiTheme="minorHAnsi" w:cstheme="minorBidi"/>
          <w:vertAlign w:val="superscript"/>
          <w:lang w:eastAsia="en-US"/>
        </w:rPr>
        <w:footnoteReference w:id="72"/>
      </w:r>
      <w:r w:rsidR="00CC0F61" w:rsidRPr="00CC0F61">
        <w:rPr>
          <w:rFonts w:asciiTheme="minorHAnsi" w:eastAsiaTheme="minorHAnsi" w:hAnsiTheme="minorHAnsi" w:cstheme="minorBidi"/>
          <w:lang w:eastAsia="en-US"/>
        </w:rPr>
        <w:t xml:space="preserve"> </w:t>
      </w:r>
      <w:r w:rsidRPr="00F52353">
        <w:rPr>
          <w:rFonts w:asciiTheme="minorHAnsi" w:eastAsiaTheme="minorHAnsi" w:hAnsiTheme="minorHAnsi" w:cstheme="minorBidi"/>
          <w:lang w:eastAsia="en-US"/>
        </w:rPr>
        <w:t xml:space="preserve"> et </w:t>
      </w:r>
      <w:r w:rsidR="00CC0F61" w:rsidRPr="00CC0F61">
        <w:rPr>
          <w:rFonts w:asciiTheme="minorHAnsi" w:eastAsiaTheme="minorHAnsi" w:hAnsiTheme="minorHAnsi" w:cstheme="minorBidi"/>
          <w:lang w:eastAsia="en-US"/>
        </w:rPr>
        <w:t>éventuellement un texte alternatif long qui doit être structuré en HTML comme s’il n’avait pas été mis en forme via une image. Tout ce qui est dit ci-dessus sur les inclusions de texte vaut donc aussi pour la structuration des textes longs de ce type d’images.</w:t>
      </w:r>
    </w:p>
    <w:p w14:paraId="462F3180" w14:textId="77777777" w:rsidR="00CC0F61" w:rsidRPr="00CC0F61" w:rsidRDefault="00CC0F61" w:rsidP="00CC0F61">
      <w:pPr>
        <w:rPr>
          <w:rFonts w:asciiTheme="minorHAnsi" w:eastAsiaTheme="minorHAnsi" w:hAnsiTheme="minorHAnsi" w:cstheme="minorBidi"/>
          <w:lang w:eastAsia="en-US"/>
        </w:rPr>
      </w:pPr>
      <w:r w:rsidRPr="00CC0F61">
        <w:rPr>
          <w:rFonts w:asciiTheme="minorHAnsi" w:eastAsiaTheme="minorHAnsi" w:hAnsiTheme="minorHAnsi" w:cstheme="minorBidi"/>
          <w:lang w:eastAsia="en-US"/>
        </w:rPr>
        <w:t xml:space="preserve">Voir aussi § </w:t>
      </w:r>
      <w:hyperlink w:anchor="_Texte_alternatif_court" w:history="1">
        <w:r w:rsidRPr="00CC0F61">
          <w:rPr>
            <w:rFonts w:asciiTheme="minorHAnsi" w:eastAsiaTheme="minorHAnsi" w:hAnsiTheme="minorHAnsi" w:cstheme="minorBidi"/>
            <w:color w:val="0000FF" w:themeColor="hyperlink"/>
            <w:u w:val="single"/>
            <w:lang w:eastAsia="en-US"/>
          </w:rPr>
          <w:t>Texte alternatif court/long sur les images</w:t>
        </w:r>
      </w:hyperlink>
      <w:r w:rsidRPr="00CC0F61">
        <w:rPr>
          <w:rFonts w:asciiTheme="minorHAnsi" w:eastAsiaTheme="minorHAnsi" w:hAnsiTheme="minorHAnsi" w:cstheme="minorBidi"/>
          <w:lang w:eastAsia="en-US"/>
        </w:rPr>
        <w:t xml:space="preserve"> sur les conditions de texte long.</w:t>
      </w:r>
    </w:p>
    <w:p w14:paraId="1B8AE813" w14:textId="77777777" w:rsidR="00F52353" w:rsidRPr="00F52353" w:rsidRDefault="00F52353" w:rsidP="00F52353">
      <w:pPr>
        <w:rPr>
          <w:rFonts w:asciiTheme="minorHAnsi" w:eastAsiaTheme="minorHAnsi" w:hAnsiTheme="minorHAnsi" w:cstheme="minorBidi"/>
          <w:lang w:eastAsia="en-US"/>
        </w:rPr>
      </w:pPr>
    </w:p>
    <w:tbl>
      <w:tblPr>
        <w:tblStyle w:val="Grilledutableau1"/>
        <w:tblW w:w="0" w:type="auto"/>
        <w:tblLook w:val="04A0" w:firstRow="1" w:lastRow="0" w:firstColumn="1" w:lastColumn="0" w:noHBand="0" w:noVBand="1"/>
      </w:tblPr>
      <w:tblGrid>
        <w:gridCol w:w="2734"/>
        <w:gridCol w:w="2648"/>
      </w:tblGrid>
      <w:tr w:rsidR="00F52353" w:rsidRPr="00F52353" w14:paraId="79CAB0FD" w14:textId="77777777" w:rsidTr="00BD2167">
        <w:tc>
          <w:tcPr>
            <w:tcW w:w="2734" w:type="dxa"/>
            <w:vMerge w:val="restart"/>
            <w:shd w:val="clear" w:color="auto" w:fill="B8CCE4" w:themeFill="accent1" w:themeFillTint="66"/>
          </w:tcPr>
          <w:p w14:paraId="3AF5DBF2" w14:textId="77777777" w:rsidR="00F52353" w:rsidRPr="00F52353" w:rsidRDefault="00F52353" w:rsidP="00F52353">
            <w:pPr>
              <w:keepNext/>
              <w:keepLines/>
              <w:jc w:val="center"/>
            </w:pPr>
            <w:r w:rsidRPr="00F52353">
              <w:rPr>
                <w:b/>
              </w:rPr>
              <w:t>Fonctionnel</w:t>
            </w:r>
          </w:p>
        </w:tc>
        <w:tc>
          <w:tcPr>
            <w:tcW w:w="2648" w:type="dxa"/>
            <w:shd w:val="clear" w:color="auto" w:fill="B8CCE4" w:themeFill="accent1" w:themeFillTint="66"/>
          </w:tcPr>
          <w:p w14:paraId="0503B1DA" w14:textId="77777777" w:rsidR="00F52353" w:rsidRPr="00F52353" w:rsidRDefault="00F52353" w:rsidP="00F52353">
            <w:pPr>
              <w:keepNext/>
              <w:keepLines/>
              <w:jc w:val="center"/>
            </w:pPr>
            <w:r w:rsidRPr="00F52353">
              <w:rPr>
                <w:b/>
              </w:rPr>
              <w:t>Technique</w:t>
            </w:r>
          </w:p>
        </w:tc>
      </w:tr>
      <w:tr w:rsidR="00F52353" w:rsidRPr="00F52353" w14:paraId="0632144E" w14:textId="77777777" w:rsidTr="00BD2167">
        <w:tc>
          <w:tcPr>
            <w:tcW w:w="2734" w:type="dxa"/>
            <w:vMerge/>
            <w:shd w:val="clear" w:color="auto" w:fill="B8CCE4" w:themeFill="accent1" w:themeFillTint="66"/>
          </w:tcPr>
          <w:p w14:paraId="6FF4CDF9" w14:textId="77777777" w:rsidR="00F52353" w:rsidRPr="00F52353" w:rsidRDefault="00F52353" w:rsidP="00F52353">
            <w:pPr>
              <w:keepNext/>
              <w:keepLines/>
              <w:jc w:val="center"/>
            </w:pPr>
          </w:p>
        </w:tc>
        <w:tc>
          <w:tcPr>
            <w:tcW w:w="2648" w:type="dxa"/>
            <w:shd w:val="clear" w:color="auto" w:fill="B8CCE4" w:themeFill="accent1" w:themeFillTint="66"/>
          </w:tcPr>
          <w:p w14:paraId="1D8EB13C" w14:textId="77777777" w:rsidR="00F52353" w:rsidRPr="00F52353" w:rsidRDefault="00F52353" w:rsidP="00F52353">
            <w:pPr>
              <w:keepNext/>
              <w:keepLines/>
              <w:jc w:val="center"/>
            </w:pPr>
            <w:r w:rsidRPr="00F52353">
              <w:rPr>
                <w:b/>
              </w:rPr>
              <w:t>Élément</w:t>
            </w:r>
          </w:p>
        </w:tc>
      </w:tr>
      <w:tr w:rsidR="00F52353" w:rsidRPr="00F52353" w14:paraId="2923FE95" w14:textId="77777777" w:rsidTr="00BD2167">
        <w:tc>
          <w:tcPr>
            <w:tcW w:w="2734" w:type="dxa"/>
            <w:shd w:val="clear" w:color="auto" w:fill="DBE5F1" w:themeFill="accent1" w:themeFillTint="33"/>
          </w:tcPr>
          <w:p w14:paraId="4A41AF14" w14:textId="77777777" w:rsidR="00F52353" w:rsidRPr="00F52353" w:rsidRDefault="00F52353" w:rsidP="00F52353">
            <w:pPr>
              <w:keepNext/>
              <w:keepLines/>
            </w:pPr>
            <w:r w:rsidRPr="00F52353">
              <w:t>Inclusion de texte parallèle</w:t>
            </w:r>
          </w:p>
        </w:tc>
        <w:tc>
          <w:tcPr>
            <w:tcW w:w="2648" w:type="dxa"/>
            <w:shd w:val="clear" w:color="auto" w:fill="DBE5F1" w:themeFill="accent1" w:themeFillTint="33"/>
          </w:tcPr>
          <w:p w14:paraId="54E67BB0" w14:textId="77777777" w:rsidR="00F52353" w:rsidRPr="00F52353" w:rsidRDefault="00CC0F61">
            <w:pPr>
              <w:keepNext/>
              <w:keepLines/>
            </w:pPr>
            <w:proofErr w:type="gramStart"/>
            <w:r>
              <w:rPr>
                <w:rFonts w:ascii="Courier New" w:hAnsi="Courier New" w:cs="Courier New"/>
                <w:sz w:val="20"/>
                <w:szCs w:val="20"/>
              </w:rPr>
              <w:t>a</w:t>
            </w:r>
            <w:r w:rsidR="00F52353" w:rsidRPr="00F52353">
              <w:rPr>
                <w:rFonts w:ascii="Courier New" w:hAnsi="Courier New" w:cs="Courier New"/>
                <w:sz w:val="20"/>
                <w:szCs w:val="20"/>
              </w:rPr>
              <w:t>rticle</w:t>
            </w:r>
            <w:proofErr w:type="gramEnd"/>
            <w:r w:rsidR="00F42CA3">
              <w:rPr>
                <w:rFonts w:ascii="Courier New" w:hAnsi="Courier New" w:cs="Courier New"/>
                <w:sz w:val="20"/>
                <w:szCs w:val="20"/>
              </w:rPr>
              <w:t xml:space="preserve"> </w:t>
            </w:r>
            <w:r w:rsidR="00F42CA3">
              <w:rPr>
                <w:rStyle w:val="Code"/>
              </w:rPr>
              <w:t>| div</w:t>
            </w:r>
          </w:p>
        </w:tc>
      </w:tr>
    </w:tbl>
    <w:p w14:paraId="64EA6654" w14:textId="77777777" w:rsidR="00332664" w:rsidRDefault="00332664" w:rsidP="00BD2167">
      <w:pPr>
        <w:rPr>
          <w:lang w:eastAsia="en-US"/>
        </w:rPr>
      </w:pPr>
    </w:p>
    <w:p w14:paraId="0F649A4E" w14:textId="77777777" w:rsidR="00CC0F61" w:rsidRPr="00CC0F61" w:rsidRDefault="00CC0F61" w:rsidP="00CC0F61">
      <w:pPr>
        <w:rPr>
          <w:rFonts w:asciiTheme="minorHAnsi" w:eastAsiaTheme="minorHAnsi" w:hAnsiTheme="minorHAnsi" w:cstheme="minorBidi"/>
          <w:lang w:eastAsia="en-US"/>
        </w:rPr>
      </w:pPr>
    </w:p>
    <w:tbl>
      <w:tblPr>
        <w:tblStyle w:val="Grilledutableau5"/>
        <w:tblW w:w="10881" w:type="dxa"/>
        <w:tblLook w:val="04A0" w:firstRow="1" w:lastRow="0" w:firstColumn="1" w:lastColumn="0" w:noHBand="0" w:noVBand="1"/>
      </w:tblPr>
      <w:tblGrid>
        <w:gridCol w:w="1176"/>
        <w:gridCol w:w="9705"/>
      </w:tblGrid>
      <w:tr w:rsidR="00CC0F61" w:rsidRPr="00CC0F61" w14:paraId="56823A8A" w14:textId="77777777" w:rsidTr="00862CFF">
        <w:tc>
          <w:tcPr>
            <w:tcW w:w="10881" w:type="dxa"/>
            <w:gridSpan w:val="2"/>
            <w:shd w:val="clear" w:color="auto" w:fill="D9D9D9" w:themeFill="background1" w:themeFillShade="D9"/>
          </w:tcPr>
          <w:p w14:paraId="21806A7E" w14:textId="77777777" w:rsidR="00CC0F61" w:rsidRPr="00CC0F61" w:rsidRDefault="00CC0F61" w:rsidP="00CC0F61">
            <w:pPr>
              <w:keepNext/>
              <w:keepLines/>
              <w:jc w:val="center"/>
              <w:rPr>
                <w:b/>
              </w:rPr>
            </w:pPr>
            <w:r w:rsidRPr="00CC0F61">
              <w:rPr>
                <w:b/>
              </w:rPr>
              <w:t>Exemple d’inclusion de texte parallèle</w:t>
            </w:r>
          </w:p>
        </w:tc>
      </w:tr>
      <w:tr w:rsidR="00CC0F61" w:rsidRPr="00CC0F61" w14:paraId="64093F5A" w14:textId="77777777" w:rsidTr="00862CFF">
        <w:tc>
          <w:tcPr>
            <w:tcW w:w="1176" w:type="dxa"/>
            <w:shd w:val="clear" w:color="auto" w:fill="D9D9D9" w:themeFill="background1" w:themeFillShade="D9"/>
          </w:tcPr>
          <w:p w14:paraId="5D0CA702" w14:textId="77777777" w:rsidR="00CC0F61" w:rsidRPr="00CC0F61" w:rsidRDefault="00CC0F61" w:rsidP="00CC0F61">
            <w:pPr>
              <w:keepNext/>
              <w:keepLines/>
              <w:jc w:val="center"/>
              <w:rPr>
                <w:b/>
              </w:rPr>
            </w:pPr>
            <w:r w:rsidRPr="00CC0F61">
              <w:rPr>
                <w:b/>
              </w:rPr>
              <w:t>Fichier</w:t>
            </w:r>
          </w:p>
        </w:tc>
        <w:tc>
          <w:tcPr>
            <w:tcW w:w="9705" w:type="dxa"/>
            <w:shd w:val="clear" w:color="auto" w:fill="D9D9D9" w:themeFill="background1" w:themeFillShade="D9"/>
          </w:tcPr>
          <w:p w14:paraId="496FE0A0" w14:textId="77777777" w:rsidR="00CC0F61" w:rsidRPr="00CC0F61" w:rsidRDefault="00CC0F61" w:rsidP="00CC0F61">
            <w:pPr>
              <w:keepNext/>
              <w:keepLines/>
              <w:jc w:val="center"/>
              <w:rPr>
                <w:b/>
              </w:rPr>
            </w:pPr>
            <w:r w:rsidRPr="00CC0F61">
              <w:rPr>
                <w:b/>
              </w:rPr>
              <w:t>Contient</w:t>
            </w:r>
          </w:p>
        </w:tc>
      </w:tr>
      <w:tr w:rsidR="00CC0F61" w:rsidRPr="00CC0F61" w14:paraId="52E1F494" w14:textId="77777777" w:rsidTr="00862CFF">
        <w:tc>
          <w:tcPr>
            <w:tcW w:w="1176" w:type="dxa"/>
            <w:shd w:val="clear" w:color="auto" w:fill="F2F2F2" w:themeFill="background1" w:themeFillShade="F2"/>
          </w:tcPr>
          <w:p w14:paraId="51D048BE" w14:textId="77777777" w:rsidR="00CC0F61" w:rsidRPr="00CC0F61" w:rsidRDefault="00CC0F61" w:rsidP="00CC0F61">
            <w:pPr>
              <w:keepNext/>
              <w:keepLines/>
              <w:rPr>
                <w:rFonts w:ascii="Courier New" w:hAnsi="Courier New" w:cs="Courier New"/>
                <w:sz w:val="20"/>
                <w:szCs w:val="20"/>
              </w:rPr>
            </w:pPr>
            <w:r w:rsidRPr="00CC0F61">
              <w:rPr>
                <w:rFonts w:ascii="Courier New" w:hAnsi="Courier New" w:cs="Courier New"/>
                <w:sz w:val="20"/>
                <w:szCs w:val="20"/>
              </w:rPr>
              <w:t>*.</w:t>
            </w:r>
            <w:proofErr w:type="spellStart"/>
            <w:r w:rsidRPr="00CC0F61">
              <w:rPr>
                <w:rFonts w:ascii="Courier New" w:hAnsi="Courier New" w:cs="Courier New"/>
                <w:sz w:val="20"/>
                <w:szCs w:val="20"/>
              </w:rPr>
              <w:t>xhtml</w:t>
            </w:r>
            <w:proofErr w:type="spellEnd"/>
          </w:p>
        </w:tc>
        <w:tc>
          <w:tcPr>
            <w:tcW w:w="9705" w:type="dxa"/>
            <w:shd w:val="clear" w:color="auto" w:fill="F2F2F2" w:themeFill="background1" w:themeFillShade="F2"/>
          </w:tcPr>
          <w:p w14:paraId="3E839430" w14:textId="77777777" w:rsidR="00CC0F61" w:rsidRPr="00CC0F61" w:rsidRDefault="00CC0F61" w:rsidP="00CC0F61">
            <w:pPr>
              <w:keepNext/>
              <w:keepLines/>
              <w:rPr>
                <w:rFonts w:ascii="Courier New" w:hAnsi="Courier New" w:cs="Courier New"/>
                <w:sz w:val="20"/>
                <w:szCs w:val="20"/>
              </w:rPr>
            </w:pPr>
            <w:r w:rsidRPr="00CC0F61">
              <w:rPr>
                <w:rFonts w:ascii="Courier New" w:hAnsi="Courier New" w:cs="Courier New"/>
                <w:sz w:val="20"/>
                <w:szCs w:val="20"/>
              </w:rPr>
              <w:t>…</w:t>
            </w:r>
          </w:p>
          <w:p w14:paraId="58D8D63E" w14:textId="77777777" w:rsidR="00CC0F61" w:rsidRPr="00CC0F61" w:rsidRDefault="00CC0F61" w:rsidP="00CC0F61">
            <w:pPr>
              <w:keepNext/>
              <w:keepLines/>
              <w:rPr>
                <w:rFonts w:ascii="Courier New" w:hAnsi="Courier New" w:cs="Courier New"/>
                <w:sz w:val="20"/>
                <w:szCs w:val="20"/>
              </w:rPr>
            </w:pPr>
            <w:r w:rsidRPr="00CC0F61">
              <w:rPr>
                <w:rFonts w:ascii="Courier New" w:hAnsi="Courier New" w:cs="Courier New"/>
                <w:sz w:val="20"/>
                <w:szCs w:val="20"/>
              </w:rPr>
              <w:t>&lt;</w:t>
            </w:r>
            <w:proofErr w:type="gramStart"/>
            <w:r w:rsidRPr="00CC0F61">
              <w:rPr>
                <w:rFonts w:ascii="Courier New" w:hAnsi="Courier New" w:cs="Courier New"/>
                <w:sz w:val="20"/>
                <w:szCs w:val="20"/>
              </w:rPr>
              <w:t>article</w:t>
            </w:r>
            <w:proofErr w:type="gramEnd"/>
            <w:r w:rsidRPr="00CC0F61">
              <w:rPr>
                <w:rFonts w:ascii="Courier New" w:hAnsi="Courier New" w:cs="Courier New"/>
                <w:sz w:val="20"/>
                <w:szCs w:val="20"/>
              </w:rPr>
              <w:t>&gt;</w:t>
            </w:r>
          </w:p>
          <w:p w14:paraId="119FFC71" w14:textId="77777777" w:rsidR="00CC0F61" w:rsidRPr="00CC0F61" w:rsidRDefault="00CC0F61" w:rsidP="00CC0F61">
            <w:pPr>
              <w:keepNext/>
              <w:keepLines/>
              <w:rPr>
                <w:rFonts w:ascii="Courier New" w:hAnsi="Courier New" w:cs="Courier New"/>
                <w:sz w:val="20"/>
                <w:szCs w:val="20"/>
              </w:rPr>
            </w:pPr>
            <w:r w:rsidRPr="00CC0F61">
              <w:rPr>
                <w:rFonts w:ascii="Courier New" w:hAnsi="Courier New" w:cs="Courier New"/>
                <w:sz w:val="20"/>
                <w:szCs w:val="20"/>
              </w:rPr>
              <w:tab/>
              <w:t>&lt;</w:t>
            </w:r>
            <w:proofErr w:type="gramStart"/>
            <w:r w:rsidRPr="00CC0F61">
              <w:rPr>
                <w:rFonts w:ascii="Courier New" w:hAnsi="Courier New" w:cs="Courier New"/>
                <w:sz w:val="20"/>
                <w:szCs w:val="20"/>
              </w:rPr>
              <w:t>p</w:t>
            </w:r>
            <w:proofErr w:type="gramEnd"/>
            <w:r w:rsidRPr="00CC0F61">
              <w:rPr>
                <w:rFonts w:ascii="Courier New" w:hAnsi="Courier New" w:cs="Courier New"/>
                <w:sz w:val="20"/>
                <w:szCs w:val="20"/>
              </w:rPr>
              <w:t>&gt;Maman chérie,&lt;/p&gt;</w:t>
            </w:r>
          </w:p>
          <w:p w14:paraId="41A42E74" w14:textId="77777777" w:rsidR="00CC0F61" w:rsidRPr="00CC0F61" w:rsidRDefault="00CC0F61" w:rsidP="00CC0F61">
            <w:pPr>
              <w:keepNext/>
              <w:keepLines/>
              <w:rPr>
                <w:rFonts w:ascii="Courier New" w:hAnsi="Courier New" w:cs="Courier New"/>
                <w:sz w:val="20"/>
                <w:szCs w:val="20"/>
              </w:rPr>
            </w:pPr>
            <w:r w:rsidRPr="00CC0F61">
              <w:rPr>
                <w:rFonts w:ascii="Courier New" w:hAnsi="Courier New" w:cs="Courier New"/>
                <w:sz w:val="20"/>
                <w:szCs w:val="20"/>
              </w:rPr>
              <w:tab/>
              <w:t>&lt;</w:t>
            </w:r>
            <w:proofErr w:type="gramStart"/>
            <w:r w:rsidRPr="00CC0F61">
              <w:rPr>
                <w:rFonts w:ascii="Courier New" w:hAnsi="Courier New" w:cs="Courier New"/>
                <w:sz w:val="20"/>
                <w:szCs w:val="20"/>
              </w:rPr>
              <w:t>p</w:t>
            </w:r>
            <w:proofErr w:type="gramEnd"/>
            <w:r w:rsidRPr="00CC0F61">
              <w:rPr>
                <w:rFonts w:ascii="Courier New" w:hAnsi="Courier New" w:cs="Courier New"/>
                <w:sz w:val="20"/>
                <w:szCs w:val="20"/>
              </w:rPr>
              <w:t xml:space="preserve">&gt;J'essaie de ne pas t'en vouloir. J'essaie de te comprendre. Mais, pour l'instant, je suis encore très en </w:t>
            </w:r>
            <w:proofErr w:type="gramStart"/>
            <w:r w:rsidRPr="00CC0F61">
              <w:rPr>
                <w:rFonts w:ascii="Courier New" w:hAnsi="Courier New" w:cs="Courier New"/>
                <w:sz w:val="20"/>
                <w:szCs w:val="20"/>
              </w:rPr>
              <w:t>colère.&lt;</w:t>
            </w:r>
            <w:proofErr w:type="gramEnd"/>
            <w:r w:rsidRPr="00CC0F61">
              <w:rPr>
                <w:rFonts w:ascii="Courier New" w:hAnsi="Courier New" w:cs="Courier New"/>
                <w:sz w:val="20"/>
                <w:szCs w:val="20"/>
              </w:rPr>
              <w:t>/p&gt;</w:t>
            </w:r>
          </w:p>
          <w:p w14:paraId="5296E2D8" w14:textId="77777777" w:rsidR="00CC0F61" w:rsidRPr="00CC0F61" w:rsidRDefault="00CC0F61" w:rsidP="00CC0F61">
            <w:pPr>
              <w:keepNext/>
              <w:keepLines/>
              <w:rPr>
                <w:rFonts w:ascii="Courier New" w:hAnsi="Courier New" w:cs="Courier New"/>
                <w:sz w:val="20"/>
                <w:szCs w:val="20"/>
              </w:rPr>
            </w:pPr>
            <w:r w:rsidRPr="00CC0F61">
              <w:rPr>
                <w:rFonts w:ascii="Courier New" w:hAnsi="Courier New" w:cs="Courier New"/>
                <w:sz w:val="20"/>
                <w:szCs w:val="20"/>
              </w:rPr>
              <w:tab/>
              <w:t>&lt;</w:t>
            </w:r>
            <w:proofErr w:type="gramStart"/>
            <w:r w:rsidRPr="00CC0F61">
              <w:rPr>
                <w:rFonts w:ascii="Courier New" w:hAnsi="Courier New" w:cs="Courier New"/>
                <w:sz w:val="20"/>
                <w:szCs w:val="20"/>
              </w:rPr>
              <w:t>p</w:t>
            </w:r>
            <w:proofErr w:type="gramEnd"/>
            <w:r w:rsidRPr="00CC0F61">
              <w:rPr>
                <w:rFonts w:ascii="Courier New" w:hAnsi="Courier New" w:cs="Courier New"/>
                <w:sz w:val="20"/>
                <w:szCs w:val="20"/>
              </w:rPr>
              <w:t xml:space="preserve">&gt;En colère que tu n'aies pas pris tes médicaments et que tu sois retombée malade. En colère que tu te sois montrée si égoïste tout en me donnant l'impression que c'était moi, l'égoïste. En colère que m'aies abandonnée, que tu m'aies laissée dans un coin comme un bagage trop encombrant. En colère que tu ne m'aies pas assez aimée pour rester avec </w:t>
            </w:r>
            <w:proofErr w:type="gramStart"/>
            <w:r w:rsidRPr="00CC0F61">
              <w:rPr>
                <w:rFonts w:ascii="Courier New" w:hAnsi="Courier New" w:cs="Courier New"/>
                <w:sz w:val="20"/>
                <w:szCs w:val="20"/>
              </w:rPr>
              <w:t>moi.&lt;</w:t>
            </w:r>
            <w:proofErr w:type="gramEnd"/>
            <w:r w:rsidRPr="00CC0F61">
              <w:rPr>
                <w:rFonts w:ascii="Courier New" w:hAnsi="Courier New" w:cs="Courier New"/>
                <w:sz w:val="20"/>
                <w:szCs w:val="20"/>
              </w:rPr>
              <w:t>/p&gt;</w:t>
            </w:r>
          </w:p>
          <w:p w14:paraId="018955FC" w14:textId="77777777" w:rsidR="00CC0F61" w:rsidRPr="00CC0F61" w:rsidRDefault="00CC0F61" w:rsidP="00CC0F61">
            <w:pPr>
              <w:keepNext/>
              <w:keepLines/>
              <w:rPr>
                <w:rFonts w:ascii="Courier New" w:hAnsi="Courier New" w:cs="Courier New"/>
                <w:sz w:val="20"/>
                <w:szCs w:val="20"/>
              </w:rPr>
            </w:pPr>
            <w:r w:rsidRPr="00CC0F61">
              <w:rPr>
                <w:rFonts w:ascii="Courier New" w:hAnsi="Courier New" w:cs="Courier New"/>
                <w:sz w:val="20"/>
                <w:szCs w:val="20"/>
              </w:rPr>
              <w:tab/>
              <w:t>&lt;</w:t>
            </w:r>
            <w:proofErr w:type="gramStart"/>
            <w:r w:rsidRPr="00CC0F61">
              <w:rPr>
                <w:rFonts w:ascii="Courier New" w:hAnsi="Courier New" w:cs="Courier New"/>
                <w:sz w:val="20"/>
                <w:szCs w:val="20"/>
              </w:rPr>
              <w:t>p</w:t>
            </w:r>
            <w:proofErr w:type="gramEnd"/>
            <w:r w:rsidRPr="00CC0F61">
              <w:rPr>
                <w:rFonts w:ascii="Courier New" w:hAnsi="Courier New" w:cs="Courier New"/>
                <w:sz w:val="20"/>
                <w:szCs w:val="20"/>
              </w:rPr>
              <w:t xml:space="preserve">&gt;En colère, aussi, parce j'ai tenu Mandy et Jon à distance, pour ne pas que tu te sentes trahie si jamais tu revenais. Mais j'ai cessé d'attendre que tu reviennes. Je ne suis même plus sûre d'en avoir envie. Enfin, si, mais... comme je disais, je suis en </w:t>
            </w:r>
            <w:proofErr w:type="gramStart"/>
            <w:r w:rsidRPr="00CC0F61">
              <w:rPr>
                <w:rFonts w:ascii="Courier New" w:hAnsi="Courier New" w:cs="Courier New"/>
                <w:sz w:val="20"/>
                <w:szCs w:val="20"/>
              </w:rPr>
              <w:t>colère.&lt;</w:t>
            </w:r>
            <w:proofErr w:type="gramEnd"/>
            <w:r w:rsidRPr="00CC0F61">
              <w:rPr>
                <w:rFonts w:ascii="Courier New" w:hAnsi="Courier New" w:cs="Courier New"/>
                <w:sz w:val="20"/>
                <w:szCs w:val="20"/>
              </w:rPr>
              <w:t>/p&gt;</w:t>
            </w:r>
          </w:p>
          <w:p w14:paraId="0CB44C0A" w14:textId="77777777" w:rsidR="00CC0F61" w:rsidRPr="00CC0F61" w:rsidRDefault="00CC0F61" w:rsidP="00CC0F61">
            <w:pPr>
              <w:keepNext/>
              <w:keepLines/>
              <w:rPr>
                <w:rFonts w:ascii="Courier New" w:hAnsi="Courier New" w:cs="Courier New"/>
                <w:sz w:val="20"/>
                <w:szCs w:val="20"/>
              </w:rPr>
            </w:pPr>
            <w:r w:rsidRPr="00CC0F61">
              <w:rPr>
                <w:rFonts w:ascii="Courier New" w:hAnsi="Courier New" w:cs="Courier New"/>
                <w:sz w:val="20"/>
                <w:szCs w:val="20"/>
              </w:rPr>
              <w:t>&lt;/article&gt;</w:t>
            </w:r>
          </w:p>
          <w:p w14:paraId="7BD5C48B" w14:textId="77777777" w:rsidR="00CC0F61" w:rsidRPr="00CC0F61" w:rsidRDefault="00CC0F61" w:rsidP="00CC0F61">
            <w:pPr>
              <w:keepNext/>
              <w:keepLines/>
              <w:rPr>
                <w:rFonts w:ascii="Courier New" w:hAnsi="Courier New" w:cs="Courier New"/>
                <w:sz w:val="20"/>
                <w:szCs w:val="20"/>
              </w:rPr>
            </w:pPr>
            <w:r w:rsidRPr="00CC0F61">
              <w:rPr>
                <w:rFonts w:ascii="Courier New" w:hAnsi="Courier New" w:cs="Courier New"/>
                <w:sz w:val="20"/>
                <w:szCs w:val="20"/>
              </w:rPr>
              <w:t>…</w:t>
            </w:r>
          </w:p>
        </w:tc>
      </w:tr>
    </w:tbl>
    <w:p w14:paraId="4170BF89" w14:textId="77777777" w:rsidR="00CC0F61" w:rsidRPr="00CC0F61" w:rsidRDefault="00CC0F61" w:rsidP="00CC0F61">
      <w:pPr>
        <w:rPr>
          <w:rFonts w:asciiTheme="minorHAnsi" w:eastAsiaTheme="minorHAnsi" w:hAnsiTheme="minorHAnsi" w:cstheme="minorBidi"/>
          <w:lang w:eastAsia="en-US"/>
        </w:rPr>
      </w:pPr>
    </w:p>
    <w:p w14:paraId="1D70C895" w14:textId="77777777" w:rsidR="00CC0F61" w:rsidRDefault="00CC0F61" w:rsidP="00BD2167">
      <w:pPr>
        <w:rPr>
          <w:lang w:eastAsia="en-US"/>
        </w:rPr>
      </w:pPr>
    </w:p>
    <w:tbl>
      <w:tblPr>
        <w:tblStyle w:val="afffff"/>
        <w:tblW w:w="108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402"/>
        <w:gridCol w:w="2977"/>
        <w:gridCol w:w="2700"/>
      </w:tblGrid>
      <w:tr w:rsidR="00F52353" w14:paraId="2A586378" w14:textId="77777777" w:rsidTr="00862CFF">
        <w:tc>
          <w:tcPr>
            <w:tcW w:w="1809" w:type="dxa"/>
            <w:vMerge w:val="restart"/>
            <w:shd w:val="clear" w:color="auto" w:fill="FBD5B5"/>
          </w:tcPr>
          <w:p w14:paraId="0ACBBF7E" w14:textId="77777777" w:rsidR="00F52353" w:rsidRDefault="00F52353" w:rsidP="00862CFF">
            <w:pPr>
              <w:keepNext/>
              <w:keepLines/>
              <w:jc w:val="center"/>
              <w:rPr>
                <w:b/>
              </w:rPr>
            </w:pPr>
            <w:r>
              <w:rPr>
                <w:b/>
              </w:rPr>
              <w:t>Référentiel(s)</w:t>
            </w:r>
          </w:p>
        </w:tc>
        <w:tc>
          <w:tcPr>
            <w:tcW w:w="6379" w:type="dxa"/>
            <w:gridSpan w:val="2"/>
            <w:shd w:val="clear" w:color="auto" w:fill="FBD5B5"/>
          </w:tcPr>
          <w:p w14:paraId="457E0390" w14:textId="77777777" w:rsidR="00F52353" w:rsidRDefault="00F52353" w:rsidP="00862CFF">
            <w:pPr>
              <w:jc w:val="center"/>
              <w:rPr>
                <w:b/>
              </w:rPr>
            </w:pPr>
            <w:r>
              <w:rPr>
                <w:b/>
              </w:rPr>
              <w:t>Section / paragraphe</w:t>
            </w:r>
          </w:p>
        </w:tc>
        <w:tc>
          <w:tcPr>
            <w:tcW w:w="2700" w:type="dxa"/>
            <w:vMerge w:val="restart"/>
            <w:shd w:val="clear" w:color="auto" w:fill="FBD5B5"/>
          </w:tcPr>
          <w:p w14:paraId="0E5B8D66" w14:textId="77777777" w:rsidR="00F52353" w:rsidRDefault="00F52353" w:rsidP="00862CFF">
            <w:pPr>
              <w:jc w:val="center"/>
              <w:rPr>
                <w:b/>
              </w:rPr>
            </w:pPr>
            <w:r>
              <w:rPr>
                <w:b/>
              </w:rPr>
              <w:t xml:space="preserve">Niveau </w:t>
            </w:r>
          </w:p>
          <w:p w14:paraId="694C2C9D" w14:textId="77777777" w:rsidR="00F52353" w:rsidRDefault="00F52353" w:rsidP="00862CFF">
            <w:pPr>
              <w:jc w:val="center"/>
              <w:rPr>
                <w:b/>
              </w:rPr>
            </w:pPr>
            <w:proofErr w:type="gramStart"/>
            <w:r>
              <w:rPr>
                <w:b/>
              </w:rPr>
              <w:t>d’accessibilité</w:t>
            </w:r>
            <w:proofErr w:type="gramEnd"/>
          </w:p>
        </w:tc>
      </w:tr>
      <w:tr w:rsidR="00F52353" w14:paraId="58C57025" w14:textId="77777777" w:rsidTr="00862CFF">
        <w:tc>
          <w:tcPr>
            <w:tcW w:w="1809" w:type="dxa"/>
            <w:vMerge/>
            <w:shd w:val="clear" w:color="auto" w:fill="FBD5B5"/>
          </w:tcPr>
          <w:p w14:paraId="1BECC3AB" w14:textId="77777777" w:rsidR="00F52353" w:rsidRDefault="00F52353" w:rsidP="00862CFF">
            <w:pPr>
              <w:widowControl w:val="0"/>
              <w:pBdr>
                <w:top w:val="nil"/>
                <w:left w:val="nil"/>
                <w:bottom w:val="nil"/>
                <w:right w:val="nil"/>
                <w:between w:val="nil"/>
              </w:pBdr>
              <w:spacing w:before="0" w:line="276" w:lineRule="auto"/>
              <w:rPr>
                <w:b/>
              </w:rPr>
            </w:pPr>
          </w:p>
        </w:tc>
        <w:tc>
          <w:tcPr>
            <w:tcW w:w="3402" w:type="dxa"/>
            <w:shd w:val="clear" w:color="auto" w:fill="FBD5B5"/>
          </w:tcPr>
          <w:p w14:paraId="651B3F20" w14:textId="77777777" w:rsidR="00F52353" w:rsidRDefault="00F52353" w:rsidP="00862CFF">
            <w:pPr>
              <w:jc w:val="center"/>
              <w:rPr>
                <w:b/>
              </w:rPr>
            </w:pPr>
            <w:r>
              <w:rPr>
                <w:b/>
              </w:rPr>
              <w:t>Version française</w:t>
            </w:r>
          </w:p>
        </w:tc>
        <w:tc>
          <w:tcPr>
            <w:tcW w:w="2977" w:type="dxa"/>
            <w:shd w:val="clear" w:color="auto" w:fill="FBD5B5"/>
          </w:tcPr>
          <w:p w14:paraId="61519DD1" w14:textId="77777777" w:rsidR="00F52353" w:rsidRDefault="00F52353" w:rsidP="00862CFF">
            <w:pPr>
              <w:jc w:val="center"/>
              <w:rPr>
                <w:b/>
              </w:rPr>
            </w:pPr>
            <w:r>
              <w:rPr>
                <w:b/>
              </w:rPr>
              <w:t>Version anglaise</w:t>
            </w:r>
          </w:p>
        </w:tc>
        <w:tc>
          <w:tcPr>
            <w:tcW w:w="2700" w:type="dxa"/>
            <w:vMerge/>
            <w:shd w:val="clear" w:color="auto" w:fill="FBD5B5"/>
          </w:tcPr>
          <w:p w14:paraId="13204A0C" w14:textId="77777777" w:rsidR="00F52353" w:rsidRDefault="00F52353" w:rsidP="00862CFF">
            <w:pPr>
              <w:widowControl w:val="0"/>
              <w:pBdr>
                <w:top w:val="nil"/>
                <w:left w:val="nil"/>
                <w:bottom w:val="nil"/>
                <w:right w:val="nil"/>
                <w:between w:val="nil"/>
              </w:pBdr>
              <w:spacing w:before="0" w:line="276" w:lineRule="auto"/>
              <w:rPr>
                <w:b/>
              </w:rPr>
            </w:pPr>
          </w:p>
        </w:tc>
      </w:tr>
      <w:tr w:rsidR="00F52353" w14:paraId="59B09B40" w14:textId="77777777" w:rsidTr="00862CFF">
        <w:tc>
          <w:tcPr>
            <w:tcW w:w="1809" w:type="dxa"/>
            <w:shd w:val="clear" w:color="auto" w:fill="FDEADA"/>
          </w:tcPr>
          <w:p w14:paraId="296C27B7" w14:textId="77777777" w:rsidR="00F52353" w:rsidRDefault="00F52353" w:rsidP="00862CFF">
            <w:pPr>
              <w:keepNext/>
              <w:keepLines/>
            </w:pPr>
            <w:r>
              <w:t xml:space="preserve">WCAG 2.0 </w:t>
            </w:r>
            <w:r w:rsidRPr="00162259">
              <w:t>/ 2.1</w:t>
            </w:r>
          </w:p>
        </w:tc>
        <w:tc>
          <w:tcPr>
            <w:tcW w:w="3402" w:type="dxa"/>
            <w:shd w:val="clear" w:color="auto" w:fill="FDEADA"/>
          </w:tcPr>
          <w:p w14:paraId="353C5D04" w14:textId="77777777" w:rsidR="00F52353" w:rsidRDefault="00F52353" w:rsidP="00862CFF">
            <w:pPr>
              <w:keepNext/>
              <w:keepLines/>
              <w:tabs>
                <w:tab w:val="left" w:pos="1035"/>
              </w:tabs>
            </w:pPr>
            <w:hyperlink r:id="rId162" w:anchor="content-structure-separation">
              <w:r>
                <w:rPr>
                  <w:color w:val="0000FF"/>
                  <w:u w:val="single"/>
                </w:rPr>
                <w:t>1.3.3 Caractéristiques sensorielles</w:t>
              </w:r>
            </w:hyperlink>
          </w:p>
        </w:tc>
        <w:tc>
          <w:tcPr>
            <w:tcW w:w="2977" w:type="dxa"/>
            <w:shd w:val="clear" w:color="auto" w:fill="FDEADA"/>
          </w:tcPr>
          <w:p w14:paraId="67C92B82" w14:textId="77777777" w:rsidR="00F52353" w:rsidRDefault="00F52353" w:rsidP="00862CFF">
            <w:pPr>
              <w:keepNext/>
              <w:keepLines/>
            </w:pPr>
            <w:hyperlink r:id="rId163" w:anchor="content-structure-separation">
              <w:r>
                <w:rPr>
                  <w:color w:val="0000FF"/>
                  <w:u w:val="single"/>
                </w:rPr>
                <w:t xml:space="preserve">1.3.3 </w:t>
              </w:r>
              <w:proofErr w:type="spellStart"/>
              <w:r>
                <w:rPr>
                  <w:color w:val="0000FF"/>
                  <w:u w:val="single"/>
                </w:rPr>
                <w:t>Sensory</w:t>
              </w:r>
              <w:proofErr w:type="spellEnd"/>
              <w:r>
                <w:rPr>
                  <w:color w:val="0000FF"/>
                  <w:u w:val="single"/>
                </w:rPr>
                <w:t xml:space="preserve"> </w:t>
              </w:r>
              <w:proofErr w:type="spellStart"/>
              <w:r>
                <w:rPr>
                  <w:color w:val="0000FF"/>
                  <w:u w:val="single"/>
                </w:rPr>
                <w:t>Characteristics</w:t>
              </w:r>
              <w:proofErr w:type="spellEnd"/>
            </w:hyperlink>
          </w:p>
        </w:tc>
        <w:tc>
          <w:tcPr>
            <w:tcW w:w="2700" w:type="dxa"/>
            <w:shd w:val="clear" w:color="auto" w:fill="FDEADA"/>
          </w:tcPr>
          <w:p w14:paraId="2B96F7E3" w14:textId="77777777" w:rsidR="00F52353" w:rsidRDefault="00F52353" w:rsidP="00862CFF">
            <w:pPr>
              <w:keepNext/>
              <w:keepLines/>
              <w:jc w:val="center"/>
            </w:pPr>
            <w:r>
              <w:t>A</w:t>
            </w:r>
          </w:p>
        </w:tc>
      </w:tr>
    </w:tbl>
    <w:p w14:paraId="6740D3A5" w14:textId="77777777" w:rsidR="001F3FF0" w:rsidRDefault="00162259">
      <w:pPr>
        <w:pStyle w:val="Titre2"/>
      </w:pPr>
      <w:bookmarkStart w:id="82" w:name="_Toc182934231"/>
      <w:r>
        <w:t>Texte enrichi</w:t>
      </w:r>
      <w:bookmarkEnd w:id="82"/>
    </w:p>
    <w:p w14:paraId="3D044246" w14:textId="77777777" w:rsidR="001F3FF0" w:rsidRDefault="00162259">
      <w:pPr>
        <w:pStyle w:val="Titre3"/>
      </w:pPr>
      <w:bookmarkStart w:id="83" w:name="_heading=h.3fwokq0" w:colFirst="0" w:colLast="0"/>
      <w:bookmarkStart w:id="84" w:name="_Toc182934232"/>
      <w:bookmarkEnd w:id="83"/>
      <w:r>
        <w:t>Gras et italique</w:t>
      </w:r>
      <w:bookmarkEnd w:id="84"/>
    </w:p>
    <w:p w14:paraId="676F4F65" w14:textId="77777777" w:rsidR="001F3FF0" w:rsidRDefault="00162259">
      <w:r>
        <w:t xml:space="preserve">La mise en forme en gras et en italique devrait s’appuyer de manière privilégiée sur les moyens sémantiques offerts par HTML5, EPUB et CSS. Dès le niveau WCAG A, elle n’est en principe gérée sous forme de balises typographiques </w:t>
      </w:r>
      <w:r>
        <w:rPr>
          <w:rFonts w:ascii="Courier New" w:eastAsia="Courier New" w:hAnsi="Courier New" w:cs="Courier New"/>
          <w:sz w:val="20"/>
          <w:szCs w:val="20"/>
        </w:rPr>
        <w:t>&lt;i&gt;</w:t>
      </w:r>
      <w:r>
        <w:t xml:space="preserve"> et </w:t>
      </w:r>
      <w:r>
        <w:rPr>
          <w:rFonts w:ascii="Courier New" w:eastAsia="Courier New" w:hAnsi="Courier New" w:cs="Courier New"/>
          <w:sz w:val="20"/>
          <w:szCs w:val="20"/>
        </w:rPr>
        <w:t>&lt;b&gt;</w:t>
      </w:r>
      <w:r>
        <w:t xml:space="preserve"> qu’en dernier ressort, c’est-à-dire que si la sémantique est inconnue ou que si aucun marquage sémantique n’est disponible (cf. absence de balise HTML5 ou d’attributs </w:t>
      </w:r>
      <w:r>
        <w:rPr>
          <w:rFonts w:ascii="Courier New" w:eastAsia="Courier New" w:hAnsi="Courier New" w:cs="Courier New"/>
          <w:sz w:val="20"/>
          <w:szCs w:val="20"/>
        </w:rPr>
        <w:t>@</w:t>
      </w:r>
      <w:proofErr w:type="gramStart"/>
      <w:r>
        <w:rPr>
          <w:rFonts w:ascii="Courier New" w:eastAsia="Courier New" w:hAnsi="Courier New" w:cs="Courier New"/>
          <w:sz w:val="20"/>
          <w:szCs w:val="20"/>
        </w:rPr>
        <w:t>epub:type</w:t>
      </w:r>
      <w:proofErr w:type="gramEnd"/>
      <w:r>
        <w:t xml:space="preserve"> ou </w:t>
      </w:r>
      <w:r>
        <w:rPr>
          <w:rFonts w:ascii="Courier New" w:eastAsia="Courier New" w:hAnsi="Courier New" w:cs="Courier New"/>
          <w:sz w:val="20"/>
          <w:szCs w:val="20"/>
        </w:rPr>
        <w:t>@role</w:t>
      </w:r>
      <w:r>
        <w:t xml:space="preserve"> ARIA ou de classe sémantique de CSS). L’éditeur pourra fournir le marquage sémantique dans sa préparation de copie numérique. À défaut de fourniture de ces éléments, le prestataire se rabattra sur une simple modélisation </w:t>
      </w:r>
      <w:r>
        <w:rPr>
          <w:rFonts w:ascii="Courier New" w:eastAsia="Courier New" w:hAnsi="Courier New" w:cs="Courier New"/>
          <w:sz w:val="20"/>
          <w:szCs w:val="20"/>
        </w:rPr>
        <w:t>&lt;i&gt;</w:t>
      </w:r>
      <w:r>
        <w:t xml:space="preserve"> et </w:t>
      </w:r>
      <w:r>
        <w:rPr>
          <w:rFonts w:ascii="Courier New" w:eastAsia="Courier New" w:hAnsi="Courier New" w:cs="Courier New"/>
          <w:sz w:val="20"/>
          <w:szCs w:val="20"/>
        </w:rPr>
        <w:t>&lt;b&gt;</w:t>
      </w:r>
      <w:r>
        <w:t>.</w:t>
      </w:r>
    </w:p>
    <w:p w14:paraId="3445B8F9" w14:textId="77777777" w:rsidR="004E6686" w:rsidRDefault="004E6686" w:rsidP="004E6686">
      <w:r w:rsidRPr="004E6686">
        <w:rPr>
          <w:rFonts w:asciiTheme="minorHAnsi" w:eastAsiaTheme="minorHAnsi" w:hAnsiTheme="minorHAnsi" w:cstheme="minorBidi"/>
          <w:lang w:eastAsia="en-US"/>
        </w:rPr>
        <w:t>Pour rappel, les technologies d’assistance n’accèdent pas à la CSS. Le balisage HTML leur est donc indispensable.</w:t>
      </w:r>
    </w:p>
    <w:tbl>
      <w:tblPr>
        <w:tblStyle w:val="afffff0"/>
        <w:tblW w:w="111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1"/>
        <w:gridCol w:w="4634"/>
        <w:gridCol w:w="1929"/>
        <w:gridCol w:w="3543"/>
      </w:tblGrid>
      <w:tr w:rsidR="001F3FF0" w14:paraId="795362E0" w14:textId="77777777" w:rsidTr="00BD2167">
        <w:tc>
          <w:tcPr>
            <w:tcW w:w="5645" w:type="dxa"/>
            <w:gridSpan w:val="2"/>
            <w:shd w:val="clear" w:color="auto" w:fill="B8CCE4"/>
          </w:tcPr>
          <w:p w14:paraId="71D5F5C8" w14:textId="77777777" w:rsidR="001F3FF0" w:rsidRDefault="00162259">
            <w:pPr>
              <w:keepNext/>
              <w:keepLines/>
              <w:jc w:val="center"/>
              <w:rPr>
                <w:b/>
              </w:rPr>
            </w:pPr>
            <w:r>
              <w:rPr>
                <w:b/>
              </w:rPr>
              <w:t>Fonctionnel</w:t>
            </w:r>
          </w:p>
        </w:tc>
        <w:tc>
          <w:tcPr>
            <w:tcW w:w="5472" w:type="dxa"/>
            <w:gridSpan w:val="2"/>
            <w:shd w:val="clear" w:color="auto" w:fill="B8CCE4"/>
          </w:tcPr>
          <w:p w14:paraId="3842E4E1" w14:textId="77777777" w:rsidR="001F3FF0" w:rsidRDefault="00162259">
            <w:pPr>
              <w:keepNext/>
              <w:keepLines/>
              <w:jc w:val="center"/>
              <w:rPr>
                <w:b/>
              </w:rPr>
            </w:pPr>
            <w:r>
              <w:rPr>
                <w:b/>
              </w:rPr>
              <w:t>Technique</w:t>
            </w:r>
          </w:p>
        </w:tc>
      </w:tr>
      <w:tr w:rsidR="001F3FF0" w14:paraId="64F8E6CB" w14:textId="77777777" w:rsidTr="00BD2167">
        <w:tc>
          <w:tcPr>
            <w:tcW w:w="1011" w:type="dxa"/>
            <w:shd w:val="clear" w:color="auto" w:fill="B8CCE4"/>
          </w:tcPr>
          <w:p w14:paraId="0F053519" w14:textId="77777777" w:rsidR="001F3FF0" w:rsidRDefault="00162259">
            <w:pPr>
              <w:keepNext/>
              <w:keepLines/>
              <w:jc w:val="center"/>
              <w:rPr>
                <w:b/>
              </w:rPr>
            </w:pPr>
            <w:r>
              <w:rPr>
                <w:b/>
              </w:rPr>
              <w:t>Rendu</w:t>
            </w:r>
          </w:p>
        </w:tc>
        <w:tc>
          <w:tcPr>
            <w:tcW w:w="4634" w:type="dxa"/>
            <w:shd w:val="clear" w:color="auto" w:fill="B8CCE4"/>
          </w:tcPr>
          <w:p w14:paraId="55D2AE29" w14:textId="77777777" w:rsidR="001F3FF0" w:rsidRDefault="00162259">
            <w:pPr>
              <w:keepNext/>
              <w:keepLines/>
              <w:jc w:val="center"/>
              <w:rPr>
                <w:b/>
              </w:rPr>
            </w:pPr>
            <w:r>
              <w:rPr>
                <w:b/>
              </w:rPr>
              <w:t>Sémantique</w:t>
            </w:r>
          </w:p>
        </w:tc>
        <w:tc>
          <w:tcPr>
            <w:tcW w:w="1929" w:type="dxa"/>
            <w:shd w:val="clear" w:color="auto" w:fill="B8CCE4"/>
          </w:tcPr>
          <w:p w14:paraId="0E704FF0" w14:textId="77777777" w:rsidR="001F3FF0" w:rsidRDefault="00162259">
            <w:pPr>
              <w:keepNext/>
              <w:keepLines/>
              <w:jc w:val="center"/>
              <w:rPr>
                <w:b/>
              </w:rPr>
            </w:pPr>
            <w:r>
              <w:rPr>
                <w:b/>
              </w:rPr>
              <w:t>Élément</w:t>
            </w:r>
          </w:p>
        </w:tc>
        <w:tc>
          <w:tcPr>
            <w:tcW w:w="3543" w:type="dxa"/>
            <w:shd w:val="clear" w:color="auto" w:fill="B8CCE4"/>
          </w:tcPr>
          <w:p w14:paraId="05B75307" w14:textId="77777777" w:rsidR="001F3FF0" w:rsidRDefault="00162259">
            <w:pPr>
              <w:keepNext/>
              <w:keepLines/>
              <w:jc w:val="center"/>
              <w:rPr>
                <w:b/>
              </w:rPr>
            </w:pPr>
            <w:r>
              <w:rPr>
                <w:b/>
              </w:rPr>
              <w:t>Attribut</w:t>
            </w:r>
          </w:p>
        </w:tc>
      </w:tr>
      <w:tr w:rsidR="001F3FF0" w14:paraId="12A4B7EB" w14:textId="77777777" w:rsidTr="00BD2167">
        <w:tc>
          <w:tcPr>
            <w:tcW w:w="1011" w:type="dxa"/>
            <w:vMerge w:val="restart"/>
            <w:shd w:val="clear" w:color="auto" w:fill="DBE5F1"/>
          </w:tcPr>
          <w:p w14:paraId="3BBADCE0" w14:textId="77777777" w:rsidR="001F3FF0" w:rsidRDefault="00162259">
            <w:pPr>
              <w:keepNext/>
              <w:keepLines/>
            </w:pPr>
            <w:proofErr w:type="gramStart"/>
            <w:r>
              <w:t>italique</w:t>
            </w:r>
            <w:proofErr w:type="gramEnd"/>
          </w:p>
        </w:tc>
        <w:tc>
          <w:tcPr>
            <w:tcW w:w="4634" w:type="dxa"/>
            <w:shd w:val="clear" w:color="auto" w:fill="DBE5F1"/>
          </w:tcPr>
          <w:p w14:paraId="0AB86322" w14:textId="77777777" w:rsidR="001F3FF0" w:rsidRDefault="00162259">
            <w:pPr>
              <w:keepNext/>
              <w:keepLines/>
            </w:pPr>
            <w:r>
              <w:t>Référence à œuvre de l’esprit</w:t>
            </w:r>
          </w:p>
        </w:tc>
        <w:tc>
          <w:tcPr>
            <w:tcW w:w="1929" w:type="dxa"/>
            <w:shd w:val="clear" w:color="auto" w:fill="DBE5F1"/>
          </w:tcPr>
          <w:p w14:paraId="5EBFB617"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cite</w:t>
            </w:r>
            <w:proofErr w:type="gramEnd"/>
          </w:p>
        </w:tc>
        <w:tc>
          <w:tcPr>
            <w:tcW w:w="3543" w:type="dxa"/>
            <w:shd w:val="clear" w:color="auto" w:fill="DBE5F1"/>
          </w:tcPr>
          <w:p w14:paraId="7BB966AB" w14:textId="77777777" w:rsidR="001F3FF0" w:rsidRDefault="00162259">
            <w:pPr>
              <w:keepNext/>
              <w:keepLines/>
              <w:rPr>
                <w:i/>
              </w:rPr>
            </w:pPr>
            <w:proofErr w:type="gramStart"/>
            <w:r>
              <w:rPr>
                <w:i/>
              </w:rPr>
              <w:t>néant</w:t>
            </w:r>
            <w:proofErr w:type="gramEnd"/>
          </w:p>
        </w:tc>
      </w:tr>
      <w:tr w:rsidR="001F3FF0" w14:paraId="5902973D" w14:textId="77777777" w:rsidTr="00BD2167">
        <w:tc>
          <w:tcPr>
            <w:tcW w:w="1011" w:type="dxa"/>
            <w:vMerge/>
            <w:shd w:val="clear" w:color="auto" w:fill="DBE5F1"/>
          </w:tcPr>
          <w:p w14:paraId="54306758" w14:textId="77777777" w:rsidR="001F3FF0" w:rsidRDefault="001F3FF0">
            <w:pPr>
              <w:widowControl w:val="0"/>
              <w:pBdr>
                <w:top w:val="nil"/>
                <w:left w:val="nil"/>
                <w:bottom w:val="nil"/>
                <w:right w:val="nil"/>
                <w:between w:val="nil"/>
              </w:pBdr>
              <w:spacing w:before="0" w:line="276" w:lineRule="auto"/>
              <w:rPr>
                <w:i/>
              </w:rPr>
            </w:pPr>
          </w:p>
        </w:tc>
        <w:tc>
          <w:tcPr>
            <w:tcW w:w="4634" w:type="dxa"/>
            <w:shd w:val="clear" w:color="auto" w:fill="DBE5F1"/>
          </w:tcPr>
          <w:p w14:paraId="5FF984EA" w14:textId="77777777" w:rsidR="001F3FF0" w:rsidRDefault="00162259">
            <w:pPr>
              <w:keepNext/>
              <w:keepLines/>
            </w:pPr>
            <w:r>
              <w:t>Variable mathématique HORS formule</w:t>
            </w:r>
          </w:p>
        </w:tc>
        <w:tc>
          <w:tcPr>
            <w:tcW w:w="1929" w:type="dxa"/>
            <w:shd w:val="clear" w:color="auto" w:fill="DBE5F1"/>
          </w:tcPr>
          <w:p w14:paraId="026CFF1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var</w:t>
            </w:r>
            <w:proofErr w:type="gramEnd"/>
          </w:p>
        </w:tc>
        <w:tc>
          <w:tcPr>
            <w:tcW w:w="3543" w:type="dxa"/>
            <w:shd w:val="clear" w:color="auto" w:fill="DBE5F1"/>
          </w:tcPr>
          <w:p w14:paraId="2A8204E5" w14:textId="77777777" w:rsidR="001F3FF0" w:rsidRDefault="00162259">
            <w:pPr>
              <w:keepNext/>
              <w:keepLines/>
            </w:pPr>
            <w:proofErr w:type="gramStart"/>
            <w:r>
              <w:rPr>
                <w:i/>
              </w:rPr>
              <w:t>néant</w:t>
            </w:r>
            <w:proofErr w:type="gramEnd"/>
          </w:p>
        </w:tc>
      </w:tr>
      <w:tr w:rsidR="001F3FF0" w14:paraId="5A5A2792" w14:textId="77777777" w:rsidTr="00BD2167">
        <w:tc>
          <w:tcPr>
            <w:tcW w:w="1011" w:type="dxa"/>
            <w:vMerge/>
            <w:shd w:val="clear" w:color="auto" w:fill="DBE5F1"/>
          </w:tcPr>
          <w:p w14:paraId="5370EC08" w14:textId="77777777" w:rsidR="001F3FF0" w:rsidRDefault="001F3FF0">
            <w:pPr>
              <w:widowControl w:val="0"/>
              <w:pBdr>
                <w:top w:val="nil"/>
                <w:left w:val="nil"/>
                <w:bottom w:val="nil"/>
                <w:right w:val="nil"/>
                <w:between w:val="nil"/>
              </w:pBdr>
              <w:spacing w:before="0" w:line="276" w:lineRule="auto"/>
            </w:pPr>
          </w:p>
        </w:tc>
        <w:tc>
          <w:tcPr>
            <w:tcW w:w="4634" w:type="dxa"/>
            <w:shd w:val="clear" w:color="auto" w:fill="DBE5F1"/>
          </w:tcPr>
          <w:p w14:paraId="2E1BC5D3" w14:textId="77777777" w:rsidR="001F3FF0" w:rsidRDefault="00162259">
            <w:pPr>
              <w:keepNext/>
              <w:keepLines/>
            </w:pPr>
            <w:r>
              <w:t>Variable mathématique DANS formule</w:t>
            </w:r>
          </w:p>
        </w:tc>
        <w:tc>
          <w:tcPr>
            <w:tcW w:w="1929" w:type="dxa"/>
            <w:shd w:val="clear" w:color="auto" w:fill="DBE5F1"/>
          </w:tcPr>
          <w:p w14:paraId="7A80FE19"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mi</w:t>
            </w:r>
            <w:proofErr w:type="gramEnd"/>
          </w:p>
        </w:tc>
        <w:tc>
          <w:tcPr>
            <w:tcW w:w="3543" w:type="dxa"/>
            <w:shd w:val="clear" w:color="auto" w:fill="DBE5F1"/>
          </w:tcPr>
          <w:p w14:paraId="41A10C1A" w14:textId="77777777" w:rsidR="001F3FF0" w:rsidRDefault="00162259">
            <w:pPr>
              <w:keepNext/>
              <w:keepLines/>
            </w:pPr>
            <w:proofErr w:type="gramStart"/>
            <w:r>
              <w:rPr>
                <w:i/>
              </w:rPr>
              <w:t>néant</w:t>
            </w:r>
            <w:proofErr w:type="gramEnd"/>
          </w:p>
        </w:tc>
      </w:tr>
      <w:tr w:rsidR="001F3FF0" w14:paraId="24F1B03F" w14:textId="77777777" w:rsidTr="00BD2167">
        <w:tc>
          <w:tcPr>
            <w:tcW w:w="1011" w:type="dxa"/>
            <w:vMerge/>
            <w:shd w:val="clear" w:color="auto" w:fill="DBE5F1"/>
          </w:tcPr>
          <w:p w14:paraId="4FACFBFB" w14:textId="77777777" w:rsidR="001F3FF0" w:rsidRDefault="001F3FF0">
            <w:pPr>
              <w:widowControl w:val="0"/>
              <w:pBdr>
                <w:top w:val="nil"/>
                <w:left w:val="nil"/>
                <w:bottom w:val="nil"/>
                <w:right w:val="nil"/>
                <w:between w:val="nil"/>
              </w:pBdr>
              <w:spacing w:before="0" w:line="276" w:lineRule="auto"/>
            </w:pPr>
          </w:p>
        </w:tc>
        <w:tc>
          <w:tcPr>
            <w:tcW w:w="4634" w:type="dxa"/>
            <w:shd w:val="clear" w:color="auto" w:fill="DBE5F1"/>
          </w:tcPr>
          <w:p w14:paraId="3A4BB442" w14:textId="77777777" w:rsidR="001F3FF0" w:rsidRDefault="00162259">
            <w:pPr>
              <w:keepNext/>
              <w:keepLines/>
            </w:pPr>
            <w:r>
              <w:t>Élément en cours de définition</w:t>
            </w:r>
          </w:p>
        </w:tc>
        <w:tc>
          <w:tcPr>
            <w:tcW w:w="1929" w:type="dxa"/>
            <w:shd w:val="clear" w:color="auto" w:fill="DBE5F1"/>
          </w:tcPr>
          <w:p w14:paraId="054F2D49"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dfn</w:t>
            </w:r>
            <w:proofErr w:type="spellEnd"/>
            <w:proofErr w:type="gramEnd"/>
          </w:p>
        </w:tc>
        <w:tc>
          <w:tcPr>
            <w:tcW w:w="3543" w:type="dxa"/>
            <w:shd w:val="clear" w:color="auto" w:fill="DBE5F1"/>
          </w:tcPr>
          <w:p w14:paraId="4988ECCF" w14:textId="77777777" w:rsidR="001F3FF0" w:rsidRDefault="00162259">
            <w:pPr>
              <w:keepNext/>
              <w:keepLines/>
            </w:pPr>
            <w:proofErr w:type="gramStart"/>
            <w:r>
              <w:rPr>
                <w:i/>
              </w:rPr>
              <w:t>néant</w:t>
            </w:r>
            <w:proofErr w:type="gramEnd"/>
          </w:p>
        </w:tc>
      </w:tr>
      <w:tr w:rsidR="001F3FF0" w14:paraId="72BEABA7" w14:textId="77777777" w:rsidTr="00BD2167">
        <w:tc>
          <w:tcPr>
            <w:tcW w:w="1011" w:type="dxa"/>
            <w:vMerge/>
            <w:shd w:val="clear" w:color="auto" w:fill="DBE5F1"/>
          </w:tcPr>
          <w:p w14:paraId="67031BB4" w14:textId="77777777" w:rsidR="001F3FF0" w:rsidRDefault="001F3FF0">
            <w:pPr>
              <w:widowControl w:val="0"/>
              <w:pBdr>
                <w:top w:val="nil"/>
                <w:left w:val="nil"/>
                <w:bottom w:val="nil"/>
                <w:right w:val="nil"/>
                <w:between w:val="nil"/>
              </w:pBdr>
              <w:spacing w:before="0" w:line="276" w:lineRule="auto"/>
            </w:pPr>
          </w:p>
        </w:tc>
        <w:tc>
          <w:tcPr>
            <w:tcW w:w="4634" w:type="dxa"/>
            <w:shd w:val="clear" w:color="auto" w:fill="DBE5F1"/>
          </w:tcPr>
          <w:p w14:paraId="7D4AB8C8" w14:textId="36C07C48" w:rsidR="001F3FF0" w:rsidRDefault="000E3C2E" w:rsidP="000E3C2E">
            <w:pPr>
              <w:keepNext/>
              <w:keepLines/>
            </w:pPr>
            <w:r>
              <w:t>Emphase ou é</w:t>
            </w:r>
            <w:r w:rsidR="00162259">
              <w:t>lément de nature linguistique différente</w:t>
            </w:r>
            <w:r w:rsidR="00162259">
              <w:rPr>
                <w:vertAlign w:val="superscript"/>
              </w:rPr>
              <w:footnoteReference w:id="73"/>
            </w:r>
          </w:p>
        </w:tc>
        <w:tc>
          <w:tcPr>
            <w:tcW w:w="1929" w:type="dxa"/>
            <w:shd w:val="clear" w:color="auto" w:fill="DBE5F1"/>
          </w:tcPr>
          <w:p w14:paraId="369FBC2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em</w:t>
            </w:r>
            <w:proofErr w:type="spellEnd"/>
            <w:proofErr w:type="gramEnd"/>
          </w:p>
        </w:tc>
        <w:tc>
          <w:tcPr>
            <w:tcW w:w="3543" w:type="dxa"/>
            <w:shd w:val="clear" w:color="auto" w:fill="DBE5F1"/>
          </w:tcPr>
          <w:p w14:paraId="2902FD5D" w14:textId="77777777" w:rsidR="001F3FF0" w:rsidRDefault="00162259">
            <w:pPr>
              <w:keepNext/>
              <w:keepLines/>
              <w:rPr>
                <w:i/>
              </w:rPr>
            </w:pPr>
            <w:proofErr w:type="gramStart"/>
            <w:r>
              <w:rPr>
                <w:i/>
              </w:rPr>
              <w:t>néant</w:t>
            </w:r>
            <w:proofErr w:type="gramEnd"/>
          </w:p>
        </w:tc>
      </w:tr>
      <w:tr w:rsidR="001F3FF0" w14:paraId="61FAD508" w14:textId="77777777" w:rsidTr="00BD2167">
        <w:tc>
          <w:tcPr>
            <w:tcW w:w="1011" w:type="dxa"/>
            <w:vMerge/>
            <w:shd w:val="clear" w:color="auto" w:fill="DBE5F1"/>
          </w:tcPr>
          <w:p w14:paraId="17CC21D4" w14:textId="77777777" w:rsidR="001F3FF0" w:rsidRDefault="001F3FF0">
            <w:pPr>
              <w:widowControl w:val="0"/>
              <w:pBdr>
                <w:top w:val="nil"/>
                <w:left w:val="nil"/>
                <w:bottom w:val="nil"/>
                <w:right w:val="nil"/>
                <w:between w:val="nil"/>
              </w:pBdr>
              <w:spacing w:before="0" w:line="276" w:lineRule="auto"/>
              <w:rPr>
                <w:i/>
              </w:rPr>
            </w:pPr>
          </w:p>
        </w:tc>
        <w:tc>
          <w:tcPr>
            <w:tcW w:w="4634" w:type="dxa"/>
            <w:shd w:val="clear" w:color="auto" w:fill="DBE5F1"/>
          </w:tcPr>
          <w:p w14:paraId="0D3A74BF" w14:textId="77777777" w:rsidR="001F3FF0" w:rsidRDefault="00162259">
            <w:pPr>
              <w:keepNext/>
              <w:keepLines/>
            </w:pPr>
            <w:r>
              <w:t>Sémantique inconnue ou autre que ci-dessus</w:t>
            </w:r>
          </w:p>
        </w:tc>
        <w:tc>
          <w:tcPr>
            <w:tcW w:w="1929" w:type="dxa"/>
            <w:shd w:val="clear" w:color="auto" w:fill="DBE5F1"/>
          </w:tcPr>
          <w:p w14:paraId="169D75BE"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i</w:t>
            </w:r>
            <w:proofErr w:type="gramEnd"/>
          </w:p>
        </w:tc>
        <w:tc>
          <w:tcPr>
            <w:tcW w:w="3543" w:type="dxa"/>
            <w:shd w:val="clear" w:color="auto" w:fill="DBE5F1"/>
          </w:tcPr>
          <w:p w14:paraId="31BAAFE6" w14:textId="77777777" w:rsidR="001F3FF0" w:rsidRDefault="00162259">
            <w:pPr>
              <w:keepNext/>
              <w:keepLines/>
            </w:pPr>
            <w:proofErr w:type="gramStart"/>
            <w:r>
              <w:rPr>
                <w:i/>
              </w:rPr>
              <w:t>néant</w:t>
            </w:r>
            <w:proofErr w:type="gramEnd"/>
          </w:p>
        </w:tc>
      </w:tr>
      <w:tr w:rsidR="001F3FF0" w14:paraId="3A1DFEB0" w14:textId="77777777" w:rsidTr="00BD2167">
        <w:tc>
          <w:tcPr>
            <w:tcW w:w="1011" w:type="dxa"/>
            <w:vMerge w:val="restart"/>
            <w:shd w:val="clear" w:color="auto" w:fill="DBE5F1"/>
          </w:tcPr>
          <w:p w14:paraId="6ECB82DF" w14:textId="77777777" w:rsidR="001F3FF0" w:rsidRDefault="00162259">
            <w:pPr>
              <w:keepNext/>
              <w:keepLines/>
            </w:pPr>
            <w:proofErr w:type="gramStart"/>
            <w:r>
              <w:t>gras</w:t>
            </w:r>
            <w:proofErr w:type="gramEnd"/>
          </w:p>
        </w:tc>
        <w:tc>
          <w:tcPr>
            <w:tcW w:w="4634" w:type="dxa"/>
            <w:vMerge w:val="restart"/>
            <w:shd w:val="clear" w:color="auto" w:fill="DBE5F1"/>
          </w:tcPr>
          <w:p w14:paraId="1068A598" w14:textId="77777777" w:rsidR="001F3FF0" w:rsidRDefault="00162259">
            <w:pPr>
              <w:keepNext/>
              <w:keepLines/>
            </w:pPr>
            <w:r>
              <w:t>Entrée lexicale dans lexique/glossaire</w:t>
            </w:r>
          </w:p>
        </w:tc>
        <w:tc>
          <w:tcPr>
            <w:tcW w:w="1929" w:type="dxa"/>
            <w:shd w:val="clear" w:color="auto" w:fill="DBE5F1"/>
          </w:tcPr>
          <w:p w14:paraId="19A5600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dt</w:t>
            </w:r>
            <w:proofErr w:type="spellEnd"/>
            <w:proofErr w:type="gramEnd"/>
          </w:p>
        </w:tc>
        <w:tc>
          <w:tcPr>
            <w:tcW w:w="3543" w:type="dxa"/>
            <w:shd w:val="clear" w:color="auto" w:fill="DBE5F1"/>
          </w:tcPr>
          <w:p w14:paraId="7860F182" w14:textId="77777777" w:rsidR="001F3FF0" w:rsidRDefault="00162259">
            <w:pPr>
              <w:keepNext/>
              <w:keepLines/>
            </w:pPr>
            <w:proofErr w:type="gramStart"/>
            <w:r>
              <w:rPr>
                <w:i/>
              </w:rPr>
              <w:t>néant</w:t>
            </w:r>
            <w:proofErr w:type="gramEnd"/>
          </w:p>
        </w:tc>
      </w:tr>
      <w:tr w:rsidR="001F3FF0" w:rsidRPr="008F38F2" w14:paraId="24D16860" w14:textId="77777777" w:rsidTr="00BD2167">
        <w:tc>
          <w:tcPr>
            <w:tcW w:w="1011" w:type="dxa"/>
            <w:vMerge/>
            <w:shd w:val="clear" w:color="auto" w:fill="DBE5F1"/>
          </w:tcPr>
          <w:p w14:paraId="2BC08686" w14:textId="77777777" w:rsidR="001F3FF0" w:rsidRDefault="001F3FF0">
            <w:pPr>
              <w:widowControl w:val="0"/>
              <w:pBdr>
                <w:top w:val="nil"/>
                <w:left w:val="nil"/>
                <w:bottom w:val="nil"/>
                <w:right w:val="nil"/>
                <w:between w:val="nil"/>
              </w:pBdr>
              <w:spacing w:before="0" w:line="276" w:lineRule="auto"/>
            </w:pPr>
          </w:p>
        </w:tc>
        <w:tc>
          <w:tcPr>
            <w:tcW w:w="4634" w:type="dxa"/>
            <w:vMerge/>
            <w:shd w:val="clear" w:color="auto" w:fill="DBE5F1"/>
          </w:tcPr>
          <w:p w14:paraId="13F57B54" w14:textId="77777777" w:rsidR="001F3FF0" w:rsidRDefault="001F3FF0">
            <w:pPr>
              <w:widowControl w:val="0"/>
              <w:pBdr>
                <w:top w:val="nil"/>
                <w:left w:val="nil"/>
                <w:bottom w:val="nil"/>
                <w:right w:val="nil"/>
                <w:between w:val="nil"/>
              </w:pBdr>
              <w:spacing w:before="0" w:line="276" w:lineRule="auto"/>
            </w:pPr>
          </w:p>
        </w:tc>
        <w:tc>
          <w:tcPr>
            <w:tcW w:w="1929" w:type="dxa"/>
            <w:shd w:val="clear" w:color="auto" w:fill="DBE5F1"/>
          </w:tcPr>
          <w:p w14:paraId="4B890547"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span</w:t>
            </w:r>
            <w:proofErr w:type="spellEnd"/>
            <w:proofErr w:type="gramEnd"/>
            <w:r>
              <w:rPr>
                <w:rFonts w:ascii="Courier New" w:eastAsia="Courier New" w:hAnsi="Courier New" w:cs="Courier New"/>
                <w:sz w:val="20"/>
                <w:szCs w:val="20"/>
              </w:rPr>
              <w:t xml:space="preserve"> | td</w:t>
            </w:r>
          </w:p>
        </w:tc>
        <w:tc>
          <w:tcPr>
            <w:tcW w:w="3543" w:type="dxa"/>
            <w:shd w:val="clear" w:color="auto" w:fill="DBE5F1"/>
          </w:tcPr>
          <w:p w14:paraId="629C64BC" w14:textId="77777777" w:rsidR="001F3FF0" w:rsidRPr="00316CDC" w:rsidRDefault="00162259">
            <w:pPr>
              <w:keepNext/>
              <w:keepLines/>
              <w:rPr>
                <w:rFonts w:ascii="Courier New" w:eastAsia="Courier New" w:hAnsi="Courier New" w:cs="Courier New"/>
                <w:sz w:val="20"/>
                <w:szCs w:val="20"/>
                <w:lang w:val="en-US"/>
              </w:rPr>
            </w:pPr>
            <w:proofErr w:type="spellStart"/>
            <w:proofErr w:type="gramStart"/>
            <w:r w:rsidRPr="00316CDC">
              <w:rPr>
                <w:rFonts w:ascii="Courier New" w:eastAsia="Courier New" w:hAnsi="Courier New" w:cs="Courier New"/>
                <w:sz w:val="20"/>
                <w:szCs w:val="20"/>
                <w:lang w:val="en-US"/>
              </w:rPr>
              <w:t>epub:type</w:t>
            </w:r>
            <w:proofErr w:type="spellEnd"/>
            <w:proofErr w:type="gramEnd"/>
            <w:r w:rsidRPr="00316CDC">
              <w:rPr>
                <w:rFonts w:ascii="Courier New" w:eastAsia="Courier New" w:hAnsi="Courier New" w:cs="Courier New"/>
                <w:sz w:val="20"/>
                <w:szCs w:val="20"/>
                <w:lang w:val="en-US"/>
              </w:rPr>
              <w:t>="</w:t>
            </w:r>
            <w:proofErr w:type="spellStart"/>
            <w:r w:rsidRPr="00316CDC">
              <w:rPr>
                <w:rFonts w:ascii="Courier New" w:eastAsia="Courier New" w:hAnsi="Courier New" w:cs="Courier New"/>
                <w:sz w:val="20"/>
                <w:szCs w:val="20"/>
                <w:lang w:val="en-US"/>
              </w:rPr>
              <w:t>glossterm</w:t>
            </w:r>
            <w:proofErr w:type="spellEnd"/>
            <w:r w:rsidRPr="00316CDC">
              <w:rPr>
                <w:rFonts w:ascii="Courier New" w:eastAsia="Courier New" w:hAnsi="Courier New" w:cs="Courier New"/>
                <w:sz w:val="20"/>
                <w:szCs w:val="20"/>
                <w:lang w:val="en-US"/>
              </w:rPr>
              <w:t>" | role="term" | class="</w:t>
            </w:r>
            <w:proofErr w:type="spellStart"/>
            <w:r w:rsidRPr="00316CDC">
              <w:rPr>
                <w:rFonts w:ascii="Courier New" w:eastAsia="Courier New" w:hAnsi="Courier New" w:cs="Courier New"/>
                <w:sz w:val="20"/>
                <w:szCs w:val="20"/>
                <w:lang w:val="en-US"/>
              </w:rPr>
              <w:t>lexEntry</w:t>
            </w:r>
            <w:proofErr w:type="spellEnd"/>
            <w:r w:rsidRPr="00316CDC">
              <w:rPr>
                <w:rFonts w:ascii="Courier New" w:eastAsia="Courier New" w:hAnsi="Courier New" w:cs="Courier New"/>
                <w:sz w:val="20"/>
                <w:szCs w:val="20"/>
                <w:lang w:val="en-US"/>
              </w:rPr>
              <w:t>"</w:t>
            </w:r>
          </w:p>
        </w:tc>
      </w:tr>
      <w:tr w:rsidR="001F3FF0" w14:paraId="140DC3B5" w14:textId="77777777" w:rsidTr="00BD2167">
        <w:tc>
          <w:tcPr>
            <w:tcW w:w="1011" w:type="dxa"/>
            <w:vMerge/>
            <w:shd w:val="clear" w:color="auto" w:fill="DBE5F1"/>
          </w:tcPr>
          <w:p w14:paraId="109DE9D1" w14:textId="77777777" w:rsidR="001F3FF0" w:rsidRPr="00316CDC"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lang w:val="en-US"/>
              </w:rPr>
            </w:pPr>
          </w:p>
        </w:tc>
        <w:tc>
          <w:tcPr>
            <w:tcW w:w="4634" w:type="dxa"/>
            <w:shd w:val="clear" w:color="auto" w:fill="DBE5F1"/>
          </w:tcPr>
          <w:p w14:paraId="151FC095" w14:textId="77777777" w:rsidR="001F3FF0" w:rsidRDefault="00162259">
            <w:pPr>
              <w:keepNext/>
              <w:keepLines/>
            </w:pPr>
            <w:r>
              <w:t>Élément important pour la compréhension</w:t>
            </w:r>
          </w:p>
        </w:tc>
        <w:tc>
          <w:tcPr>
            <w:tcW w:w="1929" w:type="dxa"/>
            <w:shd w:val="clear" w:color="auto" w:fill="DBE5F1"/>
          </w:tcPr>
          <w:p w14:paraId="7E2BDCCE"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strong</w:t>
            </w:r>
            <w:proofErr w:type="spellEnd"/>
            <w:proofErr w:type="gramEnd"/>
          </w:p>
        </w:tc>
        <w:tc>
          <w:tcPr>
            <w:tcW w:w="3543" w:type="dxa"/>
            <w:shd w:val="clear" w:color="auto" w:fill="DBE5F1"/>
          </w:tcPr>
          <w:p w14:paraId="73C2D261" w14:textId="77777777" w:rsidR="001F3FF0" w:rsidRDefault="00162259">
            <w:pPr>
              <w:keepNext/>
              <w:keepLines/>
            </w:pPr>
            <w:proofErr w:type="gramStart"/>
            <w:r>
              <w:rPr>
                <w:i/>
              </w:rPr>
              <w:t>néant</w:t>
            </w:r>
            <w:proofErr w:type="gramEnd"/>
          </w:p>
        </w:tc>
      </w:tr>
      <w:tr w:rsidR="001F3FF0" w14:paraId="1FFBA5A3" w14:textId="77777777" w:rsidTr="00BD2167">
        <w:tc>
          <w:tcPr>
            <w:tcW w:w="1011" w:type="dxa"/>
            <w:vMerge/>
            <w:shd w:val="clear" w:color="auto" w:fill="DBE5F1"/>
          </w:tcPr>
          <w:p w14:paraId="6F19C2F4" w14:textId="77777777" w:rsidR="001F3FF0" w:rsidRDefault="001F3FF0">
            <w:pPr>
              <w:widowControl w:val="0"/>
              <w:pBdr>
                <w:top w:val="nil"/>
                <w:left w:val="nil"/>
                <w:bottom w:val="nil"/>
                <w:right w:val="nil"/>
                <w:between w:val="nil"/>
              </w:pBdr>
              <w:spacing w:before="0" w:line="276" w:lineRule="auto"/>
            </w:pPr>
          </w:p>
        </w:tc>
        <w:tc>
          <w:tcPr>
            <w:tcW w:w="4634" w:type="dxa"/>
            <w:shd w:val="clear" w:color="auto" w:fill="DBE5F1"/>
          </w:tcPr>
          <w:p w14:paraId="4A59006D" w14:textId="77777777" w:rsidR="001F3FF0" w:rsidRDefault="00162259">
            <w:pPr>
              <w:keepNext/>
              <w:keepLines/>
            </w:pPr>
            <w:r>
              <w:t>Sémantique inconnue ou autre que ci-dessus</w:t>
            </w:r>
          </w:p>
        </w:tc>
        <w:tc>
          <w:tcPr>
            <w:tcW w:w="1929" w:type="dxa"/>
            <w:shd w:val="clear" w:color="auto" w:fill="DBE5F1"/>
          </w:tcPr>
          <w:p w14:paraId="5372441E"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b</w:t>
            </w:r>
            <w:proofErr w:type="gramEnd"/>
          </w:p>
        </w:tc>
        <w:tc>
          <w:tcPr>
            <w:tcW w:w="3543" w:type="dxa"/>
            <w:shd w:val="clear" w:color="auto" w:fill="DBE5F1"/>
          </w:tcPr>
          <w:p w14:paraId="61AC09AA" w14:textId="77777777" w:rsidR="001F3FF0" w:rsidRDefault="00162259">
            <w:pPr>
              <w:keepNext/>
              <w:keepLines/>
            </w:pPr>
            <w:proofErr w:type="gramStart"/>
            <w:r>
              <w:rPr>
                <w:i/>
              </w:rPr>
              <w:t>néant</w:t>
            </w:r>
            <w:proofErr w:type="gramEnd"/>
          </w:p>
        </w:tc>
      </w:tr>
    </w:tbl>
    <w:p w14:paraId="140E20C1" w14:textId="77777777" w:rsidR="001F3FF0" w:rsidRDefault="001F3FF0"/>
    <w:tbl>
      <w:tblPr>
        <w:tblStyle w:val="afffff1"/>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
        <w:gridCol w:w="9705"/>
      </w:tblGrid>
      <w:tr w:rsidR="001F3FF0" w14:paraId="354841DF" w14:textId="77777777">
        <w:tc>
          <w:tcPr>
            <w:tcW w:w="10881" w:type="dxa"/>
            <w:gridSpan w:val="2"/>
            <w:shd w:val="clear" w:color="auto" w:fill="D9D9D9"/>
          </w:tcPr>
          <w:p w14:paraId="7D0B4AFA" w14:textId="77777777" w:rsidR="001F3FF0" w:rsidRDefault="00162259">
            <w:pPr>
              <w:keepNext/>
              <w:keepLines/>
              <w:jc w:val="center"/>
              <w:rPr>
                <w:b/>
              </w:rPr>
            </w:pPr>
            <w:r>
              <w:rPr>
                <w:b/>
              </w:rPr>
              <w:lastRenderedPageBreak/>
              <w:t>Exemple de gestion de rendu italique</w:t>
            </w:r>
          </w:p>
        </w:tc>
      </w:tr>
      <w:tr w:rsidR="001F3FF0" w14:paraId="6F85ADD7" w14:textId="77777777">
        <w:tc>
          <w:tcPr>
            <w:tcW w:w="1176" w:type="dxa"/>
            <w:shd w:val="clear" w:color="auto" w:fill="D9D9D9"/>
          </w:tcPr>
          <w:p w14:paraId="3013D4F7" w14:textId="77777777" w:rsidR="001F3FF0" w:rsidRDefault="00162259">
            <w:pPr>
              <w:keepNext/>
              <w:keepLines/>
              <w:jc w:val="center"/>
              <w:rPr>
                <w:b/>
              </w:rPr>
            </w:pPr>
            <w:r>
              <w:rPr>
                <w:b/>
              </w:rPr>
              <w:t>Fichier</w:t>
            </w:r>
          </w:p>
        </w:tc>
        <w:tc>
          <w:tcPr>
            <w:tcW w:w="9705" w:type="dxa"/>
            <w:shd w:val="clear" w:color="auto" w:fill="D9D9D9"/>
          </w:tcPr>
          <w:p w14:paraId="03DDD01D" w14:textId="77777777" w:rsidR="001F3FF0" w:rsidRDefault="00162259">
            <w:pPr>
              <w:keepNext/>
              <w:keepLines/>
              <w:jc w:val="center"/>
              <w:rPr>
                <w:b/>
              </w:rPr>
            </w:pPr>
            <w:r>
              <w:rPr>
                <w:b/>
              </w:rPr>
              <w:t>Contient</w:t>
            </w:r>
          </w:p>
        </w:tc>
      </w:tr>
      <w:tr w:rsidR="001F3FF0" w14:paraId="18D22DD7" w14:textId="77777777">
        <w:tc>
          <w:tcPr>
            <w:tcW w:w="1176" w:type="dxa"/>
            <w:shd w:val="clear" w:color="auto" w:fill="F2F2F2"/>
          </w:tcPr>
          <w:p w14:paraId="766B11FB"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9705" w:type="dxa"/>
            <w:shd w:val="clear" w:color="auto" w:fill="F2F2F2"/>
          </w:tcPr>
          <w:p w14:paraId="049DB436"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31172FFE"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dt</w:t>
            </w:r>
            <w:proofErr w:type="spellEnd"/>
            <w:proofErr w:type="gramEnd"/>
            <w:r>
              <w:rPr>
                <w:rFonts w:ascii="Courier New" w:eastAsia="Courier New" w:hAnsi="Courier New" w:cs="Courier New"/>
                <w:sz w:val="20"/>
                <w:szCs w:val="20"/>
              </w:rPr>
              <w:t>&gt;Ils s’appuient sur la &lt;cite&gt;Déclaration des Droits de l’Homme et du Citoyen de 1789&lt;/cite&gt;.&lt;/</w:t>
            </w:r>
            <w:proofErr w:type="spellStart"/>
            <w:r>
              <w:rPr>
                <w:rFonts w:ascii="Courier New" w:eastAsia="Courier New" w:hAnsi="Courier New" w:cs="Courier New"/>
                <w:sz w:val="20"/>
                <w:szCs w:val="20"/>
              </w:rPr>
              <w:t>dt</w:t>
            </w:r>
            <w:proofErr w:type="spellEnd"/>
            <w:r>
              <w:rPr>
                <w:rFonts w:ascii="Courier New" w:eastAsia="Courier New" w:hAnsi="Courier New" w:cs="Courier New"/>
                <w:sz w:val="20"/>
                <w:szCs w:val="20"/>
              </w:rPr>
              <w:t>&gt;</w:t>
            </w:r>
          </w:p>
          <w:p w14:paraId="6198FBD6"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45023568"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&gt;Le résultat dépend de la valeur de &lt;var&gt;n&lt;/var&gt;.&lt;/p&gt;</w:t>
            </w:r>
          </w:p>
          <w:p w14:paraId="00C7A982" w14:textId="77777777" w:rsidR="001F3FF0" w:rsidRPr="00316CDC" w:rsidRDefault="00162259">
            <w:pPr>
              <w:keepNext/>
              <w:keepLines/>
              <w:ind w:left="708"/>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w:t>
            </w:r>
          </w:p>
          <w:p w14:paraId="06BE81B9" w14:textId="77777777" w:rsidR="001F3FF0" w:rsidRPr="00316CDC" w:rsidRDefault="00162259">
            <w:pPr>
              <w:keepNext/>
              <w:keepLines/>
              <w:ind w:left="708"/>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&lt;math </w:t>
            </w:r>
            <w:proofErr w:type="spellStart"/>
            <w:r w:rsidRPr="00316CDC">
              <w:rPr>
                <w:rFonts w:ascii="Courier New" w:eastAsia="Courier New" w:hAnsi="Courier New" w:cs="Courier New"/>
                <w:sz w:val="20"/>
                <w:szCs w:val="20"/>
                <w:lang w:val="en-US"/>
              </w:rPr>
              <w:t>xmlns</w:t>
            </w:r>
            <w:proofErr w:type="spellEnd"/>
            <w:r w:rsidRPr="00316CDC">
              <w:rPr>
                <w:rFonts w:ascii="Courier New" w:eastAsia="Courier New" w:hAnsi="Courier New" w:cs="Courier New"/>
                <w:sz w:val="20"/>
                <w:szCs w:val="20"/>
                <w:lang w:val="en-US"/>
              </w:rPr>
              <w:t>="http://www.w3.org/1998/Math/MathML"&gt;</w:t>
            </w:r>
          </w:p>
          <w:p w14:paraId="5583511A"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w:t>
            </w:r>
            <w:proofErr w:type="spellStart"/>
            <w:r w:rsidRPr="00316CDC">
              <w:rPr>
                <w:rFonts w:ascii="Courier New" w:eastAsia="Courier New" w:hAnsi="Courier New" w:cs="Courier New"/>
                <w:sz w:val="20"/>
                <w:szCs w:val="20"/>
                <w:lang w:val="en-US"/>
              </w:rPr>
              <w:t>mrow</w:t>
            </w:r>
            <w:proofErr w:type="spellEnd"/>
            <w:r w:rsidRPr="00316CDC">
              <w:rPr>
                <w:rFonts w:ascii="Courier New" w:eastAsia="Courier New" w:hAnsi="Courier New" w:cs="Courier New"/>
                <w:sz w:val="20"/>
                <w:szCs w:val="20"/>
                <w:lang w:val="en-US"/>
              </w:rPr>
              <w:t>&gt;</w:t>
            </w:r>
          </w:p>
          <w:p w14:paraId="29CB2EF2"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msup</w:t>
            </w:r>
            <w:proofErr w:type="spellEnd"/>
            <w:r w:rsidRPr="00316CDC">
              <w:rPr>
                <w:rFonts w:ascii="Courier New" w:eastAsia="Courier New" w:hAnsi="Courier New" w:cs="Courier New"/>
                <w:sz w:val="20"/>
                <w:szCs w:val="20"/>
                <w:lang w:val="en-US"/>
              </w:rPr>
              <w:t>&gt;</w:t>
            </w:r>
          </w:p>
          <w:p w14:paraId="72D4C9A3"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&lt;mi&gt;n&lt;/mi&gt;</w:t>
            </w:r>
          </w:p>
          <w:p w14:paraId="6848563E" w14:textId="32BAFC98"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mn</w:t>
            </w:r>
            <w:proofErr w:type="spellEnd"/>
            <w:r w:rsidRPr="00316CDC">
              <w:rPr>
                <w:rFonts w:ascii="Courier New" w:eastAsia="Courier New" w:hAnsi="Courier New" w:cs="Courier New"/>
                <w:sz w:val="20"/>
                <w:szCs w:val="20"/>
                <w:lang w:val="en-US"/>
              </w:rPr>
              <w:t>&gt;5&lt;/</w:t>
            </w:r>
            <w:proofErr w:type="spellStart"/>
            <w:r w:rsidRPr="00316CDC">
              <w:rPr>
                <w:rFonts w:ascii="Courier New" w:eastAsia="Courier New" w:hAnsi="Courier New" w:cs="Courier New"/>
                <w:sz w:val="20"/>
                <w:szCs w:val="20"/>
                <w:lang w:val="en-US"/>
              </w:rPr>
              <w:t>m</w:t>
            </w:r>
            <w:r w:rsidR="007204C7">
              <w:rPr>
                <w:rFonts w:ascii="Courier New" w:eastAsia="Courier New" w:hAnsi="Courier New" w:cs="Courier New"/>
                <w:sz w:val="20"/>
                <w:szCs w:val="20"/>
                <w:lang w:val="en-US"/>
              </w:rPr>
              <w:t>n</w:t>
            </w:r>
            <w:proofErr w:type="spellEnd"/>
            <w:r w:rsidRPr="00316CDC">
              <w:rPr>
                <w:rFonts w:ascii="Courier New" w:eastAsia="Courier New" w:hAnsi="Courier New" w:cs="Courier New"/>
                <w:sz w:val="20"/>
                <w:szCs w:val="20"/>
                <w:lang w:val="en-US"/>
              </w:rPr>
              <w:t>&gt;</w:t>
            </w:r>
          </w:p>
          <w:p w14:paraId="3A21753F"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msup</w:t>
            </w:r>
            <w:proofErr w:type="spellEnd"/>
            <w:r w:rsidRPr="00316CDC">
              <w:rPr>
                <w:rFonts w:ascii="Courier New" w:eastAsia="Courier New" w:hAnsi="Courier New" w:cs="Courier New"/>
                <w:sz w:val="20"/>
                <w:szCs w:val="20"/>
                <w:lang w:val="en-US"/>
              </w:rPr>
              <w:t>&gt;</w:t>
            </w:r>
          </w:p>
          <w:p w14:paraId="309BBADE"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mrow</w:t>
            </w:r>
            <w:proofErr w:type="spellEnd"/>
            <w:r w:rsidRPr="00316CDC">
              <w:rPr>
                <w:rFonts w:ascii="Courier New" w:eastAsia="Courier New" w:hAnsi="Courier New" w:cs="Courier New"/>
                <w:sz w:val="20"/>
                <w:szCs w:val="20"/>
                <w:lang w:val="en-US"/>
              </w:rPr>
              <w:t>&gt;</w:t>
            </w:r>
          </w:p>
          <w:p w14:paraId="615CAD57" w14:textId="77777777" w:rsidR="001F3FF0" w:rsidRPr="00316CDC" w:rsidRDefault="00162259">
            <w:pPr>
              <w:keepNext/>
              <w:keepLines/>
              <w:ind w:left="708"/>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&lt;/math&gt;</w:t>
            </w:r>
          </w:p>
          <w:p w14:paraId="3B72C284" w14:textId="77777777" w:rsidR="001F3FF0" w:rsidRPr="00316CDC" w:rsidRDefault="001F3FF0">
            <w:pPr>
              <w:keepNext/>
              <w:keepLines/>
              <w:ind w:left="708"/>
              <w:rPr>
                <w:rFonts w:ascii="Courier New" w:eastAsia="Courier New" w:hAnsi="Courier New" w:cs="Courier New"/>
                <w:sz w:val="20"/>
                <w:szCs w:val="20"/>
                <w:lang w:val="en-US"/>
              </w:rPr>
            </w:pPr>
          </w:p>
          <w:p w14:paraId="3C9D089C"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&gt;La réunion est reportée &lt;</w:t>
            </w:r>
            <w:proofErr w:type="spellStart"/>
            <w:r>
              <w:rPr>
                <w:rFonts w:ascii="Courier New" w:eastAsia="Courier New" w:hAnsi="Courier New" w:cs="Courier New"/>
                <w:sz w:val="20"/>
                <w:szCs w:val="20"/>
              </w:rPr>
              <w:t>em</w:t>
            </w:r>
            <w:proofErr w:type="spellEnd"/>
            <w:r>
              <w:rPr>
                <w:rFonts w:ascii="Courier New" w:eastAsia="Courier New" w:hAnsi="Courier New" w:cs="Courier New"/>
                <w:sz w:val="20"/>
                <w:szCs w:val="20"/>
              </w:rPr>
              <w:t>&gt;sine die&lt;/</w:t>
            </w:r>
            <w:proofErr w:type="spellStart"/>
            <w:r>
              <w:rPr>
                <w:rFonts w:ascii="Courier New" w:eastAsia="Courier New" w:hAnsi="Courier New" w:cs="Courier New"/>
                <w:sz w:val="20"/>
                <w:szCs w:val="20"/>
              </w:rPr>
              <w:t>em</w:t>
            </w:r>
            <w:proofErr w:type="spellEnd"/>
            <w:r>
              <w:rPr>
                <w:rFonts w:ascii="Courier New" w:eastAsia="Courier New" w:hAnsi="Courier New" w:cs="Courier New"/>
                <w:sz w:val="20"/>
                <w:szCs w:val="20"/>
              </w:rPr>
              <w:t>&gt; par les ministres.&lt;/p&gt;</w:t>
            </w:r>
          </w:p>
          <w:p w14:paraId="6F602D86"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57BF5A40"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&gt;Avec l’arrivée des &lt;i&gt;nouvelles réglementations&lt;/i&gt;, les industriels devront s’adapter.&lt;/p&gt;</w:t>
            </w:r>
          </w:p>
          <w:p w14:paraId="62F62ABB"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523545C7" w14:textId="77777777" w:rsidR="001F3FF0" w:rsidRDefault="001F3FF0"/>
    <w:tbl>
      <w:tblPr>
        <w:tblStyle w:val="afffff2"/>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
        <w:gridCol w:w="9705"/>
      </w:tblGrid>
      <w:tr w:rsidR="001F3FF0" w14:paraId="2DDB051D" w14:textId="77777777">
        <w:tc>
          <w:tcPr>
            <w:tcW w:w="10881" w:type="dxa"/>
            <w:gridSpan w:val="2"/>
            <w:shd w:val="clear" w:color="auto" w:fill="D9D9D9"/>
          </w:tcPr>
          <w:p w14:paraId="60C2D7BB" w14:textId="77777777" w:rsidR="001F3FF0" w:rsidRDefault="00162259">
            <w:pPr>
              <w:keepNext/>
              <w:keepLines/>
              <w:jc w:val="center"/>
              <w:rPr>
                <w:b/>
              </w:rPr>
            </w:pPr>
            <w:r>
              <w:rPr>
                <w:b/>
              </w:rPr>
              <w:t>Exemple de gestion de rendu gras</w:t>
            </w:r>
          </w:p>
        </w:tc>
      </w:tr>
      <w:tr w:rsidR="001F3FF0" w14:paraId="0FB40D74" w14:textId="77777777">
        <w:tc>
          <w:tcPr>
            <w:tcW w:w="1176" w:type="dxa"/>
            <w:shd w:val="clear" w:color="auto" w:fill="D9D9D9"/>
          </w:tcPr>
          <w:p w14:paraId="465FFDC1" w14:textId="77777777" w:rsidR="001F3FF0" w:rsidRDefault="00162259">
            <w:pPr>
              <w:keepNext/>
              <w:keepLines/>
              <w:jc w:val="center"/>
              <w:rPr>
                <w:b/>
              </w:rPr>
            </w:pPr>
            <w:r>
              <w:rPr>
                <w:b/>
              </w:rPr>
              <w:t>Fichier</w:t>
            </w:r>
          </w:p>
        </w:tc>
        <w:tc>
          <w:tcPr>
            <w:tcW w:w="9705" w:type="dxa"/>
            <w:shd w:val="clear" w:color="auto" w:fill="D9D9D9"/>
          </w:tcPr>
          <w:p w14:paraId="6B96B53E" w14:textId="77777777" w:rsidR="001F3FF0" w:rsidRDefault="00162259">
            <w:pPr>
              <w:keepNext/>
              <w:keepLines/>
              <w:jc w:val="center"/>
              <w:rPr>
                <w:b/>
              </w:rPr>
            </w:pPr>
            <w:r>
              <w:rPr>
                <w:b/>
              </w:rPr>
              <w:t>Contient</w:t>
            </w:r>
          </w:p>
        </w:tc>
      </w:tr>
      <w:tr w:rsidR="001F3FF0" w14:paraId="5CA8AA1B" w14:textId="77777777">
        <w:tc>
          <w:tcPr>
            <w:tcW w:w="1176" w:type="dxa"/>
            <w:shd w:val="clear" w:color="auto" w:fill="F2F2F2"/>
          </w:tcPr>
          <w:p w14:paraId="0974CD6C"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9705" w:type="dxa"/>
            <w:shd w:val="clear" w:color="auto" w:fill="F2F2F2"/>
          </w:tcPr>
          <w:p w14:paraId="60F9572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5890CEAD"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dl</w:t>
            </w:r>
            <w:proofErr w:type="gramEnd"/>
            <w:r>
              <w:rPr>
                <w:rFonts w:ascii="Courier New" w:eastAsia="Courier New" w:hAnsi="Courier New" w:cs="Courier New"/>
                <w:sz w:val="20"/>
                <w:szCs w:val="20"/>
              </w:rPr>
              <w:t>&gt;</w:t>
            </w:r>
          </w:p>
          <w:p w14:paraId="4655B171"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dt</w:t>
            </w:r>
            <w:proofErr w:type="spellEnd"/>
            <w:proofErr w:type="gramEnd"/>
            <w:r>
              <w:rPr>
                <w:rFonts w:ascii="Courier New" w:eastAsia="Courier New" w:hAnsi="Courier New" w:cs="Courier New"/>
                <w:sz w:val="20"/>
                <w:szCs w:val="20"/>
              </w:rPr>
              <w:t>&gt;cohérence&lt;/</w:t>
            </w:r>
            <w:proofErr w:type="spellStart"/>
            <w:r>
              <w:rPr>
                <w:rFonts w:ascii="Courier New" w:eastAsia="Courier New" w:hAnsi="Courier New" w:cs="Courier New"/>
                <w:sz w:val="20"/>
                <w:szCs w:val="20"/>
              </w:rPr>
              <w:t>dt</w:t>
            </w:r>
            <w:proofErr w:type="spellEnd"/>
            <w:r>
              <w:rPr>
                <w:rFonts w:ascii="Courier New" w:eastAsia="Courier New" w:hAnsi="Courier New" w:cs="Courier New"/>
                <w:sz w:val="20"/>
                <w:szCs w:val="20"/>
              </w:rPr>
              <w:t>&gt;</w:t>
            </w:r>
          </w:p>
          <w:p w14:paraId="608519C9"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dd</w:t>
            </w:r>
            <w:proofErr w:type="gramEnd"/>
            <w:r>
              <w:rPr>
                <w:rFonts w:ascii="Courier New" w:eastAsia="Courier New" w:hAnsi="Courier New" w:cs="Courier New"/>
                <w:sz w:val="20"/>
                <w:szCs w:val="20"/>
              </w:rPr>
              <w:t>&gt;qualité d’un raisonnement ou d’un texte dans lequel on ne peut déceler de contradiction.&lt;/dd&gt;</w:t>
            </w:r>
          </w:p>
          <w:p w14:paraId="6D3B16C6"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&lt;/dl&gt;</w:t>
            </w:r>
          </w:p>
          <w:p w14:paraId="0EE59335"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184D13AD"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&gt;La seule véritable difficulté dans l’exercice est le &lt;</w:t>
            </w:r>
            <w:proofErr w:type="spellStart"/>
            <w:r>
              <w:rPr>
                <w:rFonts w:ascii="Courier New" w:eastAsia="Courier New" w:hAnsi="Courier New" w:cs="Courier New"/>
                <w:sz w:val="20"/>
                <w:szCs w:val="20"/>
              </w:rPr>
              <w:t>strong</w:t>
            </w:r>
            <w:proofErr w:type="spellEnd"/>
            <w:r>
              <w:rPr>
                <w:rFonts w:ascii="Courier New" w:eastAsia="Courier New" w:hAnsi="Courier New" w:cs="Courier New"/>
                <w:sz w:val="20"/>
                <w:szCs w:val="20"/>
              </w:rPr>
              <w:t>&gt;recensement exhaustif&lt;/</w:t>
            </w:r>
            <w:proofErr w:type="spellStart"/>
            <w:r>
              <w:rPr>
                <w:rFonts w:ascii="Courier New" w:eastAsia="Courier New" w:hAnsi="Courier New" w:cs="Courier New"/>
                <w:sz w:val="20"/>
                <w:szCs w:val="20"/>
              </w:rPr>
              <w:t>strong</w:t>
            </w:r>
            <w:proofErr w:type="spellEnd"/>
            <w:r>
              <w:rPr>
                <w:rFonts w:ascii="Courier New" w:eastAsia="Courier New" w:hAnsi="Courier New" w:cs="Courier New"/>
                <w:sz w:val="20"/>
                <w:szCs w:val="20"/>
              </w:rPr>
              <w:t>&gt; des informations.&lt;/p&gt;</w:t>
            </w:r>
          </w:p>
          <w:p w14:paraId="5FF888E5"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4D92C3BF" w14:textId="77777777" w:rsidR="0042378F" w:rsidRDefault="0042378F"/>
    <w:p w14:paraId="2BA7E4D0" w14:textId="77777777" w:rsidR="00E6480E" w:rsidRDefault="00E6480E"/>
    <w:p w14:paraId="6301CEC3" w14:textId="77777777" w:rsidR="00E6480E" w:rsidRDefault="00E6480E"/>
    <w:p w14:paraId="5765E874" w14:textId="77777777" w:rsidR="00E6480E" w:rsidRDefault="00E6480E"/>
    <w:p w14:paraId="7B938D44" w14:textId="77777777" w:rsidR="00E6480E" w:rsidRDefault="00E6480E"/>
    <w:p w14:paraId="379FADE1" w14:textId="77777777" w:rsidR="0042378F" w:rsidRDefault="0042378F"/>
    <w:tbl>
      <w:tblPr>
        <w:tblStyle w:val="afffff3"/>
        <w:tblW w:w="107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119"/>
        <w:gridCol w:w="2977"/>
        <w:gridCol w:w="2841"/>
      </w:tblGrid>
      <w:tr w:rsidR="001F3FF0" w14:paraId="0784E203" w14:textId="77777777">
        <w:tc>
          <w:tcPr>
            <w:tcW w:w="1809" w:type="dxa"/>
            <w:vMerge w:val="restart"/>
            <w:shd w:val="clear" w:color="auto" w:fill="FBD5B5"/>
          </w:tcPr>
          <w:p w14:paraId="03DE7299" w14:textId="77777777" w:rsidR="001F3FF0" w:rsidRDefault="00162259">
            <w:pPr>
              <w:keepNext/>
              <w:keepLines/>
              <w:jc w:val="center"/>
              <w:rPr>
                <w:b/>
              </w:rPr>
            </w:pPr>
            <w:r>
              <w:rPr>
                <w:b/>
              </w:rPr>
              <w:lastRenderedPageBreak/>
              <w:t>Référentiel(s)</w:t>
            </w:r>
          </w:p>
        </w:tc>
        <w:tc>
          <w:tcPr>
            <w:tcW w:w="6096" w:type="dxa"/>
            <w:gridSpan w:val="2"/>
            <w:shd w:val="clear" w:color="auto" w:fill="FBD5B5"/>
          </w:tcPr>
          <w:p w14:paraId="07DF139A" w14:textId="77777777" w:rsidR="001F3FF0" w:rsidRDefault="00162259">
            <w:pPr>
              <w:jc w:val="center"/>
              <w:rPr>
                <w:b/>
              </w:rPr>
            </w:pPr>
            <w:r>
              <w:rPr>
                <w:b/>
              </w:rPr>
              <w:t>Section / paragraphe</w:t>
            </w:r>
          </w:p>
        </w:tc>
        <w:tc>
          <w:tcPr>
            <w:tcW w:w="2841" w:type="dxa"/>
            <w:vMerge w:val="restart"/>
            <w:shd w:val="clear" w:color="auto" w:fill="FBD5B5"/>
          </w:tcPr>
          <w:p w14:paraId="13FFC162" w14:textId="77777777" w:rsidR="001F3FF0" w:rsidRDefault="00162259">
            <w:pPr>
              <w:jc w:val="center"/>
              <w:rPr>
                <w:b/>
              </w:rPr>
            </w:pPr>
            <w:r>
              <w:rPr>
                <w:b/>
              </w:rPr>
              <w:t xml:space="preserve">Niveau </w:t>
            </w:r>
          </w:p>
          <w:p w14:paraId="55AA7630" w14:textId="77777777" w:rsidR="001F3FF0" w:rsidRDefault="00162259">
            <w:pPr>
              <w:jc w:val="center"/>
              <w:rPr>
                <w:b/>
              </w:rPr>
            </w:pPr>
            <w:proofErr w:type="gramStart"/>
            <w:r>
              <w:rPr>
                <w:b/>
              </w:rPr>
              <w:t>d’accessibilité</w:t>
            </w:r>
            <w:proofErr w:type="gramEnd"/>
          </w:p>
        </w:tc>
      </w:tr>
      <w:tr w:rsidR="001F3FF0" w14:paraId="153AB5D0" w14:textId="77777777">
        <w:tc>
          <w:tcPr>
            <w:tcW w:w="1809" w:type="dxa"/>
            <w:vMerge/>
            <w:shd w:val="clear" w:color="auto" w:fill="FBD5B5"/>
          </w:tcPr>
          <w:p w14:paraId="0FDF4703" w14:textId="77777777" w:rsidR="001F3FF0" w:rsidRDefault="001F3FF0">
            <w:pPr>
              <w:widowControl w:val="0"/>
              <w:pBdr>
                <w:top w:val="nil"/>
                <w:left w:val="nil"/>
                <w:bottom w:val="nil"/>
                <w:right w:val="nil"/>
                <w:between w:val="nil"/>
              </w:pBdr>
              <w:spacing w:before="0" w:line="276" w:lineRule="auto"/>
              <w:rPr>
                <w:b/>
              </w:rPr>
            </w:pPr>
          </w:p>
        </w:tc>
        <w:tc>
          <w:tcPr>
            <w:tcW w:w="3119" w:type="dxa"/>
            <w:shd w:val="clear" w:color="auto" w:fill="FBD5B5"/>
          </w:tcPr>
          <w:p w14:paraId="03B4013B" w14:textId="77777777" w:rsidR="001F3FF0" w:rsidRDefault="00162259">
            <w:pPr>
              <w:jc w:val="center"/>
              <w:rPr>
                <w:b/>
              </w:rPr>
            </w:pPr>
            <w:r>
              <w:rPr>
                <w:b/>
              </w:rPr>
              <w:t>Version française</w:t>
            </w:r>
          </w:p>
        </w:tc>
        <w:tc>
          <w:tcPr>
            <w:tcW w:w="2977" w:type="dxa"/>
            <w:shd w:val="clear" w:color="auto" w:fill="FBD5B5"/>
          </w:tcPr>
          <w:p w14:paraId="2B9FDE52" w14:textId="77777777" w:rsidR="001F3FF0" w:rsidRDefault="00162259">
            <w:pPr>
              <w:jc w:val="center"/>
              <w:rPr>
                <w:b/>
              </w:rPr>
            </w:pPr>
            <w:r>
              <w:rPr>
                <w:b/>
              </w:rPr>
              <w:t>Version anglaise</w:t>
            </w:r>
          </w:p>
        </w:tc>
        <w:tc>
          <w:tcPr>
            <w:tcW w:w="2841" w:type="dxa"/>
            <w:vMerge/>
            <w:shd w:val="clear" w:color="auto" w:fill="FBD5B5"/>
          </w:tcPr>
          <w:p w14:paraId="2F20B7DF" w14:textId="77777777" w:rsidR="001F3FF0" w:rsidRDefault="001F3FF0">
            <w:pPr>
              <w:widowControl w:val="0"/>
              <w:pBdr>
                <w:top w:val="nil"/>
                <w:left w:val="nil"/>
                <w:bottom w:val="nil"/>
                <w:right w:val="nil"/>
                <w:between w:val="nil"/>
              </w:pBdr>
              <w:spacing w:before="0" w:line="276" w:lineRule="auto"/>
              <w:rPr>
                <w:b/>
              </w:rPr>
            </w:pPr>
          </w:p>
        </w:tc>
      </w:tr>
      <w:tr w:rsidR="001F3FF0" w14:paraId="0448A45E" w14:textId="77777777">
        <w:tc>
          <w:tcPr>
            <w:tcW w:w="1809" w:type="dxa"/>
            <w:shd w:val="clear" w:color="auto" w:fill="FDEADA"/>
          </w:tcPr>
          <w:p w14:paraId="085DB133" w14:textId="77777777" w:rsidR="001F3FF0" w:rsidRDefault="00162259">
            <w:pPr>
              <w:keepNext/>
              <w:keepLines/>
            </w:pPr>
            <w:r>
              <w:t xml:space="preserve">WCAG 2.0 </w:t>
            </w:r>
            <w:r w:rsidRPr="00162259">
              <w:t>/ 2.1</w:t>
            </w:r>
          </w:p>
        </w:tc>
        <w:tc>
          <w:tcPr>
            <w:tcW w:w="3119" w:type="dxa"/>
            <w:shd w:val="clear" w:color="auto" w:fill="FDEADA"/>
          </w:tcPr>
          <w:p w14:paraId="0D63B3B1" w14:textId="77777777" w:rsidR="001F3FF0" w:rsidRDefault="00162259">
            <w:pPr>
              <w:keepNext/>
              <w:keepLines/>
              <w:tabs>
                <w:tab w:val="left" w:pos="1035"/>
              </w:tabs>
            </w:pPr>
            <w:hyperlink r:id="rId164" w:anchor="content-structure-separation">
              <w:r>
                <w:rPr>
                  <w:color w:val="0000FF"/>
                  <w:u w:val="single"/>
                </w:rPr>
                <w:t>1.3.1 Information et relations</w:t>
              </w:r>
            </w:hyperlink>
          </w:p>
        </w:tc>
        <w:tc>
          <w:tcPr>
            <w:tcW w:w="2977" w:type="dxa"/>
            <w:shd w:val="clear" w:color="auto" w:fill="FDEADA"/>
          </w:tcPr>
          <w:p w14:paraId="44F14FB0" w14:textId="77777777" w:rsidR="001F3FF0" w:rsidRDefault="00162259">
            <w:pPr>
              <w:keepNext/>
              <w:keepLines/>
            </w:pPr>
            <w:hyperlink r:id="rId165" w:anchor="content-structure-separation">
              <w:r>
                <w:rPr>
                  <w:color w:val="0000FF"/>
                  <w:u w:val="single"/>
                </w:rPr>
                <w:t xml:space="preserve">1.3.1 Info and </w:t>
              </w:r>
              <w:proofErr w:type="spellStart"/>
              <w:r>
                <w:rPr>
                  <w:color w:val="0000FF"/>
                  <w:u w:val="single"/>
                </w:rPr>
                <w:t>Relationships</w:t>
              </w:r>
              <w:proofErr w:type="spellEnd"/>
            </w:hyperlink>
          </w:p>
        </w:tc>
        <w:tc>
          <w:tcPr>
            <w:tcW w:w="2841" w:type="dxa"/>
            <w:shd w:val="clear" w:color="auto" w:fill="FDEADA"/>
          </w:tcPr>
          <w:p w14:paraId="788AEA3A" w14:textId="77777777" w:rsidR="001F3FF0" w:rsidRDefault="00162259">
            <w:pPr>
              <w:keepNext/>
              <w:keepLines/>
              <w:jc w:val="center"/>
            </w:pPr>
            <w:r>
              <w:t>A</w:t>
            </w:r>
          </w:p>
        </w:tc>
      </w:tr>
    </w:tbl>
    <w:p w14:paraId="1CACFBB9" w14:textId="77777777" w:rsidR="001446C9" w:rsidRDefault="001446C9" w:rsidP="001446C9">
      <w:bookmarkStart w:id="85" w:name="_heading=h.1v1yuxt" w:colFirst="0" w:colLast="0"/>
      <w:bookmarkEnd w:id="85"/>
    </w:p>
    <w:p w14:paraId="71D64FD6" w14:textId="77777777" w:rsidR="001F3FF0" w:rsidRDefault="00162259">
      <w:pPr>
        <w:pStyle w:val="Titre3"/>
      </w:pPr>
      <w:bookmarkStart w:id="86" w:name="_Toc182934233"/>
      <w:r>
        <w:t>Indice et exposant</w:t>
      </w:r>
      <w:bookmarkEnd w:id="86"/>
    </w:p>
    <w:p w14:paraId="45C1AC98" w14:textId="77777777" w:rsidR="001F3FF0" w:rsidRDefault="00162259">
      <w:r>
        <w:t xml:space="preserve">Les balises </w:t>
      </w:r>
      <w:r>
        <w:rPr>
          <w:rFonts w:ascii="Courier New" w:eastAsia="Courier New" w:hAnsi="Courier New" w:cs="Courier New"/>
          <w:sz w:val="20"/>
          <w:szCs w:val="20"/>
        </w:rPr>
        <w:t>&lt;</w:t>
      </w:r>
      <w:proofErr w:type="spellStart"/>
      <w:r>
        <w:rPr>
          <w:rFonts w:ascii="Courier New" w:eastAsia="Courier New" w:hAnsi="Courier New" w:cs="Courier New"/>
          <w:sz w:val="20"/>
          <w:szCs w:val="20"/>
        </w:rPr>
        <w:t>sub</w:t>
      </w:r>
      <w:proofErr w:type="spellEnd"/>
      <w:r>
        <w:rPr>
          <w:rFonts w:ascii="Courier New" w:eastAsia="Courier New" w:hAnsi="Courier New" w:cs="Courier New"/>
          <w:sz w:val="20"/>
          <w:szCs w:val="20"/>
        </w:rPr>
        <w:t>&gt;</w:t>
      </w:r>
      <w:r>
        <w:t xml:space="preserve"> et </w:t>
      </w:r>
      <w:r>
        <w:rPr>
          <w:rFonts w:ascii="Courier New" w:eastAsia="Courier New" w:hAnsi="Courier New" w:cs="Courier New"/>
          <w:sz w:val="20"/>
          <w:szCs w:val="20"/>
        </w:rPr>
        <w:t>&lt;sup&gt;</w:t>
      </w:r>
      <w:r>
        <w:t xml:space="preserve"> sont des marques à la fois sémantiques et typographiques. Elles peuvent donc être utilisées dans le texte courant, à condition toutefois de ne pas appartenir à une formule mathématique </w:t>
      </w:r>
      <w:proofErr w:type="spellStart"/>
      <w:r>
        <w:t>MathML</w:t>
      </w:r>
      <w:proofErr w:type="spellEnd"/>
      <w:r>
        <w:t>.</w:t>
      </w:r>
    </w:p>
    <w:tbl>
      <w:tblPr>
        <w:tblStyle w:val="afffff4"/>
        <w:tblW w:w="60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1"/>
        <w:gridCol w:w="1275"/>
      </w:tblGrid>
      <w:tr w:rsidR="001F3FF0" w14:paraId="6CF42635" w14:textId="77777777">
        <w:tc>
          <w:tcPr>
            <w:tcW w:w="4761" w:type="dxa"/>
            <w:vMerge w:val="restart"/>
            <w:shd w:val="clear" w:color="auto" w:fill="B8CCE4"/>
          </w:tcPr>
          <w:p w14:paraId="320713C5" w14:textId="77777777" w:rsidR="001F3FF0" w:rsidRDefault="00162259">
            <w:pPr>
              <w:keepNext/>
              <w:keepLines/>
              <w:jc w:val="center"/>
            </w:pPr>
            <w:r>
              <w:rPr>
                <w:b/>
              </w:rPr>
              <w:t>Fonctionnel</w:t>
            </w:r>
          </w:p>
        </w:tc>
        <w:tc>
          <w:tcPr>
            <w:tcW w:w="1275" w:type="dxa"/>
            <w:shd w:val="clear" w:color="auto" w:fill="B8CCE4"/>
          </w:tcPr>
          <w:p w14:paraId="548E2A28" w14:textId="77777777" w:rsidR="001F3FF0" w:rsidRDefault="00162259">
            <w:pPr>
              <w:keepNext/>
              <w:keepLines/>
              <w:jc w:val="center"/>
            </w:pPr>
            <w:r>
              <w:rPr>
                <w:b/>
              </w:rPr>
              <w:t>Technique</w:t>
            </w:r>
          </w:p>
        </w:tc>
      </w:tr>
      <w:tr w:rsidR="001F3FF0" w14:paraId="64F27791" w14:textId="77777777">
        <w:tc>
          <w:tcPr>
            <w:tcW w:w="4761" w:type="dxa"/>
            <w:vMerge/>
            <w:shd w:val="clear" w:color="auto" w:fill="B8CCE4"/>
          </w:tcPr>
          <w:p w14:paraId="6D6AABBF" w14:textId="77777777" w:rsidR="001F3FF0" w:rsidRDefault="001F3FF0">
            <w:pPr>
              <w:widowControl w:val="0"/>
              <w:pBdr>
                <w:top w:val="nil"/>
                <w:left w:val="nil"/>
                <w:bottom w:val="nil"/>
                <w:right w:val="nil"/>
                <w:between w:val="nil"/>
              </w:pBdr>
              <w:spacing w:before="0" w:line="276" w:lineRule="auto"/>
            </w:pPr>
          </w:p>
        </w:tc>
        <w:tc>
          <w:tcPr>
            <w:tcW w:w="1275" w:type="dxa"/>
            <w:shd w:val="clear" w:color="auto" w:fill="B8CCE4"/>
          </w:tcPr>
          <w:p w14:paraId="304BBF31" w14:textId="77777777" w:rsidR="001F3FF0" w:rsidRDefault="00162259">
            <w:pPr>
              <w:keepNext/>
              <w:keepLines/>
              <w:jc w:val="center"/>
              <w:rPr>
                <w:b/>
              </w:rPr>
            </w:pPr>
            <w:r>
              <w:rPr>
                <w:b/>
              </w:rPr>
              <w:t>Élément</w:t>
            </w:r>
          </w:p>
        </w:tc>
      </w:tr>
      <w:tr w:rsidR="001F3FF0" w14:paraId="068CB422" w14:textId="77777777">
        <w:tc>
          <w:tcPr>
            <w:tcW w:w="4761" w:type="dxa"/>
            <w:shd w:val="clear" w:color="auto" w:fill="DBE5F1"/>
          </w:tcPr>
          <w:p w14:paraId="44E1DB6E" w14:textId="77777777" w:rsidR="001F3FF0" w:rsidRDefault="00162259">
            <w:pPr>
              <w:keepNext/>
              <w:keepLines/>
            </w:pPr>
            <w:bookmarkStart w:id="87" w:name="_heading=h.4f1mdlm" w:colFirst="0" w:colLast="0"/>
            <w:bookmarkEnd w:id="87"/>
            <w:r>
              <w:t xml:space="preserve">Exposant HORS formule mathématique </w:t>
            </w:r>
            <w:proofErr w:type="spellStart"/>
            <w:r>
              <w:t>MathML</w:t>
            </w:r>
            <w:proofErr w:type="spellEnd"/>
          </w:p>
        </w:tc>
        <w:tc>
          <w:tcPr>
            <w:tcW w:w="1275" w:type="dxa"/>
            <w:shd w:val="clear" w:color="auto" w:fill="DBE5F1"/>
          </w:tcPr>
          <w:p w14:paraId="27ABD810"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sup</w:t>
            </w:r>
            <w:proofErr w:type="gramEnd"/>
          </w:p>
        </w:tc>
      </w:tr>
      <w:tr w:rsidR="001F3FF0" w14:paraId="7E099054" w14:textId="77777777">
        <w:tc>
          <w:tcPr>
            <w:tcW w:w="4761" w:type="dxa"/>
            <w:shd w:val="clear" w:color="auto" w:fill="DBE5F1"/>
          </w:tcPr>
          <w:p w14:paraId="5EE7396B" w14:textId="77777777" w:rsidR="001F3FF0" w:rsidRDefault="00162259">
            <w:pPr>
              <w:keepNext/>
              <w:keepLines/>
            </w:pPr>
            <w:r>
              <w:t xml:space="preserve">Indice HORS formule mathématique </w:t>
            </w:r>
            <w:proofErr w:type="spellStart"/>
            <w:r>
              <w:t>MathML</w:t>
            </w:r>
            <w:proofErr w:type="spellEnd"/>
          </w:p>
        </w:tc>
        <w:tc>
          <w:tcPr>
            <w:tcW w:w="1275" w:type="dxa"/>
            <w:shd w:val="clear" w:color="auto" w:fill="DBE5F1"/>
          </w:tcPr>
          <w:p w14:paraId="6792992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sub</w:t>
            </w:r>
            <w:proofErr w:type="spellEnd"/>
            <w:proofErr w:type="gramEnd"/>
          </w:p>
        </w:tc>
      </w:tr>
      <w:tr w:rsidR="001F3FF0" w14:paraId="09BC604C" w14:textId="77777777">
        <w:tc>
          <w:tcPr>
            <w:tcW w:w="4761" w:type="dxa"/>
            <w:shd w:val="clear" w:color="auto" w:fill="DBE5F1"/>
          </w:tcPr>
          <w:p w14:paraId="4FF2E4B2" w14:textId="77777777" w:rsidR="001F3FF0" w:rsidRDefault="00162259">
            <w:pPr>
              <w:keepNext/>
              <w:keepLines/>
            </w:pPr>
            <w:r>
              <w:t xml:space="preserve">Exposant DANS formule mathématique </w:t>
            </w:r>
            <w:proofErr w:type="spellStart"/>
            <w:r>
              <w:t>MathML</w:t>
            </w:r>
            <w:proofErr w:type="spellEnd"/>
          </w:p>
        </w:tc>
        <w:tc>
          <w:tcPr>
            <w:tcW w:w="1275" w:type="dxa"/>
            <w:shd w:val="clear" w:color="auto" w:fill="DBE5F1"/>
          </w:tcPr>
          <w:p w14:paraId="343C560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msup</w:t>
            </w:r>
            <w:proofErr w:type="spellEnd"/>
            <w:proofErr w:type="gramEnd"/>
          </w:p>
        </w:tc>
      </w:tr>
      <w:tr w:rsidR="001F3FF0" w14:paraId="28F19EE0" w14:textId="77777777">
        <w:tc>
          <w:tcPr>
            <w:tcW w:w="4761" w:type="dxa"/>
            <w:shd w:val="clear" w:color="auto" w:fill="DBE5F1"/>
          </w:tcPr>
          <w:p w14:paraId="1AC707B9" w14:textId="77777777" w:rsidR="001F3FF0" w:rsidRDefault="00162259">
            <w:pPr>
              <w:keepNext/>
              <w:keepLines/>
            </w:pPr>
            <w:r>
              <w:t xml:space="preserve">Indice DANS formule mathématique </w:t>
            </w:r>
            <w:proofErr w:type="spellStart"/>
            <w:r>
              <w:t>MathML</w:t>
            </w:r>
            <w:proofErr w:type="spellEnd"/>
          </w:p>
        </w:tc>
        <w:tc>
          <w:tcPr>
            <w:tcW w:w="1275" w:type="dxa"/>
            <w:shd w:val="clear" w:color="auto" w:fill="DBE5F1"/>
          </w:tcPr>
          <w:p w14:paraId="607FFBF4"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msub</w:t>
            </w:r>
            <w:proofErr w:type="spellEnd"/>
            <w:proofErr w:type="gramEnd"/>
          </w:p>
        </w:tc>
      </w:tr>
    </w:tbl>
    <w:p w14:paraId="5868CC0B" w14:textId="77777777" w:rsidR="001F3FF0" w:rsidRDefault="001F3FF0"/>
    <w:tbl>
      <w:tblPr>
        <w:tblStyle w:val="afffff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9563"/>
      </w:tblGrid>
      <w:tr w:rsidR="001F3FF0" w14:paraId="14A4E19B" w14:textId="77777777">
        <w:tc>
          <w:tcPr>
            <w:tcW w:w="10740" w:type="dxa"/>
            <w:gridSpan w:val="2"/>
            <w:shd w:val="clear" w:color="auto" w:fill="D9D9D9"/>
          </w:tcPr>
          <w:p w14:paraId="4768A593" w14:textId="77777777" w:rsidR="001F3FF0" w:rsidRDefault="00162259">
            <w:pPr>
              <w:jc w:val="center"/>
              <w:rPr>
                <w:b/>
              </w:rPr>
            </w:pPr>
            <w:r>
              <w:rPr>
                <w:b/>
              </w:rPr>
              <w:t>Exemple</w:t>
            </w:r>
          </w:p>
        </w:tc>
      </w:tr>
      <w:tr w:rsidR="001F3FF0" w14:paraId="56DC0061" w14:textId="77777777">
        <w:tc>
          <w:tcPr>
            <w:tcW w:w="1177" w:type="dxa"/>
            <w:shd w:val="clear" w:color="auto" w:fill="D9D9D9"/>
          </w:tcPr>
          <w:p w14:paraId="146FABB0" w14:textId="77777777" w:rsidR="001F3FF0" w:rsidRDefault="00162259">
            <w:pPr>
              <w:jc w:val="center"/>
              <w:rPr>
                <w:b/>
              </w:rPr>
            </w:pPr>
            <w:r>
              <w:rPr>
                <w:b/>
              </w:rPr>
              <w:t>Fichier</w:t>
            </w:r>
          </w:p>
        </w:tc>
        <w:tc>
          <w:tcPr>
            <w:tcW w:w="9563" w:type="dxa"/>
            <w:shd w:val="clear" w:color="auto" w:fill="D9D9D9"/>
          </w:tcPr>
          <w:p w14:paraId="1B1A3124" w14:textId="77777777" w:rsidR="001F3FF0" w:rsidRDefault="00162259">
            <w:pPr>
              <w:jc w:val="center"/>
            </w:pPr>
            <w:r>
              <w:rPr>
                <w:b/>
              </w:rPr>
              <w:t>Contient</w:t>
            </w:r>
          </w:p>
        </w:tc>
      </w:tr>
      <w:tr w:rsidR="001F3FF0" w14:paraId="5C511DDA" w14:textId="77777777">
        <w:tc>
          <w:tcPr>
            <w:tcW w:w="1177" w:type="dxa"/>
            <w:shd w:val="clear" w:color="auto" w:fill="F2F2F2"/>
          </w:tcPr>
          <w:p w14:paraId="51075BF5" w14:textId="77777777" w:rsidR="001F3FF0" w:rsidRDefault="00162259">
            <w:pPr>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9563" w:type="dxa"/>
            <w:shd w:val="clear" w:color="auto" w:fill="F2F2F2"/>
          </w:tcPr>
          <w:p w14:paraId="225FB43A"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4C91CFF7"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&gt;Dans la molécule d’eau (H&lt;</w:t>
            </w:r>
            <w:proofErr w:type="spellStart"/>
            <w:r>
              <w:rPr>
                <w:rFonts w:ascii="Courier New" w:eastAsia="Courier New" w:hAnsi="Courier New" w:cs="Courier New"/>
                <w:sz w:val="20"/>
                <w:szCs w:val="20"/>
              </w:rPr>
              <w:t>sub</w:t>
            </w:r>
            <w:proofErr w:type="spellEnd"/>
            <w:r>
              <w:rPr>
                <w:rFonts w:ascii="Courier New" w:eastAsia="Courier New" w:hAnsi="Courier New" w:cs="Courier New"/>
                <w:sz w:val="20"/>
                <w:szCs w:val="20"/>
              </w:rPr>
              <w:t>&gt;2&lt;/</w:t>
            </w:r>
            <w:proofErr w:type="spellStart"/>
            <w:r>
              <w:rPr>
                <w:rFonts w:ascii="Courier New" w:eastAsia="Courier New" w:hAnsi="Courier New" w:cs="Courier New"/>
                <w:sz w:val="20"/>
                <w:szCs w:val="20"/>
              </w:rPr>
              <w:t>sub</w:t>
            </w:r>
            <w:proofErr w:type="spellEnd"/>
            <w:r>
              <w:rPr>
                <w:rFonts w:ascii="Courier New" w:eastAsia="Courier New" w:hAnsi="Courier New" w:cs="Courier New"/>
                <w:sz w:val="20"/>
                <w:szCs w:val="20"/>
              </w:rPr>
              <w:t>&gt;O)…&lt;/p&gt;</w:t>
            </w:r>
          </w:p>
          <w:p w14:paraId="10E407BB"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&gt;C’est la 3&lt;sup&gt;e&lt;/</w:t>
            </w:r>
            <w:proofErr w:type="spellStart"/>
            <w:r>
              <w:rPr>
                <w:rFonts w:ascii="Courier New" w:eastAsia="Courier New" w:hAnsi="Courier New" w:cs="Courier New"/>
                <w:sz w:val="20"/>
                <w:szCs w:val="20"/>
              </w:rPr>
              <w:t>sub</w:t>
            </w:r>
            <w:proofErr w:type="spellEnd"/>
            <w:r>
              <w:rPr>
                <w:rFonts w:ascii="Courier New" w:eastAsia="Courier New" w:hAnsi="Courier New" w:cs="Courier New"/>
                <w:sz w:val="20"/>
                <w:szCs w:val="20"/>
              </w:rPr>
              <w:t>&gt; opération…&lt;/p&gt;</w:t>
            </w:r>
          </w:p>
          <w:p w14:paraId="170951F9"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w:t>
            </w:r>
          </w:p>
          <w:p w14:paraId="5B9A8A68" w14:textId="77777777" w:rsidR="001F3FF0" w:rsidRPr="00316CDC" w:rsidRDefault="00162259">
            <w:pPr>
              <w:keepNext/>
              <w:keepLines/>
              <w:ind w:left="708"/>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&lt;math </w:t>
            </w:r>
            <w:proofErr w:type="spellStart"/>
            <w:r w:rsidRPr="00316CDC">
              <w:rPr>
                <w:rFonts w:ascii="Courier New" w:eastAsia="Courier New" w:hAnsi="Courier New" w:cs="Courier New"/>
                <w:sz w:val="20"/>
                <w:szCs w:val="20"/>
                <w:lang w:val="en-US"/>
              </w:rPr>
              <w:t>xmlns</w:t>
            </w:r>
            <w:proofErr w:type="spellEnd"/>
            <w:r w:rsidRPr="00316CDC">
              <w:rPr>
                <w:rFonts w:ascii="Courier New" w:eastAsia="Courier New" w:hAnsi="Courier New" w:cs="Courier New"/>
                <w:sz w:val="20"/>
                <w:szCs w:val="20"/>
                <w:lang w:val="en-US"/>
              </w:rPr>
              <w:t>="http://www.w3.org/1998/Math/MathML"&gt;</w:t>
            </w:r>
          </w:p>
          <w:p w14:paraId="52BCA686"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w:t>
            </w:r>
            <w:proofErr w:type="spellStart"/>
            <w:r w:rsidRPr="00316CDC">
              <w:rPr>
                <w:rFonts w:ascii="Courier New" w:eastAsia="Courier New" w:hAnsi="Courier New" w:cs="Courier New"/>
                <w:sz w:val="20"/>
                <w:szCs w:val="20"/>
                <w:lang w:val="en-US"/>
              </w:rPr>
              <w:t>mrow</w:t>
            </w:r>
            <w:proofErr w:type="spellEnd"/>
            <w:r w:rsidRPr="00316CDC">
              <w:rPr>
                <w:rFonts w:ascii="Courier New" w:eastAsia="Courier New" w:hAnsi="Courier New" w:cs="Courier New"/>
                <w:sz w:val="20"/>
                <w:szCs w:val="20"/>
                <w:lang w:val="en-US"/>
              </w:rPr>
              <w:t>&gt;</w:t>
            </w:r>
          </w:p>
          <w:p w14:paraId="2A4D4E5A"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msup</w:t>
            </w:r>
            <w:proofErr w:type="spellEnd"/>
            <w:r w:rsidRPr="00316CDC">
              <w:rPr>
                <w:rFonts w:ascii="Courier New" w:eastAsia="Courier New" w:hAnsi="Courier New" w:cs="Courier New"/>
                <w:sz w:val="20"/>
                <w:szCs w:val="20"/>
                <w:lang w:val="en-US"/>
              </w:rPr>
              <w:t>&gt;</w:t>
            </w:r>
          </w:p>
          <w:p w14:paraId="72C3AD35"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&lt;mi&gt;u&lt;/mi&gt;</w:t>
            </w:r>
          </w:p>
          <w:p w14:paraId="57D8B447"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&lt;mi&gt;n&lt;/mi&gt;</w:t>
            </w:r>
          </w:p>
          <w:p w14:paraId="2F88E288"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msup</w:t>
            </w:r>
            <w:proofErr w:type="spellEnd"/>
            <w:r w:rsidRPr="00316CDC">
              <w:rPr>
                <w:rFonts w:ascii="Courier New" w:eastAsia="Courier New" w:hAnsi="Courier New" w:cs="Courier New"/>
                <w:sz w:val="20"/>
                <w:szCs w:val="20"/>
                <w:lang w:val="en-US"/>
              </w:rPr>
              <w:t>&gt;</w:t>
            </w:r>
          </w:p>
          <w:p w14:paraId="316753F9"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mo</w:t>
            </w:r>
            <w:proofErr w:type="spellEnd"/>
            <w:r w:rsidRPr="00316CDC">
              <w:rPr>
                <w:rFonts w:ascii="Courier New" w:eastAsia="Courier New" w:hAnsi="Courier New" w:cs="Courier New"/>
                <w:sz w:val="20"/>
                <w:szCs w:val="20"/>
                <w:lang w:val="en-US"/>
              </w:rPr>
              <w:t>&gt;=&lt;/</w:t>
            </w:r>
            <w:proofErr w:type="spellStart"/>
            <w:r w:rsidRPr="00316CDC">
              <w:rPr>
                <w:rFonts w:ascii="Courier New" w:eastAsia="Courier New" w:hAnsi="Courier New" w:cs="Courier New"/>
                <w:sz w:val="20"/>
                <w:szCs w:val="20"/>
                <w:lang w:val="en-US"/>
              </w:rPr>
              <w:t>mo</w:t>
            </w:r>
            <w:proofErr w:type="spellEnd"/>
            <w:r w:rsidRPr="00316CDC">
              <w:rPr>
                <w:rFonts w:ascii="Courier New" w:eastAsia="Courier New" w:hAnsi="Courier New" w:cs="Courier New"/>
                <w:sz w:val="20"/>
                <w:szCs w:val="20"/>
                <w:lang w:val="en-US"/>
              </w:rPr>
              <w:t>&gt;</w:t>
            </w:r>
          </w:p>
          <w:p w14:paraId="640D45C1"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msub</w:t>
            </w:r>
            <w:proofErr w:type="spellEnd"/>
            <w:r w:rsidRPr="00316CDC">
              <w:rPr>
                <w:rFonts w:ascii="Courier New" w:eastAsia="Courier New" w:hAnsi="Courier New" w:cs="Courier New"/>
                <w:sz w:val="20"/>
                <w:szCs w:val="20"/>
                <w:lang w:val="en-US"/>
              </w:rPr>
              <w:t>&gt;</w:t>
            </w:r>
          </w:p>
          <w:p w14:paraId="6C39F632"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&lt;mi&gt;a&lt;/mi&gt;</w:t>
            </w:r>
          </w:p>
          <w:p w14:paraId="06A6CA63"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&lt;mi&gt;r&lt;/mi&gt;</w:t>
            </w:r>
          </w:p>
          <w:p w14:paraId="47AEF2EF"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msub</w:t>
            </w:r>
            <w:proofErr w:type="spellEnd"/>
            <w:r w:rsidRPr="00316CDC">
              <w:rPr>
                <w:rFonts w:ascii="Courier New" w:eastAsia="Courier New" w:hAnsi="Courier New" w:cs="Courier New"/>
                <w:sz w:val="20"/>
                <w:szCs w:val="20"/>
                <w:lang w:val="en-US"/>
              </w:rPr>
              <w:t>&gt;</w:t>
            </w:r>
          </w:p>
          <w:p w14:paraId="1DAA92CB" w14:textId="77777777" w:rsidR="001F3FF0" w:rsidRDefault="00162259">
            <w:pPr>
              <w:keepNext/>
              <w:keepLines/>
              <w:ind w:left="1416"/>
              <w:rPr>
                <w:rFonts w:ascii="Courier New" w:eastAsia="Courier New" w:hAnsi="Courier New" w:cs="Courier New"/>
                <w:sz w:val="20"/>
                <w:szCs w:val="20"/>
              </w:rPr>
            </w:pPr>
            <w:r w:rsidRPr="00316CDC">
              <w:rPr>
                <w:rFonts w:ascii="Courier New" w:eastAsia="Courier New" w:hAnsi="Courier New" w:cs="Courier New"/>
                <w:sz w:val="20"/>
                <w:szCs w:val="20"/>
                <w:lang w:val="en-US"/>
              </w:rP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mrow</w:t>
            </w:r>
            <w:proofErr w:type="spellEnd"/>
            <w:r>
              <w:rPr>
                <w:rFonts w:ascii="Courier New" w:eastAsia="Courier New" w:hAnsi="Courier New" w:cs="Courier New"/>
                <w:sz w:val="20"/>
                <w:szCs w:val="20"/>
              </w:rPr>
              <w:t>&gt;</w:t>
            </w:r>
          </w:p>
          <w:p w14:paraId="33CE32AA"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&lt;/math&gt;</w:t>
            </w:r>
          </w:p>
          <w:p w14:paraId="087A7116" w14:textId="77777777" w:rsidR="001F3FF0" w:rsidRDefault="00162259">
            <w:r>
              <w:rPr>
                <w:rFonts w:ascii="Courier New" w:eastAsia="Courier New" w:hAnsi="Courier New" w:cs="Courier New"/>
                <w:sz w:val="20"/>
                <w:szCs w:val="20"/>
              </w:rPr>
              <w:t>…</w:t>
            </w:r>
          </w:p>
        </w:tc>
      </w:tr>
    </w:tbl>
    <w:p w14:paraId="2EF30B43" w14:textId="77777777" w:rsidR="001F3FF0" w:rsidRDefault="001F3FF0"/>
    <w:p w14:paraId="669F75D1" w14:textId="77777777" w:rsidR="00E6480E" w:rsidRDefault="00E6480E"/>
    <w:p w14:paraId="0E77C68B" w14:textId="77777777" w:rsidR="00E6480E" w:rsidRDefault="00E6480E"/>
    <w:p w14:paraId="24088064" w14:textId="77777777" w:rsidR="00E6480E" w:rsidRDefault="00E6480E"/>
    <w:tbl>
      <w:tblPr>
        <w:tblStyle w:val="afffff6"/>
        <w:tblW w:w="107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969"/>
        <w:gridCol w:w="3119"/>
        <w:gridCol w:w="1849"/>
      </w:tblGrid>
      <w:tr w:rsidR="001F3FF0" w14:paraId="2F04E3CD" w14:textId="77777777">
        <w:tc>
          <w:tcPr>
            <w:tcW w:w="1809" w:type="dxa"/>
            <w:vMerge w:val="restart"/>
            <w:shd w:val="clear" w:color="auto" w:fill="FBD5B5"/>
          </w:tcPr>
          <w:p w14:paraId="3D03E5BA" w14:textId="77777777" w:rsidR="001F3FF0" w:rsidRDefault="00162259">
            <w:pPr>
              <w:keepNext/>
              <w:keepLines/>
              <w:jc w:val="center"/>
              <w:rPr>
                <w:b/>
              </w:rPr>
            </w:pPr>
            <w:r>
              <w:rPr>
                <w:b/>
              </w:rPr>
              <w:lastRenderedPageBreak/>
              <w:t>Référentiel(s)</w:t>
            </w:r>
          </w:p>
        </w:tc>
        <w:tc>
          <w:tcPr>
            <w:tcW w:w="7088" w:type="dxa"/>
            <w:gridSpan w:val="2"/>
            <w:shd w:val="clear" w:color="auto" w:fill="FBD5B5"/>
          </w:tcPr>
          <w:p w14:paraId="5990E8FC" w14:textId="77777777" w:rsidR="001F3FF0" w:rsidRDefault="00162259">
            <w:pPr>
              <w:jc w:val="center"/>
              <w:rPr>
                <w:b/>
              </w:rPr>
            </w:pPr>
            <w:r>
              <w:rPr>
                <w:b/>
              </w:rPr>
              <w:t>Section / paragraphe</w:t>
            </w:r>
          </w:p>
        </w:tc>
        <w:tc>
          <w:tcPr>
            <w:tcW w:w="1849" w:type="dxa"/>
            <w:vMerge w:val="restart"/>
            <w:shd w:val="clear" w:color="auto" w:fill="FBD5B5"/>
          </w:tcPr>
          <w:p w14:paraId="2746F247" w14:textId="77777777" w:rsidR="001F3FF0" w:rsidRDefault="00162259">
            <w:pPr>
              <w:jc w:val="center"/>
              <w:rPr>
                <w:b/>
              </w:rPr>
            </w:pPr>
            <w:r>
              <w:rPr>
                <w:b/>
              </w:rPr>
              <w:t xml:space="preserve">Niveau </w:t>
            </w:r>
          </w:p>
          <w:p w14:paraId="67C94264" w14:textId="77777777" w:rsidR="001F3FF0" w:rsidRDefault="00162259">
            <w:pPr>
              <w:jc w:val="center"/>
              <w:rPr>
                <w:b/>
              </w:rPr>
            </w:pPr>
            <w:proofErr w:type="gramStart"/>
            <w:r>
              <w:rPr>
                <w:b/>
              </w:rPr>
              <w:t>d’accessibilité</w:t>
            </w:r>
            <w:proofErr w:type="gramEnd"/>
          </w:p>
        </w:tc>
      </w:tr>
      <w:tr w:rsidR="001F3FF0" w14:paraId="6E92BA60" w14:textId="77777777">
        <w:tc>
          <w:tcPr>
            <w:tcW w:w="1809" w:type="dxa"/>
            <w:vMerge/>
            <w:shd w:val="clear" w:color="auto" w:fill="FBD5B5"/>
          </w:tcPr>
          <w:p w14:paraId="69A3F168" w14:textId="77777777" w:rsidR="001F3FF0" w:rsidRDefault="001F3FF0">
            <w:pPr>
              <w:widowControl w:val="0"/>
              <w:pBdr>
                <w:top w:val="nil"/>
                <w:left w:val="nil"/>
                <w:bottom w:val="nil"/>
                <w:right w:val="nil"/>
                <w:between w:val="nil"/>
              </w:pBdr>
              <w:spacing w:before="0" w:line="276" w:lineRule="auto"/>
              <w:rPr>
                <w:b/>
              </w:rPr>
            </w:pPr>
          </w:p>
        </w:tc>
        <w:tc>
          <w:tcPr>
            <w:tcW w:w="3969" w:type="dxa"/>
            <w:shd w:val="clear" w:color="auto" w:fill="FBD5B5"/>
          </w:tcPr>
          <w:p w14:paraId="51711CFD" w14:textId="77777777" w:rsidR="001F3FF0" w:rsidRDefault="00162259">
            <w:pPr>
              <w:jc w:val="center"/>
              <w:rPr>
                <w:b/>
              </w:rPr>
            </w:pPr>
            <w:r>
              <w:rPr>
                <w:b/>
              </w:rPr>
              <w:t>Version française</w:t>
            </w:r>
          </w:p>
        </w:tc>
        <w:tc>
          <w:tcPr>
            <w:tcW w:w="3119" w:type="dxa"/>
            <w:shd w:val="clear" w:color="auto" w:fill="FBD5B5"/>
          </w:tcPr>
          <w:p w14:paraId="7B71F990" w14:textId="77777777" w:rsidR="001F3FF0" w:rsidRDefault="00162259">
            <w:pPr>
              <w:jc w:val="center"/>
              <w:rPr>
                <w:b/>
              </w:rPr>
            </w:pPr>
            <w:r>
              <w:rPr>
                <w:b/>
              </w:rPr>
              <w:t>Version anglaise</w:t>
            </w:r>
          </w:p>
        </w:tc>
        <w:tc>
          <w:tcPr>
            <w:tcW w:w="1849" w:type="dxa"/>
            <w:vMerge/>
            <w:shd w:val="clear" w:color="auto" w:fill="FBD5B5"/>
          </w:tcPr>
          <w:p w14:paraId="5E7FF97B" w14:textId="77777777" w:rsidR="001F3FF0" w:rsidRDefault="001F3FF0">
            <w:pPr>
              <w:widowControl w:val="0"/>
              <w:pBdr>
                <w:top w:val="nil"/>
                <w:left w:val="nil"/>
                <w:bottom w:val="nil"/>
                <w:right w:val="nil"/>
                <w:between w:val="nil"/>
              </w:pBdr>
              <w:spacing w:before="0" w:line="276" w:lineRule="auto"/>
              <w:rPr>
                <w:b/>
              </w:rPr>
            </w:pPr>
          </w:p>
        </w:tc>
      </w:tr>
      <w:tr w:rsidR="001F3FF0" w14:paraId="74B0D7FC" w14:textId="77777777">
        <w:tc>
          <w:tcPr>
            <w:tcW w:w="1809" w:type="dxa"/>
            <w:shd w:val="clear" w:color="auto" w:fill="FDEADA"/>
          </w:tcPr>
          <w:p w14:paraId="0E04D4C9" w14:textId="77777777" w:rsidR="001F3FF0" w:rsidRDefault="00162259">
            <w:pPr>
              <w:keepNext/>
              <w:keepLines/>
            </w:pPr>
            <w:r>
              <w:t xml:space="preserve">WCAG 2.0 </w:t>
            </w:r>
            <w:r w:rsidRPr="00162259">
              <w:t>/ 2.1</w:t>
            </w:r>
          </w:p>
        </w:tc>
        <w:tc>
          <w:tcPr>
            <w:tcW w:w="3969" w:type="dxa"/>
            <w:shd w:val="clear" w:color="auto" w:fill="FDEADA"/>
          </w:tcPr>
          <w:p w14:paraId="6A63E9AD" w14:textId="77777777" w:rsidR="001F3FF0" w:rsidRDefault="00162259">
            <w:pPr>
              <w:keepNext/>
              <w:keepLines/>
              <w:tabs>
                <w:tab w:val="left" w:pos="1035"/>
              </w:tabs>
            </w:pPr>
            <w:hyperlink r:id="rId166" w:anchor="content-structure-separation">
              <w:r>
                <w:rPr>
                  <w:color w:val="0000FF"/>
                  <w:u w:val="single"/>
                </w:rPr>
                <w:t>1.3.1 Information et relations</w:t>
              </w:r>
            </w:hyperlink>
          </w:p>
        </w:tc>
        <w:tc>
          <w:tcPr>
            <w:tcW w:w="3119" w:type="dxa"/>
            <w:shd w:val="clear" w:color="auto" w:fill="FDEADA"/>
          </w:tcPr>
          <w:p w14:paraId="160876B4" w14:textId="77777777" w:rsidR="001F3FF0" w:rsidRDefault="00162259">
            <w:pPr>
              <w:keepNext/>
              <w:keepLines/>
            </w:pPr>
            <w:hyperlink r:id="rId167" w:anchor="content-structure-separation">
              <w:r>
                <w:rPr>
                  <w:color w:val="0000FF"/>
                  <w:u w:val="single"/>
                </w:rPr>
                <w:t xml:space="preserve">1.3.1 Info and </w:t>
              </w:r>
              <w:proofErr w:type="spellStart"/>
              <w:r>
                <w:rPr>
                  <w:color w:val="0000FF"/>
                  <w:u w:val="single"/>
                </w:rPr>
                <w:t>Relationships</w:t>
              </w:r>
              <w:proofErr w:type="spellEnd"/>
            </w:hyperlink>
          </w:p>
        </w:tc>
        <w:tc>
          <w:tcPr>
            <w:tcW w:w="1849" w:type="dxa"/>
            <w:shd w:val="clear" w:color="auto" w:fill="FDEADA"/>
          </w:tcPr>
          <w:p w14:paraId="5DBE9D99" w14:textId="77777777" w:rsidR="001F3FF0" w:rsidRDefault="00162259">
            <w:pPr>
              <w:keepNext/>
              <w:keepLines/>
              <w:jc w:val="center"/>
            </w:pPr>
            <w:r>
              <w:t>A</w:t>
            </w:r>
          </w:p>
        </w:tc>
      </w:tr>
    </w:tbl>
    <w:p w14:paraId="3341BB74" w14:textId="77777777" w:rsidR="001446C9" w:rsidRDefault="001446C9" w:rsidP="001446C9">
      <w:bookmarkStart w:id="88" w:name="_heading=h.2u6wntf" w:colFirst="0" w:colLast="0"/>
      <w:bookmarkEnd w:id="88"/>
    </w:p>
    <w:p w14:paraId="3F5AE3D8" w14:textId="77777777" w:rsidR="001F3FF0" w:rsidRDefault="00162259">
      <w:pPr>
        <w:pStyle w:val="Titre2"/>
      </w:pPr>
      <w:bookmarkStart w:id="89" w:name="_Toc182934234"/>
      <w:r>
        <w:t>Lignes de blanc</w:t>
      </w:r>
      <w:bookmarkEnd w:id="89"/>
    </w:p>
    <w:p w14:paraId="1CE3B4B4" w14:textId="77777777" w:rsidR="001F3FF0" w:rsidRDefault="00162259">
      <w:r>
        <w:t>Dans le papier, on utilise des lignes de blanc pour gérer des espacements entre blocs plus importants que les autres. Fonctionnellement, on distingue deux cas de figure :</w:t>
      </w:r>
    </w:p>
    <w:p w14:paraId="6698320F" w14:textId="77777777" w:rsidR="001F3FF0" w:rsidRDefault="00162259">
      <w:pPr>
        <w:numPr>
          <w:ilvl w:val="0"/>
          <w:numId w:val="16"/>
        </w:numPr>
        <w:pBdr>
          <w:top w:val="nil"/>
          <w:left w:val="nil"/>
          <w:bottom w:val="nil"/>
          <w:right w:val="nil"/>
          <w:between w:val="nil"/>
        </w:pBdr>
        <w:spacing w:after="0"/>
      </w:pPr>
      <w:proofErr w:type="gramStart"/>
      <w:r>
        <w:rPr>
          <w:color w:val="000000"/>
        </w:rPr>
        <w:t>espacement</w:t>
      </w:r>
      <w:proofErr w:type="gramEnd"/>
      <w:r>
        <w:rPr>
          <w:color w:val="000000"/>
        </w:rPr>
        <w:t xml:space="preserve"> pour seule mise en page n’ayant aucune valeur informative ;</w:t>
      </w:r>
    </w:p>
    <w:p w14:paraId="77C54D07" w14:textId="77777777" w:rsidR="001F3FF0" w:rsidRDefault="00162259">
      <w:pPr>
        <w:numPr>
          <w:ilvl w:val="0"/>
          <w:numId w:val="16"/>
        </w:numPr>
        <w:pBdr>
          <w:top w:val="nil"/>
          <w:left w:val="nil"/>
          <w:bottom w:val="nil"/>
          <w:right w:val="nil"/>
          <w:between w:val="nil"/>
        </w:pBdr>
        <w:spacing w:before="0"/>
      </w:pPr>
      <w:proofErr w:type="gramStart"/>
      <w:r>
        <w:rPr>
          <w:color w:val="000000"/>
        </w:rPr>
        <w:t>espacement</w:t>
      </w:r>
      <w:proofErr w:type="gramEnd"/>
      <w:r>
        <w:rPr>
          <w:color w:val="000000"/>
        </w:rPr>
        <w:t xml:space="preserve"> à valeur informative de séparateur (ayant le même rôle qu’un ornement typographique – voir </w:t>
      </w:r>
      <w:hyperlink w:anchor="_heading=h.3l18frh">
        <w:r>
          <w:rPr>
            <w:color w:val="0000FF"/>
            <w:u w:val="single"/>
          </w:rPr>
          <w:t>§ Images</w:t>
        </w:r>
      </w:hyperlink>
      <w:r>
        <w:rPr>
          <w:color w:val="000000"/>
        </w:rPr>
        <w:t>).</w:t>
      </w:r>
    </w:p>
    <w:p w14:paraId="6728EEBD" w14:textId="77777777" w:rsidR="001F3FF0" w:rsidRDefault="00162259">
      <w:r>
        <w:t>Pour être dans l’esprit du WCAG, les premiers devraient pouvoir être ignorés par les technologies d’assistance et les seconds restitués. Toutefois, ces cas d’usage ne font pas partie des critères formels</w:t>
      </w:r>
      <w:r>
        <w:rPr>
          <w:vertAlign w:val="superscript"/>
        </w:rPr>
        <w:footnoteReference w:id="74"/>
      </w:r>
      <w:r>
        <w:t xml:space="preserve"> de succès du WCAG, ni dans sa version 2.0, ni dans sa nouvelle version 2.1 (critère </w:t>
      </w:r>
      <w:hyperlink r:id="rId168" w:anchor="text-spacing">
        <w:r>
          <w:rPr>
            <w:i/>
            <w:color w:val="0000FF"/>
            <w:u w:val="single"/>
          </w:rPr>
          <w:t xml:space="preserve">1.4.12 </w:t>
        </w:r>
        <w:proofErr w:type="spellStart"/>
        <w:r>
          <w:rPr>
            <w:i/>
            <w:color w:val="0000FF"/>
            <w:u w:val="single"/>
          </w:rPr>
          <w:t>Text</w:t>
        </w:r>
        <w:proofErr w:type="spellEnd"/>
        <w:r>
          <w:rPr>
            <w:i/>
            <w:color w:val="0000FF"/>
            <w:u w:val="single"/>
          </w:rPr>
          <w:t xml:space="preserve"> </w:t>
        </w:r>
        <w:proofErr w:type="spellStart"/>
        <w:r>
          <w:rPr>
            <w:i/>
            <w:color w:val="0000FF"/>
            <w:u w:val="single"/>
          </w:rPr>
          <w:t>spacing</w:t>
        </w:r>
        <w:proofErr w:type="spellEnd"/>
      </w:hyperlink>
      <w:r>
        <w:t>). Il n’y a donc pas encore d’obligation à le faire.</w:t>
      </w:r>
    </w:p>
    <w:p w14:paraId="285BC9C3" w14:textId="77777777" w:rsidR="001F3FF0" w:rsidRDefault="00162259">
      <w:r>
        <w:t>Voici donc seulement pour mémoire et anticipation, la répartition fonctionnelle des différentes implémentations de lignes de blanc pour chacun de ces deux rôles dans le cadre de l’accessibilité.</w:t>
      </w:r>
    </w:p>
    <w:tbl>
      <w:tblPr>
        <w:tblStyle w:val="afffff7"/>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3"/>
        <w:gridCol w:w="2137"/>
        <w:gridCol w:w="1430"/>
        <w:gridCol w:w="2257"/>
        <w:gridCol w:w="1263"/>
        <w:gridCol w:w="1576"/>
      </w:tblGrid>
      <w:tr w:rsidR="001F3FF0" w14:paraId="669F9259" w14:textId="77777777">
        <w:tc>
          <w:tcPr>
            <w:tcW w:w="7617" w:type="dxa"/>
            <w:gridSpan w:val="4"/>
            <w:shd w:val="clear" w:color="auto" w:fill="B8CCE4"/>
          </w:tcPr>
          <w:p w14:paraId="64581667" w14:textId="77777777" w:rsidR="001F3FF0" w:rsidRDefault="00162259">
            <w:pPr>
              <w:jc w:val="center"/>
              <w:rPr>
                <w:b/>
              </w:rPr>
            </w:pPr>
            <w:r>
              <w:rPr>
                <w:b/>
              </w:rPr>
              <w:t>Technique</w:t>
            </w:r>
          </w:p>
        </w:tc>
        <w:tc>
          <w:tcPr>
            <w:tcW w:w="2839" w:type="dxa"/>
            <w:gridSpan w:val="2"/>
            <w:shd w:val="clear" w:color="auto" w:fill="B8CCE4"/>
          </w:tcPr>
          <w:p w14:paraId="22606215" w14:textId="77777777" w:rsidR="001F3FF0" w:rsidRDefault="00162259">
            <w:pPr>
              <w:jc w:val="center"/>
              <w:rPr>
                <w:b/>
              </w:rPr>
            </w:pPr>
            <w:r>
              <w:rPr>
                <w:b/>
              </w:rPr>
              <w:t>Fonctionnel</w:t>
            </w:r>
          </w:p>
        </w:tc>
      </w:tr>
      <w:tr w:rsidR="001F3FF0" w14:paraId="1E92A0B5" w14:textId="77777777">
        <w:tc>
          <w:tcPr>
            <w:tcW w:w="1793" w:type="dxa"/>
            <w:shd w:val="clear" w:color="auto" w:fill="B8CCE4"/>
          </w:tcPr>
          <w:p w14:paraId="12BE4E8E" w14:textId="77777777" w:rsidR="001F3FF0" w:rsidRDefault="00162259">
            <w:pPr>
              <w:jc w:val="center"/>
              <w:rPr>
                <w:b/>
              </w:rPr>
            </w:pPr>
            <w:r>
              <w:rPr>
                <w:b/>
              </w:rPr>
              <w:t>Élément</w:t>
            </w:r>
          </w:p>
        </w:tc>
        <w:tc>
          <w:tcPr>
            <w:tcW w:w="2137" w:type="dxa"/>
            <w:shd w:val="clear" w:color="auto" w:fill="B8CCE4"/>
          </w:tcPr>
          <w:p w14:paraId="29D8587B" w14:textId="77777777" w:rsidR="001F3FF0" w:rsidRDefault="00162259">
            <w:pPr>
              <w:jc w:val="center"/>
              <w:rPr>
                <w:b/>
              </w:rPr>
            </w:pPr>
            <w:r>
              <w:rPr>
                <w:b/>
              </w:rPr>
              <w:t>Attribut</w:t>
            </w:r>
          </w:p>
        </w:tc>
        <w:tc>
          <w:tcPr>
            <w:tcW w:w="1430" w:type="dxa"/>
            <w:shd w:val="clear" w:color="auto" w:fill="B8CCE4"/>
          </w:tcPr>
          <w:p w14:paraId="6BC737AE" w14:textId="77777777" w:rsidR="001F3FF0" w:rsidRDefault="00162259">
            <w:pPr>
              <w:jc w:val="center"/>
              <w:rPr>
                <w:b/>
              </w:rPr>
            </w:pPr>
            <w:r>
              <w:rPr>
                <w:b/>
              </w:rPr>
              <w:t>PCDATA</w:t>
            </w:r>
          </w:p>
        </w:tc>
        <w:tc>
          <w:tcPr>
            <w:tcW w:w="2257" w:type="dxa"/>
            <w:shd w:val="clear" w:color="auto" w:fill="B8CCE4"/>
          </w:tcPr>
          <w:p w14:paraId="54AFF59C" w14:textId="77777777" w:rsidR="001F3FF0" w:rsidRDefault="00162259">
            <w:pPr>
              <w:jc w:val="center"/>
              <w:rPr>
                <w:b/>
              </w:rPr>
            </w:pPr>
            <w:r>
              <w:rPr>
                <w:b/>
              </w:rPr>
              <w:t>CSS</w:t>
            </w:r>
          </w:p>
        </w:tc>
        <w:tc>
          <w:tcPr>
            <w:tcW w:w="1263" w:type="dxa"/>
            <w:shd w:val="clear" w:color="auto" w:fill="B8CCE4"/>
          </w:tcPr>
          <w:p w14:paraId="7D6E54FC" w14:textId="77777777" w:rsidR="001F3FF0" w:rsidRDefault="00162259">
            <w:pPr>
              <w:jc w:val="center"/>
              <w:rPr>
                <w:b/>
              </w:rPr>
            </w:pPr>
            <w:r>
              <w:rPr>
                <w:b/>
              </w:rPr>
              <w:t>Mise en page</w:t>
            </w:r>
          </w:p>
        </w:tc>
        <w:tc>
          <w:tcPr>
            <w:tcW w:w="1576" w:type="dxa"/>
            <w:shd w:val="clear" w:color="auto" w:fill="B8CCE4"/>
          </w:tcPr>
          <w:p w14:paraId="0CBF364B" w14:textId="77777777" w:rsidR="001F3FF0" w:rsidRDefault="00162259">
            <w:pPr>
              <w:jc w:val="center"/>
              <w:rPr>
                <w:b/>
              </w:rPr>
            </w:pPr>
            <w:r>
              <w:rPr>
                <w:b/>
              </w:rPr>
              <w:t>Séparateur</w:t>
            </w:r>
          </w:p>
        </w:tc>
      </w:tr>
      <w:tr w:rsidR="001F3FF0" w14:paraId="78D3EE7E" w14:textId="77777777">
        <w:tc>
          <w:tcPr>
            <w:tcW w:w="1793" w:type="dxa"/>
            <w:shd w:val="clear" w:color="auto" w:fill="DBE5F1"/>
          </w:tcPr>
          <w:p w14:paraId="7A2C01D6" w14:textId="77777777" w:rsidR="001F3FF0" w:rsidRDefault="00162259">
            <w:r>
              <w:rPr>
                <w:i/>
              </w:rPr>
              <w:t>[</w:t>
            </w:r>
            <w:proofErr w:type="spellStart"/>
            <w:r>
              <w:fldChar w:fldCharType="begin"/>
            </w:r>
            <w:r>
              <w:instrText>HYPERLINK "https://developer.mozilla.org/en-US/docs/Web/HTML/Block-level_elements" \h</w:instrText>
            </w:r>
            <w:r>
              <w:fldChar w:fldCharType="separate"/>
            </w:r>
            <w:r>
              <w:rPr>
                <w:i/>
                <w:color w:val="0000FF"/>
                <w:u w:val="single"/>
              </w:rPr>
              <w:t>eltBlock</w:t>
            </w:r>
            <w:proofErr w:type="spellEnd"/>
            <w:r>
              <w:rPr>
                <w:i/>
                <w:color w:val="0000FF"/>
                <w:u w:val="single"/>
              </w:rPr>
              <w:fldChar w:fldCharType="end"/>
            </w:r>
            <w:r>
              <w:rPr>
                <w:i/>
              </w:rPr>
              <w:t xml:space="preserve">] </w:t>
            </w:r>
            <w:r>
              <w:t>précédant l’espacement</w:t>
            </w:r>
          </w:p>
        </w:tc>
        <w:tc>
          <w:tcPr>
            <w:tcW w:w="2137" w:type="dxa"/>
            <w:shd w:val="clear" w:color="auto" w:fill="DBE5F1"/>
          </w:tcPr>
          <w:p w14:paraId="054F76E4"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class</w:t>
            </w:r>
            <w:proofErr w:type="gramEnd"/>
          </w:p>
        </w:tc>
        <w:tc>
          <w:tcPr>
            <w:tcW w:w="1430" w:type="dxa"/>
            <w:shd w:val="clear" w:color="auto" w:fill="DBE5F1"/>
          </w:tcPr>
          <w:p w14:paraId="5490BDF4" w14:textId="77777777" w:rsidR="001F3FF0" w:rsidRDefault="00162259">
            <w:pPr>
              <w:rPr>
                <w:i/>
              </w:rPr>
            </w:pPr>
            <w:proofErr w:type="gramStart"/>
            <w:r>
              <w:rPr>
                <w:i/>
              </w:rPr>
              <w:t>libre</w:t>
            </w:r>
            <w:proofErr w:type="gramEnd"/>
          </w:p>
        </w:tc>
        <w:tc>
          <w:tcPr>
            <w:tcW w:w="2257" w:type="dxa"/>
            <w:shd w:val="clear" w:color="auto" w:fill="DBE5F1"/>
          </w:tcPr>
          <w:p w14:paraId="4FD40B29" w14:textId="77777777" w:rsidR="001F3FF0" w:rsidRDefault="00162259">
            <w:pPr>
              <w:jc w:val="cente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margin</w:t>
            </w:r>
            <w:proofErr w:type="spellEnd"/>
            <w:proofErr w:type="gramEnd"/>
            <w:r>
              <w:rPr>
                <w:rFonts w:ascii="Courier New" w:eastAsia="Courier New" w:hAnsi="Courier New" w:cs="Courier New"/>
                <w:sz w:val="20"/>
                <w:szCs w:val="20"/>
              </w:rPr>
              <w:t>-top</w:t>
            </w:r>
          </w:p>
        </w:tc>
        <w:tc>
          <w:tcPr>
            <w:tcW w:w="1263" w:type="dxa"/>
            <w:shd w:val="clear" w:color="auto" w:fill="DBE5F1"/>
          </w:tcPr>
          <w:p w14:paraId="14BD15B7" w14:textId="77777777" w:rsidR="001F3FF0" w:rsidRDefault="00162259">
            <w:pPr>
              <w:jc w:val="center"/>
            </w:pPr>
            <w:r>
              <w:t>+</w:t>
            </w:r>
          </w:p>
        </w:tc>
        <w:tc>
          <w:tcPr>
            <w:tcW w:w="1576" w:type="dxa"/>
            <w:shd w:val="clear" w:color="auto" w:fill="DBE5F1"/>
          </w:tcPr>
          <w:p w14:paraId="34F6BD96" w14:textId="77777777" w:rsidR="001F3FF0" w:rsidRDefault="00162259">
            <w:pPr>
              <w:jc w:val="center"/>
            </w:pPr>
            <w:r>
              <w:t>-</w:t>
            </w:r>
          </w:p>
        </w:tc>
      </w:tr>
      <w:tr w:rsidR="001F3FF0" w14:paraId="6E8248F8" w14:textId="77777777">
        <w:tc>
          <w:tcPr>
            <w:tcW w:w="1793" w:type="dxa"/>
            <w:shd w:val="clear" w:color="auto" w:fill="DBE5F1"/>
          </w:tcPr>
          <w:p w14:paraId="75715128" w14:textId="77777777" w:rsidR="001F3FF0" w:rsidRDefault="00162259">
            <w:r>
              <w:rPr>
                <w:i/>
              </w:rPr>
              <w:t>[</w:t>
            </w:r>
            <w:proofErr w:type="spellStart"/>
            <w:r>
              <w:fldChar w:fldCharType="begin"/>
            </w:r>
            <w:r>
              <w:instrText>HYPERLINK "https://developer.mozilla.org/en-US/docs/Web/HTML/Block-level_elements" \h</w:instrText>
            </w:r>
            <w:r>
              <w:fldChar w:fldCharType="separate"/>
            </w:r>
            <w:r>
              <w:rPr>
                <w:i/>
                <w:color w:val="0000FF"/>
                <w:u w:val="single"/>
              </w:rPr>
              <w:t>eltBlock</w:t>
            </w:r>
            <w:proofErr w:type="spellEnd"/>
            <w:r>
              <w:rPr>
                <w:i/>
                <w:color w:val="0000FF"/>
                <w:u w:val="single"/>
              </w:rPr>
              <w:fldChar w:fldCharType="end"/>
            </w:r>
            <w:r>
              <w:rPr>
                <w:i/>
              </w:rPr>
              <w:t xml:space="preserve">] </w:t>
            </w:r>
            <w:r>
              <w:t>suivant l’espacement</w:t>
            </w:r>
          </w:p>
        </w:tc>
        <w:tc>
          <w:tcPr>
            <w:tcW w:w="2137" w:type="dxa"/>
            <w:shd w:val="clear" w:color="auto" w:fill="DBE5F1"/>
          </w:tcPr>
          <w:p w14:paraId="17434F43"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class</w:t>
            </w:r>
            <w:proofErr w:type="gramEnd"/>
          </w:p>
        </w:tc>
        <w:tc>
          <w:tcPr>
            <w:tcW w:w="1430" w:type="dxa"/>
            <w:shd w:val="clear" w:color="auto" w:fill="DBE5F1"/>
          </w:tcPr>
          <w:p w14:paraId="0C448E31" w14:textId="77777777" w:rsidR="001F3FF0" w:rsidRDefault="00162259">
            <w:proofErr w:type="gramStart"/>
            <w:r>
              <w:rPr>
                <w:i/>
              </w:rPr>
              <w:t>libre</w:t>
            </w:r>
            <w:proofErr w:type="gramEnd"/>
          </w:p>
        </w:tc>
        <w:tc>
          <w:tcPr>
            <w:tcW w:w="2257" w:type="dxa"/>
            <w:shd w:val="clear" w:color="auto" w:fill="DBE5F1"/>
          </w:tcPr>
          <w:p w14:paraId="3D0FA0E7" w14:textId="77777777" w:rsidR="001F3FF0" w:rsidRDefault="00162259">
            <w:pPr>
              <w:jc w:val="cente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margin</w:t>
            </w:r>
            <w:proofErr w:type="gramEnd"/>
            <w:r>
              <w:rPr>
                <w:rFonts w:ascii="Courier New" w:eastAsia="Courier New" w:hAnsi="Courier New" w:cs="Courier New"/>
                <w:sz w:val="20"/>
                <w:szCs w:val="20"/>
              </w:rPr>
              <w:t>-bottom</w:t>
            </w:r>
            <w:proofErr w:type="spellEnd"/>
          </w:p>
        </w:tc>
        <w:tc>
          <w:tcPr>
            <w:tcW w:w="1263" w:type="dxa"/>
            <w:shd w:val="clear" w:color="auto" w:fill="DBE5F1"/>
          </w:tcPr>
          <w:p w14:paraId="1B9C931D" w14:textId="77777777" w:rsidR="001F3FF0" w:rsidRDefault="00162259">
            <w:pPr>
              <w:jc w:val="center"/>
            </w:pPr>
            <w:r>
              <w:t>+</w:t>
            </w:r>
          </w:p>
        </w:tc>
        <w:tc>
          <w:tcPr>
            <w:tcW w:w="1576" w:type="dxa"/>
            <w:shd w:val="clear" w:color="auto" w:fill="DBE5F1"/>
          </w:tcPr>
          <w:p w14:paraId="60C4872A" w14:textId="77777777" w:rsidR="001F3FF0" w:rsidRDefault="00162259">
            <w:pPr>
              <w:jc w:val="center"/>
            </w:pPr>
            <w:r>
              <w:t>-</w:t>
            </w:r>
          </w:p>
        </w:tc>
      </w:tr>
      <w:tr w:rsidR="001F3FF0" w14:paraId="0E169EBE" w14:textId="77777777">
        <w:tc>
          <w:tcPr>
            <w:tcW w:w="1793" w:type="dxa"/>
            <w:vMerge w:val="restart"/>
            <w:shd w:val="clear" w:color="auto" w:fill="DBE5F1"/>
          </w:tcPr>
          <w:p w14:paraId="173655D2"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gramEnd"/>
            <w:r>
              <w:t xml:space="preserve"> portant l’espacement</w:t>
            </w:r>
          </w:p>
        </w:tc>
        <w:tc>
          <w:tcPr>
            <w:tcW w:w="2137" w:type="dxa"/>
            <w:vMerge w:val="restart"/>
            <w:shd w:val="clear" w:color="auto" w:fill="DBE5F1"/>
          </w:tcPr>
          <w:p w14:paraId="1A87195B" w14:textId="77777777" w:rsidR="001F3FF0" w:rsidRDefault="00162259">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separator</w:t>
            </w:r>
            <w:proofErr w:type="spellEnd"/>
            <w:r>
              <w:rPr>
                <w:rFonts w:ascii="Courier New" w:eastAsia="Courier New" w:hAnsi="Courier New" w:cs="Courier New"/>
                <w:sz w:val="20"/>
                <w:szCs w:val="20"/>
              </w:rPr>
              <w:t>"</w:t>
            </w:r>
          </w:p>
        </w:tc>
        <w:tc>
          <w:tcPr>
            <w:tcW w:w="1430" w:type="dxa"/>
            <w:shd w:val="clear" w:color="auto" w:fill="DBE5F1"/>
          </w:tcPr>
          <w:p w14:paraId="4BE47726" w14:textId="77777777" w:rsidR="001F3FF0" w:rsidRDefault="00162259">
            <w:pPr>
              <w:rPr>
                <w:rFonts w:ascii="Courier New" w:eastAsia="Courier New" w:hAnsi="Courier New" w:cs="Courier New"/>
                <w:sz w:val="20"/>
                <w:szCs w:val="20"/>
              </w:rPr>
            </w:pPr>
            <w:r>
              <w:rPr>
                <w:rFonts w:ascii="Courier New" w:eastAsia="Courier New" w:hAnsi="Courier New" w:cs="Courier New"/>
                <w:sz w:val="20"/>
                <w:szCs w:val="20"/>
              </w:rPr>
              <w:t>&amp;</w:t>
            </w:r>
            <w:proofErr w:type="spellStart"/>
            <w:proofErr w:type="gramStart"/>
            <w:r>
              <w:rPr>
                <w:rFonts w:ascii="Courier New" w:eastAsia="Courier New" w:hAnsi="Courier New" w:cs="Courier New"/>
                <w:sz w:val="20"/>
                <w:szCs w:val="20"/>
              </w:rPr>
              <w:t>nbsp</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vertAlign w:val="superscript"/>
              </w:rPr>
              <w:footnoteReference w:id="75"/>
            </w:r>
          </w:p>
        </w:tc>
        <w:tc>
          <w:tcPr>
            <w:tcW w:w="2257" w:type="dxa"/>
            <w:vMerge w:val="restart"/>
            <w:shd w:val="clear" w:color="auto" w:fill="DBE5F1"/>
          </w:tcPr>
          <w:p w14:paraId="16BBC466" w14:textId="77777777" w:rsidR="001F3FF0" w:rsidRDefault="00162259">
            <w:pPr>
              <w:jc w:val="center"/>
            </w:pPr>
            <w:proofErr w:type="gramStart"/>
            <w:r>
              <w:rPr>
                <w:i/>
              </w:rPr>
              <w:t>libre</w:t>
            </w:r>
            <w:proofErr w:type="gramEnd"/>
          </w:p>
        </w:tc>
        <w:tc>
          <w:tcPr>
            <w:tcW w:w="1263" w:type="dxa"/>
            <w:vMerge w:val="restart"/>
            <w:shd w:val="clear" w:color="auto" w:fill="DBE5F1"/>
          </w:tcPr>
          <w:p w14:paraId="3C6A3D7E" w14:textId="77777777" w:rsidR="001F3FF0" w:rsidRDefault="00162259">
            <w:pPr>
              <w:jc w:val="center"/>
            </w:pPr>
            <w:r>
              <w:t>+</w:t>
            </w:r>
          </w:p>
        </w:tc>
        <w:tc>
          <w:tcPr>
            <w:tcW w:w="1576" w:type="dxa"/>
            <w:vMerge w:val="restart"/>
            <w:shd w:val="clear" w:color="auto" w:fill="DBE5F1"/>
          </w:tcPr>
          <w:p w14:paraId="52C5ECB4" w14:textId="77777777" w:rsidR="001F3FF0" w:rsidRDefault="00162259">
            <w:pPr>
              <w:jc w:val="center"/>
            </w:pPr>
            <w:r>
              <w:t>+</w:t>
            </w:r>
          </w:p>
        </w:tc>
      </w:tr>
      <w:tr w:rsidR="001F3FF0" w14:paraId="3A29F554" w14:textId="77777777">
        <w:tc>
          <w:tcPr>
            <w:tcW w:w="1793" w:type="dxa"/>
            <w:vMerge/>
            <w:shd w:val="clear" w:color="auto" w:fill="DBE5F1"/>
          </w:tcPr>
          <w:p w14:paraId="14D4A157" w14:textId="77777777" w:rsidR="001F3FF0" w:rsidRDefault="001F3FF0">
            <w:pPr>
              <w:widowControl w:val="0"/>
              <w:pBdr>
                <w:top w:val="nil"/>
                <w:left w:val="nil"/>
                <w:bottom w:val="nil"/>
                <w:right w:val="nil"/>
                <w:between w:val="nil"/>
              </w:pBdr>
              <w:spacing w:before="0" w:line="276" w:lineRule="auto"/>
            </w:pPr>
          </w:p>
        </w:tc>
        <w:tc>
          <w:tcPr>
            <w:tcW w:w="2137" w:type="dxa"/>
            <w:vMerge/>
            <w:shd w:val="clear" w:color="auto" w:fill="DBE5F1"/>
          </w:tcPr>
          <w:p w14:paraId="3C3E3091" w14:textId="77777777" w:rsidR="001F3FF0" w:rsidRDefault="001F3FF0">
            <w:pPr>
              <w:widowControl w:val="0"/>
              <w:pBdr>
                <w:top w:val="nil"/>
                <w:left w:val="nil"/>
                <w:bottom w:val="nil"/>
                <w:right w:val="nil"/>
                <w:between w:val="nil"/>
              </w:pBdr>
              <w:spacing w:before="0" w:line="276" w:lineRule="auto"/>
            </w:pPr>
          </w:p>
        </w:tc>
        <w:tc>
          <w:tcPr>
            <w:tcW w:w="1430" w:type="dxa"/>
            <w:shd w:val="clear" w:color="auto" w:fill="DBE5F1"/>
          </w:tcPr>
          <w:p w14:paraId="38D9F9BA" w14:textId="77777777" w:rsidR="001F3FF0" w:rsidRDefault="00162259">
            <w:pPr>
              <w:rPr>
                <w:rFonts w:ascii="Courier New" w:eastAsia="Courier New" w:hAnsi="Courier New" w:cs="Courier New"/>
                <w:sz w:val="20"/>
                <w:szCs w:val="20"/>
              </w:rPr>
            </w:pPr>
            <w:r>
              <w:rPr>
                <w:rFonts w:ascii="Courier New" w:eastAsia="Courier New" w:hAnsi="Courier New" w:cs="Courier New"/>
                <w:sz w:val="20"/>
                <w:szCs w:val="20"/>
              </w:rPr>
              <w:t>&amp;#</w:t>
            </w:r>
            <w:proofErr w:type="gramStart"/>
            <w:r>
              <w:rPr>
                <w:rFonts w:ascii="Courier New" w:eastAsia="Courier New" w:hAnsi="Courier New" w:cs="Courier New"/>
                <w:sz w:val="20"/>
                <w:szCs w:val="20"/>
              </w:rPr>
              <w:t>160;</w:t>
            </w:r>
            <w:proofErr w:type="gramEnd"/>
            <w:r>
              <w:rPr>
                <w:rFonts w:ascii="Courier New" w:eastAsia="Courier New" w:hAnsi="Courier New" w:cs="Courier New"/>
                <w:sz w:val="20"/>
                <w:szCs w:val="20"/>
                <w:vertAlign w:val="superscript"/>
              </w:rPr>
              <w:footnoteReference w:id="76"/>
            </w:r>
          </w:p>
        </w:tc>
        <w:tc>
          <w:tcPr>
            <w:tcW w:w="2257" w:type="dxa"/>
            <w:vMerge/>
            <w:shd w:val="clear" w:color="auto" w:fill="DBE5F1"/>
          </w:tcPr>
          <w:p w14:paraId="1D4E2040"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263" w:type="dxa"/>
            <w:vMerge/>
            <w:shd w:val="clear" w:color="auto" w:fill="DBE5F1"/>
          </w:tcPr>
          <w:p w14:paraId="5937FC42"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576" w:type="dxa"/>
            <w:vMerge/>
            <w:shd w:val="clear" w:color="auto" w:fill="DBE5F1"/>
          </w:tcPr>
          <w:p w14:paraId="53D554FB"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r>
      <w:tr w:rsidR="001F3FF0" w14:paraId="4AD4FFFB" w14:textId="77777777">
        <w:tc>
          <w:tcPr>
            <w:tcW w:w="1793" w:type="dxa"/>
            <w:vMerge/>
            <w:shd w:val="clear" w:color="auto" w:fill="DBE5F1"/>
          </w:tcPr>
          <w:p w14:paraId="76B570AD"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2137" w:type="dxa"/>
            <w:vMerge/>
            <w:shd w:val="clear" w:color="auto" w:fill="DBE5F1"/>
          </w:tcPr>
          <w:p w14:paraId="29B0A2E5"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430" w:type="dxa"/>
            <w:shd w:val="clear" w:color="auto" w:fill="DBE5F1"/>
          </w:tcPr>
          <w:p w14:paraId="78660361" w14:textId="77777777" w:rsidR="001F3FF0" w:rsidRDefault="00162259">
            <w:pPr>
              <w:rPr>
                <w:rFonts w:ascii="Courier New" w:eastAsia="Courier New" w:hAnsi="Courier New" w:cs="Courier New"/>
                <w:sz w:val="20"/>
                <w:szCs w:val="20"/>
              </w:rPr>
            </w:pPr>
            <w:r>
              <w:rPr>
                <w:rFonts w:ascii="Courier New" w:eastAsia="Courier New" w:hAnsi="Courier New" w:cs="Courier New"/>
                <w:sz w:val="20"/>
                <w:szCs w:val="20"/>
              </w:rPr>
              <w:t>&amp;#xa</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vertAlign w:val="superscript"/>
              </w:rPr>
              <w:footnoteReference w:id="77"/>
            </w:r>
          </w:p>
        </w:tc>
        <w:tc>
          <w:tcPr>
            <w:tcW w:w="2257" w:type="dxa"/>
            <w:vMerge/>
            <w:shd w:val="clear" w:color="auto" w:fill="DBE5F1"/>
          </w:tcPr>
          <w:p w14:paraId="7C9C986B"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263" w:type="dxa"/>
            <w:vMerge/>
            <w:shd w:val="clear" w:color="auto" w:fill="DBE5F1"/>
          </w:tcPr>
          <w:p w14:paraId="1E904E90"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576" w:type="dxa"/>
            <w:vMerge/>
            <w:shd w:val="clear" w:color="auto" w:fill="DBE5F1"/>
          </w:tcPr>
          <w:p w14:paraId="2122B05F"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r>
      <w:tr w:rsidR="001F3FF0" w14:paraId="3FD16636" w14:textId="77777777">
        <w:tc>
          <w:tcPr>
            <w:tcW w:w="1793" w:type="dxa"/>
            <w:shd w:val="clear" w:color="auto" w:fill="DBE5F1"/>
          </w:tcPr>
          <w:p w14:paraId="686D275C"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img</w:t>
            </w:r>
            <w:proofErr w:type="spellEnd"/>
            <w:proofErr w:type="gramEnd"/>
            <w:r>
              <w:t xml:space="preserve"> portant l’espacement</w:t>
            </w:r>
          </w:p>
        </w:tc>
        <w:tc>
          <w:tcPr>
            <w:tcW w:w="2137" w:type="dxa"/>
            <w:shd w:val="clear" w:color="auto" w:fill="DBE5F1"/>
          </w:tcPr>
          <w:p w14:paraId="3E8BD2D5"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alt</w:t>
            </w:r>
            <w:proofErr w:type="gramEnd"/>
            <w:r>
              <w:rPr>
                <w:rFonts w:ascii="Courier New" w:eastAsia="Courier New" w:hAnsi="Courier New" w:cs="Courier New"/>
                <w:sz w:val="20"/>
                <w:szCs w:val="20"/>
              </w:rPr>
              <w:t>="Ligne de blanc"</w:t>
            </w:r>
          </w:p>
          <w:p w14:paraId="15240A20"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role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separator</w:t>
            </w:r>
            <w:proofErr w:type="spellEnd"/>
            <w:r>
              <w:rPr>
                <w:rFonts w:ascii="Courier New" w:eastAsia="Courier New" w:hAnsi="Courier New" w:cs="Courier New"/>
                <w:sz w:val="20"/>
                <w:szCs w:val="20"/>
              </w:rPr>
              <w:t>"</w:t>
            </w:r>
          </w:p>
        </w:tc>
        <w:tc>
          <w:tcPr>
            <w:tcW w:w="1430" w:type="dxa"/>
            <w:shd w:val="clear" w:color="auto" w:fill="DBE5F1"/>
          </w:tcPr>
          <w:p w14:paraId="22A531D0" w14:textId="77777777" w:rsidR="001F3FF0" w:rsidRDefault="00162259">
            <w:pPr>
              <w:rPr>
                <w:i/>
              </w:rPr>
            </w:pPr>
            <w:proofErr w:type="gramStart"/>
            <w:r>
              <w:rPr>
                <w:i/>
              </w:rPr>
              <w:t>néant</w:t>
            </w:r>
            <w:proofErr w:type="gramEnd"/>
          </w:p>
        </w:tc>
        <w:tc>
          <w:tcPr>
            <w:tcW w:w="2257" w:type="dxa"/>
            <w:shd w:val="clear" w:color="auto" w:fill="DBE5F1"/>
          </w:tcPr>
          <w:p w14:paraId="3674B747" w14:textId="77777777" w:rsidR="001F3FF0" w:rsidRDefault="00162259">
            <w:pPr>
              <w:jc w:val="center"/>
            </w:pPr>
            <w:proofErr w:type="gramStart"/>
            <w:r>
              <w:rPr>
                <w:i/>
              </w:rPr>
              <w:t>libre</w:t>
            </w:r>
            <w:proofErr w:type="gramEnd"/>
          </w:p>
        </w:tc>
        <w:tc>
          <w:tcPr>
            <w:tcW w:w="1263" w:type="dxa"/>
            <w:shd w:val="clear" w:color="auto" w:fill="DBE5F1"/>
          </w:tcPr>
          <w:p w14:paraId="36A7F9E8" w14:textId="77777777" w:rsidR="001F3FF0" w:rsidRDefault="00162259">
            <w:pPr>
              <w:jc w:val="center"/>
            </w:pPr>
            <w:r>
              <w:t>+</w:t>
            </w:r>
          </w:p>
        </w:tc>
        <w:tc>
          <w:tcPr>
            <w:tcW w:w="1576" w:type="dxa"/>
            <w:shd w:val="clear" w:color="auto" w:fill="DBE5F1"/>
          </w:tcPr>
          <w:p w14:paraId="652B0E53" w14:textId="77777777" w:rsidR="001F3FF0" w:rsidRDefault="00162259">
            <w:pPr>
              <w:jc w:val="center"/>
            </w:pPr>
            <w:r>
              <w:t>+</w:t>
            </w:r>
          </w:p>
        </w:tc>
      </w:tr>
    </w:tbl>
    <w:p w14:paraId="5F4AFA36" w14:textId="77777777" w:rsidR="001F3FF0" w:rsidRDefault="001F3FF0"/>
    <w:tbl>
      <w:tblPr>
        <w:tblStyle w:val="afffff8"/>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873"/>
      </w:tblGrid>
      <w:tr w:rsidR="001F3FF0" w14:paraId="405A8C64" w14:textId="77777777">
        <w:tc>
          <w:tcPr>
            <w:tcW w:w="10682" w:type="dxa"/>
            <w:gridSpan w:val="2"/>
            <w:shd w:val="clear" w:color="auto" w:fill="D9D9D9"/>
          </w:tcPr>
          <w:p w14:paraId="5A6DC63A" w14:textId="77777777" w:rsidR="001F3FF0" w:rsidRDefault="00162259">
            <w:pPr>
              <w:keepNext/>
              <w:keepLines/>
              <w:jc w:val="center"/>
              <w:rPr>
                <w:b/>
              </w:rPr>
            </w:pPr>
            <w:r>
              <w:rPr>
                <w:b/>
              </w:rPr>
              <w:lastRenderedPageBreak/>
              <w:t>Exemple</w:t>
            </w:r>
          </w:p>
        </w:tc>
      </w:tr>
      <w:tr w:rsidR="001F3FF0" w14:paraId="33F414F2" w14:textId="77777777">
        <w:tc>
          <w:tcPr>
            <w:tcW w:w="1809" w:type="dxa"/>
            <w:shd w:val="clear" w:color="auto" w:fill="D9D9D9"/>
          </w:tcPr>
          <w:p w14:paraId="6CC8B2B0" w14:textId="77777777" w:rsidR="001F3FF0" w:rsidRDefault="00162259">
            <w:pPr>
              <w:keepNext/>
              <w:keepLines/>
              <w:jc w:val="center"/>
              <w:rPr>
                <w:b/>
              </w:rPr>
            </w:pPr>
            <w:r>
              <w:rPr>
                <w:b/>
              </w:rPr>
              <w:t>Fichier</w:t>
            </w:r>
          </w:p>
        </w:tc>
        <w:tc>
          <w:tcPr>
            <w:tcW w:w="8873" w:type="dxa"/>
            <w:shd w:val="clear" w:color="auto" w:fill="D9D9D9"/>
          </w:tcPr>
          <w:p w14:paraId="6A7C0C63" w14:textId="77777777" w:rsidR="001F3FF0" w:rsidRDefault="00162259">
            <w:pPr>
              <w:keepNext/>
              <w:keepLines/>
              <w:jc w:val="center"/>
              <w:rPr>
                <w:b/>
              </w:rPr>
            </w:pPr>
            <w:r>
              <w:rPr>
                <w:b/>
              </w:rPr>
              <w:t>Contient</w:t>
            </w:r>
          </w:p>
        </w:tc>
      </w:tr>
      <w:tr w:rsidR="001F3FF0" w14:paraId="28D667F9" w14:textId="77777777">
        <w:tc>
          <w:tcPr>
            <w:tcW w:w="1809" w:type="dxa"/>
            <w:shd w:val="clear" w:color="auto" w:fill="F2F2F2"/>
          </w:tcPr>
          <w:p w14:paraId="35D45FBB"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8873" w:type="dxa"/>
            <w:shd w:val="clear" w:color="auto" w:fill="F2F2F2"/>
          </w:tcPr>
          <w:p w14:paraId="2F695E47"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78529F5C"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h</w:t>
            </w:r>
            <w:proofErr w:type="gramEnd"/>
            <w:r>
              <w:rPr>
                <w:rFonts w:ascii="Courier New" w:eastAsia="Courier New" w:hAnsi="Courier New" w:cs="Courier New"/>
                <w:sz w:val="20"/>
                <w:szCs w:val="20"/>
              </w:rPr>
              <w:t>2&gt;Titre a&lt;h2&gt;</w:t>
            </w:r>
          </w:p>
          <w:p w14:paraId="14B876E6"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w:t>
            </w:r>
            <w:proofErr w:type="spellStart"/>
            <w:r>
              <w:rPr>
                <w:rFonts w:ascii="Courier New" w:eastAsia="Courier New" w:hAnsi="Courier New" w:cs="Courier New"/>
                <w:sz w:val="20"/>
                <w:szCs w:val="20"/>
              </w:rPr>
              <w:t>blabla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blabla</w:t>
            </w:r>
            <w:proofErr w:type="spellEnd"/>
            <w:r>
              <w:rPr>
                <w:rFonts w:ascii="Courier New" w:eastAsia="Courier New" w:hAnsi="Courier New" w:cs="Courier New"/>
                <w:sz w:val="20"/>
                <w:szCs w:val="20"/>
              </w:rPr>
              <w:t>&lt;/p&gt;</w:t>
            </w:r>
          </w:p>
          <w:p w14:paraId="03B60D61"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w:t>
            </w:r>
          </w:p>
          <w:p w14:paraId="7A2C0213"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&lt;h3&gt;</w:t>
            </w:r>
            <w:proofErr w:type="spellStart"/>
            <w:r w:rsidRPr="00316CDC">
              <w:rPr>
                <w:rFonts w:ascii="Courier New" w:eastAsia="Courier New" w:hAnsi="Courier New" w:cs="Courier New"/>
                <w:sz w:val="20"/>
                <w:szCs w:val="20"/>
                <w:lang w:val="en-US"/>
              </w:rPr>
              <w:t>Titre</w:t>
            </w:r>
            <w:proofErr w:type="spellEnd"/>
            <w:r w:rsidRPr="00316CDC">
              <w:rPr>
                <w:rFonts w:ascii="Courier New" w:eastAsia="Courier New" w:hAnsi="Courier New" w:cs="Courier New"/>
                <w:sz w:val="20"/>
                <w:szCs w:val="20"/>
                <w:lang w:val="en-US"/>
              </w:rPr>
              <w:t xml:space="preserve"> b&lt;h3&gt;</w:t>
            </w:r>
          </w:p>
          <w:p w14:paraId="055889D1"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&lt;p class="</w:t>
            </w:r>
            <w:proofErr w:type="spellStart"/>
            <w:r w:rsidRPr="00316CDC">
              <w:rPr>
                <w:rFonts w:ascii="Courier New" w:eastAsia="Courier New" w:hAnsi="Courier New" w:cs="Courier New"/>
                <w:sz w:val="20"/>
                <w:szCs w:val="20"/>
                <w:lang w:val="en-US"/>
              </w:rPr>
              <w:t>firstParag</w:t>
            </w:r>
            <w:proofErr w:type="spellEnd"/>
            <w:r w:rsidRPr="00316CDC">
              <w:rPr>
                <w:rFonts w:ascii="Courier New" w:eastAsia="Courier New" w:hAnsi="Courier New" w:cs="Courier New"/>
                <w:sz w:val="20"/>
                <w:szCs w:val="20"/>
                <w:lang w:val="en-US"/>
              </w:rPr>
              <w:t>"&gt;</w:t>
            </w:r>
            <w:proofErr w:type="spellStart"/>
            <w:r w:rsidRPr="00316CDC">
              <w:rPr>
                <w:rFonts w:ascii="Courier New" w:eastAsia="Courier New" w:hAnsi="Courier New" w:cs="Courier New"/>
                <w:sz w:val="20"/>
                <w:szCs w:val="20"/>
                <w:lang w:val="en-US"/>
              </w:rPr>
              <w:t>blabla</w:t>
            </w:r>
            <w:proofErr w:type="spellEnd"/>
            <w:r w:rsidRPr="00316CDC">
              <w:rPr>
                <w:rFonts w:ascii="Courier New" w:eastAsia="Courier New" w:hAnsi="Courier New" w:cs="Courier New"/>
                <w:sz w:val="20"/>
                <w:szCs w:val="20"/>
                <w:lang w:val="en-US"/>
              </w:rPr>
              <w:t xml:space="preserve"> </w:t>
            </w:r>
            <w:proofErr w:type="spellStart"/>
            <w:r w:rsidRPr="00316CDC">
              <w:rPr>
                <w:rFonts w:ascii="Courier New" w:eastAsia="Courier New" w:hAnsi="Courier New" w:cs="Courier New"/>
                <w:sz w:val="20"/>
                <w:szCs w:val="20"/>
                <w:lang w:val="en-US"/>
              </w:rPr>
              <w:t>blabla</w:t>
            </w:r>
            <w:proofErr w:type="spellEnd"/>
            <w:r w:rsidRPr="00316CDC">
              <w:rPr>
                <w:rFonts w:ascii="Courier New" w:eastAsia="Courier New" w:hAnsi="Courier New" w:cs="Courier New"/>
                <w:sz w:val="20"/>
                <w:szCs w:val="20"/>
                <w:lang w:val="en-US"/>
              </w:rPr>
              <w:t>&lt;/p&gt;</w:t>
            </w:r>
          </w:p>
          <w:p w14:paraId="30ABD498"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w:t>
            </w:r>
          </w:p>
          <w:p w14:paraId="4B079180"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&lt;p role="separator"&gt;&amp;</w:t>
            </w:r>
            <w:proofErr w:type="spellStart"/>
            <w:r w:rsidRPr="00316CDC">
              <w:rPr>
                <w:rFonts w:ascii="Courier New" w:eastAsia="Courier New" w:hAnsi="Courier New" w:cs="Courier New"/>
                <w:sz w:val="20"/>
                <w:szCs w:val="20"/>
                <w:lang w:val="en-US"/>
              </w:rPr>
              <w:t>nbsp</w:t>
            </w:r>
            <w:proofErr w:type="spellEnd"/>
            <w:r w:rsidRPr="00316CDC">
              <w:rPr>
                <w:rFonts w:ascii="Courier New" w:eastAsia="Courier New" w:hAnsi="Courier New" w:cs="Courier New"/>
                <w:sz w:val="20"/>
                <w:szCs w:val="20"/>
                <w:lang w:val="en-US"/>
              </w:rPr>
              <w:t>;&lt;/p&gt;</w:t>
            </w:r>
          </w:p>
          <w:p w14:paraId="7C65C3DF"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67184330" w14:textId="77777777" w:rsidR="001F3FF0" w:rsidRDefault="001F3FF0">
            <w:pPr>
              <w:keepNext/>
              <w:keepLines/>
              <w:rPr>
                <w:rFonts w:ascii="Courier New" w:eastAsia="Courier New" w:hAnsi="Courier New" w:cs="Courier New"/>
                <w:sz w:val="20"/>
                <w:szCs w:val="20"/>
              </w:rPr>
            </w:pPr>
          </w:p>
        </w:tc>
      </w:tr>
    </w:tbl>
    <w:p w14:paraId="445F85A3" w14:textId="77777777" w:rsidR="001F3FF0" w:rsidRDefault="001F3FF0"/>
    <w:tbl>
      <w:tblPr>
        <w:tblStyle w:val="afffff9"/>
        <w:tblW w:w="107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969"/>
        <w:gridCol w:w="3119"/>
        <w:gridCol w:w="1849"/>
      </w:tblGrid>
      <w:tr w:rsidR="001F3FF0" w14:paraId="05AB3CCB" w14:textId="77777777">
        <w:tc>
          <w:tcPr>
            <w:tcW w:w="1809" w:type="dxa"/>
            <w:vMerge w:val="restart"/>
            <w:shd w:val="clear" w:color="auto" w:fill="FBD5B5"/>
          </w:tcPr>
          <w:p w14:paraId="1F969150" w14:textId="77777777" w:rsidR="001F3FF0" w:rsidRDefault="00162259">
            <w:pPr>
              <w:keepNext/>
              <w:keepLines/>
              <w:jc w:val="center"/>
              <w:rPr>
                <w:b/>
              </w:rPr>
            </w:pPr>
            <w:r>
              <w:rPr>
                <w:b/>
              </w:rPr>
              <w:t>Référentiel(s)</w:t>
            </w:r>
          </w:p>
        </w:tc>
        <w:tc>
          <w:tcPr>
            <w:tcW w:w="7088" w:type="dxa"/>
            <w:gridSpan w:val="2"/>
            <w:shd w:val="clear" w:color="auto" w:fill="FBD5B5"/>
          </w:tcPr>
          <w:p w14:paraId="6E516E65" w14:textId="77777777" w:rsidR="001F3FF0" w:rsidRDefault="00162259">
            <w:pPr>
              <w:jc w:val="center"/>
              <w:rPr>
                <w:b/>
              </w:rPr>
            </w:pPr>
            <w:r>
              <w:rPr>
                <w:b/>
              </w:rPr>
              <w:t>Section / paragraphe</w:t>
            </w:r>
          </w:p>
        </w:tc>
        <w:tc>
          <w:tcPr>
            <w:tcW w:w="1849" w:type="dxa"/>
            <w:vMerge w:val="restart"/>
            <w:shd w:val="clear" w:color="auto" w:fill="FBD5B5"/>
          </w:tcPr>
          <w:p w14:paraId="45050BB5" w14:textId="77777777" w:rsidR="001F3FF0" w:rsidRDefault="00162259">
            <w:pPr>
              <w:jc w:val="center"/>
              <w:rPr>
                <w:b/>
              </w:rPr>
            </w:pPr>
            <w:r>
              <w:rPr>
                <w:b/>
              </w:rPr>
              <w:t xml:space="preserve">Niveau </w:t>
            </w:r>
          </w:p>
          <w:p w14:paraId="6D9EF1B2" w14:textId="77777777" w:rsidR="001F3FF0" w:rsidRDefault="00162259">
            <w:pPr>
              <w:jc w:val="center"/>
              <w:rPr>
                <w:b/>
              </w:rPr>
            </w:pPr>
            <w:proofErr w:type="gramStart"/>
            <w:r>
              <w:rPr>
                <w:b/>
              </w:rPr>
              <w:t>d’accessibilité</w:t>
            </w:r>
            <w:proofErr w:type="gramEnd"/>
          </w:p>
        </w:tc>
      </w:tr>
      <w:tr w:rsidR="001F3FF0" w14:paraId="2319869F" w14:textId="77777777">
        <w:tc>
          <w:tcPr>
            <w:tcW w:w="1809" w:type="dxa"/>
            <w:vMerge/>
            <w:shd w:val="clear" w:color="auto" w:fill="FBD5B5"/>
          </w:tcPr>
          <w:p w14:paraId="1547E66E" w14:textId="77777777" w:rsidR="001F3FF0" w:rsidRDefault="001F3FF0">
            <w:pPr>
              <w:widowControl w:val="0"/>
              <w:pBdr>
                <w:top w:val="nil"/>
                <w:left w:val="nil"/>
                <w:bottom w:val="nil"/>
                <w:right w:val="nil"/>
                <w:between w:val="nil"/>
              </w:pBdr>
              <w:spacing w:before="0" w:line="276" w:lineRule="auto"/>
              <w:rPr>
                <w:b/>
              </w:rPr>
            </w:pPr>
          </w:p>
        </w:tc>
        <w:tc>
          <w:tcPr>
            <w:tcW w:w="3969" w:type="dxa"/>
            <w:shd w:val="clear" w:color="auto" w:fill="FBD5B5"/>
          </w:tcPr>
          <w:p w14:paraId="025FC3A9" w14:textId="77777777" w:rsidR="001F3FF0" w:rsidRDefault="00162259">
            <w:pPr>
              <w:jc w:val="center"/>
              <w:rPr>
                <w:b/>
              </w:rPr>
            </w:pPr>
            <w:r>
              <w:rPr>
                <w:b/>
              </w:rPr>
              <w:t>Version française</w:t>
            </w:r>
          </w:p>
        </w:tc>
        <w:tc>
          <w:tcPr>
            <w:tcW w:w="3119" w:type="dxa"/>
            <w:shd w:val="clear" w:color="auto" w:fill="FBD5B5"/>
          </w:tcPr>
          <w:p w14:paraId="2EE1D8A0" w14:textId="77777777" w:rsidR="001F3FF0" w:rsidRDefault="00162259">
            <w:pPr>
              <w:jc w:val="center"/>
              <w:rPr>
                <w:b/>
              </w:rPr>
            </w:pPr>
            <w:r>
              <w:rPr>
                <w:b/>
              </w:rPr>
              <w:t>Version anglaise</w:t>
            </w:r>
          </w:p>
        </w:tc>
        <w:tc>
          <w:tcPr>
            <w:tcW w:w="1849" w:type="dxa"/>
            <w:vMerge/>
            <w:shd w:val="clear" w:color="auto" w:fill="FBD5B5"/>
          </w:tcPr>
          <w:p w14:paraId="29404EBE" w14:textId="77777777" w:rsidR="001F3FF0" w:rsidRDefault="001F3FF0">
            <w:pPr>
              <w:widowControl w:val="0"/>
              <w:pBdr>
                <w:top w:val="nil"/>
                <w:left w:val="nil"/>
                <w:bottom w:val="nil"/>
                <w:right w:val="nil"/>
                <w:between w:val="nil"/>
              </w:pBdr>
              <w:spacing w:before="0" w:line="276" w:lineRule="auto"/>
              <w:rPr>
                <w:b/>
              </w:rPr>
            </w:pPr>
          </w:p>
        </w:tc>
      </w:tr>
      <w:tr w:rsidR="001F3FF0" w14:paraId="58C8255C" w14:textId="77777777">
        <w:tc>
          <w:tcPr>
            <w:tcW w:w="1809" w:type="dxa"/>
            <w:vMerge w:val="restart"/>
            <w:shd w:val="clear" w:color="auto" w:fill="FDEADA"/>
          </w:tcPr>
          <w:p w14:paraId="254E5310" w14:textId="77777777" w:rsidR="001F3FF0" w:rsidRDefault="00162259">
            <w:pPr>
              <w:keepNext/>
              <w:keepLines/>
            </w:pPr>
            <w:r>
              <w:t xml:space="preserve">WCAG 2.0 </w:t>
            </w:r>
            <w:r w:rsidRPr="00162259">
              <w:t>/ 2.1</w:t>
            </w:r>
          </w:p>
        </w:tc>
        <w:tc>
          <w:tcPr>
            <w:tcW w:w="3969" w:type="dxa"/>
            <w:shd w:val="clear" w:color="auto" w:fill="FDEADA"/>
          </w:tcPr>
          <w:p w14:paraId="48D5435C" w14:textId="77777777" w:rsidR="001F3FF0" w:rsidRDefault="00162259">
            <w:pPr>
              <w:keepNext/>
              <w:keepLines/>
              <w:tabs>
                <w:tab w:val="left" w:pos="1035"/>
              </w:tabs>
            </w:pPr>
            <w:hyperlink r:id="rId169" w:anchor="text-equiv">
              <w:r>
                <w:rPr>
                  <w:color w:val="0000FF"/>
                  <w:u w:val="single"/>
                </w:rPr>
                <w:t>1.1.1 Contenu non textuel</w:t>
              </w:r>
            </w:hyperlink>
          </w:p>
        </w:tc>
        <w:tc>
          <w:tcPr>
            <w:tcW w:w="3119" w:type="dxa"/>
            <w:shd w:val="clear" w:color="auto" w:fill="FDEADA"/>
          </w:tcPr>
          <w:p w14:paraId="38860341" w14:textId="77777777" w:rsidR="001F3FF0" w:rsidRDefault="00162259">
            <w:pPr>
              <w:keepNext/>
              <w:keepLines/>
            </w:pPr>
            <w:hyperlink r:id="rId170" w:anchor="text-equiv">
              <w:r>
                <w:rPr>
                  <w:color w:val="0000FF"/>
                  <w:u w:val="single"/>
                </w:rPr>
                <w:t>1.1.1 Non-</w:t>
              </w:r>
              <w:proofErr w:type="spellStart"/>
              <w:r>
                <w:rPr>
                  <w:color w:val="0000FF"/>
                  <w:u w:val="single"/>
                </w:rPr>
                <w:t>text</w:t>
              </w:r>
              <w:proofErr w:type="spellEnd"/>
              <w:r>
                <w:rPr>
                  <w:color w:val="0000FF"/>
                  <w:u w:val="single"/>
                </w:rPr>
                <w:t xml:space="preserve"> Content</w:t>
              </w:r>
            </w:hyperlink>
          </w:p>
        </w:tc>
        <w:tc>
          <w:tcPr>
            <w:tcW w:w="1849" w:type="dxa"/>
            <w:shd w:val="clear" w:color="auto" w:fill="FDEADA"/>
          </w:tcPr>
          <w:p w14:paraId="08379E7F" w14:textId="77777777" w:rsidR="001F3FF0" w:rsidRDefault="00162259">
            <w:pPr>
              <w:keepNext/>
              <w:keepLines/>
              <w:jc w:val="center"/>
            </w:pPr>
            <w:r>
              <w:t>A</w:t>
            </w:r>
          </w:p>
        </w:tc>
      </w:tr>
      <w:tr w:rsidR="001F3FF0" w14:paraId="6107306A" w14:textId="77777777">
        <w:tc>
          <w:tcPr>
            <w:tcW w:w="1809" w:type="dxa"/>
            <w:vMerge/>
            <w:shd w:val="clear" w:color="auto" w:fill="FDEADA"/>
          </w:tcPr>
          <w:p w14:paraId="114E0F3E" w14:textId="77777777" w:rsidR="001F3FF0" w:rsidRDefault="001F3FF0">
            <w:pPr>
              <w:widowControl w:val="0"/>
              <w:pBdr>
                <w:top w:val="nil"/>
                <w:left w:val="nil"/>
                <w:bottom w:val="nil"/>
                <w:right w:val="nil"/>
                <w:between w:val="nil"/>
              </w:pBdr>
              <w:spacing w:before="0" w:line="276" w:lineRule="auto"/>
            </w:pPr>
          </w:p>
        </w:tc>
        <w:tc>
          <w:tcPr>
            <w:tcW w:w="3969" w:type="dxa"/>
            <w:shd w:val="clear" w:color="auto" w:fill="FDEADA"/>
          </w:tcPr>
          <w:p w14:paraId="7AAB88AC" w14:textId="77777777" w:rsidR="001F3FF0" w:rsidRDefault="00162259">
            <w:pPr>
              <w:keepNext/>
              <w:keepLines/>
              <w:tabs>
                <w:tab w:val="left" w:pos="1035"/>
              </w:tabs>
            </w:pPr>
            <w:hyperlink r:id="rId171" w:anchor="content-structure-separation">
              <w:r>
                <w:rPr>
                  <w:color w:val="0000FF"/>
                  <w:u w:val="single"/>
                </w:rPr>
                <w:t>1.3.3 Caractéristiques sensorielles</w:t>
              </w:r>
            </w:hyperlink>
          </w:p>
        </w:tc>
        <w:tc>
          <w:tcPr>
            <w:tcW w:w="3119" w:type="dxa"/>
            <w:shd w:val="clear" w:color="auto" w:fill="FDEADA"/>
          </w:tcPr>
          <w:p w14:paraId="21A735CF" w14:textId="77777777" w:rsidR="001F3FF0" w:rsidRDefault="00162259">
            <w:pPr>
              <w:keepNext/>
              <w:keepLines/>
            </w:pPr>
            <w:hyperlink r:id="rId172" w:anchor="content-structure-separation">
              <w:r>
                <w:rPr>
                  <w:color w:val="0000FF"/>
                  <w:u w:val="single"/>
                </w:rPr>
                <w:t xml:space="preserve">1.3.3 </w:t>
              </w:r>
              <w:proofErr w:type="spellStart"/>
              <w:r>
                <w:rPr>
                  <w:color w:val="0000FF"/>
                  <w:u w:val="single"/>
                </w:rPr>
                <w:t>Sensory</w:t>
              </w:r>
              <w:proofErr w:type="spellEnd"/>
              <w:r>
                <w:rPr>
                  <w:color w:val="0000FF"/>
                  <w:u w:val="single"/>
                </w:rPr>
                <w:t xml:space="preserve"> </w:t>
              </w:r>
              <w:proofErr w:type="spellStart"/>
              <w:r>
                <w:rPr>
                  <w:color w:val="0000FF"/>
                  <w:u w:val="single"/>
                </w:rPr>
                <w:t>Characteristics</w:t>
              </w:r>
              <w:proofErr w:type="spellEnd"/>
            </w:hyperlink>
          </w:p>
        </w:tc>
        <w:tc>
          <w:tcPr>
            <w:tcW w:w="1849" w:type="dxa"/>
            <w:shd w:val="clear" w:color="auto" w:fill="FDEADA"/>
          </w:tcPr>
          <w:p w14:paraId="26C7FB7A" w14:textId="77777777" w:rsidR="001F3FF0" w:rsidRDefault="00162259">
            <w:pPr>
              <w:keepNext/>
              <w:keepLines/>
              <w:jc w:val="center"/>
            </w:pPr>
            <w:r>
              <w:t>A</w:t>
            </w:r>
          </w:p>
        </w:tc>
      </w:tr>
    </w:tbl>
    <w:p w14:paraId="6BD93C14" w14:textId="77777777" w:rsidR="0042378F" w:rsidRDefault="0042378F">
      <w:pPr>
        <w:pStyle w:val="Titre1"/>
      </w:pPr>
      <w:bookmarkStart w:id="90" w:name="_heading=h.19c6y18" w:colFirst="0" w:colLast="0"/>
      <w:bookmarkEnd w:id="90"/>
    </w:p>
    <w:p w14:paraId="07E2C8D9" w14:textId="77777777" w:rsidR="001F3FF0" w:rsidRDefault="00162259">
      <w:pPr>
        <w:pStyle w:val="Titre1"/>
      </w:pPr>
      <w:bookmarkStart w:id="91" w:name="_Toc182934235"/>
      <w:r>
        <w:t>Hyperliens</w:t>
      </w:r>
      <w:bookmarkEnd w:id="91"/>
    </w:p>
    <w:p w14:paraId="223FF0CB" w14:textId="77777777" w:rsidR="001F3FF0" w:rsidRDefault="00162259">
      <w:pPr>
        <w:pStyle w:val="Titre2"/>
      </w:pPr>
      <w:bookmarkStart w:id="92" w:name="_heading=h.3tbugp1" w:colFirst="0" w:colLast="0"/>
      <w:bookmarkStart w:id="93" w:name="_Toc182934236"/>
      <w:bookmarkEnd w:id="92"/>
      <w:r>
        <w:t>Hyperliens sur du texte</w:t>
      </w:r>
      <w:bookmarkEnd w:id="93"/>
    </w:p>
    <w:p w14:paraId="0A056BEC" w14:textId="77777777" w:rsidR="001F3FF0" w:rsidRDefault="00162259">
      <w:r>
        <w:t xml:space="preserve">Pour les </w:t>
      </w:r>
      <w:r>
        <w:rPr>
          <w:b/>
        </w:rPr>
        <w:t>hyperliens internes</w:t>
      </w:r>
      <w:r>
        <w:t xml:space="preserve"> à la publication EPUB, la fonction du lien est toujours compréhensible au travers de son libellé : rubrique de sommaire, repère de navigation, numéro de folio dans la liste de pages, renvoi à une partie / un paragraphe de la publication.</w:t>
      </w:r>
    </w:p>
    <w:p w14:paraId="0D09FDDA" w14:textId="77777777" w:rsidR="001F3FF0" w:rsidRDefault="00162259">
      <w:r>
        <w:t xml:space="preserve">Pour les </w:t>
      </w:r>
      <w:r>
        <w:rPr>
          <w:b/>
        </w:rPr>
        <w:t>hyperliens externes</w:t>
      </w:r>
      <w:r>
        <w:rPr>
          <w:b/>
          <w:vertAlign w:val="superscript"/>
        </w:rPr>
        <w:footnoteReference w:id="78"/>
      </w:r>
      <w:r>
        <w:t>, la fonction du lien n’est pas toujours compréhensible au travers de son libellé (hors / en contexte immédiat). L’éditorial fournit deux / trois informations au prestataire dans sa préparation de copie numérique : l’URL externe ciblée par le lien, son libellé pour l’affichage de base, un libellé complémentaire au besoin</w:t>
      </w:r>
      <w:r>
        <w:rPr>
          <w:vertAlign w:val="superscript"/>
        </w:rPr>
        <w:footnoteReference w:id="79"/>
      </w:r>
      <w:r>
        <w:t>, indiquant la fonction du lien.</w:t>
      </w:r>
    </w:p>
    <w:p w14:paraId="535C41C0" w14:textId="77777777" w:rsidR="0042378F" w:rsidRDefault="0042378F"/>
    <w:p w14:paraId="15534D60" w14:textId="77777777" w:rsidR="00FD1FAB" w:rsidRDefault="00FD1FAB"/>
    <w:p w14:paraId="37CC218F" w14:textId="77777777" w:rsidR="00FD1FAB" w:rsidRDefault="00FD1FAB"/>
    <w:p w14:paraId="2D3041F1" w14:textId="77777777" w:rsidR="00FD1FAB" w:rsidRDefault="00FD1FAB"/>
    <w:p w14:paraId="2F5E8FF8" w14:textId="77777777" w:rsidR="0042378F" w:rsidRDefault="0042378F"/>
    <w:tbl>
      <w:tblPr>
        <w:tblStyle w:val="afffffa"/>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1134"/>
        <w:gridCol w:w="2551"/>
        <w:gridCol w:w="1985"/>
      </w:tblGrid>
      <w:tr w:rsidR="001F3FF0" w14:paraId="62C9C597" w14:textId="77777777">
        <w:tc>
          <w:tcPr>
            <w:tcW w:w="5070" w:type="dxa"/>
            <w:vMerge w:val="restart"/>
            <w:shd w:val="clear" w:color="auto" w:fill="B8CCE4"/>
          </w:tcPr>
          <w:p w14:paraId="59C5F9A1" w14:textId="77777777" w:rsidR="001F3FF0" w:rsidRDefault="00162259">
            <w:pPr>
              <w:jc w:val="center"/>
              <w:rPr>
                <w:b/>
              </w:rPr>
            </w:pPr>
            <w:r>
              <w:rPr>
                <w:b/>
              </w:rPr>
              <w:lastRenderedPageBreak/>
              <w:t>Fonctionnel</w:t>
            </w:r>
          </w:p>
        </w:tc>
        <w:tc>
          <w:tcPr>
            <w:tcW w:w="5670" w:type="dxa"/>
            <w:gridSpan w:val="3"/>
            <w:shd w:val="clear" w:color="auto" w:fill="B8CCE4"/>
          </w:tcPr>
          <w:p w14:paraId="1B067BD8" w14:textId="77777777" w:rsidR="001F3FF0" w:rsidRDefault="00162259">
            <w:pPr>
              <w:jc w:val="center"/>
              <w:rPr>
                <w:b/>
              </w:rPr>
            </w:pPr>
            <w:r>
              <w:rPr>
                <w:b/>
              </w:rPr>
              <w:t>Technique</w:t>
            </w:r>
          </w:p>
        </w:tc>
      </w:tr>
      <w:tr w:rsidR="001F3FF0" w14:paraId="095BEB23" w14:textId="77777777">
        <w:tc>
          <w:tcPr>
            <w:tcW w:w="5070" w:type="dxa"/>
            <w:vMerge/>
            <w:shd w:val="clear" w:color="auto" w:fill="B8CCE4"/>
          </w:tcPr>
          <w:p w14:paraId="71AE0D91" w14:textId="77777777" w:rsidR="001F3FF0" w:rsidRDefault="001F3FF0">
            <w:pPr>
              <w:widowControl w:val="0"/>
              <w:pBdr>
                <w:top w:val="nil"/>
                <w:left w:val="nil"/>
                <w:bottom w:val="nil"/>
                <w:right w:val="nil"/>
                <w:between w:val="nil"/>
              </w:pBdr>
              <w:spacing w:before="0" w:line="276" w:lineRule="auto"/>
              <w:rPr>
                <w:b/>
              </w:rPr>
            </w:pPr>
          </w:p>
        </w:tc>
        <w:tc>
          <w:tcPr>
            <w:tcW w:w="1134" w:type="dxa"/>
            <w:shd w:val="clear" w:color="auto" w:fill="B8CCE4"/>
          </w:tcPr>
          <w:p w14:paraId="3D4B5A1A" w14:textId="77777777" w:rsidR="001F3FF0" w:rsidRDefault="00162259">
            <w:pPr>
              <w:jc w:val="center"/>
              <w:rPr>
                <w:b/>
              </w:rPr>
            </w:pPr>
            <w:r>
              <w:rPr>
                <w:b/>
              </w:rPr>
              <w:t>Élément</w:t>
            </w:r>
          </w:p>
        </w:tc>
        <w:tc>
          <w:tcPr>
            <w:tcW w:w="2551" w:type="dxa"/>
            <w:shd w:val="clear" w:color="auto" w:fill="B8CCE4"/>
          </w:tcPr>
          <w:p w14:paraId="0ECC7CFA" w14:textId="77777777" w:rsidR="001F3FF0" w:rsidRDefault="00162259">
            <w:pPr>
              <w:jc w:val="center"/>
              <w:rPr>
                <w:b/>
              </w:rPr>
            </w:pPr>
            <w:r>
              <w:rPr>
                <w:b/>
              </w:rPr>
              <w:t>Attributs</w:t>
            </w:r>
          </w:p>
        </w:tc>
        <w:tc>
          <w:tcPr>
            <w:tcW w:w="1985" w:type="dxa"/>
            <w:shd w:val="clear" w:color="auto" w:fill="B8CCE4"/>
          </w:tcPr>
          <w:p w14:paraId="55E33B04" w14:textId="77777777" w:rsidR="001F3FF0" w:rsidRDefault="00162259">
            <w:pPr>
              <w:jc w:val="center"/>
              <w:rPr>
                <w:b/>
              </w:rPr>
            </w:pPr>
            <w:r>
              <w:rPr>
                <w:b/>
              </w:rPr>
              <w:t>#PCDATA</w:t>
            </w:r>
          </w:p>
        </w:tc>
      </w:tr>
      <w:tr w:rsidR="001F3FF0" w14:paraId="3AB85F66" w14:textId="77777777">
        <w:tc>
          <w:tcPr>
            <w:tcW w:w="5070" w:type="dxa"/>
            <w:shd w:val="clear" w:color="auto" w:fill="DBE5F1"/>
          </w:tcPr>
          <w:p w14:paraId="265859A9" w14:textId="77777777" w:rsidR="001F3FF0" w:rsidRDefault="00162259">
            <w:pPr>
              <w:keepNext/>
              <w:keepLines/>
            </w:pPr>
            <w:r>
              <w:t>Lien textuel interne</w:t>
            </w:r>
          </w:p>
        </w:tc>
        <w:tc>
          <w:tcPr>
            <w:tcW w:w="1134" w:type="dxa"/>
            <w:shd w:val="clear" w:color="auto" w:fill="DBE5F1"/>
          </w:tcPr>
          <w:p w14:paraId="267467DC"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2551" w:type="dxa"/>
            <w:shd w:val="clear" w:color="auto" w:fill="DBE5F1"/>
          </w:tcPr>
          <w:p w14:paraId="5AC136FD" w14:textId="77777777" w:rsidR="001F3FF0" w:rsidRDefault="00162259">
            <w:proofErr w:type="gramStart"/>
            <w:r>
              <w:rPr>
                <w:rFonts w:ascii="Courier New" w:eastAsia="Courier New" w:hAnsi="Courier New" w:cs="Courier New"/>
                <w:sz w:val="20"/>
                <w:szCs w:val="20"/>
              </w:rPr>
              <w:t>href</w:t>
            </w:r>
            <w:proofErr w:type="gramEnd"/>
            <w:r>
              <w:rPr>
                <w:rFonts w:ascii="Courier New" w:eastAsia="Courier New" w:hAnsi="Courier New" w:cs="Courier New"/>
                <w:sz w:val="20"/>
                <w:szCs w:val="20"/>
              </w:rPr>
              <w:t>=</w:t>
            </w:r>
            <w:r>
              <w:rPr>
                <w:i/>
              </w:rPr>
              <w:t>[</w:t>
            </w:r>
            <w:proofErr w:type="spellStart"/>
            <w:r>
              <w:rPr>
                <w:i/>
              </w:rPr>
              <w:t>cibleInterne</w:t>
            </w:r>
            <w:proofErr w:type="spellEnd"/>
            <w:r>
              <w:rPr>
                <w:i/>
              </w:rPr>
              <w:t>]</w:t>
            </w:r>
          </w:p>
        </w:tc>
        <w:tc>
          <w:tcPr>
            <w:tcW w:w="1985" w:type="dxa"/>
            <w:shd w:val="clear" w:color="auto" w:fill="DBE5F1"/>
          </w:tcPr>
          <w:p w14:paraId="41678078" w14:textId="77777777" w:rsidR="001F3FF0" w:rsidRDefault="00162259">
            <w:pPr>
              <w:rPr>
                <w:i/>
              </w:rPr>
            </w:pPr>
            <w:r>
              <w:rPr>
                <w:i/>
              </w:rPr>
              <w:t>[</w:t>
            </w:r>
            <w:proofErr w:type="spellStart"/>
            <w:proofErr w:type="gramStart"/>
            <w:r>
              <w:rPr>
                <w:i/>
              </w:rPr>
              <w:t>libelléLien</w:t>
            </w:r>
            <w:proofErr w:type="spellEnd"/>
            <w:proofErr w:type="gramEnd"/>
            <w:r>
              <w:rPr>
                <w:i/>
              </w:rPr>
              <w:t>]</w:t>
            </w:r>
          </w:p>
        </w:tc>
      </w:tr>
      <w:tr w:rsidR="001F3FF0" w14:paraId="76535352" w14:textId="77777777">
        <w:tc>
          <w:tcPr>
            <w:tcW w:w="5070" w:type="dxa"/>
            <w:shd w:val="clear" w:color="auto" w:fill="DBE5F1"/>
          </w:tcPr>
          <w:p w14:paraId="4E30A3CC" w14:textId="77777777" w:rsidR="001F3FF0" w:rsidRDefault="00162259">
            <w:pPr>
              <w:keepNext/>
              <w:keepLines/>
            </w:pPr>
            <w:r>
              <w:t>Lien textuel externe dont la fonction est compréhensible hors contexte / en contexte immédiat</w:t>
            </w:r>
          </w:p>
        </w:tc>
        <w:tc>
          <w:tcPr>
            <w:tcW w:w="1134" w:type="dxa"/>
            <w:shd w:val="clear" w:color="auto" w:fill="DBE5F1"/>
          </w:tcPr>
          <w:p w14:paraId="3B08977C"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2551" w:type="dxa"/>
            <w:shd w:val="clear" w:color="auto" w:fill="DBE5F1"/>
          </w:tcPr>
          <w:p w14:paraId="53A849BC" w14:textId="77777777" w:rsidR="001F3FF0" w:rsidRDefault="00162259">
            <w:proofErr w:type="gramStart"/>
            <w:r>
              <w:rPr>
                <w:rFonts w:ascii="Courier New" w:eastAsia="Courier New" w:hAnsi="Courier New" w:cs="Courier New"/>
                <w:sz w:val="20"/>
                <w:szCs w:val="20"/>
              </w:rPr>
              <w:t>href</w:t>
            </w:r>
            <w:proofErr w:type="gramEnd"/>
            <w:r>
              <w:rPr>
                <w:rFonts w:ascii="Courier New" w:eastAsia="Courier New" w:hAnsi="Courier New" w:cs="Courier New"/>
                <w:sz w:val="20"/>
                <w:szCs w:val="20"/>
              </w:rPr>
              <w:t>=</w:t>
            </w:r>
            <w:r>
              <w:rPr>
                <w:i/>
              </w:rPr>
              <w:t>[</w:t>
            </w:r>
            <w:proofErr w:type="spellStart"/>
            <w:r>
              <w:rPr>
                <w:i/>
              </w:rPr>
              <w:t>cibleExterne</w:t>
            </w:r>
            <w:proofErr w:type="spellEnd"/>
            <w:r>
              <w:rPr>
                <w:i/>
              </w:rPr>
              <w:t>]</w:t>
            </w:r>
          </w:p>
        </w:tc>
        <w:tc>
          <w:tcPr>
            <w:tcW w:w="1985" w:type="dxa"/>
            <w:shd w:val="clear" w:color="auto" w:fill="DBE5F1"/>
          </w:tcPr>
          <w:p w14:paraId="7A219B64" w14:textId="77777777" w:rsidR="001F3FF0" w:rsidRDefault="00162259">
            <w:r>
              <w:rPr>
                <w:i/>
              </w:rPr>
              <w:t>[</w:t>
            </w:r>
            <w:proofErr w:type="spellStart"/>
            <w:proofErr w:type="gramStart"/>
            <w:r>
              <w:rPr>
                <w:i/>
              </w:rPr>
              <w:t>libelléLien</w:t>
            </w:r>
            <w:proofErr w:type="spellEnd"/>
            <w:proofErr w:type="gramEnd"/>
            <w:r>
              <w:rPr>
                <w:i/>
              </w:rPr>
              <w:t>]</w:t>
            </w:r>
          </w:p>
        </w:tc>
      </w:tr>
      <w:tr w:rsidR="001F3FF0" w14:paraId="541F81A4" w14:textId="77777777">
        <w:tc>
          <w:tcPr>
            <w:tcW w:w="5070" w:type="dxa"/>
            <w:vMerge w:val="restart"/>
            <w:shd w:val="clear" w:color="auto" w:fill="DBE5F1"/>
          </w:tcPr>
          <w:p w14:paraId="75B064B3" w14:textId="77777777" w:rsidR="001F3FF0" w:rsidRDefault="00162259">
            <w:pPr>
              <w:keepNext/>
              <w:keepLines/>
            </w:pPr>
            <w:r>
              <w:t>Lien textuel externe dont la fonction n’est pas compréhensible hors contexte / en contexte immédiat</w:t>
            </w:r>
          </w:p>
        </w:tc>
        <w:tc>
          <w:tcPr>
            <w:tcW w:w="1134" w:type="dxa"/>
            <w:vMerge w:val="restart"/>
            <w:shd w:val="clear" w:color="auto" w:fill="DBE5F1"/>
          </w:tcPr>
          <w:p w14:paraId="0B14273C"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2551" w:type="dxa"/>
            <w:shd w:val="clear" w:color="auto" w:fill="DBE5F1"/>
          </w:tcPr>
          <w:p w14:paraId="1F31D42F" w14:textId="77777777" w:rsidR="001F3FF0" w:rsidRDefault="00162259">
            <w:proofErr w:type="gramStart"/>
            <w:r>
              <w:rPr>
                <w:rFonts w:ascii="Courier New" w:eastAsia="Courier New" w:hAnsi="Courier New" w:cs="Courier New"/>
                <w:sz w:val="20"/>
                <w:szCs w:val="20"/>
              </w:rPr>
              <w:t>href</w:t>
            </w:r>
            <w:proofErr w:type="gramEnd"/>
            <w:r>
              <w:rPr>
                <w:rFonts w:ascii="Courier New" w:eastAsia="Courier New" w:hAnsi="Courier New" w:cs="Courier New"/>
                <w:sz w:val="20"/>
                <w:szCs w:val="20"/>
              </w:rPr>
              <w:t>=</w:t>
            </w:r>
            <w:r>
              <w:rPr>
                <w:i/>
              </w:rPr>
              <w:t>[</w:t>
            </w:r>
            <w:proofErr w:type="spellStart"/>
            <w:r>
              <w:rPr>
                <w:i/>
              </w:rPr>
              <w:t>cibleExterne</w:t>
            </w:r>
            <w:proofErr w:type="spellEnd"/>
            <w:r>
              <w:rPr>
                <w:i/>
              </w:rPr>
              <w:t>]</w:t>
            </w:r>
          </w:p>
        </w:tc>
        <w:tc>
          <w:tcPr>
            <w:tcW w:w="1985" w:type="dxa"/>
            <w:vMerge w:val="restart"/>
            <w:shd w:val="clear" w:color="auto" w:fill="DBE5F1"/>
          </w:tcPr>
          <w:p w14:paraId="55A5C911" w14:textId="77777777" w:rsidR="001F3FF0" w:rsidRDefault="00162259">
            <w:r>
              <w:rPr>
                <w:i/>
              </w:rPr>
              <w:t>[</w:t>
            </w:r>
            <w:proofErr w:type="spellStart"/>
            <w:proofErr w:type="gramStart"/>
            <w:r>
              <w:rPr>
                <w:i/>
              </w:rPr>
              <w:t>libelléLien</w:t>
            </w:r>
            <w:proofErr w:type="spellEnd"/>
            <w:proofErr w:type="gramEnd"/>
            <w:r>
              <w:rPr>
                <w:i/>
              </w:rPr>
              <w:t>]</w:t>
            </w:r>
          </w:p>
        </w:tc>
      </w:tr>
      <w:tr w:rsidR="001F3FF0" w14:paraId="7A63E573" w14:textId="77777777">
        <w:tc>
          <w:tcPr>
            <w:tcW w:w="5070" w:type="dxa"/>
            <w:vMerge/>
            <w:shd w:val="clear" w:color="auto" w:fill="DBE5F1"/>
          </w:tcPr>
          <w:p w14:paraId="57BD6311" w14:textId="77777777" w:rsidR="001F3FF0" w:rsidRDefault="001F3FF0">
            <w:pPr>
              <w:widowControl w:val="0"/>
              <w:pBdr>
                <w:top w:val="nil"/>
                <w:left w:val="nil"/>
                <w:bottom w:val="nil"/>
                <w:right w:val="nil"/>
                <w:between w:val="nil"/>
              </w:pBdr>
              <w:spacing w:before="0" w:line="276" w:lineRule="auto"/>
            </w:pPr>
          </w:p>
        </w:tc>
        <w:tc>
          <w:tcPr>
            <w:tcW w:w="1134" w:type="dxa"/>
            <w:vMerge/>
            <w:shd w:val="clear" w:color="auto" w:fill="DBE5F1"/>
          </w:tcPr>
          <w:p w14:paraId="178E71FF" w14:textId="77777777" w:rsidR="001F3FF0" w:rsidRDefault="001F3FF0">
            <w:pPr>
              <w:widowControl w:val="0"/>
              <w:pBdr>
                <w:top w:val="nil"/>
                <w:left w:val="nil"/>
                <w:bottom w:val="nil"/>
                <w:right w:val="nil"/>
                <w:between w:val="nil"/>
              </w:pBdr>
              <w:spacing w:before="0" w:line="276" w:lineRule="auto"/>
            </w:pPr>
          </w:p>
        </w:tc>
        <w:tc>
          <w:tcPr>
            <w:tcW w:w="2551" w:type="dxa"/>
            <w:shd w:val="clear" w:color="auto" w:fill="DBE5F1"/>
          </w:tcPr>
          <w:p w14:paraId="4EB80FEA" w14:textId="77777777" w:rsidR="001F3FF0" w:rsidRDefault="00162259">
            <w:proofErr w:type="spellStart"/>
            <w:proofErr w:type="gramStart"/>
            <w:r>
              <w:rPr>
                <w:rFonts w:ascii="Courier New" w:eastAsia="Courier New" w:hAnsi="Courier New" w:cs="Courier New"/>
                <w:sz w:val="20"/>
                <w:szCs w:val="20"/>
              </w:rPr>
              <w:t>title</w:t>
            </w:r>
            <w:proofErr w:type="spellEnd"/>
            <w:proofErr w:type="gramEnd"/>
            <w:r>
              <w:rPr>
                <w:rFonts w:ascii="Courier New" w:eastAsia="Courier New" w:hAnsi="Courier New" w:cs="Courier New"/>
                <w:sz w:val="20"/>
                <w:szCs w:val="20"/>
              </w:rPr>
              <w:t>=</w:t>
            </w:r>
            <w:r>
              <w:rPr>
                <w:i/>
              </w:rPr>
              <w:t>[</w:t>
            </w:r>
            <w:proofErr w:type="spellStart"/>
            <w:r>
              <w:rPr>
                <w:i/>
              </w:rPr>
              <w:t>fonctionLien</w:t>
            </w:r>
            <w:proofErr w:type="spellEnd"/>
            <w:r>
              <w:rPr>
                <w:i/>
              </w:rPr>
              <w:t>]</w:t>
            </w:r>
          </w:p>
        </w:tc>
        <w:tc>
          <w:tcPr>
            <w:tcW w:w="1985" w:type="dxa"/>
            <w:vMerge/>
            <w:shd w:val="clear" w:color="auto" w:fill="DBE5F1"/>
          </w:tcPr>
          <w:p w14:paraId="06475A67" w14:textId="77777777" w:rsidR="001F3FF0" w:rsidRDefault="001F3FF0">
            <w:pPr>
              <w:widowControl w:val="0"/>
              <w:pBdr>
                <w:top w:val="nil"/>
                <w:left w:val="nil"/>
                <w:bottom w:val="nil"/>
                <w:right w:val="nil"/>
                <w:between w:val="nil"/>
              </w:pBdr>
              <w:spacing w:before="0" w:line="276" w:lineRule="auto"/>
            </w:pPr>
          </w:p>
        </w:tc>
      </w:tr>
    </w:tbl>
    <w:p w14:paraId="65666A48" w14:textId="77777777" w:rsidR="001F3FF0" w:rsidRDefault="001F3FF0"/>
    <w:tbl>
      <w:tblPr>
        <w:tblStyle w:val="afffffb"/>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9498"/>
      </w:tblGrid>
      <w:tr w:rsidR="001F3FF0" w14:paraId="461668C1" w14:textId="77777777">
        <w:tc>
          <w:tcPr>
            <w:tcW w:w="10740" w:type="dxa"/>
            <w:gridSpan w:val="2"/>
            <w:shd w:val="clear" w:color="auto" w:fill="D9D9D9"/>
          </w:tcPr>
          <w:p w14:paraId="25082F97" w14:textId="77777777" w:rsidR="001F3FF0" w:rsidRDefault="00162259">
            <w:pPr>
              <w:keepNext/>
              <w:keepLines/>
              <w:jc w:val="center"/>
              <w:rPr>
                <w:b/>
              </w:rPr>
            </w:pPr>
            <w:r>
              <w:rPr>
                <w:b/>
              </w:rPr>
              <w:t>Exemple</w:t>
            </w:r>
          </w:p>
        </w:tc>
      </w:tr>
      <w:tr w:rsidR="001F3FF0" w14:paraId="1B109C1E" w14:textId="77777777">
        <w:tc>
          <w:tcPr>
            <w:tcW w:w="1242" w:type="dxa"/>
            <w:shd w:val="clear" w:color="auto" w:fill="D9D9D9"/>
          </w:tcPr>
          <w:p w14:paraId="64BD9717" w14:textId="77777777" w:rsidR="001F3FF0" w:rsidRDefault="00162259">
            <w:pPr>
              <w:keepNext/>
              <w:keepLines/>
              <w:jc w:val="center"/>
              <w:rPr>
                <w:b/>
              </w:rPr>
            </w:pPr>
            <w:r>
              <w:rPr>
                <w:b/>
              </w:rPr>
              <w:t>Fichier</w:t>
            </w:r>
          </w:p>
        </w:tc>
        <w:tc>
          <w:tcPr>
            <w:tcW w:w="9498" w:type="dxa"/>
            <w:shd w:val="clear" w:color="auto" w:fill="D9D9D9"/>
          </w:tcPr>
          <w:p w14:paraId="585A4B89" w14:textId="77777777" w:rsidR="001F3FF0" w:rsidRDefault="00162259">
            <w:pPr>
              <w:keepNext/>
              <w:keepLines/>
              <w:jc w:val="center"/>
              <w:rPr>
                <w:b/>
              </w:rPr>
            </w:pPr>
            <w:r>
              <w:rPr>
                <w:b/>
              </w:rPr>
              <w:t>Contient</w:t>
            </w:r>
          </w:p>
        </w:tc>
      </w:tr>
      <w:tr w:rsidR="001F3FF0" w14:paraId="630FDE36" w14:textId="77777777">
        <w:tc>
          <w:tcPr>
            <w:tcW w:w="1242" w:type="dxa"/>
            <w:shd w:val="clear" w:color="auto" w:fill="F2F2F2"/>
          </w:tcPr>
          <w:p w14:paraId="6741DA1A"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9498" w:type="dxa"/>
            <w:shd w:val="clear" w:color="auto" w:fill="F2F2F2"/>
          </w:tcPr>
          <w:p w14:paraId="645901EB"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45AB727B"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&gt;Voir &lt;a href="</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/chap2.xhtml#sect1-1"&gt;Chapitre 2 § 1.1&lt;/a&gt;&lt;/p&gt;</w:t>
            </w:r>
          </w:p>
          <w:p w14:paraId="5D53B7EA"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6FC3870A"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&gt;Voir la &lt;a href="http://www.idpf.org/epub/a11y/techniques/techniques.html"&gt;spécification de l’IDPF EPUB </w:t>
            </w:r>
            <w:proofErr w:type="spellStart"/>
            <w:r>
              <w:rPr>
                <w:rFonts w:ascii="Courier New" w:eastAsia="Courier New" w:hAnsi="Courier New" w:cs="Courier New"/>
                <w:sz w:val="20"/>
                <w:szCs w:val="20"/>
              </w:rPr>
              <w:t>Accessibility</w:t>
            </w:r>
            <w:proofErr w:type="spellEnd"/>
            <w:r>
              <w:rPr>
                <w:rFonts w:ascii="Courier New" w:eastAsia="Courier New" w:hAnsi="Courier New" w:cs="Courier New"/>
                <w:sz w:val="20"/>
                <w:szCs w:val="20"/>
              </w:rPr>
              <w:t xml:space="preserve"> Techniques 1.0&lt;/a&gt;.&lt;/p&gt;</w:t>
            </w:r>
          </w:p>
          <w:p w14:paraId="3B206E37" w14:textId="77777777" w:rsidR="001F3FF0" w:rsidRDefault="001F3FF0">
            <w:pPr>
              <w:keepNext/>
              <w:keepLines/>
              <w:ind w:left="708"/>
              <w:rPr>
                <w:rFonts w:ascii="Courier New" w:eastAsia="Courier New" w:hAnsi="Courier New" w:cs="Courier New"/>
                <w:sz w:val="20"/>
                <w:szCs w:val="20"/>
              </w:rPr>
            </w:pPr>
          </w:p>
          <w:p w14:paraId="6630F6E4"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&gt;C'est ce qu’a spécifié l’&lt;a href="http://www.idpf.org/epub/a11y/techniques/techniques.html" </w:t>
            </w:r>
            <w:proofErr w:type="spellStart"/>
            <w:r>
              <w:rPr>
                <w:rFonts w:ascii="Courier New" w:eastAsia="Courier New" w:hAnsi="Courier New" w:cs="Courier New"/>
                <w:sz w:val="20"/>
                <w:szCs w:val="20"/>
              </w:rPr>
              <w:t>title</w:t>
            </w:r>
            <w:proofErr w:type="spellEnd"/>
            <w:r>
              <w:rPr>
                <w:rFonts w:ascii="Courier New" w:eastAsia="Courier New" w:hAnsi="Courier New" w:cs="Courier New"/>
                <w:sz w:val="20"/>
                <w:szCs w:val="20"/>
              </w:rPr>
              <w:t xml:space="preserve">="IDPF - EPUB </w:t>
            </w:r>
            <w:proofErr w:type="spellStart"/>
            <w:r>
              <w:rPr>
                <w:rFonts w:ascii="Courier New" w:eastAsia="Courier New" w:hAnsi="Courier New" w:cs="Courier New"/>
                <w:sz w:val="20"/>
                <w:szCs w:val="20"/>
              </w:rPr>
              <w:t>Accessibility</w:t>
            </w:r>
            <w:proofErr w:type="spellEnd"/>
            <w:r>
              <w:rPr>
                <w:rFonts w:ascii="Courier New" w:eastAsia="Courier New" w:hAnsi="Courier New" w:cs="Courier New"/>
                <w:sz w:val="20"/>
                <w:szCs w:val="20"/>
              </w:rPr>
              <w:t xml:space="preserve"> Techniques 1.0"&gt;IDPF&lt;/a&gt;.&lt;/p&gt;</w:t>
            </w:r>
          </w:p>
          <w:p w14:paraId="7F7C6A88"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72CCB2BA" w14:textId="77777777" w:rsidR="001F3FF0" w:rsidRDefault="00162259">
      <w:pPr>
        <w:pStyle w:val="Titre2"/>
      </w:pPr>
      <w:bookmarkStart w:id="94" w:name="_heading=h.28h4qwu" w:colFirst="0" w:colLast="0"/>
      <w:bookmarkStart w:id="95" w:name="_Toc182934237"/>
      <w:bookmarkEnd w:id="94"/>
      <w:r>
        <w:t>Hyperliens sur des images</w:t>
      </w:r>
      <w:bookmarkEnd w:id="95"/>
    </w:p>
    <w:p w14:paraId="31F1861A" w14:textId="77777777" w:rsidR="001F3FF0" w:rsidRDefault="00162259">
      <w:r>
        <w:t xml:space="preserve">Les hyperliens sur les images sont posés soit sur toute l’image, soit sur des zones de l’image (cf. </w:t>
      </w:r>
      <w:r>
        <w:rPr>
          <w:i/>
        </w:rPr>
        <w:t xml:space="preserve">image </w:t>
      </w:r>
      <w:proofErr w:type="spellStart"/>
      <w:r>
        <w:rPr>
          <w:i/>
        </w:rPr>
        <w:t>map</w:t>
      </w:r>
      <w:proofErr w:type="spellEnd"/>
      <w:r>
        <w:t>). La fonction du lien est donnée par l’éditeur et intégrée par le prestataire :</w:t>
      </w:r>
    </w:p>
    <w:p w14:paraId="19B26917" w14:textId="77777777" w:rsidR="001F3FF0" w:rsidRDefault="00162259">
      <w:pPr>
        <w:numPr>
          <w:ilvl w:val="0"/>
          <w:numId w:val="21"/>
        </w:numPr>
        <w:pBdr>
          <w:top w:val="nil"/>
          <w:left w:val="nil"/>
          <w:bottom w:val="nil"/>
          <w:right w:val="nil"/>
          <w:between w:val="nil"/>
        </w:pBdr>
        <w:spacing w:after="0"/>
      </w:pPr>
      <w:proofErr w:type="gramStart"/>
      <w:r>
        <w:rPr>
          <w:color w:val="000000"/>
        </w:rPr>
        <w:t>dans</w:t>
      </w:r>
      <w:proofErr w:type="gramEnd"/>
      <w:r>
        <w:rPr>
          <w:color w:val="000000"/>
        </w:rPr>
        <w:t xml:space="preserve"> l’attribut </w:t>
      </w:r>
      <w:r>
        <w:rPr>
          <w:rFonts w:ascii="Courier New" w:eastAsia="Courier New" w:hAnsi="Courier New" w:cs="Courier New"/>
          <w:color w:val="000000"/>
          <w:sz w:val="20"/>
          <w:szCs w:val="20"/>
        </w:rPr>
        <w:t>@title</w:t>
      </w:r>
      <w:r>
        <w:rPr>
          <w:color w:val="000000"/>
        </w:rPr>
        <w:t xml:space="preserve"> du lien </w:t>
      </w:r>
      <w:r>
        <w:rPr>
          <w:rFonts w:ascii="Courier New" w:eastAsia="Courier New" w:hAnsi="Courier New" w:cs="Courier New"/>
          <w:color w:val="000000"/>
          <w:sz w:val="20"/>
          <w:szCs w:val="20"/>
        </w:rPr>
        <w:t>&lt;a&gt;</w:t>
      </w:r>
      <w:r>
        <w:rPr>
          <w:color w:val="000000"/>
        </w:rPr>
        <w:t xml:space="preserve"> sur toute l’image (en plus de la description courte de l’image) ;</w:t>
      </w:r>
    </w:p>
    <w:p w14:paraId="6C76626E" w14:textId="77777777" w:rsidR="001F3FF0" w:rsidRDefault="00162259">
      <w:pPr>
        <w:numPr>
          <w:ilvl w:val="0"/>
          <w:numId w:val="21"/>
        </w:numPr>
        <w:pBdr>
          <w:top w:val="nil"/>
          <w:left w:val="nil"/>
          <w:bottom w:val="nil"/>
          <w:right w:val="nil"/>
          <w:between w:val="nil"/>
        </w:pBdr>
        <w:spacing w:before="0"/>
      </w:pPr>
      <w:proofErr w:type="gramStart"/>
      <w:r>
        <w:rPr>
          <w:color w:val="000000"/>
        </w:rPr>
        <w:t>dans</w:t>
      </w:r>
      <w:proofErr w:type="gramEnd"/>
      <w:r>
        <w:rPr>
          <w:color w:val="000000"/>
        </w:rPr>
        <w:t xml:space="preserve"> l’attribut </w:t>
      </w:r>
      <w:r>
        <w:rPr>
          <w:rFonts w:ascii="Courier New" w:eastAsia="Courier New" w:hAnsi="Courier New" w:cs="Courier New"/>
          <w:color w:val="000000"/>
          <w:sz w:val="20"/>
          <w:szCs w:val="20"/>
        </w:rPr>
        <w:t>@alt</w:t>
      </w:r>
      <w:r>
        <w:rPr>
          <w:color w:val="000000"/>
        </w:rPr>
        <w:t xml:space="preserve"> de la zone d’image </w:t>
      </w:r>
      <w:r>
        <w:rPr>
          <w:rFonts w:ascii="Courier New" w:eastAsia="Courier New" w:hAnsi="Courier New" w:cs="Courier New"/>
          <w:color w:val="000000"/>
          <w:sz w:val="20"/>
          <w:szCs w:val="20"/>
        </w:rPr>
        <w:t>&lt;area&gt;</w:t>
      </w:r>
      <w:r>
        <w:rPr>
          <w:color w:val="000000"/>
        </w:rPr>
        <w:t>.</w:t>
      </w:r>
    </w:p>
    <w:tbl>
      <w:tblPr>
        <w:tblStyle w:val="afffffc"/>
        <w:tblW w:w="108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6"/>
        <w:gridCol w:w="1405"/>
        <w:gridCol w:w="3959"/>
        <w:gridCol w:w="1667"/>
      </w:tblGrid>
      <w:tr w:rsidR="001F3FF0" w14:paraId="176BA981" w14:textId="77777777">
        <w:tc>
          <w:tcPr>
            <w:tcW w:w="3816" w:type="dxa"/>
            <w:vMerge w:val="restart"/>
            <w:shd w:val="clear" w:color="auto" w:fill="B8CCE4"/>
          </w:tcPr>
          <w:p w14:paraId="14AB1651" w14:textId="77777777" w:rsidR="001F3FF0" w:rsidRDefault="00162259">
            <w:pPr>
              <w:keepNext/>
              <w:keepLines/>
              <w:jc w:val="center"/>
            </w:pPr>
            <w:r>
              <w:rPr>
                <w:b/>
              </w:rPr>
              <w:t>Fonctionnel</w:t>
            </w:r>
          </w:p>
        </w:tc>
        <w:tc>
          <w:tcPr>
            <w:tcW w:w="7031" w:type="dxa"/>
            <w:gridSpan w:val="3"/>
            <w:shd w:val="clear" w:color="auto" w:fill="B8CCE4"/>
          </w:tcPr>
          <w:p w14:paraId="0283DAC0" w14:textId="77777777" w:rsidR="001F3FF0" w:rsidRDefault="00162259">
            <w:pPr>
              <w:jc w:val="center"/>
              <w:rPr>
                <w:b/>
              </w:rPr>
            </w:pPr>
            <w:r>
              <w:rPr>
                <w:b/>
              </w:rPr>
              <w:t>Technique</w:t>
            </w:r>
          </w:p>
        </w:tc>
      </w:tr>
      <w:tr w:rsidR="001F3FF0" w14:paraId="2C883D2D" w14:textId="77777777">
        <w:tc>
          <w:tcPr>
            <w:tcW w:w="3816" w:type="dxa"/>
            <w:vMerge/>
            <w:shd w:val="clear" w:color="auto" w:fill="B8CCE4"/>
          </w:tcPr>
          <w:p w14:paraId="185284B9" w14:textId="77777777" w:rsidR="001F3FF0" w:rsidRDefault="001F3FF0">
            <w:pPr>
              <w:widowControl w:val="0"/>
              <w:pBdr>
                <w:top w:val="nil"/>
                <w:left w:val="nil"/>
                <w:bottom w:val="nil"/>
                <w:right w:val="nil"/>
                <w:between w:val="nil"/>
              </w:pBdr>
              <w:spacing w:before="0" w:line="276" w:lineRule="auto"/>
              <w:rPr>
                <w:b/>
              </w:rPr>
            </w:pPr>
          </w:p>
        </w:tc>
        <w:tc>
          <w:tcPr>
            <w:tcW w:w="1405" w:type="dxa"/>
            <w:shd w:val="clear" w:color="auto" w:fill="B8CCE4"/>
          </w:tcPr>
          <w:p w14:paraId="30BA62EF" w14:textId="77777777" w:rsidR="001F3FF0" w:rsidRDefault="00162259">
            <w:pPr>
              <w:jc w:val="center"/>
              <w:rPr>
                <w:b/>
              </w:rPr>
            </w:pPr>
            <w:r>
              <w:rPr>
                <w:b/>
              </w:rPr>
              <w:t>Élément</w:t>
            </w:r>
          </w:p>
        </w:tc>
        <w:tc>
          <w:tcPr>
            <w:tcW w:w="3959" w:type="dxa"/>
            <w:shd w:val="clear" w:color="auto" w:fill="B8CCE4"/>
          </w:tcPr>
          <w:p w14:paraId="7972275D" w14:textId="77777777" w:rsidR="001F3FF0" w:rsidRDefault="00162259">
            <w:pPr>
              <w:jc w:val="center"/>
              <w:rPr>
                <w:b/>
              </w:rPr>
            </w:pPr>
            <w:r>
              <w:rPr>
                <w:b/>
              </w:rPr>
              <w:t>Attributs</w:t>
            </w:r>
          </w:p>
        </w:tc>
        <w:tc>
          <w:tcPr>
            <w:tcW w:w="1667" w:type="dxa"/>
            <w:shd w:val="clear" w:color="auto" w:fill="B8CCE4"/>
          </w:tcPr>
          <w:p w14:paraId="2B5D11FF" w14:textId="77777777" w:rsidR="001F3FF0" w:rsidRDefault="00162259">
            <w:pPr>
              <w:jc w:val="center"/>
              <w:rPr>
                <w:b/>
              </w:rPr>
            </w:pPr>
            <w:r>
              <w:rPr>
                <w:b/>
              </w:rPr>
              <w:t>Statut des attributs</w:t>
            </w:r>
          </w:p>
        </w:tc>
      </w:tr>
      <w:tr w:rsidR="001F3FF0" w14:paraId="47AD378A" w14:textId="77777777">
        <w:tc>
          <w:tcPr>
            <w:tcW w:w="3816" w:type="dxa"/>
            <w:vMerge w:val="restart"/>
            <w:shd w:val="clear" w:color="auto" w:fill="DBE5F1"/>
          </w:tcPr>
          <w:p w14:paraId="019FC383" w14:textId="77777777" w:rsidR="001F3FF0" w:rsidRDefault="00162259">
            <w:pPr>
              <w:keepNext/>
              <w:keepLines/>
            </w:pPr>
            <w:r>
              <w:t>Lien sur image entière</w:t>
            </w:r>
          </w:p>
        </w:tc>
        <w:tc>
          <w:tcPr>
            <w:tcW w:w="1405" w:type="dxa"/>
            <w:vMerge w:val="restart"/>
            <w:shd w:val="clear" w:color="auto" w:fill="DBE5F1"/>
          </w:tcPr>
          <w:p w14:paraId="691C3C19"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p>
        </w:tc>
        <w:tc>
          <w:tcPr>
            <w:tcW w:w="3959" w:type="dxa"/>
            <w:shd w:val="clear" w:color="auto" w:fill="DBE5F1"/>
          </w:tcPr>
          <w:p w14:paraId="7B3A7E2B" w14:textId="77777777" w:rsidR="001F3FF0" w:rsidRDefault="00162259">
            <w:proofErr w:type="gramStart"/>
            <w:r>
              <w:rPr>
                <w:rFonts w:ascii="Courier New" w:eastAsia="Courier New" w:hAnsi="Courier New" w:cs="Courier New"/>
                <w:sz w:val="20"/>
                <w:szCs w:val="20"/>
              </w:rPr>
              <w:t>href</w:t>
            </w:r>
            <w:proofErr w:type="gramEnd"/>
            <w:r>
              <w:rPr>
                <w:rFonts w:ascii="Courier New" w:eastAsia="Courier New" w:hAnsi="Courier New" w:cs="Courier New"/>
                <w:sz w:val="20"/>
                <w:szCs w:val="20"/>
              </w:rPr>
              <w:t>=</w:t>
            </w:r>
            <w:r>
              <w:rPr>
                <w:i/>
              </w:rPr>
              <w:t>[</w:t>
            </w:r>
            <w:proofErr w:type="spellStart"/>
            <w:r>
              <w:rPr>
                <w:i/>
              </w:rPr>
              <w:t>cibleLien</w:t>
            </w:r>
            <w:proofErr w:type="spellEnd"/>
            <w:r>
              <w:rPr>
                <w:i/>
              </w:rPr>
              <w:t>]</w:t>
            </w:r>
          </w:p>
        </w:tc>
        <w:tc>
          <w:tcPr>
            <w:tcW w:w="1667" w:type="dxa"/>
            <w:shd w:val="clear" w:color="auto" w:fill="DBE5F1"/>
          </w:tcPr>
          <w:p w14:paraId="0E07434A" w14:textId="77777777" w:rsidR="001F3FF0" w:rsidRDefault="00162259">
            <w:pPr>
              <w:rPr>
                <w:rFonts w:ascii="Courier New" w:eastAsia="Courier New" w:hAnsi="Courier New" w:cs="Courier New"/>
                <w:sz w:val="20"/>
                <w:szCs w:val="20"/>
              </w:rPr>
            </w:pPr>
            <w:proofErr w:type="gramStart"/>
            <w:r>
              <w:t>obligatoire</w:t>
            </w:r>
            <w:proofErr w:type="gramEnd"/>
          </w:p>
        </w:tc>
      </w:tr>
      <w:tr w:rsidR="001F3FF0" w14:paraId="1BE8C37C" w14:textId="77777777">
        <w:tc>
          <w:tcPr>
            <w:tcW w:w="3816" w:type="dxa"/>
            <w:vMerge/>
            <w:shd w:val="clear" w:color="auto" w:fill="DBE5F1"/>
          </w:tcPr>
          <w:p w14:paraId="5B3871D0"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405" w:type="dxa"/>
            <w:vMerge/>
            <w:shd w:val="clear" w:color="auto" w:fill="DBE5F1"/>
          </w:tcPr>
          <w:p w14:paraId="1F7319BF"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3959" w:type="dxa"/>
            <w:shd w:val="clear" w:color="auto" w:fill="DBE5F1"/>
          </w:tcPr>
          <w:p w14:paraId="1DAF7E6B"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title</w:t>
            </w:r>
            <w:proofErr w:type="spellEnd"/>
            <w:proofErr w:type="gramEnd"/>
            <w:r>
              <w:rPr>
                <w:rFonts w:ascii="Courier New" w:eastAsia="Courier New" w:hAnsi="Courier New" w:cs="Courier New"/>
                <w:sz w:val="20"/>
                <w:szCs w:val="20"/>
              </w:rPr>
              <w:t>=</w:t>
            </w:r>
            <w:r>
              <w:rPr>
                <w:i/>
              </w:rPr>
              <w:t>[</w:t>
            </w:r>
            <w:proofErr w:type="spellStart"/>
            <w:r>
              <w:rPr>
                <w:i/>
              </w:rPr>
              <w:t>fonctionLien</w:t>
            </w:r>
            <w:proofErr w:type="spellEnd"/>
            <w:r>
              <w:rPr>
                <w:i/>
              </w:rPr>
              <w:t>]</w:t>
            </w:r>
          </w:p>
        </w:tc>
        <w:tc>
          <w:tcPr>
            <w:tcW w:w="1667" w:type="dxa"/>
            <w:shd w:val="clear" w:color="auto" w:fill="DBE5F1"/>
          </w:tcPr>
          <w:p w14:paraId="70919407" w14:textId="77777777" w:rsidR="001F3FF0" w:rsidRDefault="00162259">
            <w:pPr>
              <w:rPr>
                <w:rFonts w:ascii="Courier New" w:eastAsia="Courier New" w:hAnsi="Courier New" w:cs="Courier New"/>
                <w:sz w:val="20"/>
                <w:szCs w:val="20"/>
              </w:rPr>
            </w:pPr>
            <w:proofErr w:type="gramStart"/>
            <w:r>
              <w:t>obligatoire</w:t>
            </w:r>
            <w:proofErr w:type="gramEnd"/>
          </w:p>
        </w:tc>
      </w:tr>
      <w:tr w:rsidR="001F3FF0" w14:paraId="0C90E621" w14:textId="77777777">
        <w:tc>
          <w:tcPr>
            <w:tcW w:w="3816" w:type="dxa"/>
            <w:vMerge/>
            <w:shd w:val="clear" w:color="auto" w:fill="DBE5F1"/>
          </w:tcPr>
          <w:p w14:paraId="4BA03819"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405" w:type="dxa"/>
            <w:shd w:val="clear" w:color="auto" w:fill="DBE5F1"/>
          </w:tcPr>
          <w:p w14:paraId="5C94FEEE" w14:textId="77777777" w:rsidR="001F3FF0" w:rsidRDefault="00162259">
            <w:pPr>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img</w:t>
            </w:r>
            <w:proofErr w:type="spellEnd"/>
            <w:proofErr w:type="gramEnd"/>
          </w:p>
        </w:tc>
        <w:tc>
          <w:tcPr>
            <w:tcW w:w="3959" w:type="dxa"/>
            <w:shd w:val="clear" w:color="auto" w:fill="DBE5F1"/>
          </w:tcPr>
          <w:p w14:paraId="5B04E739"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alt</w:t>
            </w:r>
            <w:proofErr w:type="gramEnd"/>
            <w:r>
              <w:rPr>
                <w:rFonts w:ascii="Courier New" w:eastAsia="Courier New" w:hAnsi="Courier New" w:cs="Courier New"/>
                <w:sz w:val="20"/>
                <w:szCs w:val="20"/>
              </w:rPr>
              <w:t>=</w:t>
            </w:r>
            <w:r>
              <w:rPr>
                <w:i/>
              </w:rPr>
              <w:t>[</w:t>
            </w:r>
            <w:proofErr w:type="spellStart"/>
            <w:r>
              <w:rPr>
                <w:i/>
              </w:rPr>
              <w:t>descriptionCourte</w:t>
            </w:r>
            <w:proofErr w:type="spellEnd"/>
            <w:r>
              <w:rPr>
                <w:i/>
              </w:rPr>
              <w:t>]</w:t>
            </w:r>
          </w:p>
        </w:tc>
        <w:tc>
          <w:tcPr>
            <w:tcW w:w="1667" w:type="dxa"/>
            <w:shd w:val="clear" w:color="auto" w:fill="DBE5F1"/>
          </w:tcPr>
          <w:p w14:paraId="66274BB9" w14:textId="77777777" w:rsidR="001F3FF0" w:rsidRDefault="00162259">
            <w:pPr>
              <w:rPr>
                <w:rFonts w:ascii="Courier New" w:eastAsia="Courier New" w:hAnsi="Courier New" w:cs="Courier New"/>
                <w:sz w:val="20"/>
                <w:szCs w:val="20"/>
              </w:rPr>
            </w:pPr>
            <w:proofErr w:type="gramStart"/>
            <w:r>
              <w:t>obligatoire</w:t>
            </w:r>
            <w:proofErr w:type="gramEnd"/>
          </w:p>
        </w:tc>
      </w:tr>
      <w:tr w:rsidR="001F3FF0" w14:paraId="74E55C0A" w14:textId="77777777">
        <w:tc>
          <w:tcPr>
            <w:tcW w:w="3816" w:type="dxa"/>
            <w:vMerge w:val="restart"/>
            <w:shd w:val="clear" w:color="auto" w:fill="DBE5F1"/>
          </w:tcPr>
          <w:p w14:paraId="2DD94560" w14:textId="77777777" w:rsidR="001F3FF0" w:rsidRDefault="00162259">
            <w:pPr>
              <w:keepNext/>
              <w:keepLines/>
            </w:pPr>
            <w:r>
              <w:t>Lien sur zone d’image</w:t>
            </w:r>
          </w:p>
        </w:tc>
        <w:tc>
          <w:tcPr>
            <w:tcW w:w="1405" w:type="dxa"/>
            <w:vMerge w:val="restart"/>
            <w:shd w:val="clear" w:color="auto" w:fill="DBE5F1"/>
          </w:tcPr>
          <w:p w14:paraId="03472EFF"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img</w:t>
            </w:r>
            <w:proofErr w:type="spellEnd"/>
            <w:proofErr w:type="gramEnd"/>
          </w:p>
        </w:tc>
        <w:tc>
          <w:tcPr>
            <w:tcW w:w="3959" w:type="dxa"/>
            <w:shd w:val="clear" w:color="auto" w:fill="DBE5F1"/>
          </w:tcPr>
          <w:p w14:paraId="5CE2AC2D"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alt</w:t>
            </w:r>
            <w:proofErr w:type="gramEnd"/>
            <w:r>
              <w:rPr>
                <w:rFonts w:ascii="Courier New" w:eastAsia="Courier New" w:hAnsi="Courier New" w:cs="Courier New"/>
                <w:sz w:val="20"/>
                <w:szCs w:val="20"/>
              </w:rPr>
              <w:t>=</w:t>
            </w:r>
            <w:r>
              <w:rPr>
                <w:i/>
              </w:rPr>
              <w:t>[</w:t>
            </w:r>
            <w:proofErr w:type="spellStart"/>
            <w:r>
              <w:rPr>
                <w:i/>
              </w:rPr>
              <w:t>descriptionCourte</w:t>
            </w:r>
            <w:proofErr w:type="spellEnd"/>
            <w:r>
              <w:rPr>
                <w:i/>
              </w:rPr>
              <w:t>]</w:t>
            </w:r>
          </w:p>
        </w:tc>
        <w:tc>
          <w:tcPr>
            <w:tcW w:w="1667" w:type="dxa"/>
            <w:shd w:val="clear" w:color="auto" w:fill="DBE5F1"/>
          </w:tcPr>
          <w:p w14:paraId="7EF41562" w14:textId="77777777" w:rsidR="001F3FF0" w:rsidRDefault="00162259">
            <w:pPr>
              <w:rPr>
                <w:rFonts w:ascii="Courier New" w:eastAsia="Courier New" w:hAnsi="Courier New" w:cs="Courier New"/>
                <w:sz w:val="20"/>
                <w:szCs w:val="20"/>
              </w:rPr>
            </w:pPr>
            <w:proofErr w:type="gramStart"/>
            <w:r>
              <w:t>obligatoire</w:t>
            </w:r>
            <w:proofErr w:type="gramEnd"/>
          </w:p>
        </w:tc>
      </w:tr>
      <w:tr w:rsidR="001F3FF0" w14:paraId="2CDB6741" w14:textId="77777777">
        <w:tc>
          <w:tcPr>
            <w:tcW w:w="3816" w:type="dxa"/>
            <w:vMerge/>
            <w:shd w:val="clear" w:color="auto" w:fill="DBE5F1"/>
          </w:tcPr>
          <w:p w14:paraId="1E08ED30"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405" w:type="dxa"/>
            <w:vMerge/>
            <w:shd w:val="clear" w:color="auto" w:fill="DBE5F1"/>
          </w:tcPr>
          <w:p w14:paraId="57800029"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3959" w:type="dxa"/>
            <w:shd w:val="clear" w:color="auto" w:fill="DBE5F1"/>
          </w:tcPr>
          <w:p w14:paraId="649307CC"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usemap</w:t>
            </w:r>
            <w:proofErr w:type="spellEnd"/>
            <w:proofErr w:type="gramEnd"/>
            <w:r>
              <w:rPr>
                <w:rFonts w:ascii="Courier New" w:eastAsia="Courier New" w:hAnsi="Courier New" w:cs="Courier New"/>
                <w:sz w:val="20"/>
                <w:szCs w:val="20"/>
              </w:rPr>
              <w:t>=</w:t>
            </w:r>
            <w:r>
              <w:rPr>
                <w:i/>
              </w:rPr>
              <w:t>[</w:t>
            </w:r>
            <w:proofErr w:type="spellStart"/>
            <w:r>
              <w:rPr>
                <w:i/>
              </w:rPr>
              <w:t>refIdMap</w:t>
            </w:r>
            <w:proofErr w:type="spellEnd"/>
            <w:r>
              <w:rPr>
                <w:i/>
              </w:rPr>
              <w:t>]</w:t>
            </w:r>
          </w:p>
        </w:tc>
        <w:tc>
          <w:tcPr>
            <w:tcW w:w="1667" w:type="dxa"/>
            <w:shd w:val="clear" w:color="auto" w:fill="DBE5F1"/>
          </w:tcPr>
          <w:p w14:paraId="779F1451" w14:textId="77777777" w:rsidR="001F3FF0" w:rsidRDefault="00162259">
            <w:pPr>
              <w:rPr>
                <w:rFonts w:ascii="Courier New" w:eastAsia="Courier New" w:hAnsi="Courier New" w:cs="Courier New"/>
                <w:sz w:val="20"/>
                <w:szCs w:val="20"/>
              </w:rPr>
            </w:pPr>
            <w:proofErr w:type="gramStart"/>
            <w:r>
              <w:t>obligatoire</w:t>
            </w:r>
            <w:proofErr w:type="gramEnd"/>
          </w:p>
        </w:tc>
      </w:tr>
      <w:tr w:rsidR="001F3FF0" w14:paraId="54D2550B" w14:textId="77777777">
        <w:tc>
          <w:tcPr>
            <w:tcW w:w="3816" w:type="dxa"/>
            <w:vMerge/>
            <w:shd w:val="clear" w:color="auto" w:fill="DBE5F1"/>
          </w:tcPr>
          <w:p w14:paraId="7814FDF4"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405" w:type="dxa"/>
            <w:shd w:val="clear" w:color="auto" w:fill="DBE5F1"/>
          </w:tcPr>
          <w:p w14:paraId="585F7592"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map</w:t>
            </w:r>
            <w:proofErr w:type="spellEnd"/>
            <w:proofErr w:type="gramEnd"/>
          </w:p>
        </w:tc>
        <w:tc>
          <w:tcPr>
            <w:tcW w:w="3959" w:type="dxa"/>
            <w:shd w:val="clear" w:color="auto" w:fill="DBE5F1"/>
          </w:tcPr>
          <w:p w14:paraId="612E4CA9"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name</w:t>
            </w:r>
            <w:proofErr w:type="spellEnd"/>
            <w:proofErr w:type="gramEnd"/>
            <w:r>
              <w:rPr>
                <w:rFonts w:ascii="Courier New" w:eastAsia="Courier New" w:hAnsi="Courier New" w:cs="Courier New"/>
                <w:sz w:val="20"/>
                <w:szCs w:val="20"/>
              </w:rPr>
              <w:t>=</w:t>
            </w:r>
            <w:r>
              <w:rPr>
                <w:i/>
              </w:rPr>
              <w:t>[</w:t>
            </w:r>
            <w:proofErr w:type="spellStart"/>
            <w:r>
              <w:rPr>
                <w:i/>
              </w:rPr>
              <w:t>idMap</w:t>
            </w:r>
            <w:proofErr w:type="spellEnd"/>
            <w:r>
              <w:rPr>
                <w:i/>
              </w:rPr>
              <w:t>]</w:t>
            </w:r>
          </w:p>
        </w:tc>
        <w:tc>
          <w:tcPr>
            <w:tcW w:w="1667" w:type="dxa"/>
            <w:shd w:val="clear" w:color="auto" w:fill="DBE5F1"/>
          </w:tcPr>
          <w:p w14:paraId="483FDB71" w14:textId="77777777" w:rsidR="001F3FF0" w:rsidRDefault="00162259">
            <w:pPr>
              <w:rPr>
                <w:rFonts w:ascii="Courier New" w:eastAsia="Courier New" w:hAnsi="Courier New" w:cs="Courier New"/>
                <w:sz w:val="20"/>
                <w:szCs w:val="20"/>
              </w:rPr>
            </w:pPr>
            <w:proofErr w:type="gramStart"/>
            <w:r>
              <w:t>obligatoire</w:t>
            </w:r>
            <w:proofErr w:type="gramEnd"/>
          </w:p>
        </w:tc>
      </w:tr>
      <w:tr w:rsidR="001F3FF0" w14:paraId="3E6CD4B7" w14:textId="77777777">
        <w:tc>
          <w:tcPr>
            <w:tcW w:w="3816" w:type="dxa"/>
            <w:vMerge/>
            <w:shd w:val="clear" w:color="auto" w:fill="DBE5F1"/>
          </w:tcPr>
          <w:p w14:paraId="24155C6B"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405" w:type="dxa"/>
            <w:vMerge w:val="restart"/>
            <w:shd w:val="clear" w:color="auto" w:fill="DBE5F1"/>
          </w:tcPr>
          <w:p w14:paraId="62872B0B" w14:textId="77777777" w:rsidR="001F3FF0" w:rsidRDefault="00162259">
            <w:pPr>
              <w:ind w:left="708"/>
              <w:rPr>
                <w:rFonts w:ascii="Courier New" w:eastAsia="Courier New" w:hAnsi="Courier New" w:cs="Courier New"/>
                <w:sz w:val="20"/>
                <w:szCs w:val="20"/>
              </w:rPr>
            </w:pPr>
            <w:proofErr w:type="gramStart"/>
            <w:r>
              <w:rPr>
                <w:rFonts w:ascii="Courier New" w:eastAsia="Courier New" w:hAnsi="Courier New" w:cs="Courier New"/>
                <w:sz w:val="20"/>
                <w:szCs w:val="20"/>
              </w:rPr>
              <w:t>area</w:t>
            </w:r>
            <w:proofErr w:type="gramEnd"/>
          </w:p>
        </w:tc>
        <w:tc>
          <w:tcPr>
            <w:tcW w:w="3959" w:type="dxa"/>
            <w:shd w:val="clear" w:color="auto" w:fill="DBE5F1"/>
          </w:tcPr>
          <w:p w14:paraId="768B2B58"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shape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rect|circle|poly</w:t>
            </w:r>
            <w:proofErr w:type="spellEnd"/>
            <w:r>
              <w:rPr>
                <w:rFonts w:ascii="Courier New" w:eastAsia="Courier New" w:hAnsi="Courier New" w:cs="Courier New"/>
                <w:sz w:val="20"/>
                <w:szCs w:val="20"/>
              </w:rPr>
              <w:t>]</w:t>
            </w:r>
          </w:p>
        </w:tc>
        <w:tc>
          <w:tcPr>
            <w:tcW w:w="1667" w:type="dxa"/>
            <w:shd w:val="clear" w:color="auto" w:fill="DBE5F1"/>
          </w:tcPr>
          <w:p w14:paraId="540AD3D1" w14:textId="77777777" w:rsidR="001F3FF0" w:rsidRDefault="00162259">
            <w:pPr>
              <w:rPr>
                <w:rFonts w:ascii="Courier New" w:eastAsia="Courier New" w:hAnsi="Courier New" w:cs="Courier New"/>
                <w:sz w:val="20"/>
                <w:szCs w:val="20"/>
              </w:rPr>
            </w:pPr>
            <w:proofErr w:type="gramStart"/>
            <w:r>
              <w:t>obligatoire</w:t>
            </w:r>
            <w:proofErr w:type="gramEnd"/>
          </w:p>
        </w:tc>
      </w:tr>
      <w:tr w:rsidR="001F3FF0" w14:paraId="60C719C9" w14:textId="77777777">
        <w:tc>
          <w:tcPr>
            <w:tcW w:w="3816" w:type="dxa"/>
            <w:vMerge/>
            <w:shd w:val="clear" w:color="auto" w:fill="DBE5F1"/>
          </w:tcPr>
          <w:p w14:paraId="70293783"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405" w:type="dxa"/>
            <w:vMerge/>
            <w:shd w:val="clear" w:color="auto" w:fill="DBE5F1"/>
          </w:tcPr>
          <w:p w14:paraId="78437DEB"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3959" w:type="dxa"/>
            <w:shd w:val="clear" w:color="auto" w:fill="DBE5F1"/>
          </w:tcPr>
          <w:p w14:paraId="50429EC6"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coords</w:t>
            </w:r>
            <w:proofErr w:type="spellEnd"/>
            <w:proofErr w:type="gramEnd"/>
            <w:r>
              <w:rPr>
                <w:rFonts w:ascii="Courier New" w:eastAsia="Courier New" w:hAnsi="Courier New" w:cs="Courier New"/>
                <w:sz w:val="20"/>
                <w:szCs w:val="20"/>
              </w:rPr>
              <w:t>=</w:t>
            </w:r>
            <w:r>
              <w:rPr>
                <w:i/>
              </w:rPr>
              <w:t>[</w:t>
            </w:r>
            <w:proofErr w:type="spellStart"/>
            <w:r>
              <w:rPr>
                <w:i/>
              </w:rPr>
              <w:t>listCoordonnées</w:t>
            </w:r>
            <w:proofErr w:type="spellEnd"/>
            <w:r>
              <w:rPr>
                <w:i/>
              </w:rPr>
              <w:t>]</w:t>
            </w:r>
          </w:p>
        </w:tc>
        <w:tc>
          <w:tcPr>
            <w:tcW w:w="1667" w:type="dxa"/>
            <w:shd w:val="clear" w:color="auto" w:fill="DBE5F1"/>
          </w:tcPr>
          <w:p w14:paraId="26D1FC41" w14:textId="77777777" w:rsidR="001F3FF0" w:rsidRDefault="00162259">
            <w:pPr>
              <w:rPr>
                <w:rFonts w:ascii="Courier New" w:eastAsia="Courier New" w:hAnsi="Courier New" w:cs="Courier New"/>
                <w:sz w:val="20"/>
                <w:szCs w:val="20"/>
              </w:rPr>
            </w:pPr>
            <w:proofErr w:type="gramStart"/>
            <w:r>
              <w:t>obligatoire</w:t>
            </w:r>
            <w:proofErr w:type="gramEnd"/>
          </w:p>
        </w:tc>
      </w:tr>
      <w:tr w:rsidR="001F3FF0" w14:paraId="45142056" w14:textId="77777777">
        <w:tc>
          <w:tcPr>
            <w:tcW w:w="3816" w:type="dxa"/>
            <w:vMerge/>
            <w:shd w:val="clear" w:color="auto" w:fill="DBE5F1"/>
          </w:tcPr>
          <w:p w14:paraId="51351B7F"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405" w:type="dxa"/>
            <w:vMerge/>
            <w:shd w:val="clear" w:color="auto" w:fill="DBE5F1"/>
          </w:tcPr>
          <w:p w14:paraId="7D6CAB0E"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3959" w:type="dxa"/>
            <w:shd w:val="clear" w:color="auto" w:fill="DBE5F1"/>
          </w:tcPr>
          <w:p w14:paraId="4CEB22B5"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href</w:t>
            </w:r>
            <w:proofErr w:type="gramEnd"/>
            <w:r>
              <w:rPr>
                <w:rFonts w:ascii="Courier New" w:eastAsia="Courier New" w:hAnsi="Courier New" w:cs="Courier New"/>
                <w:sz w:val="20"/>
                <w:szCs w:val="20"/>
              </w:rPr>
              <w:t>=</w:t>
            </w:r>
            <w:r>
              <w:rPr>
                <w:i/>
              </w:rPr>
              <w:t>[</w:t>
            </w:r>
            <w:proofErr w:type="spellStart"/>
            <w:r>
              <w:rPr>
                <w:i/>
              </w:rPr>
              <w:t>cibleLien</w:t>
            </w:r>
            <w:proofErr w:type="spellEnd"/>
            <w:r>
              <w:rPr>
                <w:i/>
              </w:rPr>
              <w:t>]</w:t>
            </w:r>
          </w:p>
        </w:tc>
        <w:tc>
          <w:tcPr>
            <w:tcW w:w="1667" w:type="dxa"/>
            <w:shd w:val="clear" w:color="auto" w:fill="DBE5F1"/>
          </w:tcPr>
          <w:p w14:paraId="739F65DF" w14:textId="77777777" w:rsidR="001F3FF0" w:rsidRDefault="00162259">
            <w:pPr>
              <w:rPr>
                <w:rFonts w:ascii="Courier New" w:eastAsia="Courier New" w:hAnsi="Courier New" w:cs="Courier New"/>
                <w:sz w:val="20"/>
                <w:szCs w:val="20"/>
              </w:rPr>
            </w:pPr>
            <w:proofErr w:type="gramStart"/>
            <w:r>
              <w:t>obligatoire</w:t>
            </w:r>
            <w:proofErr w:type="gramEnd"/>
          </w:p>
        </w:tc>
      </w:tr>
      <w:tr w:rsidR="001F3FF0" w14:paraId="554E8684" w14:textId="77777777">
        <w:tc>
          <w:tcPr>
            <w:tcW w:w="3816" w:type="dxa"/>
            <w:vMerge/>
            <w:shd w:val="clear" w:color="auto" w:fill="DBE5F1"/>
          </w:tcPr>
          <w:p w14:paraId="302954B1"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405" w:type="dxa"/>
            <w:vMerge/>
            <w:shd w:val="clear" w:color="auto" w:fill="DBE5F1"/>
          </w:tcPr>
          <w:p w14:paraId="3CA2CEC9"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3959" w:type="dxa"/>
            <w:shd w:val="clear" w:color="auto" w:fill="DBE5F1"/>
          </w:tcPr>
          <w:p w14:paraId="4CE3CF9B"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alt</w:t>
            </w:r>
            <w:proofErr w:type="gramEnd"/>
            <w:r>
              <w:rPr>
                <w:rFonts w:ascii="Courier New" w:eastAsia="Courier New" w:hAnsi="Courier New" w:cs="Courier New"/>
                <w:sz w:val="20"/>
                <w:szCs w:val="20"/>
              </w:rPr>
              <w:t>=</w:t>
            </w:r>
            <w:r>
              <w:rPr>
                <w:i/>
              </w:rPr>
              <w:t>[</w:t>
            </w:r>
            <w:proofErr w:type="spellStart"/>
            <w:r>
              <w:rPr>
                <w:i/>
              </w:rPr>
              <w:t>descriptionCourte</w:t>
            </w:r>
            <w:proofErr w:type="spellEnd"/>
            <w:r>
              <w:rPr>
                <w:i/>
              </w:rPr>
              <w:t>]</w:t>
            </w:r>
          </w:p>
        </w:tc>
        <w:tc>
          <w:tcPr>
            <w:tcW w:w="1667" w:type="dxa"/>
            <w:shd w:val="clear" w:color="auto" w:fill="DBE5F1"/>
          </w:tcPr>
          <w:p w14:paraId="5AA05E4D" w14:textId="77777777" w:rsidR="001F3FF0" w:rsidRDefault="00162259">
            <w:pPr>
              <w:rPr>
                <w:rFonts w:ascii="Courier New" w:eastAsia="Courier New" w:hAnsi="Courier New" w:cs="Courier New"/>
                <w:sz w:val="20"/>
                <w:szCs w:val="20"/>
              </w:rPr>
            </w:pPr>
            <w:proofErr w:type="gramStart"/>
            <w:r>
              <w:t>obligatoire</w:t>
            </w:r>
            <w:proofErr w:type="gramEnd"/>
          </w:p>
        </w:tc>
      </w:tr>
    </w:tbl>
    <w:p w14:paraId="408B47ED" w14:textId="77777777" w:rsidR="001F3FF0" w:rsidRDefault="001F3FF0"/>
    <w:tbl>
      <w:tblPr>
        <w:tblStyle w:val="afffffd"/>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9072"/>
      </w:tblGrid>
      <w:tr w:rsidR="001F3FF0" w14:paraId="21B2A3BE" w14:textId="77777777">
        <w:tc>
          <w:tcPr>
            <w:tcW w:w="10881" w:type="dxa"/>
            <w:gridSpan w:val="2"/>
            <w:shd w:val="clear" w:color="auto" w:fill="D9D9D9"/>
          </w:tcPr>
          <w:p w14:paraId="3A531DFF" w14:textId="77777777" w:rsidR="001F3FF0" w:rsidRDefault="00162259">
            <w:pPr>
              <w:keepNext/>
              <w:keepLines/>
              <w:jc w:val="center"/>
              <w:rPr>
                <w:b/>
              </w:rPr>
            </w:pPr>
            <w:r>
              <w:rPr>
                <w:b/>
              </w:rPr>
              <w:t>Exemple</w:t>
            </w:r>
          </w:p>
        </w:tc>
      </w:tr>
      <w:tr w:rsidR="001F3FF0" w14:paraId="01F676C4" w14:textId="77777777">
        <w:tc>
          <w:tcPr>
            <w:tcW w:w="1809" w:type="dxa"/>
            <w:shd w:val="clear" w:color="auto" w:fill="D9D9D9"/>
          </w:tcPr>
          <w:p w14:paraId="5D407D46" w14:textId="77777777" w:rsidR="001F3FF0" w:rsidRDefault="00162259">
            <w:pPr>
              <w:keepNext/>
              <w:keepLines/>
              <w:jc w:val="center"/>
              <w:rPr>
                <w:b/>
              </w:rPr>
            </w:pPr>
            <w:r>
              <w:rPr>
                <w:b/>
              </w:rPr>
              <w:t>Fichier</w:t>
            </w:r>
          </w:p>
        </w:tc>
        <w:tc>
          <w:tcPr>
            <w:tcW w:w="9072" w:type="dxa"/>
            <w:shd w:val="clear" w:color="auto" w:fill="D9D9D9"/>
          </w:tcPr>
          <w:p w14:paraId="0E12CAB0" w14:textId="77777777" w:rsidR="001F3FF0" w:rsidRDefault="00162259">
            <w:pPr>
              <w:keepNext/>
              <w:keepLines/>
              <w:jc w:val="center"/>
              <w:rPr>
                <w:b/>
              </w:rPr>
            </w:pPr>
            <w:r>
              <w:rPr>
                <w:b/>
              </w:rPr>
              <w:t>Contient</w:t>
            </w:r>
          </w:p>
        </w:tc>
      </w:tr>
      <w:tr w:rsidR="001F3FF0" w14:paraId="2F149C6C" w14:textId="77777777">
        <w:tc>
          <w:tcPr>
            <w:tcW w:w="1809" w:type="dxa"/>
            <w:shd w:val="clear" w:color="auto" w:fill="F2F2F2"/>
          </w:tcPr>
          <w:p w14:paraId="6736F2DA"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9072" w:type="dxa"/>
            <w:shd w:val="clear" w:color="auto" w:fill="F2F2F2"/>
          </w:tcPr>
          <w:p w14:paraId="420F712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65741152"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a</w:t>
            </w:r>
            <w:proofErr w:type="gramEnd"/>
            <w:r>
              <w:rPr>
                <w:rFonts w:ascii="Courier New" w:eastAsia="Courier New" w:hAnsi="Courier New" w:cs="Courier New"/>
                <w:sz w:val="20"/>
                <w:szCs w:val="20"/>
              </w:rPr>
              <w:t xml:space="preserve"> href="</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biographie.xhtml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title</w:t>
            </w:r>
            <w:proofErr w:type="spellEnd"/>
            <w:r>
              <w:rPr>
                <w:rFonts w:ascii="Courier New" w:eastAsia="Courier New" w:hAnsi="Courier New" w:cs="Courier New"/>
                <w:sz w:val="20"/>
                <w:szCs w:val="20"/>
              </w:rPr>
              <w:t xml:space="preserve">="Biographie de </w:t>
            </w:r>
            <w:proofErr w:type="spellStart"/>
            <w:r>
              <w:rPr>
                <w:rFonts w:ascii="Courier New" w:eastAsia="Courier New" w:hAnsi="Courier New" w:cs="Courier New"/>
                <w:sz w:val="20"/>
                <w:szCs w:val="20"/>
              </w:rPr>
              <w:t>Riitta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Vivolin-Karén</w:t>
            </w:r>
            <w:proofErr w:type="spellEnd"/>
            <w:r>
              <w:rPr>
                <w:rFonts w:ascii="Courier New" w:eastAsia="Courier New" w:hAnsi="Courier New" w:cs="Courier New"/>
                <w:sz w:val="20"/>
                <w:szCs w:val="20"/>
              </w:rPr>
              <w:t xml:space="preserve"> - "&gt;&lt;</w:t>
            </w:r>
            <w:proofErr w:type="spellStart"/>
            <w:r>
              <w:rPr>
                <w:rFonts w:ascii="Courier New" w:eastAsia="Courier New" w:hAnsi="Courier New" w:cs="Courier New"/>
                <w:sz w:val="20"/>
                <w:szCs w:val="20"/>
              </w:rPr>
              <w:t>img</w:t>
            </w:r>
            <w:proofErr w:type="spellEnd"/>
            <w:r>
              <w:rPr>
                <w:rFonts w:ascii="Courier New" w:eastAsia="Courier New" w:hAnsi="Courier New" w:cs="Courier New"/>
                <w:sz w:val="20"/>
                <w:szCs w:val="20"/>
              </w:rPr>
              <w:t xml:space="preserve"> src="../Images/Riitta_Vivolin-Kar_n.jpg" alt="Photo de </w:t>
            </w:r>
            <w:proofErr w:type="spellStart"/>
            <w:r>
              <w:rPr>
                <w:rFonts w:ascii="Courier New" w:eastAsia="Courier New" w:hAnsi="Courier New" w:cs="Courier New"/>
                <w:sz w:val="20"/>
                <w:szCs w:val="20"/>
              </w:rPr>
              <w:t>Riitta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Vivolin-Karén</w:t>
            </w:r>
            <w:proofErr w:type="spellEnd"/>
            <w:r>
              <w:rPr>
                <w:rFonts w:ascii="Courier New" w:eastAsia="Courier New" w:hAnsi="Courier New" w:cs="Courier New"/>
                <w:sz w:val="20"/>
                <w:szCs w:val="20"/>
              </w:rPr>
              <w:t>"/&gt;&lt;/a&gt;</w:t>
            </w:r>
          </w:p>
          <w:p w14:paraId="30C96D2D"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3A6E30E3"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img</w:t>
            </w:r>
            <w:proofErr w:type="spellEnd"/>
            <w:proofErr w:type="gramEnd"/>
            <w:r>
              <w:rPr>
                <w:rFonts w:ascii="Courier New" w:eastAsia="Courier New" w:hAnsi="Courier New" w:cs="Courier New"/>
                <w:sz w:val="20"/>
                <w:szCs w:val="20"/>
              </w:rPr>
              <w:t xml:space="preserve"> src="europe.png" </w:t>
            </w:r>
            <w:proofErr w:type="spellStart"/>
            <w:r>
              <w:rPr>
                <w:rFonts w:ascii="Courier New" w:eastAsia="Courier New" w:hAnsi="Courier New" w:cs="Courier New"/>
                <w:sz w:val="20"/>
                <w:szCs w:val="20"/>
              </w:rPr>
              <w:t>usemap</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eur-map</w:t>
            </w:r>
            <w:proofErr w:type="spellEnd"/>
            <w:r>
              <w:rPr>
                <w:rFonts w:ascii="Courier New" w:eastAsia="Courier New" w:hAnsi="Courier New" w:cs="Courier New"/>
                <w:sz w:val="20"/>
                <w:szCs w:val="20"/>
              </w:rPr>
              <w:t>" alt="Carte de l’Europe"/&gt;</w:t>
            </w:r>
          </w:p>
          <w:p w14:paraId="305650A1" w14:textId="77777777" w:rsidR="001F3FF0" w:rsidRPr="00316CDC" w:rsidRDefault="00162259">
            <w:pPr>
              <w:keepNext/>
              <w:keepLines/>
              <w:ind w:left="708"/>
              <w:rPr>
                <w:rFonts w:ascii="Courier New" w:eastAsia="Courier New" w:hAnsi="Courier New" w:cs="Courier New"/>
                <w:sz w:val="20"/>
                <w:szCs w:val="20"/>
                <w:lang w:val="en-US"/>
              </w:rPr>
            </w:pPr>
            <w:r>
              <w:rPr>
                <w:rFonts w:ascii="Courier New" w:eastAsia="Courier New" w:hAnsi="Courier New" w:cs="Courier New"/>
                <w:sz w:val="20"/>
                <w:szCs w:val="20"/>
              </w:rPr>
              <w:t xml:space="preserve">  </w:t>
            </w:r>
            <w:r w:rsidRPr="00316CDC">
              <w:rPr>
                <w:rFonts w:ascii="Courier New" w:eastAsia="Courier New" w:hAnsi="Courier New" w:cs="Courier New"/>
                <w:sz w:val="20"/>
                <w:szCs w:val="20"/>
                <w:lang w:val="en-US"/>
              </w:rPr>
              <w:t>&lt;map name="</w:t>
            </w:r>
            <w:proofErr w:type="spellStart"/>
            <w:r w:rsidRPr="00316CDC">
              <w:rPr>
                <w:rFonts w:ascii="Courier New" w:eastAsia="Courier New" w:hAnsi="Courier New" w:cs="Courier New"/>
                <w:sz w:val="20"/>
                <w:szCs w:val="20"/>
                <w:lang w:val="en-US"/>
              </w:rPr>
              <w:t>eur</w:t>
            </w:r>
            <w:proofErr w:type="spellEnd"/>
            <w:r w:rsidRPr="00316CDC">
              <w:rPr>
                <w:rFonts w:ascii="Courier New" w:eastAsia="Courier New" w:hAnsi="Courier New" w:cs="Courier New"/>
                <w:sz w:val="20"/>
                <w:szCs w:val="20"/>
                <w:lang w:val="en-US"/>
              </w:rPr>
              <w:t>-map"&gt;</w:t>
            </w:r>
          </w:p>
          <w:p w14:paraId="7A5FF3FF" w14:textId="77777777" w:rsidR="001F3FF0" w:rsidRPr="00316CDC" w:rsidRDefault="00162259">
            <w:pPr>
              <w:keepNext/>
              <w:keepLines/>
              <w:ind w:left="708"/>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&lt;area shape="poly" coords="450,25,435,60,400,75,435,90,450,125,465,90,500,75,465,60" </w:t>
            </w:r>
            <w:proofErr w:type="spellStart"/>
            <w:r w:rsidRPr="00316CDC">
              <w:rPr>
                <w:rFonts w:ascii="Courier New" w:eastAsia="Courier New" w:hAnsi="Courier New" w:cs="Courier New"/>
                <w:sz w:val="20"/>
                <w:szCs w:val="20"/>
                <w:lang w:val="en-US"/>
              </w:rPr>
              <w:t>href</w:t>
            </w:r>
            <w:proofErr w:type="spellEnd"/>
            <w:r w:rsidRPr="00316CDC">
              <w:rPr>
                <w:rFonts w:ascii="Courier New" w:eastAsia="Courier New" w:hAnsi="Courier New" w:cs="Courier New"/>
                <w:sz w:val="20"/>
                <w:szCs w:val="20"/>
                <w:lang w:val="en-US"/>
              </w:rPr>
              <w:t>="</w:t>
            </w:r>
            <w:proofErr w:type="spellStart"/>
            <w:r w:rsidRPr="00316CDC">
              <w:rPr>
                <w:rFonts w:ascii="Courier New" w:eastAsia="Courier New" w:hAnsi="Courier New" w:cs="Courier New"/>
                <w:sz w:val="20"/>
                <w:szCs w:val="20"/>
                <w:lang w:val="en-US"/>
              </w:rPr>
              <w:t>fra-info.xhtml</w:t>
            </w:r>
            <w:proofErr w:type="spellEnd"/>
            <w:r w:rsidRPr="00316CDC">
              <w:rPr>
                <w:rFonts w:ascii="Courier New" w:eastAsia="Courier New" w:hAnsi="Courier New" w:cs="Courier New"/>
                <w:sz w:val="20"/>
                <w:szCs w:val="20"/>
                <w:lang w:val="en-US"/>
              </w:rPr>
              <w:t>" alt="France"/&gt;</w:t>
            </w:r>
          </w:p>
          <w:p w14:paraId="4E2070BA" w14:textId="77777777" w:rsidR="001F3FF0" w:rsidRPr="00316CDC" w:rsidRDefault="00162259">
            <w:pPr>
              <w:keepNext/>
              <w:keepLines/>
              <w:ind w:left="708"/>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&lt;area shape="poly" coords="…" </w:t>
            </w:r>
            <w:proofErr w:type="spellStart"/>
            <w:r w:rsidRPr="00316CDC">
              <w:rPr>
                <w:rFonts w:ascii="Courier New" w:eastAsia="Courier New" w:hAnsi="Courier New" w:cs="Courier New"/>
                <w:sz w:val="20"/>
                <w:szCs w:val="20"/>
                <w:lang w:val="en-US"/>
              </w:rPr>
              <w:t>href</w:t>
            </w:r>
            <w:proofErr w:type="spellEnd"/>
            <w:r w:rsidRPr="00316CDC">
              <w:rPr>
                <w:rFonts w:ascii="Courier New" w:eastAsia="Courier New" w:hAnsi="Courier New" w:cs="Courier New"/>
                <w:sz w:val="20"/>
                <w:szCs w:val="20"/>
                <w:lang w:val="en-US"/>
              </w:rPr>
              <w:t>="spa-</w:t>
            </w:r>
            <w:proofErr w:type="spellStart"/>
            <w:r w:rsidRPr="00316CDC">
              <w:rPr>
                <w:rFonts w:ascii="Courier New" w:eastAsia="Courier New" w:hAnsi="Courier New" w:cs="Courier New"/>
                <w:sz w:val="20"/>
                <w:szCs w:val="20"/>
                <w:lang w:val="en-US"/>
              </w:rPr>
              <w:t>info.xhtml</w:t>
            </w:r>
            <w:proofErr w:type="spellEnd"/>
            <w:r w:rsidRPr="00316CDC">
              <w:rPr>
                <w:rFonts w:ascii="Courier New" w:eastAsia="Courier New" w:hAnsi="Courier New" w:cs="Courier New"/>
                <w:sz w:val="20"/>
                <w:szCs w:val="20"/>
                <w:lang w:val="en-US"/>
              </w:rPr>
              <w:t>" alt="</w:t>
            </w:r>
            <w:proofErr w:type="spellStart"/>
            <w:r w:rsidRPr="00316CDC">
              <w:rPr>
                <w:rFonts w:ascii="Courier New" w:eastAsia="Courier New" w:hAnsi="Courier New" w:cs="Courier New"/>
                <w:sz w:val="20"/>
                <w:szCs w:val="20"/>
                <w:lang w:val="en-US"/>
              </w:rPr>
              <w:t>Espagne</w:t>
            </w:r>
            <w:proofErr w:type="spellEnd"/>
            <w:r w:rsidRPr="00316CDC">
              <w:rPr>
                <w:rFonts w:ascii="Courier New" w:eastAsia="Courier New" w:hAnsi="Courier New" w:cs="Courier New"/>
                <w:sz w:val="20"/>
                <w:szCs w:val="20"/>
                <w:lang w:val="en-US"/>
              </w:rPr>
              <w:t>"/&gt;</w:t>
            </w:r>
          </w:p>
          <w:p w14:paraId="4D916969" w14:textId="77777777" w:rsidR="001F3FF0" w:rsidRPr="00316CDC" w:rsidRDefault="00162259">
            <w:pPr>
              <w:keepNext/>
              <w:keepLines/>
              <w:ind w:left="708"/>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&lt;area shape="poly" coords="…" </w:t>
            </w:r>
            <w:proofErr w:type="spellStart"/>
            <w:r w:rsidRPr="00316CDC">
              <w:rPr>
                <w:rFonts w:ascii="Courier New" w:eastAsia="Courier New" w:hAnsi="Courier New" w:cs="Courier New"/>
                <w:sz w:val="20"/>
                <w:szCs w:val="20"/>
                <w:lang w:val="en-US"/>
              </w:rPr>
              <w:t>href</w:t>
            </w:r>
            <w:proofErr w:type="spellEnd"/>
            <w:r w:rsidRPr="00316CDC">
              <w:rPr>
                <w:rFonts w:ascii="Courier New" w:eastAsia="Courier New" w:hAnsi="Courier New" w:cs="Courier New"/>
                <w:sz w:val="20"/>
                <w:szCs w:val="20"/>
                <w:lang w:val="en-US"/>
              </w:rPr>
              <w:t>="</w:t>
            </w:r>
            <w:proofErr w:type="spellStart"/>
            <w:r w:rsidRPr="00316CDC">
              <w:rPr>
                <w:rFonts w:ascii="Courier New" w:eastAsia="Courier New" w:hAnsi="Courier New" w:cs="Courier New"/>
                <w:sz w:val="20"/>
                <w:szCs w:val="20"/>
                <w:lang w:val="en-US"/>
              </w:rPr>
              <w:t>ita-info.xhtml</w:t>
            </w:r>
            <w:proofErr w:type="spellEnd"/>
            <w:r w:rsidRPr="00316CDC">
              <w:rPr>
                <w:rFonts w:ascii="Courier New" w:eastAsia="Courier New" w:hAnsi="Courier New" w:cs="Courier New"/>
                <w:sz w:val="20"/>
                <w:szCs w:val="20"/>
                <w:lang w:val="en-US"/>
              </w:rPr>
              <w:t>" alt="Italie"/&gt;</w:t>
            </w:r>
          </w:p>
          <w:p w14:paraId="5E85B2D1"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4A29D551"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map</w:t>
            </w:r>
            <w:proofErr w:type="spellEnd"/>
            <w:r>
              <w:rPr>
                <w:rFonts w:ascii="Courier New" w:eastAsia="Courier New" w:hAnsi="Courier New" w:cs="Courier New"/>
                <w:sz w:val="20"/>
                <w:szCs w:val="20"/>
              </w:rPr>
              <w:t>&gt;</w:t>
            </w:r>
          </w:p>
          <w:p w14:paraId="41E952A7"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44C1A736" w14:textId="77777777" w:rsidR="001F3FF0" w:rsidRDefault="001F3FF0"/>
    <w:tbl>
      <w:tblPr>
        <w:tblStyle w:val="afffffe"/>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969"/>
        <w:gridCol w:w="3402"/>
        <w:gridCol w:w="1701"/>
      </w:tblGrid>
      <w:tr w:rsidR="001F3FF0" w14:paraId="59AE31E7" w14:textId="77777777">
        <w:tc>
          <w:tcPr>
            <w:tcW w:w="1809" w:type="dxa"/>
            <w:vMerge w:val="restart"/>
            <w:shd w:val="clear" w:color="auto" w:fill="FBD5B5"/>
          </w:tcPr>
          <w:p w14:paraId="5438A380" w14:textId="77777777" w:rsidR="001F3FF0" w:rsidRDefault="00162259">
            <w:pPr>
              <w:keepNext/>
              <w:keepLines/>
              <w:jc w:val="center"/>
              <w:rPr>
                <w:b/>
              </w:rPr>
            </w:pPr>
            <w:r>
              <w:rPr>
                <w:b/>
              </w:rPr>
              <w:t>Référentiel(s)</w:t>
            </w:r>
          </w:p>
        </w:tc>
        <w:tc>
          <w:tcPr>
            <w:tcW w:w="7371" w:type="dxa"/>
            <w:gridSpan w:val="2"/>
            <w:shd w:val="clear" w:color="auto" w:fill="FBD5B5"/>
          </w:tcPr>
          <w:p w14:paraId="1BE53A06" w14:textId="77777777" w:rsidR="001F3FF0" w:rsidRDefault="00162259">
            <w:pPr>
              <w:jc w:val="center"/>
              <w:rPr>
                <w:b/>
              </w:rPr>
            </w:pPr>
            <w:r>
              <w:rPr>
                <w:b/>
              </w:rPr>
              <w:t>Section / paragraphe</w:t>
            </w:r>
          </w:p>
        </w:tc>
        <w:tc>
          <w:tcPr>
            <w:tcW w:w="1701" w:type="dxa"/>
            <w:vMerge w:val="restart"/>
            <w:shd w:val="clear" w:color="auto" w:fill="FBD5B5"/>
          </w:tcPr>
          <w:p w14:paraId="43EFA776" w14:textId="77777777" w:rsidR="001F3FF0" w:rsidRDefault="00162259">
            <w:pPr>
              <w:jc w:val="center"/>
              <w:rPr>
                <w:b/>
              </w:rPr>
            </w:pPr>
            <w:r>
              <w:rPr>
                <w:b/>
              </w:rPr>
              <w:t xml:space="preserve">Niveau </w:t>
            </w:r>
          </w:p>
          <w:p w14:paraId="5BF824F2" w14:textId="77777777" w:rsidR="001F3FF0" w:rsidRDefault="00162259">
            <w:pPr>
              <w:jc w:val="center"/>
              <w:rPr>
                <w:b/>
              </w:rPr>
            </w:pPr>
            <w:proofErr w:type="gramStart"/>
            <w:r>
              <w:rPr>
                <w:b/>
              </w:rPr>
              <w:t>d’accessibilité</w:t>
            </w:r>
            <w:proofErr w:type="gramEnd"/>
          </w:p>
        </w:tc>
      </w:tr>
      <w:tr w:rsidR="001F3FF0" w14:paraId="3324467F" w14:textId="77777777">
        <w:tc>
          <w:tcPr>
            <w:tcW w:w="1809" w:type="dxa"/>
            <w:vMerge/>
            <w:shd w:val="clear" w:color="auto" w:fill="FBD5B5"/>
          </w:tcPr>
          <w:p w14:paraId="0ABD4A88" w14:textId="77777777" w:rsidR="001F3FF0" w:rsidRDefault="001F3FF0">
            <w:pPr>
              <w:widowControl w:val="0"/>
              <w:pBdr>
                <w:top w:val="nil"/>
                <w:left w:val="nil"/>
                <w:bottom w:val="nil"/>
                <w:right w:val="nil"/>
                <w:between w:val="nil"/>
              </w:pBdr>
              <w:spacing w:before="0" w:line="276" w:lineRule="auto"/>
              <w:rPr>
                <w:b/>
              </w:rPr>
            </w:pPr>
          </w:p>
        </w:tc>
        <w:tc>
          <w:tcPr>
            <w:tcW w:w="3969" w:type="dxa"/>
            <w:shd w:val="clear" w:color="auto" w:fill="FBD5B5"/>
          </w:tcPr>
          <w:p w14:paraId="1AE0EE31" w14:textId="77777777" w:rsidR="001F3FF0" w:rsidRDefault="00162259">
            <w:pPr>
              <w:jc w:val="center"/>
              <w:rPr>
                <w:b/>
              </w:rPr>
            </w:pPr>
            <w:r>
              <w:rPr>
                <w:b/>
              </w:rPr>
              <w:t>Version française</w:t>
            </w:r>
          </w:p>
        </w:tc>
        <w:tc>
          <w:tcPr>
            <w:tcW w:w="3402" w:type="dxa"/>
            <w:shd w:val="clear" w:color="auto" w:fill="FBD5B5"/>
          </w:tcPr>
          <w:p w14:paraId="421E9CC7" w14:textId="77777777" w:rsidR="001F3FF0" w:rsidRDefault="00162259">
            <w:pPr>
              <w:jc w:val="center"/>
              <w:rPr>
                <w:b/>
              </w:rPr>
            </w:pPr>
            <w:r>
              <w:rPr>
                <w:b/>
              </w:rPr>
              <w:t>Version anglaise</w:t>
            </w:r>
          </w:p>
        </w:tc>
        <w:tc>
          <w:tcPr>
            <w:tcW w:w="1701" w:type="dxa"/>
            <w:vMerge/>
            <w:shd w:val="clear" w:color="auto" w:fill="FBD5B5"/>
          </w:tcPr>
          <w:p w14:paraId="2B714301" w14:textId="77777777" w:rsidR="001F3FF0" w:rsidRDefault="001F3FF0">
            <w:pPr>
              <w:widowControl w:val="0"/>
              <w:pBdr>
                <w:top w:val="nil"/>
                <w:left w:val="nil"/>
                <w:bottom w:val="nil"/>
                <w:right w:val="nil"/>
                <w:between w:val="nil"/>
              </w:pBdr>
              <w:spacing w:before="0" w:line="276" w:lineRule="auto"/>
              <w:rPr>
                <w:b/>
              </w:rPr>
            </w:pPr>
          </w:p>
        </w:tc>
      </w:tr>
      <w:tr w:rsidR="001F3FF0" w14:paraId="4E4E9802" w14:textId="77777777">
        <w:tc>
          <w:tcPr>
            <w:tcW w:w="1809" w:type="dxa"/>
            <w:shd w:val="clear" w:color="auto" w:fill="FDEADA"/>
          </w:tcPr>
          <w:p w14:paraId="11B13468" w14:textId="77777777" w:rsidR="001F3FF0" w:rsidRDefault="00162259">
            <w:pPr>
              <w:keepNext/>
              <w:keepLines/>
            </w:pPr>
            <w:r>
              <w:t xml:space="preserve">WCAG 2.0 </w:t>
            </w:r>
            <w:r w:rsidRPr="00162259">
              <w:t>/ 2.1</w:t>
            </w:r>
          </w:p>
        </w:tc>
        <w:tc>
          <w:tcPr>
            <w:tcW w:w="3969" w:type="dxa"/>
            <w:shd w:val="clear" w:color="auto" w:fill="FDEADA"/>
          </w:tcPr>
          <w:p w14:paraId="56342B15" w14:textId="77777777" w:rsidR="001F3FF0" w:rsidRDefault="00162259">
            <w:pPr>
              <w:keepNext/>
              <w:keepLines/>
              <w:tabs>
                <w:tab w:val="left" w:pos="1035"/>
              </w:tabs>
            </w:pPr>
            <w:hyperlink r:id="rId173" w:anchor="navigation-mechanisms">
              <w:r>
                <w:rPr>
                  <w:color w:val="0000FF"/>
                  <w:u w:val="single"/>
                </w:rPr>
                <w:t>2.4.4 Fonction du lien (selon le contexte)</w:t>
              </w:r>
            </w:hyperlink>
          </w:p>
        </w:tc>
        <w:tc>
          <w:tcPr>
            <w:tcW w:w="3402" w:type="dxa"/>
            <w:shd w:val="clear" w:color="auto" w:fill="FDEADA"/>
          </w:tcPr>
          <w:p w14:paraId="2A65B267" w14:textId="77777777" w:rsidR="001F3FF0" w:rsidRDefault="00162259">
            <w:pPr>
              <w:keepNext/>
              <w:keepLines/>
            </w:pPr>
            <w:hyperlink r:id="rId174" w:anchor="navigation-mechanisms">
              <w:r>
                <w:rPr>
                  <w:color w:val="0000FF"/>
                  <w:u w:val="single"/>
                </w:rPr>
                <w:t xml:space="preserve">2.4.4 Link </w:t>
              </w:r>
              <w:proofErr w:type="spellStart"/>
              <w:r>
                <w:rPr>
                  <w:color w:val="0000FF"/>
                  <w:u w:val="single"/>
                </w:rPr>
                <w:t>Purpose</w:t>
              </w:r>
              <w:proofErr w:type="spellEnd"/>
              <w:r>
                <w:rPr>
                  <w:color w:val="0000FF"/>
                  <w:u w:val="single"/>
                </w:rPr>
                <w:t xml:space="preserve"> (In </w:t>
              </w:r>
              <w:proofErr w:type="spellStart"/>
              <w:r>
                <w:rPr>
                  <w:color w:val="0000FF"/>
                  <w:u w:val="single"/>
                </w:rPr>
                <w:t>Context</w:t>
              </w:r>
              <w:proofErr w:type="spellEnd"/>
              <w:r>
                <w:rPr>
                  <w:color w:val="0000FF"/>
                  <w:u w:val="single"/>
                </w:rPr>
                <w:t>)</w:t>
              </w:r>
            </w:hyperlink>
          </w:p>
        </w:tc>
        <w:tc>
          <w:tcPr>
            <w:tcW w:w="1701" w:type="dxa"/>
            <w:shd w:val="clear" w:color="auto" w:fill="FDEADA"/>
          </w:tcPr>
          <w:p w14:paraId="1A79D0DE" w14:textId="77777777" w:rsidR="001F3FF0" w:rsidRDefault="00162259">
            <w:pPr>
              <w:keepNext/>
              <w:keepLines/>
              <w:jc w:val="center"/>
            </w:pPr>
            <w:r>
              <w:t>A</w:t>
            </w:r>
          </w:p>
        </w:tc>
      </w:tr>
    </w:tbl>
    <w:p w14:paraId="382A69E1" w14:textId="77777777" w:rsidR="001F3FF0" w:rsidRDefault="00162259">
      <w:pPr>
        <w:pStyle w:val="Titre1"/>
      </w:pPr>
      <w:bookmarkStart w:id="96" w:name="_heading=h.nmf14n" w:colFirst="0" w:colLast="0"/>
      <w:bookmarkStart w:id="97" w:name="_Toc182934238"/>
      <w:bookmarkEnd w:id="96"/>
      <w:r>
        <w:t>Sauts de pages</w:t>
      </w:r>
      <w:bookmarkEnd w:id="97"/>
    </w:p>
    <w:p w14:paraId="4E2CBED2" w14:textId="77777777" w:rsidR="001F3FF0" w:rsidRDefault="00162259">
      <w:r>
        <w:t xml:space="preserve">La pose des sauts de pages dans l’EPUB est obligatoire. C’est sur elle que repose la </w:t>
      </w:r>
      <w:hyperlink w:anchor="_heading=h.z337ya">
        <w:r>
          <w:rPr>
            <w:color w:val="0000FF"/>
            <w:u w:val="single"/>
          </w:rPr>
          <w:t>liste de pages</w:t>
        </w:r>
      </w:hyperlink>
      <w:r>
        <w:t xml:space="preserve"> (elle-même obligatoire). </w:t>
      </w:r>
      <w:proofErr w:type="gramStart"/>
      <w:r>
        <w:t>Par contre</w:t>
      </w:r>
      <w:proofErr w:type="gramEnd"/>
      <w:r>
        <w:t>, l’emplacement des sauts de page dans l’EPUB peut :</w:t>
      </w:r>
    </w:p>
    <w:p w14:paraId="25A14F37" w14:textId="77777777" w:rsidR="001F3FF0" w:rsidRDefault="00162259">
      <w:pPr>
        <w:numPr>
          <w:ilvl w:val="0"/>
          <w:numId w:val="7"/>
        </w:numPr>
        <w:pBdr>
          <w:top w:val="nil"/>
          <w:left w:val="nil"/>
          <w:bottom w:val="nil"/>
          <w:right w:val="nil"/>
          <w:between w:val="nil"/>
        </w:pBdr>
        <w:spacing w:after="0"/>
      </w:pPr>
      <w:proofErr w:type="gramStart"/>
      <w:r>
        <w:rPr>
          <w:color w:val="000000"/>
        </w:rPr>
        <w:t>soit</w:t>
      </w:r>
      <w:proofErr w:type="gramEnd"/>
      <w:r>
        <w:rPr>
          <w:color w:val="000000"/>
        </w:rPr>
        <w:t xml:space="preserve"> reprendre la numérotation du papier (si demande éditoriale expresse ou si l’outil de production du prestataire le fait systématiquement) ;</w:t>
      </w:r>
    </w:p>
    <w:p w14:paraId="3868AB0D" w14:textId="77777777" w:rsidR="001F3FF0" w:rsidRDefault="00162259">
      <w:pPr>
        <w:numPr>
          <w:ilvl w:val="0"/>
          <w:numId w:val="7"/>
        </w:numPr>
        <w:pBdr>
          <w:top w:val="nil"/>
          <w:left w:val="nil"/>
          <w:bottom w:val="nil"/>
          <w:right w:val="nil"/>
          <w:between w:val="nil"/>
        </w:pBdr>
        <w:spacing w:before="0"/>
      </w:pPr>
      <w:proofErr w:type="gramStart"/>
      <w:r>
        <w:rPr>
          <w:color w:val="000000"/>
        </w:rPr>
        <w:t>soit</w:t>
      </w:r>
      <w:proofErr w:type="gramEnd"/>
      <w:r>
        <w:rPr>
          <w:color w:val="000000"/>
        </w:rPr>
        <w:t xml:space="preserve"> être spécifique à la version </w:t>
      </w:r>
      <w:r>
        <w:t>EPUB</w:t>
      </w:r>
      <w:r>
        <w:rPr>
          <w:color w:val="000000"/>
        </w:rPr>
        <w:t xml:space="preserve"> (avec possibilité de les poser à intervalle régulier par programme – tous les 1024 caractères ainsi qu’à chaque changement de fichier, en commençant par le premier fichier qui contient la couverture).</w:t>
      </w:r>
    </w:p>
    <w:p w14:paraId="2276E2CC" w14:textId="77777777" w:rsidR="001F3FF0" w:rsidRDefault="00162259">
      <w:r>
        <w:t>Si la liste de pages devient obligatoire en EPUB NAC, la préservation du foliotage papier ne l’est donc pas. Cela reste au choix de l’éditeur et/ou du prestataire à défaut de demande éditoriale.</w:t>
      </w:r>
    </w:p>
    <w:p w14:paraId="45E7741E" w14:textId="77777777" w:rsidR="001F3FF0" w:rsidRDefault="00162259">
      <w:r>
        <w:t xml:space="preserve">NB : la publication utilisée comme référence de pagination (cf. papier versus EPUB) doit être indiquée en </w:t>
      </w:r>
      <w:r>
        <w:rPr>
          <w:u w:val="single"/>
        </w:rPr>
        <w:t>cohérence</w:t>
      </w:r>
      <w:r>
        <w:t xml:space="preserve"> dans les </w:t>
      </w:r>
      <w:hyperlink w:anchor="_heading=h.3ygebqi">
        <w:r>
          <w:rPr>
            <w:color w:val="0000FF"/>
            <w:u w:val="single"/>
          </w:rPr>
          <w:t>métadonnées</w:t>
        </w:r>
      </w:hyperlink>
      <w:r>
        <w:t>.</w:t>
      </w:r>
    </w:p>
    <w:p w14:paraId="5B5E6BBA" w14:textId="77777777" w:rsidR="001F3FF0" w:rsidRDefault="00162259">
      <w:r>
        <w:t xml:space="preserve">En dehors de la synchronisation texte-son, les sauts de page sont modélisés par un </w:t>
      </w:r>
      <w:proofErr w:type="spellStart"/>
      <w:r>
        <w:rPr>
          <w:rFonts w:ascii="Courier New" w:eastAsia="Courier New" w:hAnsi="Courier New" w:cs="Courier New"/>
          <w:sz w:val="20"/>
          <w:szCs w:val="20"/>
        </w:rPr>
        <w:t>span</w:t>
      </w:r>
      <w:proofErr w:type="spellEnd"/>
      <w:r>
        <w:t xml:space="preserve"> et des attributs @</w:t>
      </w:r>
      <w:proofErr w:type="gramStart"/>
      <w:r>
        <w:rPr>
          <w:rFonts w:ascii="Courier New" w:eastAsia="Courier New" w:hAnsi="Courier New" w:cs="Courier New"/>
          <w:sz w:val="20"/>
          <w:szCs w:val="20"/>
        </w:rPr>
        <w:t>epub:type</w:t>
      </w:r>
      <w:proofErr w:type="gramEnd"/>
      <w:r>
        <w:t xml:space="preserve"> et @</w:t>
      </w:r>
      <w:r>
        <w:rPr>
          <w:rFonts w:ascii="Courier New" w:eastAsia="Courier New" w:hAnsi="Courier New" w:cs="Courier New"/>
          <w:sz w:val="20"/>
          <w:szCs w:val="20"/>
        </w:rPr>
        <w:t>role</w:t>
      </w:r>
      <w:r>
        <w:t xml:space="preserve"> ARIA. La valeur du numéro de la page :</w:t>
      </w:r>
    </w:p>
    <w:p w14:paraId="5057ADB0" w14:textId="77777777" w:rsidR="001F3FF0" w:rsidRDefault="00162259">
      <w:pPr>
        <w:numPr>
          <w:ilvl w:val="0"/>
          <w:numId w:val="6"/>
        </w:numPr>
        <w:pBdr>
          <w:top w:val="nil"/>
          <w:left w:val="nil"/>
          <w:bottom w:val="nil"/>
          <w:right w:val="nil"/>
          <w:between w:val="nil"/>
        </w:pBdr>
        <w:spacing w:after="0"/>
      </w:pPr>
      <w:proofErr w:type="gramStart"/>
      <w:r>
        <w:rPr>
          <w:color w:val="000000"/>
        </w:rPr>
        <w:t>est</w:t>
      </w:r>
      <w:proofErr w:type="gramEnd"/>
      <w:r>
        <w:rPr>
          <w:color w:val="000000"/>
        </w:rPr>
        <w:t xml:space="preserve"> indiquée dans un attribut @</w:t>
      </w:r>
      <w:r>
        <w:rPr>
          <w:rFonts w:ascii="Courier New" w:eastAsia="Courier New" w:hAnsi="Courier New" w:cs="Courier New"/>
          <w:color w:val="000000"/>
          <w:sz w:val="20"/>
          <w:szCs w:val="20"/>
        </w:rPr>
        <w:t>title</w:t>
      </w:r>
      <w:r>
        <w:rPr>
          <w:color w:val="000000"/>
        </w:rPr>
        <w:t xml:space="preserve"> qui sera </w:t>
      </w:r>
      <w:r w:rsidRPr="00162259">
        <w:rPr>
          <w:color w:val="000000"/>
        </w:rPr>
        <w:t xml:space="preserve">restitué ou non par </w:t>
      </w:r>
      <w:r w:rsidRPr="00162259">
        <w:t>les technologies d’assistance</w:t>
      </w:r>
      <w:r w:rsidRPr="00162259">
        <w:rPr>
          <w:color w:val="000000"/>
        </w:rPr>
        <w:t>, suivant</w:t>
      </w:r>
      <w:r>
        <w:rPr>
          <w:color w:val="000000"/>
        </w:rPr>
        <w:t xml:space="preserve"> les préférences utilisateur</w:t>
      </w:r>
      <w:r>
        <w:t> </w:t>
      </w:r>
      <w:r>
        <w:rPr>
          <w:color w:val="000000"/>
        </w:rPr>
        <w:t>;</w:t>
      </w:r>
    </w:p>
    <w:p w14:paraId="4EAF2116" w14:textId="77777777" w:rsidR="001F3FF0" w:rsidRDefault="00162259">
      <w:pPr>
        <w:numPr>
          <w:ilvl w:val="0"/>
          <w:numId w:val="6"/>
        </w:numPr>
        <w:pBdr>
          <w:top w:val="nil"/>
          <w:left w:val="nil"/>
          <w:bottom w:val="nil"/>
          <w:right w:val="nil"/>
          <w:between w:val="nil"/>
        </w:pBdr>
        <w:spacing w:before="0"/>
      </w:pPr>
      <w:proofErr w:type="gramStart"/>
      <w:r>
        <w:rPr>
          <w:color w:val="000000"/>
        </w:rPr>
        <w:lastRenderedPageBreak/>
        <w:t>utilise</w:t>
      </w:r>
      <w:proofErr w:type="gramEnd"/>
      <w:r>
        <w:rPr>
          <w:color w:val="000000"/>
        </w:rPr>
        <w:t xml:space="preserve"> un système de numérotation totalement libre (comme pour le papier) : chiffre arabe, chiffre romain minuscule ou majuscule, lettre minuscule ou majuscule, etc.</w:t>
      </w:r>
    </w:p>
    <w:p w14:paraId="2F953544" w14:textId="77777777" w:rsidR="001F3FF0" w:rsidRDefault="00162259">
      <w:r>
        <w:t xml:space="preserve">Dans le contexte de la synchronisation texte-son, comme elle est modélisée en XML SMIL et pas en XHTML, il n’est pas possible d’utiliser la technique des </w:t>
      </w:r>
      <w:r>
        <w:rPr>
          <w:rFonts w:ascii="Courier New" w:eastAsia="Courier New" w:hAnsi="Courier New" w:cs="Courier New"/>
          <w:sz w:val="20"/>
          <w:szCs w:val="20"/>
        </w:rPr>
        <w:t>&lt;</w:t>
      </w:r>
      <w:proofErr w:type="spellStart"/>
      <w:r>
        <w:rPr>
          <w:rFonts w:ascii="Courier New" w:eastAsia="Courier New" w:hAnsi="Courier New" w:cs="Courier New"/>
          <w:sz w:val="20"/>
          <w:szCs w:val="20"/>
        </w:rPr>
        <w:t>span</w:t>
      </w:r>
      <w:proofErr w:type="spellEnd"/>
      <w:r>
        <w:rPr>
          <w:rFonts w:ascii="Courier New" w:eastAsia="Courier New" w:hAnsi="Courier New" w:cs="Courier New"/>
          <w:sz w:val="20"/>
          <w:szCs w:val="20"/>
        </w:rPr>
        <w:t>&gt;</w:t>
      </w:r>
      <w:r>
        <w:t xml:space="preserve">, cet élément n’étant pas disponible en SMIL. Il faut poser un attribut </w:t>
      </w:r>
      <w:proofErr w:type="spellStart"/>
      <w:proofErr w:type="gramStart"/>
      <w:r>
        <w:rPr>
          <w:rFonts w:ascii="Courier New" w:eastAsia="Courier New" w:hAnsi="Courier New" w:cs="Courier New"/>
          <w:sz w:val="20"/>
          <w:szCs w:val="20"/>
        </w:rPr>
        <w:t>epub:type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pagebreak</w:t>
      </w:r>
      <w:proofErr w:type="spellEnd"/>
      <w:r>
        <w:rPr>
          <w:rFonts w:ascii="Courier New" w:eastAsia="Courier New" w:hAnsi="Courier New" w:cs="Courier New"/>
          <w:sz w:val="20"/>
          <w:szCs w:val="20"/>
        </w:rPr>
        <w:t xml:space="preserve">" </w:t>
      </w:r>
      <w:r>
        <w:t xml:space="preserve">sur l’élément </w:t>
      </w:r>
      <w:r>
        <w:rPr>
          <w:rFonts w:ascii="Courier New" w:eastAsia="Courier New" w:hAnsi="Courier New" w:cs="Courier New"/>
          <w:sz w:val="20"/>
          <w:szCs w:val="20"/>
        </w:rPr>
        <w:t>&lt;par&gt;</w:t>
      </w:r>
      <w:r>
        <w:t>.</w:t>
      </w:r>
    </w:p>
    <w:p w14:paraId="367DC4D1" w14:textId="77777777" w:rsidR="001446C9" w:rsidRDefault="001446C9"/>
    <w:tbl>
      <w:tblPr>
        <w:tblStyle w:val="affffff"/>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9"/>
        <w:gridCol w:w="1617"/>
        <w:gridCol w:w="2330"/>
        <w:gridCol w:w="1781"/>
        <w:gridCol w:w="3233"/>
      </w:tblGrid>
      <w:tr w:rsidR="001F3FF0" w14:paraId="243163A5" w14:textId="77777777">
        <w:tc>
          <w:tcPr>
            <w:tcW w:w="1779" w:type="dxa"/>
            <w:vMerge w:val="restart"/>
            <w:shd w:val="clear" w:color="auto" w:fill="B8CCE4"/>
          </w:tcPr>
          <w:p w14:paraId="0A29373D" w14:textId="77777777" w:rsidR="001F3FF0" w:rsidRDefault="00162259">
            <w:pPr>
              <w:keepNext/>
              <w:keepLines/>
              <w:jc w:val="center"/>
              <w:rPr>
                <w:b/>
              </w:rPr>
            </w:pPr>
            <w:r>
              <w:rPr>
                <w:b/>
              </w:rPr>
              <w:t>Fonctionnel</w:t>
            </w:r>
          </w:p>
        </w:tc>
        <w:tc>
          <w:tcPr>
            <w:tcW w:w="8961" w:type="dxa"/>
            <w:gridSpan w:val="4"/>
            <w:shd w:val="clear" w:color="auto" w:fill="B8CCE4"/>
          </w:tcPr>
          <w:p w14:paraId="6A38E837" w14:textId="77777777" w:rsidR="001F3FF0" w:rsidRDefault="00162259">
            <w:pPr>
              <w:keepNext/>
              <w:keepLines/>
              <w:jc w:val="center"/>
              <w:rPr>
                <w:b/>
              </w:rPr>
            </w:pPr>
            <w:r>
              <w:rPr>
                <w:b/>
              </w:rPr>
              <w:t>Technique</w:t>
            </w:r>
          </w:p>
        </w:tc>
      </w:tr>
      <w:tr w:rsidR="001F3FF0" w14:paraId="6F7BEEF6" w14:textId="77777777">
        <w:tc>
          <w:tcPr>
            <w:tcW w:w="1779" w:type="dxa"/>
            <w:vMerge/>
            <w:shd w:val="clear" w:color="auto" w:fill="B8CCE4"/>
          </w:tcPr>
          <w:p w14:paraId="15C8665E" w14:textId="77777777" w:rsidR="001F3FF0" w:rsidRDefault="001F3FF0">
            <w:pPr>
              <w:widowControl w:val="0"/>
              <w:pBdr>
                <w:top w:val="nil"/>
                <w:left w:val="nil"/>
                <w:bottom w:val="nil"/>
                <w:right w:val="nil"/>
                <w:between w:val="nil"/>
              </w:pBdr>
              <w:spacing w:before="0" w:line="276" w:lineRule="auto"/>
              <w:rPr>
                <w:b/>
              </w:rPr>
            </w:pPr>
          </w:p>
        </w:tc>
        <w:tc>
          <w:tcPr>
            <w:tcW w:w="1617" w:type="dxa"/>
            <w:vMerge w:val="restart"/>
            <w:shd w:val="clear" w:color="auto" w:fill="B8CCE4"/>
          </w:tcPr>
          <w:p w14:paraId="440BEB2E" w14:textId="77777777" w:rsidR="001F3FF0" w:rsidRDefault="00162259">
            <w:pPr>
              <w:keepNext/>
              <w:keepLines/>
              <w:jc w:val="center"/>
              <w:rPr>
                <w:b/>
              </w:rPr>
            </w:pPr>
            <w:r>
              <w:rPr>
                <w:b/>
              </w:rPr>
              <w:t>Élément</w:t>
            </w:r>
          </w:p>
        </w:tc>
        <w:tc>
          <w:tcPr>
            <w:tcW w:w="7344" w:type="dxa"/>
            <w:gridSpan w:val="3"/>
            <w:shd w:val="clear" w:color="auto" w:fill="B8CCE4"/>
          </w:tcPr>
          <w:p w14:paraId="184A250C" w14:textId="77777777" w:rsidR="001F3FF0" w:rsidRDefault="00162259">
            <w:pPr>
              <w:keepNext/>
              <w:keepLines/>
              <w:jc w:val="center"/>
              <w:rPr>
                <w:b/>
              </w:rPr>
            </w:pPr>
            <w:r>
              <w:rPr>
                <w:b/>
              </w:rPr>
              <w:t>Attributs</w:t>
            </w:r>
          </w:p>
        </w:tc>
      </w:tr>
      <w:tr w:rsidR="001F3FF0" w14:paraId="41BF33D0" w14:textId="77777777">
        <w:tc>
          <w:tcPr>
            <w:tcW w:w="1779" w:type="dxa"/>
            <w:vMerge/>
            <w:shd w:val="clear" w:color="auto" w:fill="B8CCE4"/>
          </w:tcPr>
          <w:p w14:paraId="008B36A7" w14:textId="77777777" w:rsidR="001F3FF0" w:rsidRDefault="001F3FF0">
            <w:pPr>
              <w:widowControl w:val="0"/>
              <w:pBdr>
                <w:top w:val="nil"/>
                <w:left w:val="nil"/>
                <w:bottom w:val="nil"/>
                <w:right w:val="nil"/>
                <w:between w:val="nil"/>
              </w:pBdr>
              <w:spacing w:before="0" w:line="276" w:lineRule="auto"/>
              <w:rPr>
                <w:b/>
              </w:rPr>
            </w:pPr>
          </w:p>
        </w:tc>
        <w:tc>
          <w:tcPr>
            <w:tcW w:w="1617" w:type="dxa"/>
            <w:vMerge/>
            <w:shd w:val="clear" w:color="auto" w:fill="B8CCE4"/>
          </w:tcPr>
          <w:p w14:paraId="77BC4BB4" w14:textId="77777777" w:rsidR="001F3FF0" w:rsidRDefault="001F3FF0">
            <w:pPr>
              <w:widowControl w:val="0"/>
              <w:pBdr>
                <w:top w:val="nil"/>
                <w:left w:val="nil"/>
                <w:bottom w:val="nil"/>
                <w:right w:val="nil"/>
                <w:between w:val="nil"/>
              </w:pBdr>
              <w:spacing w:before="0" w:line="276" w:lineRule="auto"/>
              <w:rPr>
                <w:b/>
              </w:rPr>
            </w:pPr>
          </w:p>
        </w:tc>
        <w:tc>
          <w:tcPr>
            <w:tcW w:w="2330" w:type="dxa"/>
            <w:shd w:val="clear" w:color="auto" w:fill="B8CCE4"/>
          </w:tcPr>
          <w:p w14:paraId="0DB12A96" w14:textId="77777777" w:rsidR="001F3FF0" w:rsidRDefault="00162259">
            <w:pPr>
              <w:keepNext/>
              <w:keepLines/>
              <w:jc w:val="center"/>
              <w:rPr>
                <w:b/>
              </w:rPr>
            </w:pPr>
            <w:r>
              <w:rPr>
                <w:b/>
              </w:rPr>
              <w:t>@title</w:t>
            </w:r>
          </w:p>
        </w:tc>
        <w:tc>
          <w:tcPr>
            <w:tcW w:w="1781" w:type="dxa"/>
            <w:shd w:val="clear" w:color="auto" w:fill="B8CCE4"/>
          </w:tcPr>
          <w:p w14:paraId="60BB749D" w14:textId="77777777" w:rsidR="001F3FF0" w:rsidRDefault="00162259">
            <w:pPr>
              <w:keepNext/>
              <w:keepLines/>
              <w:jc w:val="center"/>
              <w:rPr>
                <w:b/>
              </w:rPr>
            </w:pPr>
            <w:r>
              <w:rPr>
                <w:b/>
              </w:rPr>
              <w:t>@</w:t>
            </w:r>
            <w:proofErr w:type="gramStart"/>
            <w:r>
              <w:rPr>
                <w:b/>
              </w:rPr>
              <w:t>epub:type</w:t>
            </w:r>
            <w:proofErr w:type="gramEnd"/>
          </w:p>
        </w:tc>
        <w:tc>
          <w:tcPr>
            <w:tcW w:w="3233" w:type="dxa"/>
            <w:shd w:val="clear" w:color="auto" w:fill="B8CCE4"/>
          </w:tcPr>
          <w:p w14:paraId="127586C0" w14:textId="77777777" w:rsidR="001F3FF0" w:rsidRDefault="00162259">
            <w:pPr>
              <w:keepNext/>
              <w:keepLines/>
              <w:jc w:val="center"/>
              <w:rPr>
                <w:b/>
              </w:rPr>
            </w:pPr>
            <w:r>
              <w:rPr>
                <w:b/>
              </w:rPr>
              <w:t>@role ARIA</w:t>
            </w:r>
          </w:p>
        </w:tc>
      </w:tr>
      <w:tr w:rsidR="001F3FF0" w14:paraId="461D16DC" w14:textId="77777777">
        <w:tc>
          <w:tcPr>
            <w:tcW w:w="1779" w:type="dxa"/>
            <w:shd w:val="clear" w:color="auto" w:fill="DBE5F1"/>
          </w:tcPr>
          <w:p w14:paraId="5F339804" w14:textId="77777777" w:rsidR="001F3FF0" w:rsidRDefault="00162259">
            <w:pPr>
              <w:keepNext/>
              <w:keepLines/>
            </w:pPr>
            <w:r>
              <w:t>Saut de page HORS media overlays</w:t>
            </w:r>
          </w:p>
        </w:tc>
        <w:tc>
          <w:tcPr>
            <w:tcW w:w="1617" w:type="dxa"/>
            <w:shd w:val="clear" w:color="auto" w:fill="DBE5F1"/>
          </w:tcPr>
          <w:p w14:paraId="595BA90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span</w:t>
            </w:r>
            <w:proofErr w:type="spellEnd"/>
            <w:proofErr w:type="gramEnd"/>
          </w:p>
        </w:tc>
        <w:tc>
          <w:tcPr>
            <w:tcW w:w="2330" w:type="dxa"/>
            <w:shd w:val="clear" w:color="auto" w:fill="DBE5F1"/>
          </w:tcPr>
          <w:p w14:paraId="2C70F1CD"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nième</w:t>
            </w:r>
            <w:proofErr w:type="gramEnd"/>
            <w:r>
              <w:rPr>
                <w:rFonts w:ascii="Courier New" w:eastAsia="Courier New" w:hAnsi="Courier New" w:cs="Courier New"/>
                <w:sz w:val="20"/>
                <w:szCs w:val="20"/>
              </w:rPr>
              <w:t>]</w:t>
            </w:r>
          </w:p>
        </w:tc>
        <w:tc>
          <w:tcPr>
            <w:tcW w:w="1781" w:type="dxa"/>
            <w:shd w:val="clear" w:color="auto" w:fill="DBE5F1"/>
          </w:tcPr>
          <w:p w14:paraId="03F9010B"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pagebreak</w:t>
            </w:r>
            <w:proofErr w:type="spellEnd"/>
            <w:proofErr w:type="gramEnd"/>
          </w:p>
        </w:tc>
        <w:tc>
          <w:tcPr>
            <w:tcW w:w="3233" w:type="dxa"/>
            <w:shd w:val="clear" w:color="auto" w:fill="DBE5F1"/>
          </w:tcPr>
          <w:p w14:paraId="02A9C5FC"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doc</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pagebreak</w:t>
            </w:r>
            <w:proofErr w:type="spellEnd"/>
          </w:p>
        </w:tc>
      </w:tr>
      <w:tr w:rsidR="001F3FF0" w14:paraId="333A95C6" w14:textId="77777777">
        <w:tc>
          <w:tcPr>
            <w:tcW w:w="1779" w:type="dxa"/>
            <w:shd w:val="clear" w:color="auto" w:fill="DBE5F1"/>
          </w:tcPr>
          <w:p w14:paraId="6502C63F" w14:textId="77777777" w:rsidR="001F3FF0" w:rsidRDefault="00162259">
            <w:pPr>
              <w:keepNext/>
              <w:keepLines/>
            </w:pPr>
            <w:r>
              <w:t>Saut de page DANS media overlays</w:t>
            </w:r>
          </w:p>
        </w:tc>
        <w:tc>
          <w:tcPr>
            <w:tcW w:w="1617" w:type="dxa"/>
            <w:shd w:val="clear" w:color="auto" w:fill="DBE5F1"/>
          </w:tcPr>
          <w:p w14:paraId="367C44F1"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par</w:t>
            </w:r>
            <w:proofErr w:type="gramEnd"/>
          </w:p>
        </w:tc>
        <w:tc>
          <w:tcPr>
            <w:tcW w:w="2330" w:type="dxa"/>
            <w:shd w:val="clear" w:color="auto" w:fill="DBE5F1"/>
          </w:tcPr>
          <w:p w14:paraId="586D9429" w14:textId="77777777" w:rsidR="001F3FF0" w:rsidRDefault="00162259">
            <w:pPr>
              <w:rPr>
                <w:rFonts w:ascii="Courier New" w:eastAsia="Courier New" w:hAnsi="Courier New" w:cs="Courier New"/>
                <w:i/>
                <w:sz w:val="20"/>
                <w:szCs w:val="20"/>
              </w:rPr>
            </w:pPr>
            <w:proofErr w:type="gramStart"/>
            <w:r>
              <w:rPr>
                <w:rFonts w:ascii="Courier New" w:eastAsia="Courier New" w:hAnsi="Courier New" w:cs="Courier New"/>
                <w:i/>
                <w:sz w:val="20"/>
                <w:szCs w:val="20"/>
              </w:rPr>
              <w:t>néant</w:t>
            </w:r>
            <w:proofErr w:type="gramEnd"/>
          </w:p>
        </w:tc>
        <w:tc>
          <w:tcPr>
            <w:tcW w:w="1781" w:type="dxa"/>
            <w:shd w:val="clear" w:color="auto" w:fill="DBE5F1"/>
          </w:tcPr>
          <w:p w14:paraId="7ED9D516"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pagebreak</w:t>
            </w:r>
            <w:proofErr w:type="spellEnd"/>
            <w:proofErr w:type="gramEnd"/>
          </w:p>
        </w:tc>
        <w:tc>
          <w:tcPr>
            <w:tcW w:w="3233" w:type="dxa"/>
            <w:shd w:val="clear" w:color="auto" w:fill="DBE5F1"/>
          </w:tcPr>
          <w:p w14:paraId="05D0B84A"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i/>
                <w:sz w:val="20"/>
                <w:szCs w:val="20"/>
              </w:rPr>
              <w:t>néant</w:t>
            </w:r>
            <w:proofErr w:type="gramEnd"/>
          </w:p>
        </w:tc>
      </w:tr>
    </w:tbl>
    <w:p w14:paraId="69908AD1" w14:textId="77777777" w:rsidR="001F3FF0" w:rsidRDefault="001F3FF0"/>
    <w:tbl>
      <w:tblPr>
        <w:tblStyle w:val="affffff0"/>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931"/>
      </w:tblGrid>
      <w:tr w:rsidR="001F3FF0" w14:paraId="1CE9A556" w14:textId="77777777">
        <w:tc>
          <w:tcPr>
            <w:tcW w:w="10740" w:type="dxa"/>
            <w:gridSpan w:val="2"/>
            <w:shd w:val="clear" w:color="auto" w:fill="D9D9D9"/>
          </w:tcPr>
          <w:p w14:paraId="692A7579" w14:textId="77777777" w:rsidR="001F3FF0" w:rsidRDefault="00162259">
            <w:pPr>
              <w:keepNext/>
              <w:keepLines/>
              <w:jc w:val="center"/>
              <w:rPr>
                <w:b/>
              </w:rPr>
            </w:pPr>
            <w:r>
              <w:rPr>
                <w:b/>
              </w:rPr>
              <w:t>Exemple HORS media overlays</w:t>
            </w:r>
          </w:p>
        </w:tc>
      </w:tr>
      <w:tr w:rsidR="001F3FF0" w14:paraId="34A58948" w14:textId="77777777">
        <w:tc>
          <w:tcPr>
            <w:tcW w:w="1809" w:type="dxa"/>
            <w:shd w:val="clear" w:color="auto" w:fill="D9D9D9"/>
          </w:tcPr>
          <w:p w14:paraId="4A7889D1" w14:textId="77777777" w:rsidR="001F3FF0" w:rsidRDefault="00162259">
            <w:pPr>
              <w:keepNext/>
              <w:keepLines/>
              <w:jc w:val="center"/>
              <w:rPr>
                <w:b/>
              </w:rPr>
            </w:pPr>
            <w:r>
              <w:rPr>
                <w:b/>
              </w:rPr>
              <w:t>Fichier</w:t>
            </w:r>
          </w:p>
        </w:tc>
        <w:tc>
          <w:tcPr>
            <w:tcW w:w="8931" w:type="dxa"/>
            <w:shd w:val="clear" w:color="auto" w:fill="D9D9D9"/>
          </w:tcPr>
          <w:p w14:paraId="0D4BEBE6" w14:textId="77777777" w:rsidR="001F3FF0" w:rsidRDefault="00162259">
            <w:pPr>
              <w:keepNext/>
              <w:keepLines/>
              <w:jc w:val="center"/>
              <w:rPr>
                <w:b/>
              </w:rPr>
            </w:pPr>
            <w:r>
              <w:rPr>
                <w:b/>
              </w:rPr>
              <w:t>Contient</w:t>
            </w:r>
          </w:p>
        </w:tc>
      </w:tr>
      <w:tr w:rsidR="001F3FF0" w:rsidRPr="005D2DF0" w14:paraId="34DC0BBB" w14:textId="77777777">
        <w:tc>
          <w:tcPr>
            <w:tcW w:w="1809" w:type="dxa"/>
            <w:shd w:val="clear" w:color="auto" w:fill="F2F2F2"/>
          </w:tcPr>
          <w:p w14:paraId="4D9067DF"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8931" w:type="dxa"/>
            <w:shd w:val="clear" w:color="auto" w:fill="F2F2F2"/>
          </w:tcPr>
          <w:p w14:paraId="37EDB240"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&lt;span id="page002" title="II" </w:t>
            </w:r>
            <w:proofErr w:type="spellStart"/>
            <w:proofErr w:type="gramStart"/>
            <w:r w:rsidRPr="00316CDC">
              <w:rPr>
                <w:rFonts w:ascii="Courier New" w:eastAsia="Courier New" w:hAnsi="Courier New" w:cs="Courier New"/>
                <w:sz w:val="20"/>
                <w:szCs w:val="20"/>
                <w:lang w:val="en-US"/>
              </w:rPr>
              <w:t>epub:type</w:t>
            </w:r>
            <w:proofErr w:type="spellEnd"/>
            <w:proofErr w:type="gramEnd"/>
            <w:r w:rsidRPr="00316CDC">
              <w:rPr>
                <w:rFonts w:ascii="Courier New" w:eastAsia="Courier New" w:hAnsi="Courier New" w:cs="Courier New"/>
                <w:sz w:val="20"/>
                <w:szCs w:val="20"/>
                <w:lang w:val="en-US"/>
              </w:rPr>
              <w:t>="</w:t>
            </w:r>
            <w:proofErr w:type="spellStart"/>
            <w:r w:rsidRPr="00316CDC">
              <w:rPr>
                <w:rFonts w:ascii="Courier New" w:eastAsia="Courier New" w:hAnsi="Courier New" w:cs="Courier New"/>
                <w:sz w:val="20"/>
                <w:szCs w:val="20"/>
                <w:lang w:val="en-US"/>
              </w:rPr>
              <w:t>pagebreak</w:t>
            </w:r>
            <w:proofErr w:type="spellEnd"/>
            <w:r w:rsidRPr="00316CDC">
              <w:rPr>
                <w:rFonts w:ascii="Courier New" w:eastAsia="Courier New" w:hAnsi="Courier New" w:cs="Courier New"/>
                <w:sz w:val="20"/>
                <w:szCs w:val="20"/>
                <w:lang w:val="en-US"/>
              </w:rPr>
              <w:t>" role="doc-</w:t>
            </w:r>
            <w:proofErr w:type="spellStart"/>
            <w:r w:rsidRPr="00316CDC">
              <w:rPr>
                <w:rFonts w:ascii="Courier New" w:eastAsia="Courier New" w:hAnsi="Courier New" w:cs="Courier New"/>
                <w:sz w:val="20"/>
                <w:szCs w:val="20"/>
                <w:lang w:val="en-US"/>
              </w:rPr>
              <w:t>pagebreak</w:t>
            </w:r>
            <w:proofErr w:type="spellEnd"/>
            <w:r w:rsidRPr="00316CDC">
              <w:rPr>
                <w:rFonts w:ascii="Courier New" w:eastAsia="Courier New" w:hAnsi="Courier New" w:cs="Courier New"/>
                <w:sz w:val="20"/>
                <w:szCs w:val="20"/>
                <w:lang w:val="en-US"/>
              </w:rPr>
              <w:t>"/&gt;</w:t>
            </w:r>
          </w:p>
        </w:tc>
      </w:tr>
    </w:tbl>
    <w:p w14:paraId="78BACD89" w14:textId="77777777" w:rsidR="001F3FF0" w:rsidRPr="00316CDC" w:rsidRDefault="001F3FF0">
      <w:pPr>
        <w:rPr>
          <w:lang w:val="en-US"/>
        </w:rPr>
      </w:pPr>
    </w:p>
    <w:tbl>
      <w:tblPr>
        <w:tblStyle w:val="affffff1"/>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931"/>
      </w:tblGrid>
      <w:tr w:rsidR="001F3FF0" w14:paraId="177C817C" w14:textId="77777777">
        <w:tc>
          <w:tcPr>
            <w:tcW w:w="10740" w:type="dxa"/>
            <w:gridSpan w:val="2"/>
            <w:shd w:val="clear" w:color="auto" w:fill="D9D9D9"/>
          </w:tcPr>
          <w:p w14:paraId="316C0159" w14:textId="77777777" w:rsidR="001F3FF0" w:rsidRDefault="00162259">
            <w:pPr>
              <w:keepNext/>
              <w:keepLines/>
              <w:jc w:val="center"/>
              <w:rPr>
                <w:b/>
              </w:rPr>
            </w:pPr>
            <w:r>
              <w:rPr>
                <w:b/>
              </w:rPr>
              <w:t>Exemple DANS media overlays</w:t>
            </w:r>
          </w:p>
        </w:tc>
      </w:tr>
      <w:tr w:rsidR="001F3FF0" w14:paraId="02A97DD5" w14:textId="77777777">
        <w:tc>
          <w:tcPr>
            <w:tcW w:w="1809" w:type="dxa"/>
            <w:shd w:val="clear" w:color="auto" w:fill="D9D9D9"/>
          </w:tcPr>
          <w:p w14:paraId="1E8036D5" w14:textId="77777777" w:rsidR="001F3FF0" w:rsidRDefault="00162259">
            <w:pPr>
              <w:keepNext/>
              <w:keepLines/>
              <w:jc w:val="center"/>
              <w:rPr>
                <w:b/>
              </w:rPr>
            </w:pPr>
            <w:r>
              <w:rPr>
                <w:b/>
              </w:rPr>
              <w:t>Fichier</w:t>
            </w:r>
          </w:p>
        </w:tc>
        <w:tc>
          <w:tcPr>
            <w:tcW w:w="8931" w:type="dxa"/>
            <w:shd w:val="clear" w:color="auto" w:fill="D9D9D9"/>
          </w:tcPr>
          <w:p w14:paraId="37C4597A" w14:textId="77777777" w:rsidR="001F3FF0" w:rsidRDefault="00162259">
            <w:pPr>
              <w:keepNext/>
              <w:keepLines/>
              <w:jc w:val="center"/>
              <w:rPr>
                <w:b/>
              </w:rPr>
            </w:pPr>
            <w:r>
              <w:rPr>
                <w:b/>
              </w:rPr>
              <w:t>Contient</w:t>
            </w:r>
          </w:p>
        </w:tc>
      </w:tr>
      <w:tr w:rsidR="001F3FF0" w:rsidRPr="005D2DF0" w14:paraId="5DBB4781" w14:textId="77777777">
        <w:tc>
          <w:tcPr>
            <w:tcW w:w="1809" w:type="dxa"/>
            <w:shd w:val="clear" w:color="auto" w:fill="F2F2F2"/>
          </w:tcPr>
          <w:p w14:paraId="3B4D060F"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8931" w:type="dxa"/>
            <w:shd w:val="clear" w:color="auto" w:fill="F2F2F2"/>
          </w:tcPr>
          <w:p w14:paraId="14EE3157"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w:t>
            </w:r>
            <w:proofErr w:type="spellStart"/>
            <w:r w:rsidRPr="00316CDC">
              <w:rPr>
                <w:rFonts w:ascii="Courier New" w:eastAsia="Courier New" w:hAnsi="Courier New" w:cs="Courier New"/>
                <w:sz w:val="20"/>
                <w:szCs w:val="20"/>
                <w:lang w:val="en-US"/>
              </w:rPr>
              <w:t>smil</w:t>
            </w:r>
            <w:proofErr w:type="spellEnd"/>
            <w:r w:rsidRPr="00316CDC">
              <w:rPr>
                <w:rFonts w:ascii="Courier New" w:eastAsia="Courier New" w:hAnsi="Courier New" w:cs="Courier New"/>
                <w:sz w:val="20"/>
                <w:szCs w:val="20"/>
                <w:lang w:val="en-US"/>
              </w:rPr>
              <w:t xml:space="preserve"> </w:t>
            </w:r>
            <w:proofErr w:type="spellStart"/>
            <w:r w:rsidRPr="00316CDC">
              <w:rPr>
                <w:rFonts w:ascii="Courier New" w:eastAsia="Courier New" w:hAnsi="Courier New" w:cs="Courier New"/>
                <w:sz w:val="20"/>
                <w:szCs w:val="20"/>
                <w:lang w:val="en-US"/>
              </w:rPr>
              <w:t>xmlns</w:t>
            </w:r>
            <w:proofErr w:type="spellEnd"/>
            <w:r w:rsidRPr="00316CDC">
              <w:rPr>
                <w:rFonts w:ascii="Courier New" w:eastAsia="Courier New" w:hAnsi="Courier New" w:cs="Courier New"/>
                <w:sz w:val="20"/>
                <w:szCs w:val="20"/>
                <w:lang w:val="en-US"/>
              </w:rPr>
              <w:t xml:space="preserve">="http://www.w3.org/ns/SMIL" </w:t>
            </w:r>
            <w:proofErr w:type="spellStart"/>
            <w:r w:rsidRPr="00316CDC">
              <w:rPr>
                <w:rFonts w:ascii="Courier New" w:eastAsia="Courier New" w:hAnsi="Courier New" w:cs="Courier New"/>
                <w:sz w:val="20"/>
                <w:szCs w:val="20"/>
                <w:lang w:val="en-US"/>
              </w:rPr>
              <w:t>xmlns:epub</w:t>
            </w:r>
            <w:proofErr w:type="spellEnd"/>
            <w:r w:rsidRPr="00316CDC">
              <w:rPr>
                <w:rFonts w:ascii="Courier New" w:eastAsia="Courier New" w:hAnsi="Courier New" w:cs="Courier New"/>
                <w:sz w:val="20"/>
                <w:szCs w:val="20"/>
                <w:lang w:val="en-US"/>
              </w:rPr>
              <w:t>="http://www.idpf.org/2007/ops"</w:t>
            </w:r>
          </w:p>
          <w:p w14:paraId="10E79074"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version="3.0"&gt;</w:t>
            </w:r>
          </w:p>
          <w:p w14:paraId="1E9D6E4F"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&lt;body&gt;</w:t>
            </w:r>
          </w:p>
          <w:p w14:paraId="189DA112"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w:t>
            </w:r>
          </w:p>
          <w:p w14:paraId="7238F73E"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&lt;par id="id2" </w:t>
            </w:r>
            <w:proofErr w:type="spellStart"/>
            <w:proofErr w:type="gramStart"/>
            <w:r w:rsidRPr="00316CDC">
              <w:rPr>
                <w:rFonts w:ascii="Courier New" w:eastAsia="Courier New" w:hAnsi="Courier New" w:cs="Courier New"/>
                <w:sz w:val="20"/>
                <w:szCs w:val="20"/>
                <w:lang w:val="en-US"/>
              </w:rPr>
              <w:t>epub:type</w:t>
            </w:r>
            <w:proofErr w:type="spellEnd"/>
            <w:proofErr w:type="gramEnd"/>
            <w:r w:rsidRPr="00316CDC">
              <w:rPr>
                <w:rFonts w:ascii="Courier New" w:eastAsia="Courier New" w:hAnsi="Courier New" w:cs="Courier New"/>
                <w:sz w:val="20"/>
                <w:szCs w:val="20"/>
                <w:lang w:val="en-US"/>
              </w:rPr>
              <w:t>="</w:t>
            </w:r>
            <w:proofErr w:type="spellStart"/>
            <w:r w:rsidRPr="00316CDC">
              <w:rPr>
                <w:rFonts w:ascii="Courier New" w:eastAsia="Courier New" w:hAnsi="Courier New" w:cs="Courier New"/>
                <w:sz w:val="20"/>
                <w:szCs w:val="20"/>
                <w:lang w:val="en-US"/>
              </w:rPr>
              <w:t>pagebreak</w:t>
            </w:r>
            <w:proofErr w:type="spellEnd"/>
            <w:r w:rsidRPr="00316CDC">
              <w:rPr>
                <w:rFonts w:ascii="Courier New" w:eastAsia="Courier New" w:hAnsi="Courier New" w:cs="Courier New"/>
                <w:sz w:val="20"/>
                <w:szCs w:val="20"/>
                <w:lang w:val="en-US"/>
              </w:rPr>
              <w:t>"&gt;</w:t>
            </w:r>
          </w:p>
          <w:p w14:paraId="0E71FF36"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&lt;text </w:t>
            </w:r>
            <w:proofErr w:type="spellStart"/>
            <w:r w:rsidRPr="00316CDC">
              <w:rPr>
                <w:rFonts w:ascii="Courier New" w:eastAsia="Courier New" w:hAnsi="Courier New" w:cs="Courier New"/>
                <w:sz w:val="20"/>
                <w:szCs w:val="20"/>
                <w:lang w:val="en-US"/>
              </w:rPr>
              <w:t>src</w:t>
            </w:r>
            <w:proofErr w:type="spellEnd"/>
            <w:r w:rsidRPr="00316CDC">
              <w:rPr>
                <w:rFonts w:ascii="Courier New" w:eastAsia="Courier New" w:hAnsi="Courier New" w:cs="Courier New"/>
                <w:sz w:val="20"/>
                <w:szCs w:val="20"/>
                <w:lang w:val="en-US"/>
              </w:rPr>
              <w:t>="chapter1.xhtml#pgbreak1"/&gt;</w:t>
            </w:r>
          </w:p>
          <w:p w14:paraId="46586D7E"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&lt;audio </w:t>
            </w:r>
            <w:proofErr w:type="spellStart"/>
            <w:r w:rsidRPr="00316CDC">
              <w:rPr>
                <w:rFonts w:ascii="Courier New" w:eastAsia="Courier New" w:hAnsi="Courier New" w:cs="Courier New"/>
                <w:sz w:val="20"/>
                <w:szCs w:val="20"/>
                <w:lang w:val="en-US"/>
              </w:rPr>
              <w:t>src</w:t>
            </w:r>
            <w:proofErr w:type="spellEnd"/>
            <w:r w:rsidRPr="00316CDC">
              <w:rPr>
                <w:rFonts w:ascii="Courier New" w:eastAsia="Courier New" w:hAnsi="Courier New" w:cs="Courier New"/>
                <w:sz w:val="20"/>
                <w:szCs w:val="20"/>
                <w:lang w:val="en-US"/>
              </w:rPr>
              <w:t>="chapter1_audio.mp3"</w:t>
            </w:r>
          </w:p>
          <w:p w14:paraId="496D616D"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w:t>
            </w:r>
            <w:proofErr w:type="spellStart"/>
            <w:r w:rsidRPr="00316CDC">
              <w:rPr>
                <w:rFonts w:ascii="Courier New" w:eastAsia="Courier New" w:hAnsi="Courier New" w:cs="Courier New"/>
                <w:sz w:val="20"/>
                <w:szCs w:val="20"/>
                <w:lang w:val="en-US"/>
              </w:rPr>
              <w:t>clipBegin</w:t>
            </w:r>
            <w:proofErr w:type="spellEnd"/>
            <w:r w:rsidRPr="00316CDC">
              <w:rPr>
                <w:rFonts w:ascii="Courier New" w:eastAsia="Courier New" w:hAnsi="Courier New" w:cs="Courier New"/>
                <w:sz w:val="20"/>
                <w:szCs w:val="20"/>
                <w:lang w:val="en-US"/>
              </w:rPr>
              <w:t>="0:24:15.000"</w:t>
            </w:r>
          </w:p>
          <w:p w14:paraId="043F6699"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w:t>
            </w:r>
            <w:proofErr w:type="spellStart"/>
            <w:r w:rsidRPr="00316CDC">
              <w:rPr>
                <w:rFonts w:ascii="Courier New" w:eastAsia="Courier New" w:hAnsi="Courier New" w:cs="Courier New"/>
                <w:sz w:val="20"/>
                <w:szCs w:val="20"/>
                <w:lang w:val="en-US"/>
              </w:rPr>
              <w:t>clipEnd</w:t>
            </w:r>
            <w:proofErr w:type="spellEnd"/>
            <w:r w:rsidRPr="00316CDC">
              <w:rPr>
                <w:rFonts w:ascii="Courier New" w:eastAsia="Courier New" w:hAnsi="Courier New" w:cs="Courier New"/>
                <w:sz w:val="20"/>
                <w:szCs w:val="20"/>
                <w:lang w:val="en-US"/>
              </w:rPr>
              <w:t>="0:24:18.123"/&gt;</w:t>
            </w:r>
          </w:p>
          <w:p w14:paraId="0F4FA073"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&lt;/par&gt;</w:t>
            </w:r>
          </w:p>
          <w:p w14:paraId="7CCB1D56"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&lt;/body&gt;</w:t>
            </w:r>
          </w:p>
          <w:p w14:paraId="173169FA"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w:t>
            </w:r>
            <w:proofErr w:type="spellStart"/>
            <w:r w:rsidRPr="00316CDC">
              <w:rPr>
                <w:rFonts w:ascii="Courier New" w:eastAsia="Courier New" w:hAnsi="Courier New" w:cs="Courier New"/>
                <w:sz w:val="20"/>
                <w:szCs w:val="20"/>
                <w:lang w:val="en-US"/>
              </w:rPr>
              <w:t>smil</w:t>
            </w:r>
            <w:proofErr w:type="spellEnd"/>
            <w:r w:rsidRPr="00316CDC">
              <w:rPr>
                <w:rFonts w:ascii="Courier New" w:eastAsia="Courier New" w:hAnsi="Courier New" w:cs="Courier New"/>
                <w:sz w:val="20"/>
                <w:szCs w:val="20"/>
                <w:lang w:val="en-US"/>
              </w:rPr>
              <w:t>&gt;</w:t>
            </w:r>
          </w:p>
        </w:tc>
      </w:tr>
    </w:tbl>
    <w:p w14:paraId="74B2F5BA" w14:textId="77777777" w:rsidR="001F3FF0" w:rsidRDefault="001F3FF0">
      <w:pPr>
        <w:rPr>
          <w:lang w:val="en-US"/>
        </w:rPr>
      </w:pPr>
    </w:p>
    <w:p w14:paraId="1089E6EC" w14:textId="77777777" w:rsidR="00FD1FAB" w:rsidRDefault="00FD1FAB">
      <w:pPr>
        <w:rPr>
          <w:lang w:val="en-US"/>
        </w:rPr>
      </w:pPr>
    </w:p>
    <w:p w14:paraId="156C9313" w14:textId="77777777" w:rsidR="00FD1FAB" w:rsidRDefault="00FD1FAB">
      <w:pPr>
        <w:rPr>
          <w:lang w:val="en-US"/>
        </w:rPr>
      </w:pPr>
    </w:p>
    <w:p w14:paraId="0153013E" w14:textId="77777777" w:rsidR="00FD1FAB" w:rsidRPr="00316CDC" w:rsidRDefault="00FD1FAB">
      <w:pPr>
        <w:rPr>
          <w:lang w:val="en-US"/>
        </w:rPr>
      </w:pPr>
    </w:p>
    <w:tbl>
      <w:tblPr>
        <w:tblStyle w:val="affffff2"/>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3827"/>
        <w:gridCol w:w="3402"/>
        <w:gridCol w:w="1560"/>
      </w:tblGrid>
      <w:tr w:rsidR="001F3FF0" w14:paraId="48CC24C5" w14:textId="77777777">
        <w:tc>
          <w:tcPr>
            <w:tcW w:w="1951" w:type="dxa"/>
            <w:vMerge w:val="restart"/>
            <w:shd w:val="clear" w:color="auto" w:fill="FBD5B5"/>
          </w:tcPr>
          <w:p w14:paraId="686369FC" w14:textId="77777777" w:rsidR="001F3FF0" w:rsidRDefault="00162259">
            <w:pPr>
              <w:keepNext/>
              <w:keepLines/>
              <w:jc w:val="center"/>
              <w:rPr>
                <w:b/>
              </w:rPr>
            </w:pPr>
            <w:r>
              <w:rPr>
                <w:b/>
              </w:rPr>
              <w:lastRenderedPageBreak/>
              <w:t>Référentiel(s)</w:t>
            </w:r>
          </w:p>
        </w:tc>
        <w:tc>
          <w:tcPr>
            <w:tcW w:w="7229" w:type="dxa"/>
            <w:gridSpan w:val="2"/>
            <w:shd w:val="clear" w:color="auto" w:fill="FBD5B5"/>
          </w:tcPr>
          <w:p w14:paraId="48E5C6CF" w14:textId="77777777" w:rsidR="001F3FF0" w:rsidRDefault="00162259">
            <w:pPr>
              <w:jc w:val="center"/>
              <w:rPr>
                <w:b/>
              </w:rPr>
            </w:pPr>
            <w:r>
              <w:rPr>
                <w:b/>
              </w:rPr>
              <w:t>Section / paragraphe</w:t>
            </w:r>
          </w:p>
        </w:tc>
        <w:tc>
          <w:tcPr>
            <w:tcW w:w="1560" w:type="dxa"/>
            <w:vMerge w:val="restart"/>
            <w:shd w:val="clear" w:color="auto" w:fill="FBD5B5"/>
          </w:tcPr>
          <w:p w14:paraId="3208C579" w14:textId="77777777" w:rsidR="001F3FF0" w:rsidRDefault="00162259">
            <w:pPr>
              <w:jc w:val="center"/>
              <w:rPr>
                <w:b/>
              </w:rPr>
            </w:pPr>
            <w:r>
              <w:rPr>
                <w:b/>
              </w:rPr>
              <w:t xml:space="preserve">Niveau </w:t>
            </w:r>
          </w:p>
          <w:p w14:paraId="158C775F" w14:textId="77777777" w:rsidR="001F3FF0" w:rsidRDefault="00162259">
            <w:pPr>
              <w:jc w:val="center"/>
              <w:rPr>
                <w:b/>
              </w:rPr>
            </w:pPr>
            <w:proofErr w:type="gramStart"/>
            <w:r>
              <w:rPr>
                <w:b/>
              </w:rPr>
              <w:t>d’accessibilité</w:t>
            </w:r>
            <w:proofErr w:type="gramEnd"/>
          </w:p>
        </w:tc>
      </w:tr>
      <w:tr w:rsidR="001F3FF0" w14:paraId="2DC2BBF1" w14:textId="77777777">
        <w:tc>
          <w:tcPr>
            <w:tcW w:w="1951" w:type="dxa"/>
            <w:vMerge/>
            <w:shd w:val="clear" w:color="auto" w:fill="FBD5B5"/>
          </w:tcPr>
          <w:p w14:paraId="5AAB6851" w14:textId="77777777" w:rsidR="001F3FF0" w:rsidRDefault="001F3FF0">
            <w:pPr>
              <w:widowControl w:val="0"/>
              <w:pBdr>
                <w:top w:val="nil"/>
                <w:left w:val="nil"/>
                <w:bottom w:val="nil"/>
                <w:right w:val="nil"/>
                <w:between w:val="nil"/>
              </w:pBdr>
              <w:spacing w:before="0" w:line="276" w:lineRule="auto"/>
              <w:rPr>
                <w:b/>
              </w:rPr>
            </w:pPr>
          </w:p>
        </w:tc>
        <w:tc>
          <w:tcPr>
            <w:tcW w:w="3827" w:type="dxa"/>
            <w:shd w:val="clear" w:color="auto" w:fill="FBD5B5"/>
          </w:tcPr>
          <w:p w14:paraId="7CCDC197" w14:textId="77777777" w:rsidR="001F3FF0" w:rsidRDefault="00162259">
            <w:pPr>
              <w:jc w:val="center"/>
              <w:rPr>
                <w:b/>
              </w:rPr>
            </w:pPr>
            <w:r>
              <w:rPr>
                <w:b/>
              </w:rPr>
              <w:t>Version française</w:t>
            </w:r>
          </w:p>
        </w:tc>
        <w:tc>
          <w:tcPr>
            <w:tcW w:w="3402" w:type="dxa"/>
            <w:shd w:val="clear" w:color="auto" w:fill="FBD5B5"/>
          </w:tcPr>
          <w:p w14:paraId="7C88B9B5" w14:textId="77777777" w:rsidR="001F3FF0" w:rsidRDefault="00162259">
            <w:pPr>
              <w:jc w:val="center"/>
              <w:rPr>
                <w:b/>
              </w:rPr>
            </w:pPr>
            <w:r>
              <w:rPr>
                <w:b/>
              </w:rPr>
              <w:t>Version anglaise</w:t>
            </w:r>
          </w:p>
        </w:tc>
        <w:tc>
          <w:tcPr>
            <w:tcW w:w="1560" w:type="dxa"/>
            <w:vMerge/>
            <w:shd w:val="clear" w:color="auto" w:fill="FBD5B5"/>
          </w:tcPr>
          <w:p w14:paraId="24495EB3" w14:textId="77777777" w:rsidR="001F3FF0" w:rsidRDefault="001F3FF0">
            <w:pPr>
              <w:widowControl w:val="0"/>
              <w:pBdr>
                <w:top w:val="nil"/>
                <w:left w:val="nil"/>
                <w:bottom w:val="nil"/>
                <w:right w:val="nil"/>
                <w:between w:val="nil"/>
              </w:pBdr>
              <w:spacing w:before="0" w:line="276" w:lineRule="auto"/>
              <w:rPr>
                <w:b/>
              </w:rPr>
            </w:pPr>
          </w:p>
        </w:tc>
      </w:tr>
      <w:tr w:rsidR="001F3FF0" w14:paraId="7441FAE5" w14:textId="77777777">
        <w:tc>
          <w:tcPr>
            <w:tcW w:w="1951" w:type="dxa"/>
            <w:vMerge w:val="restart"/>
            <w:shd w:val="clear" w:color="auto" w:fill="FDEADA"/>
          </w:tcPr>
          <w:p w14:paraId="22B0C7E5"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827" w:type="dxa"/>
            <w:shd w:val="clear" w:color="auto" w:fill="FDEADA"/>
          </w:tcPr>
          <w:p w14:paraId="72F170A2" w14:textId="77777777" w:rsidR="001F3FF0" w:rsidRDefault="00162259">
            <w:pPr>
              <w:keepNext/>
              <w:keepLines/>
            </w:pPr>
            <w:hyperlink r:id="rId175" w:anchor="page-001">
              <w:r>
                <w:rPr>
                  <w:color w:val="0000FF"/>
                  <w:u w:val="single"/>
                </w:rPr>
                <w:t>PAGE-001 : Fournir des marques de saut de page</w:t>
              </w:r>
            </w:hyperlink>
          </w:p>
        </w:tc>
        <w:tc>
          <w:tcPr>
            <w:tcW w:w="3402" w:type="dxa"/>
            <w:shd w:val="clear" w:color="auto" w:fill="FDEADA"/>
          </w:tcPr>
          <w:p w14:paraId="337AEBE4" w14:textId="77777777" w:rsidR="001F3FF0" w:rsidRPr="00316CDC" w:rsidRDefault="00162259">
            <w:pPr>
              <w:keepNext/>
              <w:keepLines/>
              <w:rPr>
                <w:lang w:val="en-US"/>
              </w:rPr>
            </w:pPr>
            <w:hyperlink r:id="rId176" w:anchor="page-001">
              <w:r w:rsidRPr="00316CDC">
                <w:rPr>
                  <w:color w:val="0000FF"/>
                  <w:u w:val="single"/>
                  <w:lang w:val="en-US"/>
                </w:rPr>
                <w:t>PAGE-001: Provide page break markers</w:t>
              </w:r>
            </w:hyperlink>
          </w:p>
        </w:tc>
        <w:tc>
          <w:tcPr>
            <w:tcW w:w="1560" w:type="dxa"/>
            <w:shd w:val="clear" w:color="auto" w:fill="FDEADA"/>
          </w:tcPr>
          <w:p w14:paraId="0DB8592E" w14:textId="77777777" w:rsidR="001F3FF0" w:rsidRDefault="00162259">
            <w:pPr>
              <w:keepNext/>
              <w:keepLines/>
              <w:jc w:val="center"/>
            </w:pPr>
            <w:r>
              <w:t>NP</w:t>
            </w:r>
          </w:p>
        </w:tc>
      </w:tr>
      <w:tr w:rsidR="001F3FF0" w14:paraId="1399EE87" w14:textId="77777777">
        <w:tc>
          <w:tcPr>
            <w:tcW w:w="1951" w:type="dxa"/>
            <w:vMerge/>
            <w:shd w:val="clear" w:color="auto" w:fill="FDEADA"/>
          </w:tcPr>
          <w:p w14:paraId="22432472" w14:textId="77777777" w:rsidR="001F3FF0" w:rsidRDefault="001F3FF0">
            <w:pPr>
              <w:widowControl w:val="0"/>
              <w:pBdr>
                <w:top w:val="nil"/>
                <w:left w:val="nil"/>
                <w:bottom w:val="nil"/>
                <w:right w:val="nil"/>
                <w:between w:val="nil"/>
              </w:pBdr>
              <w:spacing w:before="0" w:line="276" w:lineRule="auto"/>
            </w:pPr>
          </w:p>
        </w:tc>
        <w:tc>
          <w:tcPr>
            <w:tcW w:w="3827" w:type="dxa"/>
            <w:shd w:val="clear" w:color="auto" w:fill="FDEADA"/>
          </w:tcPr>
          <w:p w14:paraId="04D9E9A2" w14:textId="77777777" w:rsidR="001F3FF0" w:rsidRDefault="00162259">
            <w:pPr>
              <w:keepNext/>
              <w:keepLines/>
            </w:pPr>
            <w:hyperlink r:id="rId177" w:anchor="page-002">
              <w:r>
                <w:rPr>
                  <w:color w:val="0000FF"/>
                  <w:u w:val="single"/>
                </w:rPr>
                <w:t>PAGE-002 : Identifier les pages pour la synthèse vocale</w:t>
              </w:r>
            </w:hyperlink>
          </w:p>
        </w:tc>
        <w:tc>
          <w:tcPr>
            <w:tcW w:w="3402" w:type="dxa"/>
            <w:shd w:val="clear" w:color="auto" w:fill="FDEADA"/>
          </w:tcPr>
          <w:p w14:paraId="36E49284" w14:textId="77777777" w:rsidR="001F3FF0" w:rsidRPr="00316CDC" w:rsidRDefault="00162259">
            <w:pPr>
              <w:keepNext/>
              <w:keepLines/>
              <w:rPr>
                <w:lang w:val="en-US"/>
              </w:rPr>
            </w:pPr>
            <w:hyperlink r:id="rId178" w:anchor="page-002">
              <w:r w:rsidRPr="00316CDC">
                <w:rPr>
                  <w:color w:val="0000FF"/>
                  <w:u w:val="single"/>
                  <w:lang w:val="en-US"/>
                </w:rPr>
                <w:t>PAGE-002: Identify pages in audio playback</w:t>
              </w:r>
            </w:hyperlink>
          </w:p>
        </w:tc>
        <w:tc>
          <w:tcPr>
            <w:tcW w:w="1560" w:type="dxa"/>
            <w:shd w:val="clear" w:color="auto" w:fill="FDEADA"/>
          </w:tcPr>
          <w:p w14:paraId="79D5A14D" w14:textId="77777777" w:rsidR="001F3FF0" w:rsidRDefault="00162259">
            <w:pPr>
              <w:keepNext/>
              <w:keepLines/>
              <w:jc w:val="center"/>
            </w:pPr>
            <w:r>
              <w:t>NP</w:t>
            </w:r>
          </w:p>
        </w:tc>
      </w:tr>
      <w:tr w:rsidR="001F3FF0" w14:paraId="6FA8380D" w14:textId="77777777">
        <w:tc>
          <w:tcPr>
            <w:tcW w:w="1951" w:type="dxa"/>
            <w:vMerge/>
            <w:shd w:val="clear" w:color="auto" w:fill="FDEADA"/>
          </w:tcPr>
          <w:p w14:paraId="136065B8" w14:textId="77777777" w:rsidR="001F3FF0" w:rsidRDefault="001F3FF0">
            <w:pPr>
              <w:widowControl w:val="0"/>
              <w:pBdr>
                <w:top w:val="nil"/>
                <w:left w:val="nil"/>
                <w:bottom w:val="nil"/>
                <w:right w:val="nil"/>
                <w:between w:val="nil"/>
              </w:pBdr>
              <w:spacing w:before="0" w:line="276" w:lineRule="auto"/>
            </w:pPr>
          </w:p>
        </w:tc>
        <w:tc>
          <w:tcPr>
            <w:tcW w:w="3827" w:type="dxa"/>
            <w:shd w:val="clear" w:color="auto" w:fill="FDEADA"/>
          </w:tcPr>
          <w:p w14:paraId="742B11EB" w14:textId="77777777" w:rsidR="001F3FF0" w:rsidRDefault="00162259">
            <w:pPr>
              <w:keepNext/>
              <w:keepLines/>
            </w:pPr>
            <w:hyperlink r:id="rId179" w:anchor="page-003">
              <w:r>
                <w:rPr>
                  <w:color w:val="0000FF"/>
                  <w:u w:val="single"/>
                </w:rPr>
                <w:t>PAGE-003 : Fournir une liste de pages</w:t>
              </w:r>
            </w:hyperlink>
            <w:r>
              <w:t xml:space="preserve"> [indirectement]</w:t>
            </w:r>
          </w:p>
        </w:tc>
        <w:tc>
          <w:tcPr>
            <w:tcW w:w="3402" w:type="dxa"/>
            <w:shd w:val="clear" w:color="auto" w:fill="FDEADA"/>
          </w:tcPr>
          <w:p w14:paraId="335B488D" w14:textId="77777777" w:rsidR="001F3FF0" w:rsidRDefault="00162259">
            <w:pPr>
              <w:keepNext/>
              <w:keepLines/>
            </w:pPr>
            <w:hyperlink r:id="rId180" w:anchor="page-003">
              <w:r>
                <w:rPr>
                  <w:color w:val="0000FF"/>
                  <w:u w:val="single"/>
                </w:rPr>
                <w:t>PAGE-</w:t>
              </w:r>
              <w:proofErr w:type="gramStart"/>
              <w:r>
                <w:rPr>
                  <w:color w:val="0000FF"/>
                  <w:u w:val="single"/>
                </w:rPr>
                <w:t>003:</w:t>
              </w:r>
              <w:proofErr w:type="gramEnd"/>
              <w:r>
                <w:rPr>
                  <w:color w:val="0000FF"/>
                  <w:u w:val="single"/>
                </w:rPr>
                <w:t xml:space="preserve"> </w:t>
              </w:r>
              <w:proofErr w:type="spellStart"/>
              <w:r>
                <w:rPr>
                  <w:color w:val="0000FF"/>
                  <w:u w:val="single"/>
                </w:rPr>
                <w:t>Provide</w:t>
              </w:r>
              <w:proofErr w:type="spellEnd"/>
              <w:r>
                <w:rPr>
                  <w:color w:val="0000FF"/>
                  <w:u w:val="single"/>
                </w:rPr>
                <w:t xml:space="preserve"> a page </w:t>
              </w:r>
              <w:proofErr w:type="spellStart"/>
              <w:r>
                <w:rPr>
                  <w:color w:val="0000FF"/>
                  <w:u w:val="single"/>
                </w:rPr>
                <w:t>list</w:t>
              </w:r>
              <w:proofErr w:type="spellEnd"/>
            </w:hyperlink>
            <w:r>
              <w:t xml:space="preserve"> [indirectement]</w:t>
            </w:r>
          </w:p>
        </w:tc>
        <w:tc>
          <w:tcPr>
            <w:tcW w:w="1560" w:type="dxa"/>
            <w:shd w:val="clear" w:color="auto" w:fill="FDEADA"/>
          </w:tcPr>
          <w:p w14:paraId="4FFB1D84" w14:textId="77777777" w:rsidR="001F3FF0" w:rsidRDefault="00162259">
            <w:pPr>
              <w:keepNext/>
              <w:keepLines/>
              <w:jc w:val="center"/>
            </w:pPr>
            <w:r>
              <w:t>NP</w:t>
            </w:r>
          </w:p>
        </w:tc>
      </w:tr>
      <w:tr w:rsidR="001F3FF0" w14:paraId="6E7339A7" w14:textId="77777777" w:rsidTr="00D63FF9">
        <w:trPr>
          <w:trHeight w:val="480"/>
        </w:trPr>
        <w:tc>
          <w:tcPr>
            <w:tcW w:w="1951" w:type="dxa"/>
            <w:vMerge/>
            <w:shd w:val="clear" w:color="auto" w:fill="FDEADA"/>
          </w:tcPr>
          <w:p w14:paraId="237B4888" w14:textId="77777777" w:rsidR="001F3FF0" w:rsidRDefault="001F3FF0">
            <w:pPr>
              <w:widowControl w:val="0"/>
              <w:pBdr>
                <w:top w:val="nil"/>
                <w:left w:val="nil"/>
                <w:bottom w:val="nil"/>
                <w:right w:val="nil"/>
                <w:between w:val="nil"/>
              </w:pBdr>
              <w:spacing w:before="0" w:line="276" w:lineRule="auto"/>
            </w:pPr>
          </w:p>
        </w:tc>
        <w:tc>
          <w:tcPr>
            <w:tcW w:w="3827" w:type="dxa"/>
            <w:shd w:val="clear" w:color="auto" w:fill="FDEADA"/>
          </w:tcPr>
          <w:p w14:paraId="4B9A3BFC" w14:textId="77777777" w:rsidR="001F3FF0" w:rsidRDefault="00162259">
            <w:pPr>
              <w:keepNext/>
              <w:keepLines/>
            </w:pPr>
            <w:hyperlink r:id="rId181" w:anchor="page-004">
              <w:r>
                <w:rPr>
                  <w:color w:val="0000FF"/>
                  <w:u w:val="single"/>
                </w:rPr>
                <w:t>PAGE-004 : Identifier la source de pagination</w:t>
              </w:r>
            </w:hyperlink>
            <w:r>
              <w:t xml:space="preserve"> [indirectement]</w:t>
            </w:r>
          </w:p>
        </w:tc>
        <w:tc>
          <w:tcPr>
            <w:tcW w:w="3402" w:type="dxa"/>
            <w:shd w:val="clear" w:color="auto" w:fill="FDEADA"/>
          </w:tcPr>
          <w:p w14:paraId="76FBFD53" w14:textId="77777777" w:rsidR="001F3FF0" w:rsidRDefault="00162259">
            <w:pPr>
              <w:keepNext/>
              <w:keepLines/>
            </w:pPr>
            <w:hyperlink r:id="rId182" w:anchor="page-004">
              <w:r>
                <w:rPr>
                  <w:color w:val="0000FF"/>
                  <w:u w:val="single"/>
                </w:rPr>
                <w:t>PAGE-</w:t>
              </w:r>
              <w:proofErr w:type="gramStart"/>
              <w:r>
                <w:rPr>
                  <w:color w:val="0000FF"/>
                  <w:u w:val="single"/>
                </w:rPr>
                <w:t>004:</w:t>
              </w:r>
              <w:proofErr w:type="gramEnd"/>
              <w:r>
                <w:rPr>
                  <w:color w:val="0000FF"/>
                  <w:u w:val="single"/>
                </w:rPr>
                <w:t xml:space="preserve"> </w:t>
              </w:r>
              <w:proofErr w:type="spellStart"/>
              <w:r>
                <w:rPr>
                  <w:color w:val="0000FF"/>
                  <w:u w:val="single"/>
                </w:rPr>
                <w:t>Identify</w:t>
              </w:r>
              <w:proofErr w:type="spellEnd"/>
              <w:r>
                <w:rPr>
                  <w:color w:val="0000FF"/>
                  <w:u w:val="single"/>
                </w:rPr>
                <w:t xml:space="preserve"> the pagination source</w:t>
              </w:r>
            </w:hyperlink>
            <w:r>
              <w:t xml:space="preserve"> [indirectement]</w:t>
            </w:r>
          </w:p>
        </w:tc>
        <w:tc>
          <w:tcPr>
            <w:tcW w:w="1560" w:type="dxa"/>
            <w:shd w:val="clear" w:color="auto" w:fill="FDEADA"/>
          </w:tcPr>
          <w:p w14:paraId="3C323DA2" w14:textId="77777777" w:rsidR="001F3FF0" w:rsidRDefault="00162259">
            <w:pPr>
              <w:keepNext/>
              <w:keepLines/>
              <w:jc w:val="center"/>
            </w:pPr>
            <w:r>
              <w:t>NP</w:t>
            </w:r>
          </w:p>
        </w:tc>
      </w:tr>
    </w:tbl>
    <w:p w14:paraId="6CF3913E" w14:textId="77777777" w:rsidR="001F3FF0" w:rsidRDefault="00162259">
      <w:pPr>
        <w:pStyle w:val="Titre1"/>
      </w:pPr>
      <w:bookmarkStart w:id="98" w:name="_heading=h.37m2jsg" w:colFirst="0" w:colLast="0"/>
      <w:bookmarkStart w:id="99" w:name="_Formules_mathématiques"/>
      <w:bookmarkStart w:id="100" w:name="_Toc182934239"/>
      <w:bookmarkEnd w:id="98"/>
      <w:bookmarkEnd w:id="99"/>
      <w:r>
        <w:t>Formules mathématiques</w:t>
      </w:r>
      <w:bookmarkEnd w:id="100"/>
    </w:p>
    <w:p w14:paraId="5717E8AA" w14:textId="77777777" w:rsidR="001F3FF0" w:rsidRDefault="00162259">
      <w:r>
        <w:t>Les formules mathématiques apparaissent non seulement dans les ouvrages de mathématiques, mais aussi dans les ouvrages d’économie, de comptabilité, etc.</w:t>
      </w:r>
    </w:p>
    <w:p w14:paraId="4B45A663" w14:textId="77777777" w:rsidR="001F3FF0" w:rsidRDefault="00162259">
      <w:r>
        <w:t>On distingue les formules simples (séquence de caractères avec interligne normal) et les formules complexes (dessin de caractères sur interligne plus important que celui du texte courant).</w:t>
      </w:r>
    </w:p>
    <w:tbl>
      <w:tblPr>
        <w:tblStyle w:val="affffff3"/>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273"/>
        <w:gridCol w:w="6481"/>
      </w:tblGrid>
      <w:tr w:rsidR="001F3FF0" w14:paraId="7620EAC9" w14:textId="77777777">
        <w:tc>
          <w:tcPr>
            <w:tcW w:w="10740" w:type="dxa"/>
            <w:gridSpan w:val="3"/>
            <w:shd w:val="clear" w:color="auto" w:fill="D9D9D9"/>
          </w:tcPr>
          <w:p w14:paraId="6F1E3D41" w14:textId="77777777" w:rsidR="001F3FF0" w:rsidRDefault="00162259">
            <w:pPr>
              <w:keepNext/>
              <w:keepLines/>
              <w:jc w:val="center"/>
              <w:rPr>
                <w:b/>
              </w:rPr>
            </w:pPr>
            <w:r>
              <w:rPr>
                <w:b/>
              </w:rPr>
              <w:t>Exemple</w:t>
            </w:r>
          </w:p>
        </w:tc>
      </w:tr>
      <w:tr w:rsidR="001F3FF0" w14:paraId="7641D6EC" w14:textId="77777777">
        <w:tc>
          <w:tcPr>
            <w:tcW w:w="1986" w:type="dxa"/>
            <w:shd w:val="clear" w:color="auto" w:fill="D9D9D9"/>
          </w:tcPr>
          <w:p w14:paraId="67DC0ABE" w14:textId="77777777" w:rsidR="001F3FF0" w:rsidRDefault="00162259">
            <w:pPr>
              <w:keepNext/>
              <w:keepLines/>
              <w:jc w:val="center"/>
              <w:rPr>
                <w:b/>
              </w:rPr>
            </w:pPr>
            <w:r>
              <w:rPr>
                <w:b/>
              </w:rPr>
              <w:t>Type de formule</w:t>
            </w:r>
          </w:p>
        </w:tc>
        <w:tc>
          <w:tcPr>
            <w:tcW w:w="2273" w:type="dxa"/>
            <w:shd w:val="clear" w:color="auto" w:fill="D9D9D9"/>
          </w:tcPr>
          <w:p w14:paraId="7F95003F" w14:textId="77777777" w:rsidR="001F3FF0" w:rsidRDefault="00162259">
            <w:pPr>
              <w:keepNext/>
              <w:keepLines/>
              <w:jc w:val="center"/>
              <w:rPr>
                <w:b/>
              </w:rPr>
            </w:pPr>
            <w:r>
              <w:rPr>
                <w:b/>
              </w:rPr>
              <w:t>Rendu de la formule</w:t>
            </w:r>
          </w:p>
        </w:tc>
        <w:tc>
          <w:tcPr>
            <w:tcW w:w="6481" w:type="dxa"/>
            <w:shd w:val="clear" w:color="auto" w:fill="D9D9D9"/>
          </w:tcPr>
          <w:p w14:paraId="1237804D" w14:textId="77777777" w:rsidR="001F3FF0" w:rsidRDefault="00162259">
            <w:pPr>
              <w:keepNext/>
              <w:keepLines/>
              <w:jc w:val="center"/>
              <w:rPr>
                <w:b/>
              </w:rPr>
            </w:pPr>
            <w:r>
              <w:rPr>
                <w:b/>
              </w:rPr>
              <w:t>Texte alternatif « en français »</w:t>
            </w:r>
          </w:p>
        </w:tc>
      </w:tr>
      <w:tr w:rsidR="001F3FF0" w14:paraId="79441BD2" w14:textId="77777777">
        <w:tc>
          <w:tcPr>
            <w:tcW w:w="1986" w:type="dxa"/>
            <w:shd w:val="clear" w:color="auto" w:fill="F2F2F2"/>
          </w:tcPr>
          <w:p w14:paraId="56DF0A7A" w14:textId="77777777" w:rsidR="001F3FF0" w:rsidRDefault="00162259">
            <w:pPr>
              <w:keepNext/>
              <w:keepLines/>
            </w:pPr>
            <w:r>
              <w:t>Formule simple</w:t>
            </w:r>
          </w:p>
        </w:tc>
        <w:tc>
          <w:tcPr>
            <w:tcW w:w="2273" w:type="dxa"/>
            <w:shd w:val="clear" w:color="auto" w:fill="F2F2F2"/>
          </w:tcPr>
          <w:p w14:paraId="45A1D624" w14:textId="3B78A13D" w:rsidR="001F3FF0" w:rsidRDefault="00000000">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n+1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n+r</m:t>
                    </m:r>
                  </m:sub>
                </m:sSub>
              </m:oMath>
            </m:oMathPara>
          </w:p>
        </w:tc>
        <w:tc>
          <w:tcPr>
            <w:tcW w:w="6481" w:type="dxa"/>
            <w:shd w:val="clear" w:color="auto" w:fill="F2F2F2"/>
          </w:tcPr>
          <w:p w14:paraId="6CA10B87"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u</w:t>
            </w:r>
            <w:proofErr w:type="gramEnd"/>
            <w:r>
              <w:rPr>
                <w:rFonts w:ascii="Courier New" w:eastAsia="Courier New" w:hAnsi="Courier New" w:cs="Courier New"/>
                <w:sz w:val="20"/>
                <w:szCs w:val="20"/>
              </w:rPr>
              <w:t xml:space="preserve"> indice n plus un est égal à u indice n plus r</w:t>
            </w:r>
          </w:p>
        </w:tc>
      </w:tr>
      <w:tr w:rsidR="001F3FF0" w14:paraId="52545F69" w14:textId="77777777">
        <w:trPr>
          <w:trHeight w:val="705"/>
        </w:trPr>
        <w:tc>
          <w:tcPr>
            <w:tcW w:w="1986" w:type="dxa"/>
            <w:shd w:val="clear" w:color="auto" w:fill="F2F2F2"/>
          </w:tcPr>
          <w:p w14:paraId="44EC4924" w14:textId="77777777" w:rsidR="001F3FF0" w:rsidRDefault="00162259">
            <w:pPr>
              <w:keepNext/>
              <w:keepLines/>
            </w:pPr>
            <w:r>
              <w:t>Formule complexe</w:t>
            </w:r>
          </w:p>
        </w:tc>
        <w:tc>
          <w:tcPr>
            <w:tcW w:w="2273" w:type="dxa"/>
            <w:shd w:val="clear" w:color="auto" w:fill="F2F2F2"/>
          </w:tcPr>
          <w:p w14:paraId="37BEBBAD" w14:textId="77777777" w:rsidR="001F3FF0" w:rsidRDefault="00162259">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x=</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-b±</m:t>
                    </m:r>
                    <m:rad>
                      <m:radPr>
                        <m:degHide m:val="1"/>
                        <m:ctrlPr>
                          <w:rPr>
                            <w:rFonts w:ascii="Cambria Math" w:eastAsia="Cambria Math" w:hAnsi="Cambria Math" w:cs="Cambria Math"/>
                            <w:sz w:val="20"/>
                            <w:szCs w:val="20"/>
                          </w:rPr>
                        </m:ctrlPr>
                      </m:radPr>
                      <m:deg/>
                      <m:e>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b</m:t>
                            </m:r>
                          </m:e>
                          <m:sup>
                            <m:r>
                              <w:rPr>
                                <w:rFonts w:ascii="Cambria Math" w:eastAsia="Cambria Math" w:hAnsi="Cambria Math" w:cs="Cambria Math"/>
                                <w:sz w:val="20"/>
                                <w:szCs w:val="20"/>
                              </w:rPr>
                              <m:t>2</m:t>
                            </m:r>
                          </m:sup>
                        </m:sSup>
                        <m:r>
                          <w:rPr>
                            <w:rFonts w:ascii="Cambria Math" w:eastAsia="Cambria Math" w:hAnsi="Cambria Math" w:cs="Cambria Math"/>
                            <w:sz w:val="20"/>
                            <w:szCs w:val="20"/>
                          </w:rPr>
                          <m:t>-4ac</m:t>
                        </m:r>
                      </m:e>
                    </m:rad>
                  </m:num>
                  <m:den>
                    <m:r>
                      <w:rPr>
                        <w:rFonts w:ascii="Cambria Math" w:eastAsia="Cambria Math" w:hAnsi="Cambria Math" w:cs="Cambria Math"/>
                        <w:sz w:val="20"/>
                        <w:szCs w:val="20"/>
                      </w:rPr>
                      <m:t>2a</m:t>
                    </m:r>
                  </m:den>
                </m:f>
              </m:oMath>
            </m:oMathPara>
          </w:p>
        </w:tc>
        <w:tc>
          <w:tcPr>
            <w:tcW w:w="6481" w:type="dxa"/>
            <w:shd w:val="clear" w:color="auto" w:fill="F2F2F2"/>
          </w:tcPr>
          <w:p w14:paraId="2B32AE45"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x</w:t>
            </w:r>
            <w:proofErr w:type="gramEnd"/>
            <w:r>
              <w:rPr>
                <w:rFonts w:ascii="Courier New" w:eastAsia="Courier New" w:hAnsi="Courier New" w:cs="Courier New"/>
                <w:sz w:val="20"/>
                <w:szCs w:val="20"/>
              </w:rPr>
              <w:t xml:space="preserve"> est égal à moins b plus ou moins racine carrée de b au carré moins 4 </w:t>
            </w:r>
            <w:proofErr w:type="spellStart"/>
            <w:r>
              <w:rPr>
                <w:rFonts w:ascii="Courier New" w:eastAsia="Courier New" w:hAnsi="Courier New" w:cs="Courier New"/>
                <w:sz w:val="20"/>
                <w:szCs w:val="20"/>
              </w:rPr>
              <w:t>a</w:t>
            </w:r>
            <w:proofErr w:type="spellEnd"/>
            <w:r>
              <w:rPr>
                <w:rFonts w:ascii="Courier New" w:eastAsia="Courier New" w:hAnsi="Courier New" w:cs="Courier New"/>
                <w:sz w:val="20"/>
                <w:szCs w:val="20"/>
              </w:rPr>
              <w:t xml:space="preserve"> c sur 2a</w:t>
            </w:r>
          </w:p>
        </w:tc>
      </w:tr>
    </w:tbl>
    <w:p w14:paraId="05A943F8" w14:textId="77777777" w:rsidR="001F3FF0" w:rsidRDefault="00162259">
      <w:r>
        <w:t>Une formule simple peut être traitée techniquement :</w:t>
      </w:r>
    </w:p>
    <w:p w14:paraId="49A129DB" w14:textId="77777777" w:rsidR="001F3FF0" w:rsidRDefault="00162259">
      <w:pPr>
        <w:numPr>
          <w:ilvl w:val="0"/>
          <w:numId w:val="27"/>
        </w:numPr>
        <w:spacing w:after="0"/>
      </w:pPr>
      <w:proofErr w:type="gramStart"/>
      <w:r>
        <w:t>soit</w:t>
      </w:r>
      <w:proofErr w:type="gramEnd"/>
      <w:r>
        <w:t xml:space="preserve"> comme une simple suite de caractères UTF-8, contenant au besoin des balises d’indice et d’exposant, appelant un style de CSS dédié au formules mathématiques, style qui définit leur police de caractères</w:t>
      </w:r>
      <w:r>
        <w:rPr>
          <w:vertAlign w:val="superscript"/>
        </w:rPr>
        <w:footnoteReference w:id="80"/>
      </w:r>
      <w:r>
        <w:t xml:space="preserve"> - la même que celle des formules complexes pour garantir l’unité visuelle entre les formules simples et complexes ;</w:t>
      </w:r>
    </w:p>
    <w:p w14:paraId="46CF8934" w14:textId="77777777" w:rsidR="001F3FF0" w:rsidRDefault="00162259">
      <w:pPr>
        <w:numPr>
          <w:ilvl w:val="0"/>
          <w:numId w:val="27"/>
        </w:numPr>
        <w:spacing w:before="0"/>
      </w:pPr>
      <w:proofErr w:type="gramStart"/>
      <w:r>
        <w:t>soit</w:t>
      </w:r>
      <w:proofErr w:type="gramEnd"/>
      <w:r>
        <w:t xml:space="preserve"> comme une formule complexe.</w:t>
      </w:r>
    </w:p>
    <w:p w14:paraId="22CF7725" w14:textId="77777777" w:rsidR="001F3FF0" w:rsidRDefault="00162259">
      <w:r>
        <w:t>Une formule complexe pourra être traitée techniquement différemment suivant le niveau WCAG choisi par l’éditeur commanditaire.</w:t>
      </w:r>
    </w:p>
    <w:p w14:paraId="0C1A8576" w14:textId="77777777" w:rsidR="001F3FF0" w:rsidRDefault="00162259">
      <w:pPr>
        <w:numPr>
          <w:ilvl w:val="0"/>
          <w:numId w:val="14"/>
        </w:numPr>
        <w:spacing w:after="0"/>
      </w:pPr>
      <w:r>
        <w:t xml:space="preserve">Au niveau WCAG A, les formules mathématiques pourront être modélisées en images (informatives du coup), avec un texte alternatif “en français” obligatoire pour sa lecture </w:t>
      </w:r>
      <w:r w:rsidRPr="00162259">
        <w:t>par les technologies d’assistance.</w:t>
      </w:r>
    </w:p>
    <w:p w14:paraId="707EAA20" w14:textId="77777777" w:rsidR="001F3FF0" w:rsidRDefault="00162259">
      <w:pPr>
        <w:numPr>
          <w:ilvl w:val="0"/>
          <w:numId w:val="14"/>
        </w:numPr>
        <w:spacing w:before="0"/>
      </w:pPr>
      <w:r>
        <w:t xml:space="preserve">Au niveau WCAG AA, les formules mathématiques devront être modélisées en </w:t>
      </w:r>
      <w:proofErr w:type="spellStart"/>
      <w:r>
        <w:t>MathML</w:t>
      </w:r>
      <w:proofErr w:type="spellEnd"/>
      <w:r>
        <w:t xml:space="preserve">, qui permet seul l’agrandissement homothétique des formules lorsque l’utilisateur choisit d’augmenter la taille des caractères dans le système de lecture. Une formule-image devra aussi être obligatoirement fournie en </w:t>
      </w:r>
      <w:proofErr w:type="spellStart"/>
      <w:r>
        <w:rPr>
          <w:i/>
        </w:rPr>
        <w:t>fallback</w:t>
      </w:r>
      <w:proofErr w:type="spellEnd"/>
      <w:r>
        <w:t xml:space="preserve"> pour les systèmes de lecture qui ne supportent pas nativement </w:t>
      </w:r>
      <w:proofErr w:type="spellStart"/>
      <w:r>
        <w:t>MathML</w:t>
      </w:r>
      <w:proofErr w:type="spellEnd"/>
      <w:r>
        <w:t xml:space="preserve">. </w:t>
      </w:r>
      <w:proofErr w:type="gramStart"/>
      <w:r>
        <w:t>Par contre</w:t>
      </w:r>
      <w:proofErr w:type="gramEnd"/>
      <w:r>
        <w:t xml:space="preserve">, la fourniture du texte alternatif “en français” devient facultative, car la formule </w:t>
      </w:r>
      <w:proofErr w:type="spellStart"/>
      <w:r>
        <w:t>MathML</w:t>
      </w:r>
      <w:proofErr w:type="spellEnd"/>
      <w:r>
        <w:t xml:space="preserve"> contient déjà les balises et les éléments textuels qui permettent un premier niveau de service.</w:t>
      </w:r>
    </w:p>
    <w:p w14:paraId="4651788C" w14:textId="77777777" w:rsidR="001F3FF0" w:rsidRDefault="00162259">
      <w:r>
        <w:t xml:space="preserve">Pour rappel, formules-images et formules </w:t>
      </w:r>
      <w:proofErr w:type="spellStart"/>
      <w:r>
        <w:t>MathML</w:t>
      </w:r>
      <w:proofErr w:type="spellEnd"/>
      <w:r>
        <w:t xml:space="preserve"> sont de simples formats d’export des éditeurs de mathématiques professionnels, tels que </w:t>
      </w:r>
      <w:proofErr w:type="spellStart"/>
      <w:r>
        <w:rPr>
          <w:i/>
        </w:rPr>
        <w:t>MathType</w:t>
      </w:r>
      <w:proofErr w:type="spellEnd"/>
      <w:r>
        <w:rPr>
          <w:i/>
        </w:rPr>
        <w:t xml:space="preserve"> </w:t>
      </w:r>
      <w:r>
        <w:t xml:space="preserve">et </w:t>
      </w:r>
      <w:proofErr w:type="spellStart"/>
      <w:r>
        <w:rPr>
          <w:i/>
        </w:rPr>
        <w:t>MathMagic</w:t>
      </w:r>
      <w:proofErr w:type="spellEnd"/>
      <w:r>
        <w:t>.</w:t>
      </w:r>
    </w:p>
    <w:p w14:paraId="3E8A747E" w14:textId="77777777" w:rsidR="001F3FF0" w:rsidRDefault="00162259">
      <w:pPr>
        <w:pBdr>
          <w:top w:val="nil"/>
          <w:left w:val="nil"/>
          <w:bottom w:val="nil"/>
          <w:right w:val="nil"/>
          <w:between w:val="nil"/>
        </w:pBdr>
        <w:spacing w:before="0"/>
        <w:rPr>
          <w:color w:val="000000"/>
        </w:rPr>
      </w:pPr>
      <w:r>
        <w:lastRenderedPageBreak/>
        <w:t xml:space="preserve">La présence de formules mathématiques images et/ou </w:t>
      </w:r>
      <w:proofErr w:type="spellStart"/>
      <w:r>
        <w:t>MathML</w:t>
      </w:r>
      <w:proofErr w:type="spellEnd"/>
      <w:r>
        <w:t xml:space="preserve"> doit être indiquée dans l’OPF.</w:t>
      </w:r>
    </w:p>
    <w:tbl>
      <w:tblPr>
        <w:tblStyle w:val="affffff4"/>
        <w:tblW w:w="105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3"/>
        <w:gridCol w:w="1665"/>
        <w:gridCol w:w="1110"/>
        <w:gridCol w:w="4162"/>
        <w:gridCol w:w="1944"/>
      </w:tblGrid>
      <w:tr w:rsidR="001F3FF0" w14:paraId="0656C830" w14:textId="77777777" w:rsidTr="00E51E88">
        <w:trPr>
          <w:trHeight w:val="407"/>
        </w:trPr>
        <w:tc>
          <w:tcPr>
            <w:tcW w:w="1633" w:type="dxa"/>
            <w:shd w:val="clear" w:color="auto" w:fill="B8CCE4"/>
          </w:tcPr>
          <w:p w14:paraId="60A3D33F" w14:textId="77777777" w:rsidR="001F3FF0" w:rsidRDefault="00162259">
            <w:pPr>
              <w:keepNext/>
              <w:keepLines/>
              <w:jc w:val="center"/>
              <w:rPr>
                <w:b/>
              </w:rPr>
            </w:pPr>
            <w:r>
              <w:rPr>
                <w:b/>
              </w:rPr>
              <w:t>Fonctionnel</w:t>
            </w:r>
          </w:p>
        </w:tc>
        <w:tc>
          <w:tcPr>
            <w:tcW w:w="8881" w:type="dxa"/>
            <w:gridSpan w:val="4"/>
            <w:shd w:val="clear" w:color="auto" w:fill="B8CCE4"/>
          </w:tcPr>
          <w:p w14:paraId="07EC110D" w14:textId="77777777" w:rsidR="001F3FF0" w:rsidRDefault="00162259">
            <w:pPr>
              <w:keepNext/>
              <w:keepLines/>
              <w:jc w:val="center"/>
              <w:rPr>
                <w:b/>
              </w:rPr>
            </w:pPr>
            <w:r>
              <w:rPr>
                <w:b/>
              </w:rPr>
              <w:t>Technique</w:t>
            </w:r>
          </w:p>
        </w:tc>
      </w:tr>
      <w:tr w:rsidR="001F3FF0" w14:paraId="067BC186" w14:textId="77777777" w:rsidTr="00E51E88">
        <w:trPr>
          <w:trHeight w:val="618"/>
        </w:trPr>
        <w:tc>
          <w:tcPr>
            <w:tcW w:w="1633" w:type="dxa"/>
            <w:shd w:val="clear" w:color="auto" w:fill="B8CCE4"/>
          </w:tcPr>
          <w:p w14:paraId="4A4A9036" w14:textId="77777777" w:rsidR="001F3FF0" w:rsidRDefault="00162259">
            <w:pPr>
              <w:keepNext/>
              <w:keepLines/>
              <w:jc w:val="center"/>
              <w:rPr>
                <w:b/>
              </w:rPr>
            </w:pPr>
            <w:r>
              <w:rPr>
                <w:b/>
              </w:rPr>
              <w:t>Fichier</w:t>
            </w:r>
          </w:p>
        </w:tc>
        <w:tc>
          <w:tcPr>
            <w:tcW w:w="1665" w:type="dxa"/>
            <w:shd w:val="clear" w:color="auto" w:fill="B8CCE4"/>
          </w:tcPr>
          <w:p w14:paraId="298B38FE" w14:textId="77777777" w:rsidR="001F3FF0" w:rsidRDefault="00162259">
            <w:pPr>
              <w:keepNext/>
              <w:keepLines/>
              <w:jc w:val="center"/>
              <w:rPr>
                <w:b/>
              </w:rPr>
            </w:pPr>
            <w:r>
              <w:rPr>
                <w:b/>
              </w:rPr>
              <w:t>Caractéristique</w:t>
            </w:r>
          </w:p>
        </w:tc>
        <w:tc>
          <w:tcPr>
            <w:tcW w:w="1110" w:type="dxa"/>
            <w:shd w:val="clear" w:color="auto" w:fill="B8CCE4"/>
          </w:tcPr>
          <w:p w14:paraId="5D1625CA" w14:textId="77777777" w:rsidR="001F3FF0" w:rsidRDefault="00162259">
            <w:pPr>
              <w:keepNext/>
              <w:keepLines/>
              <w:jc w:val="center"/>
              <w:rPr>
                <w:b/>
              </w:rPr>
            </w:pPr>
            <w:r>
              <w:rPr>
                <w:b/>
              </w:rPr>
              <w:t>Élément</w:t>
            </w:r>
          </w:p>
        </w:tc>
        <w:tc>
          <w:tcPr>
            <w:tcW w:w="4162" w:type="dxa"/>
            <w:shd w:val="clear" w:color="auto" w:fill="B8CCE4"/>
          </w:tcPr>
          <w:p w14:paraId="35B49518" w14:textId="77777777" w:rsidR="001F3FF0" w:rsidRDefault="00162259">
            <w:pPr>
              <w:keepNext/>
              <w:keepLines/>
              <w:jc w:val="center"/>
              <w:rPr>
                <w:b/>
              </w:rPr>
            </w:pPr>
            <w:r>
              <w:rPr>
                <w:b/>
              </w:rPr>
              <w:t>Attributs</w:t>
            </w:r>
          </w:p>
        </w:tc>
        <w:tc>
          <w:tcPr>
            <w:tcW w:w="1943" w:type="dxa"/>
            <w:shd w:val="clear" w:color="auto" w:fill="B8CCE4"/>
          </w:tcPr>
          <w:p w14:paraId="6BC883F8" w14:textId="77777777" w:rsidR="001F3FF0" w:rsidRDefault="00162259">
            <w:pPr>
              <w:keepNext/>
              <w:keepLines/>
              <w:jc w:val="center"/>
              <w:rPr>
                <w:b/>
              </w:rPr>
            </w:pPr>
            <w:r>
              <w:rPr>
                <w:b/>
              </w:rPr>
              <w:t>#PCDATA</w:t>
            </w:r>
          </w:p>
        </w:tc>
      </w:tr>
      <w:tr w:rsidR="001F3FF0" w14:paraId="597D6EF1" w14:textId="77777777" w:rsidTr="00E51E88">
        <w:trPr>
          <w:trHeight w:val="1934"/>
        </w:trPr>
        <w:tc>
          <w:tcPr>
            <w:tcW w:w="1633" w:type="dxa"/>
            <w:vMerge w:val="restart"/>
            <w:shd w:val="clear" w:color="auto" w:fill="DBE5F1"/>
          </w:tcPr>
          <w:p w14:paraId="6A28565D" w14:textId="77777777" w:rsidR="001F3FF0" w:rsidRDefault="00162259">
            <w:pPr>
              <w:keepNext/>
              <w:keepLines/>
              <w:rPr>
                <w:b/>
              </w:rPr>
            </w:pPr>
            <w:proofErr w:type="spellStart"/>
            <w:r>
              <w:rPr>
                <w:rFonts w:ascii="Courier New" w:eastAsia="Courier New" w:hAnsi="Courier New" w:cs="Courier New"/>
                <w:sz w:val="20"/>
                <w:szCs w:val="20"/>
              </w:rPr>
              <w:t>content.opf</w:t>
            </w:r>
            <w:proofErr w:type="spellEnd"/>
          </w:p>
          <w:p w14:paraId="54BBF20B" w14:textId="77777777" w:rsidR="00BC5D0C" w:rsidRPr="00BC5D0C" w:rsidRDefault="00BC5D0C" w:rsidP="00BC5D0C">
            <w:pPr>
              <w:jc w:val="center"/>
            </w:pPr>
          </w:p>
        </w:tc>
        <w:tc>
          <w:tcPr>
            <w:tcW w:w="1665" w:type="dxa"/>
            <w:shd w:val="clear" w:color="auto" w:fill="DBE5F1"/>
          </w:tcPr>
          <w:p w14:paraId="49416AF5" w14:textId="77777777" w:rsidR="001F3FF0" w:rsidRDefault="00162259">
            <w:pPr>
              <w:keepNext/>
              <w:keepLines/>
              <w:rPr>
                <w:rFonts w:ascii="Courier New" w:eastAsia="Courier New" w:hAnsi="Courier New" w:cs="Courier New"/>
                <w:sz w:val="20"/>
                <w:szCs w:val="20"/>
              </w:rPr>
            </w:pPr>
            <w:r>
              <w:t xml:space="preserve">Métadonnée signalant la représentation des formules mathématiques en </w:t>
            </w:r>
            <w:proofErr w:type="spellStart"/>
            <w:r>
              <w:t>MathML</w:t>
            </w:r>
            <w:proofErr w:type="spellEnd"/>
          </w:p>
        </w:tc>
        <w:tc>
          <w:tcPr>
            <w:tcW w:w="1110" w:type="dxa"/>
            <w:shd w:val="clear" w:color="auto" w:fill="DBE5F1"/>
          </w:tcPr>
          <w:p w14:paraId="6DB12679" w14:textId="77777777" w:rsidR="001F3FF0" w:rsidRDefault="00162259">
            <w:pPr>
              <w:keepNext/>
              <w:keepLines/>
              <w:rPr>
                <w:sz w:val="16"/>
                <w:szCs w:val="16"/>
              </w:rPr>
            </w:pPr>
            <w:proofErr w:type="gramStart"/>
            <w:r>
              <w:rPr>
                <w:rFonts w:ascii="Courier New" w:eastAsia="Courier New" w:hAnsi="Courier New" w:cs="Courier New"/>
                <w:sz w:val="16"/>
                <w:szCs w:val="16"/>
              </w:rPr>
              <w:t>metadata</w:t>
            </w:r>
            <w:proofErr w:type="gramEnd"/>
          </w:p>
        </w:tc>
        <w:tc>
          <w:tcPr>
            <w:tcW w:w="4162" w:type="dxa"/>
            <w:shd w:val="clear" w:color="auto" w:fill="DBE5F1"/>
          </w:tcPr>
          <w:p w14:paraId="401DD842" w14:textId="77777777" w:rsidR="001F3FF0" w:rsidRDefault="00162259">
            <w:pPr>
              <w:keepNext/>
              <w:keepLines/>
              <w:rPr>
                <w:rFonts w:ascii="Courier New" w:eastAsia="Courier New" w:hAnsi="Courier New" w:cs="Courier New"/>
                <w:sz w:val="16"/>
                <w:szCs w:val="16"/>
              </w:rPr>
            </w:pPr>
            <w:proofErr w:type="spellStart"/>
            <w:proofErr w:type="gramStart"/>
            <w:r>
              <w:rPr>
                <w:rFonts w:ascii="Courier New" w:eastAsia="Courier New" w:hAnsi="Courier New" w:cs="Courier New"/>
                <w:sz w:val="16"/>
                <w:szCs w:val="16"/>
              </w:rPr>
              <w:t>property</w:t>
            </w:r>
            <w:proofErr w:type="spellEnd"/>
            <w:proofErr w:type="gramEnd"/>
            <w:r>
              <w:rPr>
                <w:rFonts w:ascii="Courier New" w:eastAsia="Courier New" w:hAnsi="Courier New" w:cs="Courier New"/>
                <w:sz w:val="16"/>
                <w:szCs w:val="16"/>
              </w:rPr>
              <w:t>="</w:t>
            </w:r>
            <w:proofErr w:type="spellStart"/>
            <w:r>
              <w:rPr>
                <w:rFonts w:ascii="Courier New" w:eastAsia="Courier New" w:hAnsi="Courier New" w:cs="Courier New"/>
                <w:sz w:val="16"/>
                <w:szCs w:val="16"/>
              </w:rPr>
              <w:t>schema:accessibilityFeature</w:t>
            </w:r>
            <w:proofErr w:type="spellEnd"/>
            <w:r>
              <w:rPr>
                <w:rFonts w:ascii="Courier New" w:eastAsia="Courier New" w:hAnsi="Courier New" w:cs="Courier New"/>
                <w:sz w:val="16"/>
                <w:szCs w:val="16"/>
              </w:rPr>
              <w:t>"</w:t>
            </w:r>
          </w:p>
        </w:tc>
        <w:tc>
          <w:tcPr>
            <w:tcW w:w="1943" w:type="dxa"/>
            <w:shd w:val="clear" w:color="auto" w:fill="DBE5F1"/>
          </w:tcPr>
          <w:p w14:paraId="53FE2FD2" w14:textId="77777777" w:rsidR="001F3FF0" w:rsidRDefault="00162259">
            <w:pPr>
              <w:keepNext/>
              <w:keepLines/>
              <w:rPr>
                <w:sz w:val="16"/>
                <w:szCs w:val="16"/>
              </w:rPr>
            </w:pPr>
            <w:proofErr w:type="spellStart"/>
            <w:r>
              <w:rPr>
                <w:rFonts w:ascii="Courier New" w:eastAsia="Courier New" w:hAnsi="Courier New" w:cs="Courier New"/>
                <w:sz w:val="16"/>
                <w:szCs w:val="16"/>
              </w:rPr>
              <w:t>MathML</w:t>
            </w:r>
            <w:proofErr w:type="spellEnd"/>
          </w:p>
        </w:tc>
      </w:tr>
      <w:tr w:rsidR="001F3FF0" w14:paraId="1D000CB4" w14:textId="77777777" w:rsidTr="00E51E88">
        <w:trPr>
          <w:trHeight w:val="162"/>
        </w:trPr>
        <w:tc>
          <w:tcPr>
            <w:tcW w:w="1633" w:type="dxa"/>
            <w:vMerge/>
            <w:shd w:val="clear" w:color="auto" w:fill="DBE5F1"/>
          </w:tcPr>
          <w:p w14:paraId="3C1603B8" w14:textId="77777777" w:rsidR="001F3FF0" w:rsidRDefault="001F3FF0">
            <w:pPr>
              <w:widowControl w:val="0"/>
              <w:pBdr>
                <w:top w:val="nil"/>
                <w:left w:val="nil"/>
                <w:bottom w:val="nil"/>
                <w:right w:val="nil"/>
                <w:between w:val="nil"/>
              </w:pBdr>
              <w:spacing w:before="0" w:line="276" w:lineRule="auto"/>
              <w:rPr>
                <w:sz w:val="16"/>
                <w:szCs w:val="16"/>
              </w:rPr>
            </w:pPr>
          </w:p>
        </w:tc>
        <w:tc>
          <w:tcPr>
            <w:tcW w:w="1665" w:type="dxa"/>
            <w:shd w:val="clear" w:color="auto" w:fill="DBE5F1"/>
          </w:tcPr>
          <w:p w14:paraId="33998076" w14:textId="77777777" w:rsidR="001F3FF0" w:rsidRDefault="00162259">
            <w:pPr>
              <w:keepNext/>
              <w:keepLines/>
            </w:pPr>
            <w:r>
              <w:t xml:space="preserve">Métadonnée signalant la présence de texte alternatif sur les formules mathématiques </w:t>
            </w:r>
            <w:r>
              <w:rPr>
                <w:u w:val="single"/>
              </w:rPr>
              <w:t>images</w:t>
            </w:r>
            <w:r>
              <w:t xml:space="preserve"> seulement</w:t>
            </w:r>
          </w:p>
        </w:tc>
        <w:tc>
          <w:tcPr>
            <w:tcW w:w="1110" w:type="dxa"/>
            <w:shd w:val="clear" w:color="auto" w:fill="DBE5F1"/>
          </w:tcPr>
          <w:p w14:paraId="22E207CF" w14:textId="77777777" w:rsidR="001F3FF0" w:rsidRDefault="00162259">
            <w:pPr>
              <w:keepNext/>
              <w:keepLines/>
              <w:rPr>
                <w:sz w:val="16"/>
                <w:szCs w:val="16"/>
              </w:rPr>
            </w:pPr>
            <w:proofErr w:type="gramStart"/>
            <w:r>
              <w:rPr>
                <w:rFonts w:ascii="Courier New" w:eastAsia="Courier New" w:hAnsi="Courier New" w:cs="Courier New"/>
                <w:sz w:val="16"/>
                <w:szCs w:val="16"/>
              </w:rPr>
              <w:t>metadata</w:t>
            </w:r>
            <w:proofErr w:type="gramEnd"/>
          </w:p>
        </w:tc>
        <w:tc>
          <w:tcPr>
            <w:tcW w:w="4162" w:type="dxa"/>
            <w:shd w:val="clear" w:color="auto" w:fill="DBE5F1"/>
          </w:tcPr>
          <w:p w14:paraId="54525AFA" w14:textId="77777777" w:rsidR="001F3FF0" w:rsidRDefault="00162259">
            <w:pPr>
              <w:keepNext/>
              <w:keepLines/>
              <w:rPr>
                <w:rFonts w:ascii="Courier New" w:eastAsia="Courier New" w:hAnsi="Courier New" w:cs="Courier New"/>
                <w:sz w:val="16"/>
                <w:szCs w:val="16"/>
              </w:rPr>
            </w:pPr>
            <w:proofErr w:type="spellStart"/>
            <w:proofErr w:type="gramStart"/>
            <w:r>
              <w:rPr>
                <w:rFonts w:ascii="Courier New" w:eastAsia="Courier New" w:hAnsi="Courier New" w:cs="Courier New"/>
                <w:sz w:val="16"/>
                <w:szCs w:val="16"/>
              </w:rPr>
              <w:t>property</w:t>
            </w:r>
            <w:proofErr w:type="spellEnd"/>
            <w:proofErr w:type="gramEnd"/>
            <w:r>
              <w:rPr>
                <w:rFonts w:ascii="Courier New" w:eastAsia="Courier New" w:hAnsi="Courier New" w:cs="Courier New"/>
                <w:sz w:val="16"/>
                <w:szCs w:val="16"/>
              </w:rPr>
              <w:t>="</w:t>
            </w:r>
            <w:proofErr w:type="spellStart"/>
            <w:r>
              <w:rPr>
                <w:rFonts w:ascii="Courier New" w:eastAsia="Courier New" w:hAnsi="Courier New" w:cs="Courier New"/>
                <w:sz w:val="16"/>
                <w:szCs w:val="16"/>
              </w:rPr>
              <w:t>schema:accessibilityFeature</w:t>
            </w:r>
            <w:proofErr w:type="spellEnd"/>
            <w:r>
              <w:rPr>
                <w:rFonts w:ascii="Courier New" w:eastAsia="Courier New" w:hAnsi="Courier New" w:cs="Courier New"/>
                <w:sz w:val="16"/>
                <w:szCs w:val="16"/>
              </w:rPr>
              <w:t>"</w:t>
            </w:r>
          </w:p>
        </w:tc>
        <w:tc>
          <w:tcPr>
            <w:tcW w:w="1943" w:type="dxa"/>
            <w:shd w:val="clear" w:color="auto" w:fill="DBE5F1"/>
          </w:tcPr>
          <w:p w14:paraId="76790D4C" w14:textId="77777777" w:rsidR="001F3FF0" w:rsidRDefault="00162259">
            <w:pPr>
              <w:keepNext/>
              <w:keepLines/>
              <w:rPr>
                <w:sz w:val="16"/>
                <w:szCs w:val="16"/>
              </w:rPr>
            </w:pPr>
            <w:proofErr w:type="spellStart"/>
            <w:proofErr w:type="gramStart"/>
            <w:r>
              <w:rPr>
                <w:rFonts w:ascii="Courier New" w:eastAsia="Courier New" w:hAnsi="Courier New" w:cs="Courier New"/>
                <w:sz w:val="16"/>
                <w:szCs w:val="16"/>
              </w:rPr>
              <w:t>alternativeText</w:t>
            </w:r>
            <w:proofErr w:type="spellEnd"/>
            <w:proofErr w:type="gramEnd"/>
          </w:p>
        </w:tc>
      </w:tr>
      <w:tr w:rsidR="001F3FF0" w14:paraId="01B764C8" w14:textId="77777777" w:rsidTr="00E51E88">
        <w:trPr>
          <w:trHeight w:val="162"/>
        </w:trPr>
        <w:tc>
          <w:tcPr>
            <w:tcW w:w="1633" w:type="dxa"/>
            <w:vMerge/>
            <w:shd w:val="clear" w:color="auto" w:fill="DBE5F1"/>
          </w:tcPr>
          <w:p w14:paraId="25F4250B" w14:textId="77777777" w:rsidR="001F3FF0" w:rsidRDefault="001F3FF0">
            <w:pPr>
              <w:widowControl w:val="0"/>
              <w:pBdr>
                <w:top w:val="nil"/>
                <w:left w:val="nil"/>
                <w:bottom w:val="nil"/>
                <w:right w:val="nil"/>
                <w:between w:val="nil"/>
              </w:pBdr>
              <w:spacing w:before="0" w:line="276" w:lineRule="auto"/>
              <w:rPr>
                <w:sz w:val="16"/>
                <w:szCs w:val="16"/>
              </w:rPr>
            </w:pPr>
          </w:p>
        </w:tc>
        <w:tc>
          <w:tcPr>
            <w:tcW w:w="1665" w:type="dxa"/>
            <w:shd w:val="clear" w:color="auto" w:fill="DBE5F1"/>
          </w:tcPr>
          <w:p w14:paraId="223DCDB2" w14:textId="77777777" w:rsidR="001F3FF0" w:rsidRDefault="00162259">
            <w:pPr>
              <w:keepNext/>
              <w:keepLines/>
              <w:rPr>
                <w:rFonts w:ascii="Courier New" w:eastAsia="Courier New" w:hAnsi="Courier New" w:cs="Courier New"/>
                <w:sz w:val="20"/>
                <w:szCs w:val="20"/>
              </w:rPr>
            </w:pPr>
            <w:r>
              <w:t xml:space="preserve">Déclaration des fichiers contenant des formules </w:t>
            </w:r>
            <w:proofErr w:type="spellStart"/>
            <w:r>
              <w:t>MathML</w:t>
            </w:r>
            <w:proofErr w:type="spellEnd"/>
          </w:p>
        </w:tc>
        <w:tc>
          <w:tcPr>
            <w:tcW w:w="1110" w:type="dxa"/>
            <w:shd w:val="clear" w:color="auto" w:fill="DBE5F1"/>
          </w:tcPr>
          <w:p w14:paraId="3808F012" w14:textId="77777777" w:rsidR="001F3FF0" w:rsidRDefault="00162259">
            <w:pPr>
              <w:keepNext/>
              <w:keepLines/>
              <w:rPr>
                <w:sz w:val="16"/>
                <w:szCs w:val="16"/>
              </w:rPr>
            </w:pPr>
            <w:proofErr w:type="gramStart"/>
            <w:r>
              <w:rPr>
                <w:rFonts w:ascii="Courier New" w:eastAsia="Courier New" w:hAnsi="Courier New" w:cs="Courier New"/>
                <w:sz w:val="16"/>
                <w:szCs w:val="16"/>
              </w:rPr>
              <w:t>item</w:t>
            </w:r>
            <w:proofErr w:type="gramEnd"/>
          </w:p>
        </w:tc>
        <w:tc>
          <w:tcPr>
            <w:tcW w:w="4162" w:type="dxa"/>
            <w:shd w:val="clear" w:color="auto" w:fill="DBE5F1"/>
          </w:tcPr>
          <w:p w14:paraId="49EEA42D" w14:textId="77777777" w:rsidR="001F3FF0" w:rsidRDefault="00162259">
            <w:pPr>
              <w:keepNext/>
              <w:keepLines/>
              <w:rPr>
                <w:rFonts w:ascii="Courier New" w:eastAsia="Courier New" w:hAnsi="Courier New" w:cs="Courier New"/>
                <w:sz w:val="16"/>
                <w:szCs w:val="16"/>
              </w:rPr>
            </w:pPr>
            <w:proofErr w:type="spellStart"/>
            <w:proofErr w:type="gramStart"/>
            <w:r w:rsidRPr="00162259">
              <w:rPr>
                <w:rFonts w:ascii="Courier New" w:eastAsia="Courier New" w:hAnsi="Courier New" w:cs="Courier New"/>
                <w:sz w:val="16"/>
                <w:szCs w:val="16"/>
              </w:rPr>
              <w:t>properties</w:t>
            </w:r>
            <w:proofErr w:type="spellEnd"/>
            <w:proofErr w:type="gramEnd"/>
            <w:r w:rsidRPr="00162259">
              <w:rPr>
                <w:rFonts w:ascii="Courier New" w:eastAsia="Courier New" w:hAnsi="Courier New" w:cs="Courier New"/>
                <w:sz w:val="16"/>
                <w:szCs w:val="16"/>
              </w:rPr>
              <w:t>="</w:t>
            </w:r>
            <w:proofErr w:type="spellStart"/>
            <w:r>
              <w:rPr>
                <w:rFonts w:ascii="Courier New" w:eastAsia="Courier New" w:hAnsi="Courier New" w:cs="Courier New"/>
                <w:sz w:val="16"/>
                <w:szCs w:val="16"/>
              </w:rPr>
              <w:t>mathml</w:t>
            </w:r>
            <w:proofErr w:type="spellEnd"/>
            <w:r>
              <w:rPr>
                <w:rFonts w:ascii="Courier New" w:eastAsia="Courier New" w:hAnsi="Courier New" w:cs="Courier New"/>
                <w:sz w:val="16"/>
                <w:szCs w:val="16"/>
              </w:rPr>
              <w:t>"</w:t>
            </w:r>
          </w:p>
          <w:p w14:paraId="631D30AE" w14:textId="77777777" w:rsidR="001F3FF0" w:rsidRDefault="001F3FF0">
            <w:pPr>
              <w:keepNext/>
              <w:keepLines/>
              <w:jc w:val="center"/>
              <w:rPr>
                <w:rFonts w:ascii="Courier New" w:eastAsia="Courier New" w:hAnsi="Courier New" w:cs="Courier New"/>
                <w:sz w:val="16"/>
                <w:szCs w:val="16"/>
              </w:rPr>
            </w:pPr>
          </w:p>
        </w:tc>
        <w:tc>
          <w:tcPr>
            <w:tcW w:w="1943" w:type="dxa"/>
            <w:shd w:val="clear" w:color="auto" w:fill="DBE5F1"/>
          </w:tcPr>
          <w:p w14:paraId="71E17759" w14:textId="77777777" w:rsidR="001F3FF0" w:rsidRDefault="00162259">
            <w:pPr>
              <w:keepNext/>
              <w:keepLines/>
              <w:rPr>
                <w:i/>
                <w:sz w:val="16"/>
                <w:szCs w:val="16"/>
              </w:rPr>
            </w:pPr>
            <w:proofErr w:type="gramStart"/>
            <w:r>
              <w:rPr>
                <w:i/>
                <w:sz w:val="16"/>
                <w:szCs w:val="16"/>
              </w:rPr>
              <w:t>néant</w:t>
            </w:r>
            <w:proofErr w:type="gramEnd"/>
          </w:p>
          <w:p w14:paraId="71AC8000" w14:textId="77777777" w:rsidR="001F3FF0" w:rsidRDefault="001F3FF0">
            <w:pPr>
              <w:keepNext/>
              <w:keepLines/>
              <w:ind w:firstLine="708"/>
              <w:rPr>
                <w:sz w:val="16"/>
                <w:szCs w:val="16"/>
              </w:rPr>
            </w:pPr>
          </w:p>
        </w:tc>
      </w:tr>
      <w:tr w:rsidR="001F3FF0" w14:paraId="4278D627" w14:textId="77777777" w:rsidTr="00E51E88">
        <w:trPr>
          <w:trHeight w:val="1018"/>
        </w:trPr>
        <w:tc>
          <w:tcPr>
            <w:tcW w:w="1633" w:type="dxa"/>
            <w:vMerge w:val="restart"/>
            <w:shd w:val="clear" w:color="auto" w:fill="DBE5F1"/>
          </w:tcPr>
          <w:p w14:paraId="73A20BF8" w14:textId="77777777" w:rsidR="001F3FF0" w:rsidRDefault="00162259">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1665" w:type="dxa"/>
            <w:shd w:val="clear" w:color="auto" w:fill="DBE5F1"/>
          </w:tcPr>
          <w:p w14:paraId="2AB21598" w14:textId="77777777" w:rsidR="001F3FF0" w:rsidRDefault="00162259">
            <w:r>
              <w:t xml:space="preserve">Formule mathématique en </w:t>
            </w:r>
            <w:proofErr w:type="spellStart"/>
            <w:r>
              <w:t>MathML</w:t>
            </w:r>
            <w:proofErr w:type="spellEnd"/>
          </w:p>
        </w:tc>
        <w:tc>
          <w:tcPr>
            <w:tcW w:w="1110" w:type="dxa"/>
            <w:vMerge w:val="restart"/>
            <w:shd w:val="clear" w:color="auto" w:fill="DBE5F1"/>
          </w:tcPr>
          <w:p w14:paraId="0CF33360" w14:textId="77777777" w:rsidR="001F3FF0" w:rsidRDefault="00162259">
            <w:pPr>
              <w:rPr>
                <w:sz w:val="16"/>
                <w:szCs w:val="16"/>
              </w:rPr>
            </w:pPr>
            <w:proofErr w:type="gramStart"/>
            <w:r>
              <w:rPr>
                <w:rFonts w:ascii="Courier New" w:eastAsia="Courier New" w:hAnsi="Courier New" w:cs="Courier New"/>
                <w:sz w:val="16"/>
                <w:szCs w:val="16"/>
              </w:rPr>
              <w:t>math</w:t>
            </w:r>
            <w:proofErr w:type="gramEnd"/>
          </w:p>
        </w:tc>
        <w:tc>
          <w:tcPr>
            <w:tcW w:w="4162" w:type="dxa"/>
            <w:vMerge w:val="restart"/>
            <w:shd w:val="clear" w:color="auto" w:fill="DBE5F1"/>
          </w:tcPr>
          <w:p w14:paraId="6906A477" w14:textId="77777777" w:rsidR="001F3FF0" w:rsidRDefault="00162259">
            <w:pPr>
              <w:rPr>
                <w:sz w:val="16"/>
                <w:szCs w:val="16"/>
              </w:rPr>
            </w:pPr>
            <w:proofErr w:type="spellStart"/>
            <w:proofErr w:type="gramStart"/>
            <w:r>
              <w:rPr>
                <w:rFonts w:ascii="Courier New" w:eastAsia="Courier New" w:hAnsi="Courier New" w:cs="Courier New"/>
                <w:sz w:val="16"/>
                <w:szCs w:val="16"/>
              </w:rPr>
              <w:t>xmlns</w:t>
            </w:r>
            <w:proofErr w:type="spellEnd"/>
            <w:proofErr w:type="gramEnd"/>
            <w:r>
              <w:rPr>
                <w:rFonts w:ascii="Courier New" w:eastAsia="Courier New" w:hAnsi="Courier New" w:cs="Courier New"/>
                <w:sz w:val="16"/>
                <w:szCs w:val="16"/>
              </w:rPr>
              <w:t>="http://www.w3.org/1998/Math/MathML"</w:t>
            </w:r>
          </w:p>
        </w:tc>
        <w:tc>
          <w:tcPr>
            <w:tcW w:w="1943" w:type="dxa"/>
            <w:vMerge w:val="restart"/>
            <w:shd w:val="clear" w:color="auto" w:fill="DBE5F1"/>
          </w:tcPr>
          <w:p w14:paraId="3EE06B15" w14:textId="77777777" w:rsidR="001F3FF0" w:rsidRDefault="00162259">
            <w:pPr>
              <w:rPr>
                <w:sz w:val="16"/>
                <w:szCs w:val="16"/>
              </w:rPr>
            </w:pPr>
            <w:proofErr w:type="gramStart"/>
            <w:r>
              <w:rPr>
                <w:i/>
                <w:sz w:val="16"/>
                <w:szCs w:val="16"/>
              </w:rPr>
              <w:t>néant</w:t>
            </w:r>
            <w:proofErr w:type="gramEnd"/>
          </w:p>
        </w:tc>
      </w:tr>
      <w:tr w:rsidR="001F3FF0" w14:paraId="34BAF0E5" w14:textId="77777777" w:rsidTr="00E51E88">
        <w:trPr>
          <w:trHeight w:val="162"/>
        </w:trPr>
        <w:tc>
          <w:tcPr>
            <w:tcW w:w="1633" w:type="dxa"/>
            <w:vMerge/>
            <w:shd w:val="clear" w:color="auto" w:fill="DBE5F1"/>
          </w:tcPr>
          <w:p w14:paraId="30BC619F" w14:textId="77777777" w:rsidR="001F3FF0" w:rsidRDefault="001F3FF0">
            <w:pPr>
              <w:widowControl w:val="0"/>
              <w:pBdr>
                <w:top w:val="nil"/>
                <w:left w:val="nil"/>
                <w:bottom w:val="nil"/>
                <w:right w:val="nil"/>
                <w:between w:val="nil"/>
              </w:pBdr>
              <w:spacing w:before="0" w:line="276" w:lineRule="auto"/>
              <w:rPr>
                <w:sz w:val="16"/>
                <w:szCs w:val="16"/>
              </w:rPr>
            </w:pPr>
          </w:p>
        </w:tc>
        <w:tc>
          <w:tcPr>
            <w:tcW w:w="1665" w:type="dxa"/>
            <w:shd w:val="clear" w:color="auto" w:fill="DBE5F1"/>
          </w:tcPr>
          <w:p w14:paraId="45F9E73B" w14:textId="77777777" w:rsidR="001F3FF0" w:rsidRDefault="00162259">
            <w:pPr>
              <w:numPr>
                <w:ilvl w:val="0"/>
                <w:numId w:val="26"/>
              </w:numPr>
              <w:pBdr>
                <w:top w:val="nil"/>
                <w:left w:val="nil"/>
                <w:bottom w:val="nil"/>
                <w:right w:val="nil"/>
                <w:between w:val="nil"/>
              </w:pBdr>
              <w:spacing w:line="276" w:lineRule="auto"/>
            </w:pPr>
            <w:proofErr w:type="gramStart"/>
            <w:r>
              <w:rPr>
                <w:color w:val="000000"/>
              </w:rPr>
              <w:t>domaine</w:t>
            </w:r>
            <w:proofErr w:type="gramEnd"/>
            <w:r>
              <w:rPr>
                <w:color w:val="000000"/>
              </w:rPr>
              <w:t xml:space="preserve"> de nom (</w:t>
            </w:r>
            <w:proofErr w:type="spellStart"/>
            <w:r>
              <w:rPr>
                <w:i/>
                <w:color w:val="000000"/>
              </w:rPr>
              <w:t>namespace</w:t>
            </w:r>
            <w:proofErr w:type="spellEnd"/>
            <w:r>
              <w:rPr>
                <w:color w:val="000000"/>
              </w:rPr>
              <w:t xml:space="preserve">) </w:t>
            </w:r>
            <w:proofErr w:type="spellStart"/>
            <w:r>
              <w:rPr>
                <w:color w:val="000000"/>
              </w:rPr>
              <w:t>MathML</w:t>
            </w:r>
            <w:proofErr w:type="spellEnd"/>
            <w:r>
              <w:rPr>
                <w:color w:val="000000"/>
              </w:rPr>
              <w:t>– en local</w:t>
            </w:r>
            <w:r>
              <w:rPr>
                <w:color w:val="000000"/>
                <w:vertAlign w:val="superscript"/>
              </w:rPr>
              <w:footnoteReference w:id="81"/>
            </w:r>
            <w:r>
              <w:rPr>
                <w:color w:val="000000"/>
              </w:rPr>
              <w:t xml:space="preserve"> et sans préfixe de </w:t>
            </w:r>
            <w:proofErr w:type="spellStart"/>
            <w:r>
              <w:rPr>
                <w:color w:val="000000"/>
              </w:rPr>
              <w:t>namespace</w:t>
            </w:r>
            <w:proofErr w:type="spellEnd"/>
            <w:r>
              <w:rPr>
                <w:color w:val="000000"/>
                <w:vertAlign w:val="superscript"/>
              </w:rPr>
              <w:footnoteReference w:id="82"/>
            </w:r>
          </w:p>
        </w:tc>
        <w:tc>
          <w:tcPr>
            <w:tcW w:w="1110" w:type="dxa"/>
            <w:vMerge/>
            <w:shd w:val="clear" w:color="auto" w:fill="DBE5F1"/>
          </w:tcPr>
          <w:p w14:paraId="1F288D70" w14:textId="77777777" w:rsidR="001F3FF0" w:rsidRDefault="001F3FF0">
            <w:pPr>
              <w:widowControl w:val="0"/>
              <w:pBdr>
                <w:top w:val="nil"/>
                <w:left w:val="nil"/>
                <w:bottom w:val="nil"/>
                <w:right w:val="nil"/>
                <w:between w:val="nil"/>
              </w:pBdr>
              <w:spacing w:before="0" w:line="276" w:lineRule="auto"/>
              <w:rPr>
                <w:color w:val="000000"/>
              </w:rPr>
            </w:pPr>
          </w:p>
        </w:tc>
        <w:tc>
          <w:tcPr>
            <w:tcW w:w="4162" w:type="dxa"/>
            <w:vMerge/>
            <w:shd w:val="clear" w:color="auto" w:fill="DBE5F1"/>
          </w:tcPr>
          <w:p w14:paraId="71C6D4B5" w14:textId="77777777" w:rsidR="001F3FF0" w:rsidRDefault="001F3FF0">
            <w:pPr>
              <w:widowControl w:val="0"/>
              <w:pBdr>
                <w:top w:val="nil"/>
                <w:left w:val="nil"/>
                <w:bottom w:val="nil"/>
                <w:right w:val="nil"/>
                <w:between w:val="nil"/>
              </w:pBdr>
              <w:spacing w:before="0" w:line="276" w:lineRule="auto"/>
              <w:rPr>
                <w:color w:val="000000"/>
              </w:rPr>
            </w:pPr>
          </w:p>
        </w:tc>
        <w:tc>
          <w:tcPr>
            <w:tcW w:w="1943" w:type="dxa"/>
            <w:vMerge/>
            <w:shd w:val="clear" w:color="auto" w:fill="DBE5F1"/>
          </w:tcPr>
          <w:p w14:paraId="73DB077B" w14:textId="77777777" w:rsidR="001F3FF0" w:rsidRDefault="001F3FF0">
            <w:pPr>
              <w:widowControl w:val="0"/>
              <w:pBdr>
                <w:top w:val="nil"/>
                <w:left w:val="nil"/>
                <w:bottom w:val="nil"/>
                <w:right w:val="nil"/>
                <w:between w:val="nil"/>
              </w:pBdr>
              <w:spacing w:before="0" w:line="276" w:lineRule="auto"/>
              <w:rPr>
                <w:color w:val="000000"/>
              </w:rPr>
            </w:pPr>
          </w:p>
        </w:tc>
      </w:tr>
      <w:tr w:rsidR="001F3FF0" w14:paraId="492CEC17" w14:textId="77777777" w:rsidTr="00E51E88">
        <w:trPr>
          <w:trHeight w:val="162"/>
        </w:trPr>
        <w:tc>
          <w:tcPr>
            <w:tcW w:w="1633" w:type="dxa"/>
            <w:vMerge/>
            <w:shd w:val="clear" w:color="auto" w:fill="DBE5F1"/>
          </w:tcPr>
          <w:p w14:paraId="02B85ABC" w14:textId="77777777" w:rsidR="001F3FF0" w:rsidRDefault="001F3FF0">
            <w:pPr>
              <w:widowControl w:val="0"/>
              <w:pBdr>
                <w:top w:val="nil"/>
                <w:left w:val="nil"/>
                <w:bottom w:val="nil"/>
                <w:right w:val="nil"/>
                <w:between w:val="nil"/>
              </w:pBdr>
              <w:spacing w:before="0" w:line="276" w:lineRule="auto"/>
              <w:rPr>
                <w:color w:val="000000"/>
              </w:rPr>
            </w:pPr>
          </w:p>
        </w:tc>
        <w:tc>
          <w:tcPr>
            <w:tcW w:w="1665" w:type="dxa"/>
            <w:shd w:val="clear" w:color="auto" w:fill="DBE5F1"/>
          </w:tcPr>
          <w:p w14:paraId="757D9418" w14:textId="77777777" w:rsidR="001F3FF0" w:rsidRDefault="00162259">
            <w:pPr>
              <w:numPr>
                <w:ilvl w:val="0"/>
                <w:numId w:val="25"/>
              </w:numPr>
              <w:pBdr>
                <w:top w:val="nil"/>
                <w:left w:val="nil"/>
                <w:bottom w:val="nil"/>
                <w:right w:val="nil"/>
                <w:between w:val="nil"/>
              </w:pBdr>
              <w:spacing w:line="276" w:lineRule="auto"/>
            </w:pPr>
            <w:r>
              <w:rPr>
                <w:color w:val="000000"/>
              </w:rPr>
              <w:t>Image alternative</w:t>
            </w:r>
          </w:p>
        </w:tc>
        <w:tc>
          <w:tcPr>
            <w:tcW w:w="1110" w:type="dxa"/>
            <w:vMerge/>
            <w:shd w:val="clear" w:color="auto" w:fill="DBE5F1"/>
          </w:tcPr>
          <w:p w14:paraId="6DA74698" w14:textId="77777777" w:rsidR="001F3FF0" w:rsidRDefault="001F3FF0">
            <w:pPr>
              <w:widowControl w:val="0"/>
              <w:pBdr>
                <w:top w:val="nil"/>
                <w:left w:val="nil"/>
                <w:bottom w:val="nil"/>
                <w:right w:val="nil"/>
                <w:between w:val="nil"/>
              </w:pBdr>
              <w:spacing w:before="0" w:line="276" w:lineRule="auto"/>
              <w:rPr>
                <w:color w:val="000000"/>
              </w:rPr>
            </w:pPr>
          </w:p>
        </w:tc>
        <w:tc>
          <w:tcPr>
            <w:tcW w:w="4162" w:type="dxa"/>
            <w:shd w:val="clear" w:color="auto" w:fill="DBE5F1"/>
          </w:tcPr>
          <w:p w14:paraId="454C18F3" w14:textId="77777777" w:rsidR="001F3FF0" w:rsidRDefault="00162259">
            <w:pPr>
              <w:rPr>
                <w:sz w:val="16"/>
                <w:szCs w:val="16"/>
              </w:rPr>
            </w:pPr>
            <w:proofErr w:type="spellStart"/>
            <w:proofErr w:type="gramStart"/>
            <w:r>
              <w:rPr>
                <w:rFonts w:ascii="Courier New" w:eastAsia="Courier New" w:hAnsi="Courier New" w:cs="Courier New"/>
                <w:sz w:val="16"/>
                <w:szCs w:val="16"/>
              </w:rPr>
              <w:t>altimg</w:t>
            </w:r>
            <w:proofErr w:type="spellEnd"/>
            <w:proofErr w:type="gramEnd"/>
            <w:r>
              <w:rPr>
                <w:rFonts w:ascii="Courier New" w:eastAsia="Courier New" w:hAnsi="Courier New" w:cs="Courier New"/>
                <w:sz w:val="16"/>
                <w:szCs w:val="16"/>
              </w:rPr>
              <w:t>=</w:t>
            </w:r>
            <w:r>
              <w:rPr>
                <w:i/>
                <w:sz w:val="16"/>
                <w:szCs w:val="16"/>
              </w:rPr>
              <w:t>[</w:t>
            </w:r>
            <w:proofErr w:type="spellStart"/>
            <w:r>
              <w:rPr>
                <w:i/>
                <w:sz w:val="16"/>
                <w:szCs w:val="16"/>
              </w:rPr>
              <w:t>pathFile</w:t>
            </w:r>
            <w:proofErr w:type="spellEnd"/>
            <w:r>
              <w:rPr>
                <w:i/>
                <w:sz w:val="16"/>
                <w:szCs w:val="16"/>
                <w:vertAlign w:val="superscript"/>
              </w:rPr>
              <w:footnoteReference w:id="83"/>
            </w:r>
            <w:r>
              <w:rPr>
                <w:i/>
                <w:sz w:val="16"/>
                <w:szCs w:val="16"/>
              </w:rPr>
              <w:t>]</w:t>
            </w:r>
          </w:p>
        </w:tc>
        <w:tc>
          <w:tcPr>
            <w:tcW w:w="1943" w:type="dxa"/>
            <w:shd w:val="clear" w:color="auto" w:fill="DBE5F1"/>
          </w:tcPr>
          <w:p w14:paraId="1365F321" w14:textId="77777777" w:rsidR="001F3FF0" w:rsidRDefault="00162259">
            <w:pPr>
              <w:rPr>
                <w:sz w:val="16"/>
                <w:szCs w:val="16"/>
              </w:rPr>
            </w:pPr>
            <w:proofErr w:type="gramStart"/>
            <w:r>
              <w:rPr>
                <w:i/>
                <w:sz w:val="16"/>
                <w:szCs w:val="16"/>
              </w:rPr>
              <w:t>néant</w:t>
            </w:r>
            <w:proofErr w:type="gramEnd"/>
          </w:p>
        </w:tc>
      </w:tr>
      <w:tr w:rsidR="001F3FF0" w14:paraId="17C20F19" w14:textId="77777777" w:rsidTr="00E51E88">
        <w:trPr>
          <w:trHeight w:val="162"/>
        </w:trPr>
        <w:tc>
          <w:tcPr>
            <w:tcW w:w="1633" w:type="dxa"/>
            <w:vMerge/>
            <w:tcBorders>
              <w:bottom w:val="nil"/>
            </w:tcBorders>
            <w:shd w:val="clear" w:color="auto" w:fill="DBE5F1"/>
          </w:tcPr>
          <w:p w14:paraId="5B6A038C" w14:textId="77777777" w:rsidR="001F3FF0" w:rsidRDefault="001F3FF0">
            <w:pPr>
              <w:widowControl w:val="0"/>
              <w:pBdr>
                <w:top w:val="nil"/>
                <w:left w:val="nil"/>
                <w:bottom w:val="nil"/>
                <w:right w:val="nil"/>
                <w:between w:val="nil"/>
              </w:pBdr>
              <w:spacing w:before="0" w:line="276" w:lineRule="auto"/>
              <w:rPr>
                <w:sz w:val="16"/>
                <w:szCs w:val="16"/>
              </w:rPr>
            </w:pPr>
          </w:p>
        </w:tc>
        <w:tc>
          <w:tcPr>
            <w:tcW w:w="1665" w:type="dxa"/>
            <w:tcBorders>
              <w:bottom w:val="nil"/>
            </w:tcBorders>
            <w:shd w:val="clear" w:color="auto" w:fill="DBE5F1"/>
          </w:tcPr>
          <w:p w14:paraId="0D16FFDC" w14:textId="77777777" w:rsidR="001F3FF0" w:rsidRDefault="00162259">
            <w:pPr>
              <w:numPr>
                <w:ilvl w:val="0"/>
                <w:numId w:val="25"/>
              </w:numPr>
              <w:pBdr>
                <w:top w:val="nil"/>
                <w:left w:val="nil"/>
                <w:bottom w:val="nil"/>
                <w:right w:val="nil"/>
                <w:between w:val="nil"/>
              </w:pBdr>
              <w:spacing w:line="276" w:lineRule="auto"/>
            </w:pPr>
            <w:r>
              <w:rPr>
                <w:color w:val="000000"/>
              </w:rPr>
              <w:t>Texte alternatif</w:t>
            </w:r>
          </w:p>
        </w:tc>
        <w:tc>
          <w:tcPr>
            <w:tcW w:w="1110" w:type="dxa"/>
            <w:vMerge/>
            <w:tcBorders>
              <w:bottom w:val="nil"/>
            </w:tcBorders>
            <w:shd w:val="clear" w:color="auto" w:fill="DBE5F1"/>
          </w:tcPr>
          <w:p w14:paraId="466240E9" w14:textId="77777777" w:rsidR="001F3FF0" w:rsidRDefault="001F3FF0">
            <w:pPr>
              <w:widowControl w:val="0"/>
              <w:pBdr>
                <w:top w:val="nil"/>
                <w:left w:val="nil"/>
                <w:bottom w:val="nil"/>
                <w:right w:val="nil"/>
                <w:between w:val="nil"/>
              </w:pBdr>
              <w:spacing w:before="0" w:line="276" w:lineRule="auto"/>
              <w:rPr>
                <w:color w:val="000000"/>
              </w:rPr>
            </w:pPr>
          </w:p>
        </w:tc>
        <w:tc>
          <w:tcPr>
            <w:tcW w:w="4162" w:type="dxa"/>
            <w:tcBorders>
              <w:bottom w:val="nil"/>
            </w:tcBorders>
            <w:shd w:val="clear" w:color="auto" w:fill="DBE5F1"/>
          </w:tcPr>
          <w:p w14:paraId="42610801" w14:textId="77777777" w:rsidR="001F3FF0" w:rsidRDefault="00162259">
            <w:pPr>
              <w:rPr>
                <w:sz w:val="16"/>
                <w:szCs w:val="16"/>
              </w:rPr>
            </w:pPr>
            <w:proofErr w:type="spellStart"/>
            <w:proofErr w:type="gramStart"/>
            <w:r>
              <w:rPr>
                <w:rFonts w:ascii="Courier New" w:eastAsia="Courier New" w:hAnsi="Courier New" w:cs="Courier New"/>
                <w:sz w:val="16"/>
                <w:szCs w:val="16"/>
              </w:rPr>
              <w:t>alttext</w:t>
            </w:r>
            <w:proofErr w:type="spellEnd"/>
            <w:proofErr w:type="gramEnd"/>
            <w:r>
              <w:rPr>
                <w:rFonts w:ascii="Courier New" w:eastAsia="Courier New" w:hAnsi="Courier New" w:cs="Courier New"/>
                <w:sz w:val="16"/>
                <w:szCs w:val="16"/>
              </w:rPr>
              <w:t>=</w:t>
            </w:r>
            <w:r>
              <w:rPr>
                <w:i/>
                <w:sz w:val="16"/>
                <w:szCs w:val="16"/>
              </w:rPr>
              <w:t>[texte de la formule « en français »]</w:t>
            </w:r>
          </w:p>
        </w:tc>
        <w:tc>
          <w:tcPr>
            <w:tcW w:w="1943" w:type="dxa"/>
            <w:tcBorders>
              <w:bottom w:val="nil"/>
            </w:tcBorders>
            <w:shd w:val="clear" w:color="auto" w:fill="DBE5F1"/>
          </w:tcPr>
          <w:p w14:paraId="1F7CF4A5" w14:textId="77777777" w:rsidR="001F3FF0" w:rsidRDefault="00162259">
            <w:pPr>
              <w:rPr>
                <w:sz w:val="16"/>
                <w:szCs w:val="16"/>
              </w:rPr>
            </w:pPr>
            <w:r>
              <w:rPr>
                <w:i/>
                <w:sz w:val="16"/>
                <w:szCs w:val="16"/>
              </w:rPr>
              <w:t>Néant</w:t>
            </w:r>
          </w:p>
        </w:tc>
      </w:tr>
      <w:tr w:rsidR="00FD1FAB" w14:paraId="0347D0CD" w14:textId="77777777" w:rsidTr="00E51E88">
        <w:trPr>
          <w:trHeight w:val="424"/>
        </w:trPr>
        <w:tc>
          <w:tcPr>
            <w:tcW w:w="1633" w:type="dxa"/>
            <w:tcBorders>
              <w:top w:val="nil"/>
              <w:left w:val="nil"/>
              <w:bottom w:val="nil"/>
              <w:right w:val="nil"/>
            </w:tcBorders>
            <w:shd w:val="clear" w:color="auto" w:fill="auto"/>
          </w:tcPr>
          <w:p w14:paraId="0AC9EB8E" w14:textId="77777777" w:rsidR="00FD1FAB" w:rsidRDefault="00FD1FAB">
            <w:pPr>
              <w:widowControl w:val="0"/>
              <w:pBdr>
                <w:top w:val="nil"/>
                <w:left w:val="nil"/>
                <w:bottom w:val="nil"/>
                <w:right w:val="nil"/>
                <w:between w:val="nil"/>
              </w:pBdr>
              <w:spacing w:before="0"/>
              <w:rPr>
                <w:sz w:val="16"/>
                <w:szCs w:val="16"/>
              </w:rPr>
            </w:pPr>
          </w:p>
        </w:tc>
        <w:tc>
          <w:tcPr>
            <w:tcW w:w="1665" w:type="dxa"/>
            <w:tcBorders>
              <w:top w:val="nil"/>
              <w:left w:val="nil"/>
              <w:bottom w:val="nil"/>
              <w:right w:val="nil"/>
            </w:tcBorders>
            <w:shd w:val="clear" w:color="auto" w:fill="auto"/>
          </w:tcPr>
          <w:p w14:paraId="7F5E6645" w14:textId="77777777" w:rsidR="00FD1FAB" w:rsidRDefault="00FD1FAB" w:rsidP="00C67241">
            <w:pPr>
              <w:pBdr>
                <w:top w:val="nil"/>
                <w:left w:val="nil"/>
                <w:bottom w:val="nil"/>
                <w:right w:val="nil"/>
                <w:between w:val="nil"/>
              </w:pBdr>
              <w:ind w:left="405"/>
              <w:rPr>
                <w:color w:val="000000"/>
              </w:rPr>
            </w:pPr>
          </w:p>
        </w:tc>
        <w:tc>
          <w:tcPr>
            <w:tcW w:w="1110" w:type="dxa"/>
            <w:tcBorders>
              <w:top w:val="nil"/>
              <w:left w:val="nil"/>
              <w:bottom w:val="nil"/>
              <w:right w:val="nil"/>
            </w:tcBorders>
            <w:shd w:val="clear" w:color="auto" w:fill="auto"/>
          </w:tcPr>
          <w:p w14:paraId="63867467" w14:textId="77777777" w:rsidR="00FD1FAB" w:rsidRDefault="00FD1FAB">
            <w:pPr>
              <w:widowControl w:val="0"/>
              <w:pBdr>
                <w:top w:val="nil"/>
                <w:left w:val="nil"/>
                <w:bottom w:val="nil"/>
                <w:right w:val="nil"/>
                <w:between w:val="nil"/>
              </w:pBdr>
              <w:spacing w:before="0"/>
              <w:rPr>
                <w:color w:val="000000"/>
              </w:rPr>
            </w:pPr>
          </w:p>
        </w:tc>
        <w:tc>
          <w:tcPr>
            <w:tcW w:w="4162" w:type="dxa"/>
            <w:tcBorders>
              <w:top w:val="nil"/>
              <w:left w:val="nil"/>
              <w:bottom w:val="nil"/>
              <w:right w:val="nil"/>
            </w:tcBorders>
            <w:shd w:val="clear" w:color="auto" w:fill="auto"/>
          </w:tcPr>
          <w:p w14:paraId="382C7FB1" w14:textId="77777777" w:rsidR="00FD1FAB" w:rsidRDefault="00FD1FAB">
            <w:pPr>
              <w:rPr>
                <w:rFonts w:ascii="Courier New" w:eastAsia="Courier New" w:hAnsi="Courier New" w:cs="Courier New"/>
                <w:sz w:val="16"/>
                <w:szCs w:val="16"/>
              </w:rPr>
            </w:pPr>
          </w:p>
        </w:tc>
        <w:tc>
          <w:tcPr>
            <w:tcW w:w="1943" w:type="dxa"/>
            <w:tcBorders>
              <w:top w:val="nil"/>
              <w:left w:val="nil"/>
              <w:bottom w:val="nil"/>
              <w:right w:val="nil"/>
            </w:tcBorders>
            <w:shd w:val="clear" w:color="auto" w:fill="auto"/>
          </w:tcPr>
          <w:p w14:paraId="1E2B6ED6" w14:textId="77777777" w:rsidR="00FD1FAB" w:rsidRDefault="00FD1FAB">
            <w:pPr>
              <w:rPr>
                <w:i/>
                <w:sz w:val="16"/>
                <w:szCs w:val="16"/>
              </w:rPr>
            </w:pPr>
          </w:p>
        </w:tc>
      </w:tr>
    </w:tbl>
    <w:tbl>
      <w:tblPr>
        <w:tblStyle w:val="affffff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931"/>
      </w:tblGrid>
      <w:tr w:rsidR="001F3FF0" w14:paraId="345E045B" w14:textId="77777777" w:rsidTr="00C67241">
        <w:tc>
          <w:tcPr>
            <w:tcW w:w="10740" w:type="dxa"/>
            <w:gridSpan w:val="2"/>
            <w:tcBorders>
              <w:top w:val="nil"/>
            </w:tcBorders>
            <w:shd w:val="clear" w:color="auto" w:fill="D9D9D9"/>
          </w:tcPr>
          <w:p w14:paraId="7521FFC4" w14:textId="77777777" w:rsidR="001F3FF0" w:rsidRDefault="00162259">
            <w:pPr>
              <w:keepNext/>
              <w:keepLines/>
              <w:jc w:val="center"/>
              <w:rPr>
                <w:b/>
              </w:rPr>
            </w:pPr>
            <w:r>
              <w:rPr>
                <w:b/>
              </w:rPr>
              <w:t>Exemple</w:t>
            </w:r>
          </w:p>
        </w:tc>
      </w:tr>
      <w:tr w:rsidR="001F3FF0" w14:paraId="3DCDA956" w14:textId="77777777">
        <w:tc>
          <w:tcPr>
            <w:tcW w:w="1809" w:type="dxa"/>
            <w:shd w:val="clear" w:color="auto" w:fill="D9D9D9"/>
          </w:tcPr>
          <w:p w14:paraId="15D9F519" w14:textId="77777777" w:rsidR="001F3FF0" w:rsidRDefault="00162259">
            <w:pPr>
              <w:keepNext/>
              <w:keepLines/>
              <w:jc w:val="center"/>
              <w:rPr>
                <w:b/>
              </w:rPr>
            </w:pPr>
            <w:r>
              <w:rPr>
                <w:b/>
              </w:rPr>
              <w:t>Fichier</w:t>
            </w:r>
          </w:p>
        </w:tc>
        <w:tc>
          <w:tcPr>
            <w:tcW w:w="8931" w:type="dxa"/>
            <w:shd w:val="clear" w:color="auto" w:fill="D9D9D9"/>
          </w:tcPr>
          <w:p w14:paraId="659C71FB" w14:textId="77777777" w:rsidR="001F3FF0" w:rsidRDefault="00162259">
            <w:pPr>
              <w:keepNext/>
              <w:keepLines/>
              <w:jc w:val="center"/>
              <w:rPr>
                <w:b/>
              </w:rPr>
            </w:pPr>
            <w:r>
              <w:rPr>
                <w:b/>
              </w:rPr>
              <w:t>Contient</w:t>
            </w:r>
          </w:p>
        </w:tc>
      </w:tr>
      <w:tr w:rsidR="001F3FF0" w14:paraId="522FA2C8" w14:textId="77777777">
        <w:tc>
          <w:tcPr>
            <w:tcW w:w="1809" w:type="dxa"/>
            <w:shd w:val="clear" w:color="auto" w:fill="F2F2F2"/>
          </w:tcPr>
          <w:p w14:paraId="15E62B73"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8931" w:type="dxa"/>
            <w:shd w:val="clear" w:color="auto" w:fill="F2F2F2"/>
          </w:tcPr>
          <w:p w14:paraId="3A1DA123"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w:t>
            </w:r>
          </w:p>
          <w:p w14:paraId="1DBB84B3" w14:textId="77777777" w:rsidR="001F3FF0" w:rsidRPr="00316CDC" w:rsidRDefault="00162259">
            <w:pPr>
              <w:keepNext/>
              <w:keepLines/>
              <w:rPr>
                <w:rFonts w:ascii="Courier New" w:eastAsia="Courier New" w:hAnsi="Courier New" w:cs="Courier New"/>
                <w:sz w:val="18"/>
                <w:szCs w:val="18"/>
                <w:lang w:val="en-US"/>
              </w:rPr>
            </w:pPr>
            <w:r w:rsidRPr="00316CDC">
              <w:rPr>
                <w:rFonts w:ascii="Courier New" w:eastAsia="Courier New" w:hAnsi="Courier New" w:cs="Courier New"/>
                <w:sz w:val="18"/>
                <w:szCs w:val="18"/>
                <w:lang w:val="en-US"/>
              </w:rPr>
              <w:t xml:space="preserve">&lt;metadata </w:t>
            </w:r>
            <w:proofErr w:type="spellStart"/>
            <w:proofErr w:type="gramStart"/>
            <w:r w:rsidRPr="00316CDC">
              <w:rPr>
                <w:rFonts w:ascii="Courier New" w:eastAsia="Courier New" w:hAnsi="Courier New" w:cs="Courier New"/>
                <w:sz w:val="18"/>
                <w:szCs w:val="18"/>
                <w:lang w:val="en-US"/>
              </w:rPr>
              <w:t>xmlns:dc</w:t>
            </w:r>
            <w:proofErr w:type="spellEnd"/>
            <w:proofErr w:type="gramEnd"/>
            <w:r w:rsidRPr="00316CDC">
              <w:rPr>
                <w:rFonts w:ascii="Courier New" w:eastAsia="Courier New" w:hAnsi="Courier New" w:cs="Courier New"/>
                <w:sz w:val="18"/>
                <w:szCs w:val="18"/>
                <w:lang w:val="en-US"/>
              </w:rPr>
              <w:t>="http://purl.org/dc/elements/1.1/"&gt;</w:t>
            </w:r>
          </w:p>
          <w:p w14:paraId="3DDE775B" w14:textId="77777777" w:rsidR="001F3FF0" w:rsidRPr="00316CDC" w:rsidRDefault="00162259">
            <w:pPr>
              <w:keepNext/>
              <w:keepLines/>
              <w:ind w:left="708"/>
              <w:rPr>
                <w:rFonts w:ascii="Courier New" w:eastAsia="Courier New" w:hAnsi="Courier New" w:cs="Courier New"/>
                <w:sz w:val="18"/>
                <w:szCs w:val="18"/>
                <w:lang w:val="en-US"/>
              </w:rPr>
            </w:pPr>
            <w:r w:rsidRPr="00316CDC">
              <w:rPr>
                <w:rFonts w:ascii="Courier New" w:eastAsia="Courier New" w:hAnsi="Courier New" w:cs="Courier New"/>
                <w:sz w:val="18"/>
                <w:szCs w:val="18"/>
                <w:lang w:val="en-US"/>
              </w:rPr>
              <w:t>&lt;meta property="</w:t>
            </w:r>
            <w:proofErr w:type="spellStart"/>
            <w:proofErr w:type="gramStart"/>
            <w:r w:rsidRPr="00316CDC">
              <w:rPr>
                <w:rFonts w:ascii="Courier New" w:eastAsia="Courier New" w:hAnsi="Courier New" w:cs="Courier New"/>
                <w:sz w:val="18"/>
                <w:szCs w:val="18"/>
                <w:lang w:val="en-US"/>
              </w:rPr>
              <w:t>schema:accessibilityFeature</w:t>
            </w:r>
            <w:proofErr w:type="spellEnd"/>
            <w:proofErr w:type="gramEnd"/>
            <w:r w:rsidRPr="00316CDC">
              <w:rPr>
                <w:rFonts w:ascii="Courier New" w:eastAsia="Courier New" w:hAnsi="Courier New" w:cs="Courier New"/>
                <w:sz w:val="18"/>
                <w:szCs w:val="18"/>
                <w:lang w:val="en-US"/>
              </w:rPr>
              <w:t>"&gt;MathML&lt;/meta&gt;</w:t>
            </w:r>
          </w:p>
          <w:p w14:paraId="1A95BDF8" w14:textId="77777777" w:rsidR="001F3FF0" w:rsidRPr="00316CDC" w:rsidRDefault="00162259">
            <w:pPr>
              <w:keepNext/>
              <w:keepLines/>
              <w:ind w:left="708"/>
              <w:rPr>
                <w:rFonts w:ascii="Courier New" w:eastAsia="Courier New" w:hAnsi="Courier New" w:cs="Courier New"/>
                <w:sz w:val="18"/>
                <w:szCs w:val="18"/>
                <w:lang w:val="en-US"/>
              </w:rPr>
            </w:pPr>
            <w:r w:rsidRPr="00316CDC">
              <w:rPr>
                <w:rFonts w:ascii="Courier New" w:eastAsia="Courier New" w:hAnsi="Courier New" w:cs="Courier New"/>
                <w:sz w:val="18"/>
                <w:szCs w:val="18"/>
                <w:lang w:val="en-US"/>
              </w:rPr>
              <w:t>&lt;meta property="</w:t>
            </w:r>
            <w:proofErr w:type="spellStart"/>
            <w:proofErr w:type="gramStart"/>
            <w:r w:rsidRPr="00316CDC">
              <w:rPr>
                <w:rFonts w:ascii="Courier New" w:eastAsia="Courier New" w:hAnsi="Courier New" w:cs="Courier New"/>
                <w:sz w:val="18"/>
                <w:szCs w:val="18"/>
                <w:lang w:val="en-US"/>
              </w:rPr>
              <w:t>schema:accessibilityFeature</w:t>
            </w:r>
            <w:proofErr w:type="spellEnd"/>
            <w:proofErr w:type="gramEnd"/>
            <w:r w:rsidRPr="00316CDC">
              <w:rPr>
                <w:rFonts w:ascii="Courier New" w:eastAsia="Courier New" w:hAnsi="Courier New" w:cs="Courier New"/>
                <w:sz w:val="18"/>
                <w:szCs w:val="18"/>
                <w:lang w:val="en-US"/>
              </w:rPr>
              <w:t>"&gt;</w:t>
            </w:r>
            <w:proofErr w:type="spellStart"/>
            <w:r w:rsidRPr="00316CDC">
              <w:rPr>
                <w:rFonts w:ascii="Courier New" w:eastAsia="Courier New" w:hAnsi="Courier New" w:cs="Courier New"/>
                <w:sz w:val="18"/>
                <w:szCs w:val="18"/>
                <w:lang w:val="en-US"/>
              </w:rPr>
              <w:t>alternativeText</w:t>
            </w:r>
            <w:proofErr w:type="spellEnd"/>
            <w:r w:rsidRPr="00316CDC">
              <w:rPr>
                <w:rFonts w:ascii="Courier New" w:eastAsia="Courier New" w:hAnsi="Courier New" w:cs="Courier New"/>
                <w:sz w:val="18"/>
                <w:szCs w:val="18"/>
                <w:lang w:val="en-US"/>
              </w:rPr>
              <w:t>&lt;/meta&gt;</w:t>
            </w:r>
          </w:p>
          <w:p w14:paraId="7DA599BF"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18"/>
                <w:szCs w:val="18"/>
                <w:lang w:val="en-US"/>
              </w:rPr>
              <w:t>…</w:t>
            </w:r>
          </w:p>
          <w:p w14:paraId="55083F9A"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&lt;/metadata&gt;</w:t>
            </w:r>
          </w:p>
          <w:p w14:paraId="387CE3AB"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&lt;manifest&gt;</w:t>
            </w:r>
          </w:p>
          <w:p w14:paraId="2A36E01A" w14:textId="77777777" w:rsidR="001F3FF0" w:rsidRPr="00316CDC" w:rsidRDefault="00162259">
            <w:pPr>
              <w:keepNext/>
              <w:keepLines/>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w:t>
            </w:r>
          </w:p>
          <w:p w14:paraId="16401C24" w14:textId="77777777" w:rsidR="001F3FF0" w:rsidRPr="00316CDC" w:rsidRDefault="00162259">
            <w:pPr>
              <w:keepNext/>
              <w:keepLines/>
              <w:ind w:left="708"/>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&lt;item </w:t>
            </w:r>
            <w:proofErr w:type="spellStart"/>
            <w:r w:rsidRPr="00316CDC">
              <w:rPr>
                <w:rFonts w:ascii="Courier New" w:eastAsia="Courier New" w:hAnsi="Courier New" w:cs="Courier New"/>
                <w:sz w:val="20"/>
                <w:szCs w:val="20"/>
                <w:lang w:val="en-US"/>
              </w:rPr>
              <w:t>href</w:t>
            </w:r>
            <w:proofErr w:type="spellEnd"/>
            <w:r w:rsidRPr="00316CDC">
              <w:rPr>
                <w:rFonts w:ascii="Courier New" w:eastAsia="Courier New" w:hAnsi="Courier New" w:cs="Courier New"/>
                <w:sz w:val="20"/>
                <w:szCs w:val="20"/>
                <w:lang w:val="en-US"/>
              </w:rPr>
              <w:t>="html/ANA_MATH_TLE_ESL_RP14_2.xhtml" media-type="application/</w:t>
            </w:r>
            <w:proofErr w:type="spellStart"/>
            <w:r w:rsidRPr="00316CDC">
              <w:rPr>
                <w:rFonts w:ascii="Courier New" w:eastAsia="Courier New" w:hAnsi="Courier New" w:cs="Courier New"/>
                <w:sz w:val="20"/>
                <w:szCs w:val="20"/>
                <w:lang w:val="en-US"/>
              </w:rPr>
              <w:t>xhtml+xml</w:t>
            </w:r>
            <w:proofErr w:type="spellEnd"/>
            <w:r w:rsidRPr="00316CDC">
              <w:rPr>
                <w:rFonts w:ascii="Courier New" w:eastAsia="Courier New" w:hAnsi="Courier New" w:cs="Courier New"/>
                <w:sz w:val="20"/>
                <w:szCs w:val="20"/>
                <w:lang w:val="en-US"/>
              </w:rPr>
              <w:t>" properties="</w:t>
            </w:r>
            <w:proofErr w:type="spellStart"/>
            <w:r w:rsidRPr="00316CDC">
              <w:rPr>
                <w:rFonts w:ascii="Courier New" w:eastAsia="Courier New" w:hAnsi="Courier New" w:cs="Courier New"/>
                <w:sz w:val="20"/>
                <w:szCs w:val="20"/>
                <w:lang w:val="en-US"/>
              </w:rPr>
              <w:t>mathml</w:t>
            </w:r>
            <w:proofErr w:type="spellEnd"/>
            <w:r w:rsidRPr="00316CDC">
              <w:rPr>
                <w:rFonts w:ascii="Courier New" w:eastAsia="Courier New" w:hAnsi="Courier New" w:cs="Courier New"/>
                <w:sz w:val="20"/>
                <w:szCs w:val="20"/>
                <w:lang w:val="en-US"/>
              </w:rPr>
              <w:t>" id="f2"/&gt;</w:t>
            </w:r>
          </w:p>
          <w:p w14:paraId="34844AA0"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0884B783" w14:textId="77777777" w:rsidR="001F3FF0" w:rsidRDefault="001F3FF0"/>
    <w:tbl>
      <w:tblPr>
        <w:tblStyle w:val="affffff6"/>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931"/>
      </w:tblGrid>
      <w:tr w:rsidR="001F3FF0" w14:paraId="79898D83" w14:textId="77777777">
        <w:tc>
          <w:tcPr>
            <w:tcW w:w="10740" w:type="dxa"/>
            <w:gridSpan w:val="2"/>
            <w:shd w:val="clear" w:color="auto" w:fill="D9D9D9"/>
          </w:tcPr>
          <w:p w14:paraId="6680E2CC" w14:textId="77777777" w:rsidR="001F3FF0" w:rsidRDefault="00162259">
            <w:pPr>
              <w:keepNext/>
              <w:keepLines/>
              <w:jc w:val="center"/>
              <w:rPr>
                <w:b/>
              </w:rPr>
            </w:pPr>
            <w:r>
              <w:rPr>
                <w:b/>
              </w:rPr>
              <w:lastRenderedPageBreak/>
              <w:t>Exemple</w:t>
            </w:r>
          </w:p>
        </w:tc>
      </w:tr>
      <w:tr w:rsidR="001F3FF0" w14:paraId="3EEA35B2" w14:textId="77777777">
        <w:tc>
          <w:tcPr>
            <w:tcW w:w="1809" w:type="dxa"/>
            <w:shd w:val="clear" w:color="auto" w:fill="D9D9D9"/>
          </w:tcPr>
          <w:p w14:paraId="2D06DFE4" w14:textId="77777777" w:rsidR="001F3FF0" w:rsidRDefault="00162259">
            <w:pPr>
              <w:keepNext/>
              <w:keepLines/>
              <w:jc w:val="center"/>
              <w:rPr>
                <w:b/>
              </w:rPr>
            </w:pPr>
            <w:r>
              <w:rPr>
                <w:b/>
              </w:rPr>
              <w:t>Fichier</w:t>
            </w:r>
          </w:p>
        </w:tc>
        <w:tc>
          <w:tcPr>
            <w:tcW w:w="8931" w:type="dxa"/>
            <w:shd w:val="clear" w:color="auto" w:fill="D9D9D9"/>
          </w:tcPr>
          <w:p w14:paraId="7BC7E6B2" w14:textId="77777777" w:rsidR="001F3FF0" w:rsidRDefault="00162259">
            <w:pPr>
              <w:keepNext/>
              <w:keepLines/>
              <w:jc w:val="center"/>
              <w:rPr>
                <w:b/>
              </w:rPr>
            </w:pPr>
            <w:r>
              <w:rPr>
                <w:b/>
              </w:rPr>
              <w:t>Contient</w:t>
            </w:r>
          </w:p>
        </w:tc>
      </w:tr>
      <w:tr w:rsidR="001F3FF0" w14:paraId="22B40D50" w14:textId="77777777">
        <w:tc>
          <w:tcPr>
            <w:tcW w:w="1809" w:type="dxa"/>
            <w:shd w:val="clear" w:color="auto" w:fill="F2F2F2"/>
          </w:tcPr>
          <w:p w14:paraId="3A1AD165"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8931" w:type="dxa"/>
            <w:shd w:val="clear" w:color="auto" w:fill="F2F2F2"/>
          </w:tcPr>
          <w:p w14:paraId="31DFE077"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&lt;?</w:t>
            </w:r>
            <w:proofErr w:type="gramEnd"/>
            <w:r>
              <w:rPr>
                <w:rFonts w:ascii="Courier New" w:eastAsia="Courier New" w:hAnsi="Courier New" w:cs="Courier New"/>
                <w:sz w:val="20"/>
                <w:szCs w:val="20"/>
              </w:rPr>
              <w:t xml:space="preserve">xml version="1.0" </w:t>
            </w:r>
            <w:proofErr w:type="spellStart"/>
            <w:r>
              <w:rPr>
                <w:rFonts w:ascii="Courier New" w:eastAsia="Courier New" w:hAnsi="Courier New" w:cs="Courier New"/>
                <w:sz w:val="20"/>
                <w:szCs w:val="20"/>
              </w:rPr>
              <w:t>encoding</w:t>
            </w:r>
            <w:proofErr w:type="spellEnd"/>
            <w:r>
              <w:rPr>
                <w:rFonts w:ascii="Courier New" w:eastAsia="Courier New" w:hAnsi="Courier New" w:cs="Courier New"/>
                <w:sz w:val="20"/>
                <w:szCs w:val="20"/>
              </w:rPr>
              <w:t>="utf-8"?&gt;</w:t>
            </w:r>
          </w:p>
          <w:p w14:paraId="74B307B9"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html</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xmlns</w:t>
            </w:r>
            <w:proofErr w:type="spellEnd"/>
            <w:r>
              <w:rPr>
                <w:rFonts w:ascii="Courier New" w:eastAsia="Courier New" w:hAnsi="Courier New" w:cs="Courier New"/>
                <w:sz w:val="20"/>
                <w:szCs w:val="20"/>
              </w:rPr>
              <w:t>="http://www.w3.org/1999/xhtml"&gt;</w:t>
            </w:r>
          </w:p>
          <w:p w14:paraId="133C43E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0A0522BA"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math</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xmlns</w:t>
            </w:r>
            <w:proofErr w:type="spellEnd"/>
            <w:r>
              <w:rPr>
                <w:rFonts w:ascii="Courier New" w:eastAsia="Courier New" w:hAnsi="Courier New" w:cs="Courier New"/>
                <w:sz w:val="20"/>
                <w:szCs w:val="20"/>
              </w:rPr>
              <w:t xml:space="preserve">="http://www.w3.org/1998/Math/MathML" </w:t>
            </w:r>
            <w:proofErr w:type="spellStart"/>
            <w:r>
              <w:rPr>
                <w:rFonts w:ascii="Courier New" w:eastAsia="Courier New" w:hAnsi="Courier New" w:cs="Courier New"/>
                <w:sz w:val="20"/>
                <w:szCs w:val="20"/>
              </w:rPr>
              <w:t>alttext</w:t>
            </w:r>
            <w:proofErr w:type="spellEnd"/>
            <w:r>
              <w:rPr>
                <w:rFonts w:ascii="Courier New" w:eastAsia="Courier New" w:hAnsi="Courier New" w:cs="Courier New"/>
                <w:sz w:val="20"/>
                <w:szCs w:val="20"/>
              </w:rPr>
              <w:t xml:space="preserve">="u indice n plus un est égal à u indice n plus r" </w:t>
            </w:r>
            <w:proofErr w:type="spellStart"/>
            <w:r>
              <w:rPr>
                <w:rFonts w:ascii="Courier New" w:eastAsia="Courier New" w:hAnsi="Courier New" w:cs="Courier New"/>
                <w:sz w:val="20"/>
                <w:szCs w:val="20"/>
              </w:rPr>
              <w:t>altimg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Img</w:t>
            </w:r>
            <w:proofErr w:type="spellEnd"/>
            <w:r>
              <w:rPr>
                <w:rFonts w:ascii="Courier New" w:eastAsia="Courier New" w:hAnsi="Courier New" w:cs="Courier New"/>
                <w:sz w:val="20"/>
                <w:szCs w:val="20"/>
              </w:rPr>
              <w:t>/formule34.jpg"&gt;</w:t>
            </w:r>
          </w:p>
          <w:p w14:paraId="0211E316"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&lt;</w:t>
            </w:r>
            <w:proofErr w:type="spellStart"/>
            <w:r w:rsidRPr="00316CDC">
              <w:rPr>
                <w:rFonts w:ascii="Courier New" w:eastAsia="Courier New" w:hAnsi="Courier New" w:cs="Courier New"/>
                <w:sz w:val="20"/>
                <w:szCs w:val="20"/>
                <w:lang w:val="en-US"/>
              </w:rPr>
              <w:t>mrow</w:t>
            </w:r>
            <w:proofErr w:type="spellEnd"/>
            <w:r w:rsidRPr="00316CDC">
              <w:rPr>
                <w:rFonts w:ascii="Courier New" w:eastAsia="Courier New" w:hAnsi="Courier New" w:cs="Courier New"/>
                <w:sz w:val="20"/>
                <w:szCs w:val="20"/>
                <w:lang w:val="en-US"/>
              </w:rPr>
              <w:t>&gt;</w:t>
            </w:r>
          </w:p>
          <w:p w14:paraId="0341683C"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msub</w:t>
            </w:r>
            <w:proofErr w:type="spellEnd"/>
            <w:r w:rsidRPr="00316CDC">
              <w:rPr>
                <w:rFonts w:ascii="Courier New" w:eastAsia="Courier New" w:hAnsi="Courier New" w:cs="Courier New"/>
                <w:sz w:val="20"/>
                <w:szCs w:val="20"/>
                <w:lang w:val="en-US"/>
              </w:rPr>
              <w:t>&gt;</w:t>
            </w:r>
          </w:p>
          <w:p w14:paraId="7F4883D6"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&lt;mi&gt;u&lt;/mi&gt;</w:t>
            </w:r>
          </w:p>
          <w:p w14:paraId="1BF6A8DE"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mrow</w:t>
            </w:r>
            <w:proofErr w:type="spellEnd"/>
            <w:r w:rsidRPr="00316CDC">
              <w:rPr>
                <w:rFonts w:ascii="Courier New" w:eastAsia="Courier New" w:hAnsi="Courier New" w:cs="Courier New"/>
                <w:sz w:val="20"/>
                <w:szCs w:val="20"/>
                <w:lang w:val="en-US"/>
              </w:rPr>
              <w:t>&gt;</w:t>
            </w:r>
          </w:p>
          <w:p w14:paraId="60B90FDC"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&lt;mi&gt;n&lt;/mi&gt;</w:t>
            </w:r>
          </w:p>
          <w:p w14:paraId="36A24224"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mo</w:t>
            </w:r>
            <w:proofErr w:type="spellEnd"/>
            <w:r w:rsidRPr="00316CDC">
              <w:rPr>
                <w:rFonts w:ascii="Courier New" w:eastAsia="Courier New" w:hAnsi="Courier New" w:cs="Courier New"/>
                <w:sz w:val="20"/>
                <w:szCs w:val="20"/>
                <w:lang w:val="en-US"/>
              </w:rPr>
              <w:t>&gt;+&lt;/</w:t>
            </w:r>
            <w:proofErr w:type="spellStart"/>
            <w:r w:rsidRPr="00316CDC">
              <w:rPr>
                <w:rFonts w:ascii="Courier New" w:eastAsia="Courier New" w:hAnsi="Courier New" w:cs="Courier New"/>
                <w:sz w:val="20"/>
                <w:szCs w:val="20"/>
                <w:lang w:val="en-US"/>
              </w:rPr>
              <w:t>mo</w:t>
            </w:r>
            <w:proofErr w:type="spellEnd"/>
            <w:r w:rsidRPr="00316CDC">
              <w:rPr>
                <w:rFonts w:ascii="Courier New" w:eastAsia="Courier New" w:hAnsi="Courier New" w:cs="Courier New"/>
                <w:sz w:val="20"/>
                <w:szCs w:val="20"/>
                <w:lang w:val="en-US"/>
              </w:rPr>
              <w:t>&gt;</w:t>
            </w:r>
          </w:p>
          <w:p w14:paraId="09D0230B"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mn</w:t>
            </w:r>
            <w:proofErr w:type="spellEnd"/>
            <w:r w:rsidRPr="00316CDC">
              <w:rPr>
                <w:rFonts w:ascii="Courier New" w:eastAsia="Courier New" w:hAnsi="Courier New" w:cs="Courier New"/>
                <w:sz w:val="20"/>
                <w:szCs w:val="20"/>
                <w:lang w:val="en-US"/>
              </w:rPr>
              <w:t>&gt;1&lt;/</w:t>
            </w:r>
            <w:proofErr w:type="spellStart"/>
            <w:r w:rsidRPr="00316CDC">
              <w:rPr>
                <w:rFonts w:ascii="Courier New" w:eastAsia="Courier New" w:hAnsi="Courier New" w:cs="Courier New"/>
                <w:sz w:val="20"/>
                <w:szCs w:val="20"/>
                <w:lang w:val="en-US"/>
              </w:rPr>
              <w:t>mn</w:t>
            </w:r>
            <w:proofErr w:type="spellEnd"/>
            <w:r w:rsidRPr="00316CDC">
              <w:rPr>
                <w:rFonts w:ascii="Courier New" w:eastAsia="Courier New" w:hAnsi="Courier New" w:cs="Courier New"/>
                <w:sz w:val="20"/>
                <w:szCs w:val="20"/>
                <w:lang w:val="en-US"/>
              </w:rPr>
              <w:t>&gt;</w:t>
            </w:r>
          </w:p>
          <w:p w14:paraId="10DD06CF"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mrow</w:t>
            </w:r>
            <w:proofErr w:type="spellEnd"/>
            <w:r w:rsidRPr="00316CDC">
              <w:rPr>
                <w:rFonts w:ascii="Courier New" w:eastAsia="Courier New" w:hAnsi="Courier New" w:cs="Courier New"/>
                <w:sz w:val="20"/>
                <w:szCs w:val="20"/>
                <w:lang w:val="en-US"/>
              </w:rPr>
              <w:t>&gt;</w:t>
            </w:r>
          </w:p>
          <w:p w14:paraId="0A5AF451"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msub</w:t>
            </w:r>
            <w:proofErr w:type="spellEnd"/>
            <w:r w:rsidRPr="00316CDC">
              <w:rPr>
                <w:rFonts w:ascii="Courier New" w:eastAsia="Courier New" w:hAnsi="Courier New" w:cs="Courier New"/>
                <w:sz w:val="20"/>
                <w:szCs w:val="20"/>
                <w:lang w:val="en-US"/>
              </w:rPr>
              <w:t>&gt;</w:t>
            </w:r>
          </w:p>
          <w:p w14:paraId="5E5B74FB"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mo</w:t>
            </w:r>
            <w:proofErr w:type="spellEnd"/>
            <w:r w:rsidRPr="00316CDC">
              <w:rPr>
                <w:rFonts w:ascii="Courier New" w:eastAsia="Courier New" w:hAnsi="Courier New" w:cs="Courier New"/>
                <w:sz w:val="20"/>
                <w:szCs w:val="20"/>
                <w:lang w:val="en-US"/>
              </w:rPr>
              <w:t>&gt;=&lt;/</w:t>
            </w:r>
            <w:proofErr w:type="spellStart"/>
            <w:r w:rsidRPr="00316CDC">
              <w:rPr>
                <w:rFonts w:ascii="Courier New" w:eastAsia="Courier New" w:hAnsi="Courier New" w:cs="Courier New"/>
                <w:sz w:val="20"/>
                <w:szCs w:val="20"/>
                <w:lang w:val="en-US"/>
              </w:rPr>
              <w:t>mo</w:t>
            </w:r>
            <w:proofErr w:type="spellEnd"/>
            <w:r w:rsidRPr="00316CDC">
              <w:rPr>
                <w:rFonts w:ascii="Courier New" w:eastAsia="Courier New" w:hAnsi="Courier New" w:cs="Courier New"/>
                <w:sz w:val="20"/>
                <w:szCs w:val="20"/>
                <w:lang w:val="en-US"/>
              </w:rPr>
              <w:t>&gt;</w:t>
            </w:r>
          </w:p>
          <w:p w14:paraId="75A3ABCE"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msub</w:t>
            </w:r>
            <w:proofErr w:type="spellEnd"/>
            <w:r w:rsidRPr="00316CDC">
              <w:rPr>
                <w:rFonts w:ascii="Courier New" w:eastAsia="Courier New" w:hAnsi="Courier New" w:cs="Courier New"/>
                <w:sz w:val="20"/>
                <w:szCs w:val="20"/>
                <w:lang w:val="en-US"/>
              </w:rPr>
              <w:t>&gt;</w:t>
            </w:r>
          </w:p>
          <w:p w14:paraId="2302E9E2"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&lt;mi&gt;u&lt;/mi&gt;</w:t>
            </w:r>
          </w:p>
          <w:p w14:paraId="41D35A3E"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mrow</w:t>
            </w:r>
            <w:proofErr w:type="spellEnd"/>
            <w:r w:rsidRPr="00316CDC">
              <w:rPr>
                <w:rFonts w:ascii="Courier New" w:eastAsia="Courier New" w:hAnsi="Courier New" w:cs="Courier New"/>
                <w:sz w:val="20"/>
                <w:szCs w:val="20"/>
                <w:lang w:val="en-US"/>
              </w:rPr>
              <w:t>&gt;</w:t>
            </w:r>
          </w:p>
          <w:p w14:paraId="6439DFE0"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&lt;mi&gt;n&lt;/mi&gt;</w:t>
            </w:r>
          </w:p>
          <w:p w14:paraId="1B4E8F09"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w:t>
            </w:r>
            <w:proofErr w:type="spellStart"/>
            <w:r w:rsidRPr="00316CDC">
              <w:rPr>
                <w:rFonts w:ascii="Courier New" w:eastAsia="Courier New" w:hAnsi="Courier New" w:cs="Courier New"/>
                <w:sz w:val="20"/>
                <w:szCs w:val="20"/>
                <w:lang w:val="en-US"/>
              </w:rPr>
              <w:t>mo</w:t>
            </w:r>
            <w:proofErr w:type="spellEnd"/>
            <w:r w:rsidRPr="00316CDC">
              <w:rPr>
                <w:rFonts w:ascii="Courier New" w:eastAsia="Courier New" w:hAnsi="Courier New" w:cs="Courier New"/>
                <w:sz w:val="20"/>
                <w:szCs w:val="20"/>
                <w:lang w:val="en-US"/>
              </w:rPr>
              <w:t>&gt;+&lt;/</w:t>
            </w:r>
            <w:proofErr w:type="spellStart"/>
            <w:r w:rsidRPr="00316CDC">
              <w:rPr>
                <w:rFonts w:ascii="Courier New" w:eastAsia="Courier New" w:hAnsi="Courier New" w:cs="Courier New"/>
                <w:sz w:val="20"/>
                <w:szCs w:val="20"/>
                <w:lang w:val="en-US"/>
              </w:rPr>
              <w:t>mo</w:t>
            </w:r>
            <w:proofErr w:type="spellEnd"/>
            <w:r w:rsidRPr="00316CDC">
              <w:rPr>
                <w:rFonts w:ascii="Courier New" w:eastAsia="Courier New" w:hAnsi="Courier New" w:cs="Courier New"/>
                <w:sz w:val="20"/>
                <w:szCs w:val="20"/>
                <w:lang w:val="en-US"/>
              </w:rPr>
              <w:t>&gt;</w:t>
            </w:r>
          </w:p>
          <w:p w14:paraId="2FD20D02" w14:textId="77777777" w:rsidR="001F3FF0" w:rsidRPr="00316CDC" w:rsidRDefault="00162259">
            <w:pPr>
              <w:keepNext/>
              <w:keepLines/>
              <w:ind w:left="1416"/>
              <w:rPr>
                <w:rFonts w:ascii="Courier New" w:eastAsia="Courier New" w:hAnsi="Courier New" w:cs="Courier New"/>
                <w:sz w:val="20"/>
                <w:szCs w:val="20"/>
                <w:lang w:val="en-US"/>
              </w:rPr>
            </w:pPr>
            <w:r w:rsidRPr="00316CDC">
              <w:rPr>
                <w:rFonts w:ascii="Courier New" w:eastAsia="Courier New" w:hAnsi="Courier New" w:cs="Courier New"/>
                <w:sz w:val="20"/>
                <w:szCs w:val="20"/>
                <w:lang w:val="en-US"/>
              </w:rPr>
              <w:t xml:space="preserve">                &lt;mi&gt;r&lt;/mi&gt;</w:t>
            </w:r>
          </w:p>
          <w:p w14:paraId="2849DD2B" w14:textId="77777777" w:rsidR="001F3FF0" w:rsidRDefault="00162259">
            <w:pPr>
              <w:keepNext/>
              <w:keepLines/>
              <w:ind w:left="1416"/>
              <w:rPr>
                <w:rFonts w:ascii="Courier New" w:eastAsia="Courier New" w:hAnsi="Courier New" w:cs="Courier New"/>
                <w:sz w:val="20"/>
                <w:szCs w:val="20"/>
              </w:rPr>
            </w:pPr>
            <w:r w:rsidRPr="00316CDC">
              <w:rPr>
                <w:rFonts w:ascii="Courier New" w:eastAsia="Courier New" w:hAnsi="Courier New" w:cs="Courier New"/>
                <w:sz w:val="20"/>
                <w:szCs w:val="20"/>
                <w:lang w:val="en-US"/>
              </w:rP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mrow</w:t>
            </w:r>
            <w:proofErr w:type="spellEnd"/>
            <w:r>
              <w:rPr>
                <w:rFonts w:ascii="Courier New" w:eastAsia="Courier New" w:hAnsi="Courier New" w:cs="Courier New"/>
                <w:sz w:val="20"/>
                <w:szCs w:val="20"/>
              </w:rPr>
              <w:t>&gt;</w:t>
            </w:r>
          </w:p>
          <w:p w14:paraId="34B6937D"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msub</w:t>
            </w:r>
            <w:proofErr w:type="spellEnd"/>
            <w:r>
              <w:rPr>
                <w:rFonts w:ascii="Courier New" w:eastAsia="Courier New" w:hAnsi="Courier New" w:cs="Courier New"/>
                <w:sz w:val="20"/>
                <w:szCs w:val="20"/>
              </w:rPr>
              <w:t>&gt;</w:t>
            </w:r>
          </w:p>
          <w:p w14:paraId="5B44E638" w14:textId="77777777" w:rsidR="001F3FF0" w:rsidRDefault="00162259">
            <w:pPr>
              <w:keepNext/>
              <w:keepLines/>
              <w:ind w:left="1416"/>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mrow</w:t>
            </w:r>
            <w:proofErr w:type="spellEnd"/>
            <w:r>
              <w:rPr>
                <w:rFonts w:ascii="Courier New" w:eastAsia="Courier New" w:hAnsi="Courier New" w:cs="Courier New"/>
                <w:sz w:val="20"/>
                <w:szCs w:val="20"/>
              </w:rPr>
              <w:t>&gt;</w:t>
            </w:r>
          </w:p>
          <w:p w14:paraId="7D40DAF1"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&lt;/math&gt;</w:t>
            </w:r>
          </w:p>
          <w:p w14:paraId="3C1C3F45"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706F8855" w14:textId="77777777" w:rsidR="001F3FF0" w:rsidRDefault="00162259">
      <w:r>
        <w:t xml:space="preserve">Les variables mathématiques ou les caractères spéciaux mathématiques isolés qui ne constituent pas des formules mathématiques à part entière n’ont pas à être balisés en </w:t>
      </w:r>
      <w:proofErr w:type="spellStart"/>
      <w:r>
        <w:t>MathML</w:t>
      </w:r>
      <w:proofErr w:type="spellEnd"/>
      <w:r>
        <w:t xml:space="preserve">. Les variables isolées peuvent être balisées en </w:t>
      </w:r>
      <w:r>
        <w:rPr>
          <w:rFonts w:ascii="Courier New" w:eastAsia="Courier New" w:hAnsi="Courier New" w:cs="Courier New"/>
          <w:sz w:val="20"/>
          <w:szCs w:val="20"/>
        </w:rPr>
        <w:t>&lt;var&gt;</w:t>
      </w:r>
      <w:r>
        <w:t xml:space="preserve">. Les caractères mathématiques isolés peuvent être traités comme de tous les autres </w:t>
      </w:r>
      <w:hyperlink w:anchor="_heading=h.2xcytpi">
        <w:r>
          <w:rPr>
            <w:color w:val="0000FF"/>
            <w:u w:val="single"/>
          </w:rPr>
          <w:t>caractères spéciaux</w:t>
        </w:r>
      </w:hyperlink>
      <w:r>
        <w:t>, dans le flux de texte, mais stylés en formules.</w:t>
      </w:r>
    </w:p>
    <w:tbl>
      <w:tblPr>
        <w:tblStyle w:val="affffff7"/>
        <w:tblW w:w="63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2466"/>
      </w:tblGrid>
      <w:tr w:rsidR="001F3FF0" w14:paraId="593B4D5D" w14:textId="77777777">
        <w:tc>
          <w:tcPr>
            <w:tcW w:w="6371" w:type="dxa"/>
            <w:gridSpan w:val="2"/>
            <w:shd w:val="clear" w:color="auto" w:fill="D9D9D9"/>
          </w:tcPr>
          <w:p w14:paraId="01CE0FA8" w14:textId="77777777" w:rsidR="001F3FF0" w:rsidRDefault="00162259">
            <w:pPr>
              <w:keepNext/>
              <w:keepLines/>
              <w:jc w:val="center"/>
              <w:rPr>
                <w:b/>
              </w:rPr>
            </w:pPr>
            <w:r>
              <w:rPr>
                <w:b/>
              </w:rPr>
              <w:lastRenderedPageBreak/>
              <w:t>Exemple</w:t>
            </w:r>
          </w:p>
        </w:tc>
      </w:tr>
      <w:tr w:rsidR="001F3FF0" w14:paraId="4EBA34CF" w14:textId="77777777">
        <w:tc>
          <w:tcPr>
            <w:tcW w:w="3905" w:type="dxa"/>
            <w:shd w:val="clear" w:color="auto" w:fill="D9D9D9"/>
          </w:tcPr>
          <w:p w14:paraId="5313BE81" w14:textId="77777777" w:rsidR="001F3FF0" w:rsidRDefault="00162259">
            <w:pPr>
              <w:keepNext/>
              <w:keepLines/>
              <w:rPr>
                <w:b/>
              </w:rPr>
            </w:pPr>
            <w:r>
              <w:rPr>
                <w:b/>
              </w:rPr>
              <w:t>Familles de caractères</w:t>
            </w:r>
          </w:p>
        </w:tc>
        <w:tc>
          <w:tcPr>
            <w:tcW w:w="2466" w:type="dxa"/>
            <w:shd w:val="clear" w:color="auto" w:fill="D9D9D9"/>
          </w:tcPr>
          <w:p w14:paraId="378043EA" w14:textId="77777777" w:rsidR="001F3FF0" w:rsidRDefault="00162259">
            <w:pPr>
              <w:keepNext/>
              <w:keepLines/>
              <w:rPr>
                <w:b/>
              </w:rPr>
            </w:pPr>
            <w:r>
              <w:rPr>
                <w:b/>
              </w:rPr>
              <w:t>Caractères</w:t>
            </w:r>
          </w:p>
        </w:tc>
      </w:tr>
      <w:tr w:rsidR="001F3FF0" w14:paraId="173E898F" w14:textId="77777777">
        <w:tc>
          <w:tcPr>
            <w:tcW w:w="3905" w:type="dxa"/>
            <w:shd w:val="clear" w:color="auto" w:fill="F2F2F2"/>
          </w:tcPr>
          <w:p w14:paraId="5888CA01" w14:textId="77777777" w:rsidR="001F3FF0" w:rsidRDefault="00162259">
            <w:pPr>
              <w:keepNext/>
              <w:keepLines/>
            </w:pPr>
            <w:r>
              <w:t>Alphabet latin, forme cursive</w:t>
            </w:r>
          </w:p>
        </w:tc>
        <w:tc>
          <w:tcPr>
            <w:tcW w:w="2466" w:type="dxa"/>
            <w:shd w:val="clear" w:color="auto" w:fill="F2F2F2"/>
          </w:tcPr>
          <w:p w14:paraId="12BA7C48" w14:textId="77777777" w:rsidR="001F3FF0" w:rsidRDefault="00162259">
            <w:pPr>
              <w:keepNext/>
              <w:keepLines/>
            </w:pPr>
            <w:r>
              <w:rPr>
                <w:rFonts w:ascii="Cambria Math" w:eastAsia="Cambria Math" w:hAnsi="Cambria Math" w:cs="Cambria Math"/>
              </w:rPr>
              <w:t>ℬ</w:t>
            </w:r>
            <w:r>
              <w:t xml:space="preserve"> </w:t>
            </w:r>
            <w:r>
              <w:rPr>
                <w:rFonts w:ascii="Cambria Math" w:eastAsia="Cambria Math" w:hAnsi="Cambria Math" w:cs="Cambria Math"/>
              </w:rPr>
              <w:t>ℰ</w:t>
            </w:r>
            <w:r>
              <w:t xml:space="preserve"> </w:t>
            </w:r>
            <w:r>
              <w:rPr>
                <w:rFonts w:ascii="Cambria Math" w:eastAsia="Cambria Math" w:hAnsi="Cambria Math" w:cs="Cambria Math"/>
              </w:rPr>
              <w:t>ℯ</w:t>
            </w:r>
            <w:r>
              <w:t xml:space="preserve"> </w:t>
            </w:r>
            <w:r>
              <w:rPr>
                <w:rFonts w:ascii="Cambria Math" w:eastAsia="Cambria Math" w:hAnsi="Cambria Math" w:cs="Cambria Math"/>
              </w:rPr>
              <w:t>ℱ</w:t>
            </w:r>
            <w:r>
              <w:t xml:space="preserve"> </w:t>
            </w:r>
            <w:r>
              <w:rPr>
                <w:rFonts w:ascii="Cambria Math" w:eastAsia="Cambria Math" w:hAnsi="Cambria Math" w:cs="Cambria Math"/>
              </w:rPr>
              <w:t>ℊ</w:t>
            </w:r>
            <w:r>
              <w:t xml:space="preserve"> </w:t>
            </w:r>
            <w:r>
              <w:rPr>
                <w:rFonts w:ascii="Cambria Math" w:eastAsia="Cambria Math" w:hAnsi="Cambria Math" w:cs="Cambria Math"/>
              </w:rPr>
              <w:t>ℋ</w:t>
            </w:r>
            <w:r>
              <w:t xml:space="preserve"> </w:t>
            </w:r>
            <w:r>
              <w:rPr>
                <w:rFonts w:ascii="Cambria Math" w:eastAsia="Cambria Math" w:hAnsi="Cambria Math" w:cs="Cambria Math"/>
              </w:rPr>
              <w:t>ℎ</w:t>
            </w:r>
            <w:r>
              <w:t xml:space="preserve"> </w:t>
            </w:r>
            <w:r>
              <w:rPr>
                <w:rFonts w:ascii="Cambria Math" w:eastAsia="Cambria Math" w:hAnsi="Cambria Math" w:cs="Cambria Math"/>
              </w:rPr>
              <w:t>ℐ</w:t>
            </w:r>
            <w:r>
              <w:t xml:space="preserve"> </w:t>
            </w:r>
            <w:r>
              <w:rPr>
                <w:rFonts w:ascii="Cambria Math" w:eastAsia="Cambria Math" w:hAnsi="Cambria Math" w:cs="Cambria Math"/>
              </w:rPr>
              <w:t>ℒ</w:t>
            </w:r>
            <w:r>
              <w:t xml:space="preserve"> ℓ</w:t>
            </w:r>
          </w:p>
        </w:tc>
      </w:tr>
      <w:tr w:rsidR="001F3FF0" w14:paraId="2B262B90" w14:textId="77777777">
        <w:tc>
          <w:tcPr>
            <w:tcW w:w="3905" w:type="dxa"/>
            <w:shd w:val="clear" w:color="auto" w:fill="F2F2F2"/>
          </w:tcPr>
          <w:p w14:paraId="552FFDA7" w14:textId="77777777" w:rsidR="001F3FF0" w:rsidRDefault="00162259">
            <w:pPr>
              <w:keepNext/>
              <w:keepLines/>
            </w:pPr>
            <w:r>
              <w:t>Alphabet latin, forme à bâtons</w:t>
            </w:r>
          </w:p>
        </w:tc>
        <w:tc>
          <w:tcPr>
            <w:tcW w:w="2466" w:type="dxa"/>
            <w:shd w:val="clear" w:color="auto" w:fill="F2F2F2"/>
          </w:tcPr>
          <w:p w14:paraId="2D22CD2E" w14:textId="77777777" w:rsidR="001F3FF0" w:rsidRDefault="00162259">
            <w:pPr>
              <w:keepNext/>
              <w:keepLines/>
            </w:pPr>
            <w:r>
              <w:rPr>
                <w:rFonts w:ascii="Cambria Math" w:eastAsia="Cambria Math" w:hAnsi="Cambria Math" w:cs="Cambria Math"/>
              </w:rPr>
              <w:t>ℂ</w:t>
            </w:r>
            <w:r>
              <w:t xml:space="preserve"> </w:t>
            </w:r>
            <w:r>
              <w:rPr>
                <w:rFonts w:ascii="Cambria Math" w:eastAsia="Cambria Math" w:hAnsi="Cambria Math" w:cs="Cambria Math"/>
              </w:rPr>
              <w:t>ℍ</w:t>
            </w:r>
            <w:r>
              <w:t xml:space="preserve"> </w:t>
            </w:r>
            <w:r>
              <w:rPr>
                <w:rFonts w:ascii="Cambria Math" w:eastAsia="Cambria Math" w:hAnsi="Cambria Math" w:cs="Cambria Math"/>
              </w:rPr>
              <w:t>ℕ</w:t>
            </w:r>
            <w:r>
              <w:t xml:space="preserve"> </w:t>
            </w:r>
            <w:r>
              <w:rPr>
                <w:rFonts w:ascii="Cambria Math" w:eastAsia="Cambria Math" w:hAnsi="Cambria Math" w:cs="Cambria Math"/>
              </w:rPr>
              <w:t>ℙ</w:t>
            </w:r>
            <w:r>
              <w:t xml:space="preserve"> </w:t>
            </w:r>
            <w:r>
              <w:rPr>
                <w:rFonts w:ascii="Cambria Math" w:eastAsia="Cambria Math" w:hAnsi="Cambria Math" w:cs="Cambria Math"/>
              </w:rPr>
              <w:t>ℚ</w:t>
            </w:r>
            <w:r>
              <w:t xml:space="preserve"> </w:t>
            </w:r>
            <w:r>
              <w:rPr>
                <w:rFonts w:ascii="Cambria Math" w:eastAsia="Cambria Math" w:hAnsi="Cambria Math" w:cs="Cambria Math"/>
              </w:rPr>
              <w:t>ℝ</w:t>
            </w:r>
            <w:r>
              <w:t xml:space="preserve"> </w:t>
            </w:r>
            <w:r>
              <w:rPr>
                <w:rFonts w:ascii="Cambria Math" w:eastAsia="Cambria Math" w:hAnsi="Cambria Math" w:cs="Cambria Math"/>
              </w:rPr>
              <w:t>ℤ</w:t>
            </w:r>
          </w:p>
        </w:tc>
      </w:tr>
      <w:tr w:rsidR="001F3FF0" w14:paraId="5ED758FC" w14:textId="77777777">
        <w:tc>
          <w:tcPr>
            <w:tcW w:w="3905" w:type="dxa"/>
            <w:shd w:val="clear" w:color="auto" w:fill="F2F2F2"/>
          </w:tcPr>
          <w:p w14:paraId="72620295" w14:textId="77777777" w:rsidR="001F3FF0" w:rsidRDefault="00162259">
            <w:pPr>
              <w:keepNext/>
              <w:keepLines/>
            </w:pPr>
            <w:r>
              <w:t>Alphabet grec</w:t>
            </w:r>
          </w:p>
        </w:tc>
        <w:tc>
          <w:tcPr>
            <w:tcW w:w="2466" w:type="dxa"/>
            <w:shd w:val="clear" w:color="auto" w:fill="F2F2F2"/>
          </w:tcPr>
          <w:p w14:paraId="350A1513" w14:textId="77777777" w:rsidR="001F3FF0" w:rsidRDefault="00162259">
            <w:pPr>
              <w:keepNext/>
              <w:keepLines/>
            </w:pPr>
            <w:proofErr w:type="gramStart"/>
            <w:r>
              <w:t>βωπ</w:t>
            </w:r>
            <w:proofErr w:type="spellStart"/>
            <w:r>
              <w:t>ΔεΩ</w:t>
            </w:r>
            <w:proofErr w:type="spellEnd"/>
            <w:proofErr w:type="gramEnd"/>
          </w:p>
        </w:tc>
      </w:tr>
      <w:tr w:rsidR="001F3FF0" w14:paraId="3E463C81" w14:textId="77777777">
        <w:tc>
          <w:tcPr>
            <w:tcW w:w="3905" w:type="dxa"/>
            <w:shd w:val="clear" w:color="auto" w:fill="F2F2F2"/>
          </w:tcPr>
          <w:p w14:paraId="067DA8A5" w14:textId="77777777" w:rsidR="001F3FF0" w:rsidRDefault="00162259">
            <w:pPr>
              <w:keepNext/>
              <w:keepLines/>
            </w:pPr>
            <w:r>
              <w:t>Devise euro</w:t>
            </w:r>
          </w:p>
        </w:tc>
        <w:tc>
          <w:tcPr>
            <w:tcW w:w="2466" w:type="dxa"/>
            <w:shd w:val="clear" w:color="auto" w:fill="F2F2F2"/>
          </w:tcPr>
          <w:p w14:paraId="1DBB8767" w14:textId="77777777" w:rsidR="001F3FF0" w:rsidRDefault="00162259">
            <w:pPr>
              <w:keepNext/>
              <w:keepLines/>
            </w:pPr>
            <w:r>
              <w:t>€</w:t>
            </w:r>
          </w:p>
        </w:tc>
      </w:tr>
      <w:tr w:rsidR="001F3FF0" w14:paraId="7447209C" w14:textId="77777777">
        <w:tc>
          <w:tcPr>
            <w:tcW w:w="3905" w:type="dxa"/>
            <w:shd w:val="clear" w:color="auto" w:fill="F2F2F2"/>
          </w:tcPr>
          <w:p w14:paraId="278C02A6" w14:textId="77777777" w:rsidR="001F3FF0" w:rsidRDefault="00162259">
            <w:pPr>
              <w:keepNext/>
              <w:keepLines/>
            </w:pPr>
            <w:r>
              <w:t>Signe infini</w:t>
            </w:r>
          </w:p>
        </w:tc>
        <w:tc>
          <w:tcPr>
            <w:tcW w:w="2466" w:type="dxa"/>
            <w:shd w:val="clear" w:color="auto" w:fill="F2F2F2"/>
          </w:tcPr>
          <w:p w14:paraId="414E4F5B" w14:textId="77777777" w:rsidR="001F3FF0" w:rsidRDefault="00162259">
            <w:pPr>
              <w:keepNext/>
              <w:keepLines/>
            </w:pPr>
            <w:r>
              <w:t>∞</w:t>
            </w:r>
          </w:p>
        </w:tc>
      </w:tr>
      <w:tr w:rsidR="001F3FF0" w14:paraId="5AC4B178" w14:textId="77777777">
        <w:tc>
          <w:tcPr>
            <w:tcW w:w="3905" w:type="dxa"/>
            <w:shd w:val="clear" w:color="auto" w:fill="F2F2F2"/>
          </w:tcPr>
          <w:p w14:paraId="67BAF69B" w14:textId="77777777" w:rsidR="001F3FF0" w:rsidRDefault="00162259">
            <w:pPr>
              <w:keepNext/>
              <w:keepLines/>
            </w:pPr>
            <w:r>
              <w:t>Caractère ensemble vide</w:t>
            </w:r>
          </w:p>
        </w:tc>
        <w:tc>
          <w:tcPr>
            <w:tcW w:w="2466" w:type="dxa"/>
            <w:shd w:val="clear" w:color="auto" w:fill="F2F2F2"/>
          </w:tcPr>
          <w:p w14:paraId="0A9394EB" w14:textId="77777777" w:rsidR="001F3FF0" w:rsidRDefault="00162259">
            <w:pPr>
              <w:keepNext/>
              <w:keepLines/>
            </w:pPr>
            <w:r>
              <w:rPr>
                <w:rFonts w:ascii="Cambria Math" w:eastAsia="Cambria Math" w:hAnsi="Cambria Math" w:cs="Cambria Math"/>
              </w:rPr>
              <w:t>∅</w:t>
            </w:r>
          </w:p>
        </w:tc>
      </w:tr>
      <w:tr w:rsidR="001F3FF0" w14:paraId="00E824F0" w14:textId="77777777">
        <w:tc>
          <w:tcPr>
            <w:tcW w:w="3905" w:type="dxa"/>
            <w:shd w:val="clear" w:color="auto" w:fill="F2F2F2"/>
          </w:tcPr>
          <w:p w14:paraId="46D927FA" w14:textId="77777777" w:rsidR="001F3FF0" w:rsidRDefault="00162259">
            <w:pPr>
              <w:keepNext/>
              <w:keepLines/>
            </w:pPr>
            <w:r>
              <w:t>Opérateur valeur absolue</w:t>
            </w:r>
          </w:p>
        </w:tc>
        <w:tc>
          <w:tcPr>
            <w:tcW w:w="2466" w:type="dxa"/>
            <w:shd w:val="clear" w:color="auto" w:fill="F2F2F2"/>
          </w:tcPr>
          <w:p w14:paraId="13DF846E" w14:textId="77777777" w:rsidR="001F3FF0" w:rsidRDefault="00162259">
            <w:pPr>
              <w:keepNext/>
              <w:keepLines/>
            </w:pPr>
            <w:r>
              <w:t>|</w:t>
            </w:r>
          </w:p>
        </w:tc>
      </w:tr>
      <w:tr w:rsidR="001F3FF0" w14:paraId="6DABBC4E" w14:textId="77777777">
        <w:tc>
          <w:tcPr>
            <w:tcW w:w="3905" w:type="dxa"/>
            <w:shd w:val="clear" w:color="auto" w:fill="F2F2F2"/>
          </w:tcPr>
          <w:p w14:paraId="64DDCEC5" w14:textId="77777777" w:rsidR="001F3FF0" w:rsidRDefault="00162259">
            <w:r>
              <w:t>Opérateur produit scalaire</w:t>
            </w:r>
          </w:p>
        </w:tc>
        <w:tc>
          <w:tcPr>
            <w:tcW w:w="2466" w:type="dxa"/>
            <w:shd w:val="clear" w:color="auto" w:fill="F2F2F2"/>
          </w:tcPr>
          <w:p w14:paraId="2C5255A1" w14:textId="77777777" w:rsidR="001F3FF0" w:rsidRDefault="00162259">
            <w:r>
              <w:t>∙</w:t>
            </w:r>
          </w:p>
        </w:tc>
      </w:tr>
      <w:tr w:rsidR="001F3FF0" w14:paraId="1EB4705F" w14:textId="77777777">
        <w:tc>
          <w:tcPr>
            <w:tcW w:w="3905" w:type="dxa"/>
            <w:shd w:val="clear" w:color="auto" w:fill="F2F2F2"/>
          </w:tcPr>
          <w:p w14:paraId="7063ECBA" w14:textId="77777777" w:rsidR="001F3FF0" w:rsidRDefault="00162259">
            <w:r>
              <w:t>Opérateurs arithmétiques</w:t>
            </w:r>
          </w:p>
        </w:tc>
        <w:tc>
          <w:tcPr>
            <w:tcW w:w="2466" w:type="dxa"/>
            <w:shd w:val="clear" w:color="auto" w:fill="F2F2F2"/>
          </w:tcPr>
          <w:p w14:paraId="447D8718" w14:textId="77777777" w:rsidR="001F3FF0" w:rsidRDefault="00162259">
            <w:r>
              <w:t>+ -  × ÷</w:t>
            </w:r>
          </w:p>
        </w:tc>
      </w:tr>
      <w:tr w:rsidR="001F3FF0" w14:paraId="5E3143B4" w14:textId="77777777">
        <w:tc>
          <w:tcPr>
            <w:tcW w:w="3905" w:type="dxa"/>
            <w:shd w:val="clear" w:color="auto" w:fill="F2F2F2"/>
          </w:tcPr>
          <w:p w14:paraId="0B47BF63" w14:textId="77777777" w:rsidR="001F3FF0" w:rsidRDefault="00162259">
            <w:r>
              <w:t>Opérateurs de comparaison</w:t>
            </w:r>
          </w:p>
        </w:tc>
        <w:tc>
          <w:tcPr>
            <w:tcW w:w="2466" w:type="dxa"/>
            <w:shd w:val="clear" w:color="auto" w:fill="F2F2F2"/>
          </w:tcPr>
          <w:p w14:paraId="5A85E865" w14:textId="77777777" w:rsidR="001F3FF0" w:rsidRDefault="00162259">
            <w:r>
              <w:t>&lt; &gt; ≥≤</w:t>
            </w:r>
          </w:p>
        </w:tc>
      </w:tr>
      <w:tr w:rsidR="001F3FF0" w14:paraId="627E6006" w14:textId="77777777">
        <w:tc>
          <w:tcPr>
            <w:tcW w:w="3905" w:type="dxa"/>
            <w:shd w:val="clear" w:color="auto" w:fill="F2F2F2"/>
          </w:tcPr>
          <w:p w14:paraId="22FF4881" w14:textId="77777777" w:rsidR="001F3FF0" w:rsidRDefault="00162259">
            <w:r>
              <w:t>Opérateurs d’égalité</w:t>
            </w:r>
          </w:p>
        </w:tc>
        <w:tc>
          <w:tcPr>
            <w:tcW w:w="2466" w:type="dxa"/>
            <w:shd w:val="clear" w:color="auto" w:fill="F2F2F2"/>
          </w:tcPr>
          <w:p w14:paraId="368D36DC" w14:textId="77777777" w:rsidR="001F3FF0" w:rsidRDefault="00162259">
            <w:r>
              <w:t>= ≠ ≈</w:t>
            </w:r>
          </w:p>
        </w:tc>
      </w:tr>
      <w:tr w:rsidR="001F3FF0" w14:paraId="1714F7D5" w14:textId="77777777">
        <w:tc>
          <w:tcPr>
            <w:tcW w:w="3905" w:type="dxa"/>
            <w:shd w:val="clear" w:color="auto" w:fill="F2F2F2"/>
          </w:tcPr>
          <w:p w14:paraId="2536B8AC" w14:textId="77777777" w:rsidR="001F3FF0" w:rsidRDefault="00162259">
            <w:r>
              <w:t>Opérateurs de relation entre ensembles</w:t>
            </w:r>
          </w:p>
        </w:tc>
        <w:tc>
          <w:tcPr>
            <w:tcW w:w="2466" w:type="dxa"/>
            <w:shd w:val="clear" w:color="auto" w:fill="F2F2F2"/>
          </w:tcPr>
          <w:p w14:paraId="3F5766F1" w14:textId="77777777" w:rsidR="001F3FF0" w:rsidRDefault="00162259">
            <w:r>
              <w:rPr>
                <w:rFonts w:ascii="Cambria Math" w:eastAsia="Cambria Math" w:hAnsi="Cambria Math" w:cs="Cambria Math"/>
              </w:rPr>
              <w:t>∈ ∉∪</w:t>
            </w:r>
            <w:sdt>
              <w:sdtPr>
                <w:tag w:val="goog_rdk_0"/>
                <w:id w:val="-1352796147"/>
              </w:sdtPr>
              <w:sdtContent>
                <w:r>
                  <w:rPr>
                    <w:rFonts w:ascii="Arial Unicode MS" w:eastAsia="Arial Unicode MS" w:hAnsi="Arial Unicode MS" w:cs="Arial Unicode MS"/>
                  </w:rPr>
                  <w:t>∩</w:t>
                </w:r>
              </w:sdtContent>
            </w:sdt>
          </w:p>
        </w:tc>
      </w:tr>
      <w:tr w:rsidR="001F3FF0" w14:paraId="0243C1DB" w14:textId="77777777">
        <w:tc>
          <w:tcPr>
            <w:tcW w:w="3905" w:type="dxa"/>
            <w:shd w:val="clear" w:color="auto" w:fill="F2F2F2"/>
          </w:tcPr>
          <w:p w14:paraId="1A745669" w14:textId="77777777" w:rsidR="001F3FF0" w:rsidRDefault="00162259">
            <w:r>
              <w:t>Flèches, taquets</w:t>
            </w:r>
          </w:p>
        </w:tc>
        <w:tc>
          <w:tcPr>
            <w:tcW w:w="2466" w:type="dxa"/>
            <w:shd w:val="clear" w:color="auto" w:fill="F2F2F2"/>
          </w:tcPr>
          <w:p w14:paraId="7C23BE2D" w14:textId="77777777" w:rsidR="001F3FF0" w:rsidRDefault="00162259">
            <w:r>
              <w:t>←→</w:t>
            </w:r>
            <w:r>
              <w:rPr>
                <w:rFonts w:ascii="Cambria Math" w:eastAsia="Cambria Math" w:hAnsi="Cambria Math" w:cs="Cambria Math"/>
              </w:rPr>
              <w:t>↤↦⟻⟼⇆⇄</w:t>
            </w:r>
          </w:p>
        </w:tc>
      </w:tr>
    </w:tbl>
    <w:p w14:paraId="7C70AB9F" w14:textId="77777777" w:rsidR="001F3FF0" w:rsidRDefault="001F3FF0"/>
    <w:tbl>
      <w:tblPr>
        <w:tblStyle w:val="affffff8"/>
        <w:tblW w:w="105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3119"/>
        <w:gridCol w:w="3260"/>
        <w:gridCol w:w="1843"/>
      </w:tblGrid>
      <w:tr w:rsidR="001F3FF0" w14:paraId="5EB085D0" w14:textId="77777777">
        <w:tc>
          <w:tcPr>
            <w:tcW w:w="2376" w:type="dxa"/>
            <w:vMerge w:val="restart"/>
            <w:shd w:val="clear" w:color="auto" w:fill="FBD5B5"/>
          </w:tcPr>
          <w:p w14:paraId="0974F465" w14:textId="77777777" w:rsidR="001F3FF0" w:rsidRDefault="00162259">
            <w:pPr>
              <w:keepNext/>
              <w:keepLines/>
              <w:jc w:val="center"/>
              <w:rPr>
                <w:b/>
              </w:rPr>
            </w:pPr>
            <w:r>
              <w:rPr>
                <w:b/>
              </w:rPr>
              <w:t>Référentiel(s)</w:t>
            </w:r>
          </w:p>
        </w:tc>
        <w:tc>
          <w:tcPr>
            <w:tcW w:w="6379" w:type="dxa"/>
            <w:gridSpan w:val="2"/>
            <w:shd w:val="clear" w:color="auto" w:fill="FBD5B5"/>
          </w:tcPr>
          <w:p w14:paraId="66D07405" w14:textId="77777777" w:rsidR="001F3FF0" w:rsidRDefault="00162259">
            <w:pPr>
              <w:jc w:val="center"/>
              <w:rPr>
                <w:b/>
              </w:rPr>
            </w:pPr>
            <w:r>
              <w:rPr>
                <w:b/>
              </w:rPr>
              <w:t>Section / paragraphe</w:t>
            </w:r>
          </w:p>
        </w:tc>
        <w:tc>
          <w:tcPr>
            <w:tcW w:w="1843" w:type="dxa"/>
            <w:vMerge w:val="restart"/>
            <w:shd w:val="clear" w:color="auto" w:fill="FBD5B5"/>
          </w:tcPr>
          <w:p w14:paraId="65FFDFE5" w14:textId="77777777" w:rsidR="001F3FF0" w:rsidRDefault="00162259">
            <w:pPr>
              <w:jc w:val="center"/>
              <w:rPr>
                <w:b/>
              </w:rPr>
            </w:pPr>
            <w:r>
              <w:rPr>
                <w:b/>
              </w:rPr>
              <w:t xml:space="preserve">Niveau </w:t>
            </w:r>
          </w:p>
          <w:p w14:paraId="243D4C9A" w14:textId="77777777" w:rsidR="001F3FF0" w:rsidRDefault="00162259">
            <w:pPr>
              <w:jc w:val="center"/>
              <w:rPr>
                <w:b/>
              </w:rPr>
            </w:pPr>
            <w:proofErr w:type="gramStart"/>
            <w:r>
              <w:rPr>
                <w:b/>
              </w:rPr>
              <w:t>d’accessibilité</w:t>
            </w:r>
            <w:proofErr w:type="gramEnd"/>
          </w:p>
        </w:tc>
      </w:tr>
      <w:tr w:rsidR="001F3FF0" w14:paraId="5E6D460B" w14:textId="77777777">
        <w:tc>
          <w:tcPr>
            <w:tcW w:w="2376" w:type="dxa"/>
            <w:vMerge/>
            <w:shd w:val="clear" w:color="auto" w:fill="FBD5B5"/>
          </w:tcPr>
          <w:p w14:paraId="350A5C8C" w14:textId="77777777" w:rsidR="001F3FF0" w:rsidRDefault="001F3FF0">
            <w:pPr>
              <w:widowControl w:val="0"/>
              <w:pBdr>
                <w:top w:val="nil"/>
                <w:left w:val="nil"/>
                <w:bottom w:val="nil"/>
                <w:right w:val="nil"/>
                <w:between w:val="nil"/>
              </w:pBdr>
              <w:spacing w:before="0" w:line="276" w:lineRule="auto"/>
              <w:rPr>
                <w:b/>
              </w:rPr>
            </w:pPr>
          </w:p>
        </w:tc>
        <w:tc>
          <w:tcPr>
            <w:tcW w:w="3119" w:type="dxa"/>
            <w:shd w:val="clear" w:color="auto" w:fill="FBD5B5"/>
          </w:tcPr>
          <w:p w14:paraId="698D347C" w14:textId="77777777" w:rsidR="001F3FF0" w:rsidRDefault="00162259">
            <w:pPr>
              <w:jc w:val="center"/>
              <w:rPr>
                <w:b/>
              </w:rPr>
            </w:pPr>
            <w:r>
              <w:rPr>
                <w:b/>
              </w:rPr>
              <w:t>Version française</w:t>
            </w:r>
          </w:p>
        </w:tc>
        <w:tc>
          <w:tcPr>
            <w:tcW w:w="3260" w:type="dxa"/>
            <w:shd w:val="clear" w:color="auto" w:fill="FBD5B5"/>
          </w:tcPr>
          <w:p w14:paraId="692359C7" w14:textId="77777777" w:rsidR="001F3FF0" w:rsidRDefault="00162259">
            <w:pPr>
              <w:jc w:val="center"/>
              <w:rPr>
                <w:b/>
              </w:rPr>
            </w:pPr>
            <w:r>
              <w:rPr>
                <w:b/>
              </w:rPr>
              <w:t>Version anglaise</w:t>
            </w:r>
          </w:p>
        </w:tc>
        <w:tc>
          <w:tcPr>
            <w:tcW w:w="1843" w:type="dxa"/>
            <w:vMerge/>
            <w:shd w:val="clear" w:color="auto" w:fill="FBD5B5"/>
          </w:tcPr>
          <w:p w14:paraId="0C38143E" w14:textId="77777777" w:rsidR="001F3FF0" w:rsidRDefault="001F3FF0">
            <w:pPr>
              <w:widowControl w:val="0"/>
              <w:pBdr>
                <w:top w:val="nil"/>
                <w:left w:val="nil"/>
                <w:bottom w:val="nil"/>
                <w:right w:val="nil"/>
                <w:between w:val="nil"/>
              </w:pBdr>
              <w:spacing w:before="0" w:line="276" w:lineRule="auto"/>
              <w:rPr>
                <w:b/>
              </w:rPr>
            </w:pPr>
          </w:p>
        </w:tc>
      </w:tr>
      <w:tr w:rsidR="001F3FF0" w14:paraId="268C2BF4" w14:textId="77777777">
        <w:tc>
          <w:tcPr>
            <w:tcW w:w="2376" w:type="dxa"/>
            <w:shd w:val="clear" w:color="auto" w:fill="FDEADA"/>
          </w:tcPr>
          <w:p w14:paraId="212504B1"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119" w:type="dxa"/>
            <w:shd w:val="clear" w:color="auto" w:fill="FDEADA"/>
          </w:tcPr>
          <w:p w14:paraId="2431B4F9" w14:textId="77777777" w:rsidR="001F3FF0" w:rsidRDefault="00162259">
            <w:pPr>
              <w:keepNext/>
              <w:keepLines/>
            </w:pPr>
            <w:hyperlink r:id="rId183" w:anchor="text-001">
              <w:r>
                <w:rPr>
                  <w:color w:val="0000FF"/>
                  <w:u w:val="single"/>
                </w:rPr>
                <w:t>4.6.1 TEXT-001 - Utiliser Unicode pour le contenu textuel</w:t>
              </w:r>
            </w:hyperlink>
          </w:p>
        </w:tc>
        <w:tc>
          <w:tcPr>
            <w:tcW w:w="3260" w:type="dxa"/>
            <w:shd w:val="clear" w:color="auto" w:fill="FDEADA"/>
          </w:tcPr>
          <w:p w14:paraId="21F8708D" w14:textId="77777777" w:rsidR="001F3FF0" w:rsidRPr="00316CDC" w:rsidRDefault="00162259">
            <w:pPr>
              <w:keepNext/>
              <w:keepLines/>
              <w:rPr>
                <w:lang w:val="en-US"/>
              </w:rPr>
            </w:pPr>
            <w:hyperlink r:id="rId184" w:anchor="text-001">
              <w:r w:rsidRPr="00316CDC">
                <w:rPr>
                  <w:color w:val="0000FF"/>
                  <w:u w:val="single"/>
                  <w:lang w:val="en-US"/>
                </w:rPr>
                <w:t>4.6.1 TEXT-001 - Use Unicode for text content</w:t>
              </w:r>
            </w:hyperlink>
          </w:p>
        </w:tc>
        <w:tc>
          <w:tcPr>
            <w:tcW w:w="1843" w:type="dxa"/>
            <w:shd w:val="clear" w:color="auto" w:fill="FDEADA"/>
          </w:tcPr>
          <w:p w14:paraId="53029E9F" w14:textId="77777777" w:rsidR="001F3FF0" w:rsidRDefault="00162259">
            <w:pPr>
              <w:keepNext/>
              <w:keepLines/>
              <w:jc w:val="center"/>
            </w:pPr>
            <w:r>
              <w:t>NP</w:t>
            </w:r>
          </w:p>
        </w:tc>
      </w:tr>
      <w:tr w:rsidR="001F3FF0" w14:paraId="41EE232B" w14:textId="77777777">
        <w:tc>
          <w:tcPr>
            <w:tcW w:w="2376" w:type="dxa"/>
            <w:vMerge w:val="restart"/>
            <w:shd w:val="clear" w:color="auto" w:fill="FDEADA"/>
          </w:tcPr>
          <w:p w14:paraId="6A7F0295" w14:textId="77777777" w:rsidR="001F3FF0" w:rsidRDefault="00162259">
            <w:pPr>
              <w:keepNext/>
              <w:keepLines/>
            </w:pPr>
            <w:r>
              <w:t xml:space="preserve">WCAG 2.0 </w:t>
            </w:r>
            <w:r w:rsidRPr="00162259">
              <w:t>/ 2.1</w:t>
            </w:r>
          </w:p>
        </w:tc>
        <w:tc>
          <w:tcPr>
            <w:tcW w:w="3119" w:type="dxa"/>
            <w:shd w:val="clear" w:color="auto" w:fill="FDEADA"/>
          </w:tcPr>
          <w:p w14:paraId="25931141" w14:textId="77777777" w:rsidR="001F3FF0" w:rsidRDefault="00162259">
            <w:pPr>
              <w:keepNext/>
              <w:keepLines/>
              <w:tabs>
                <w:tab w:val="left" w:pos="1035"/>
              </w:tabs>
            </w:pPr>
            <w:hyperlink r:id="rId185" w:anchor="text-equiv">
              <w:r>
                <w:rPr>
                  <w:color w:val="0000FF"/>
                  <w:u w:val="single"/>
                </w:rPr>
                <w:t>1.1.1 Contenu non textuel</w:t>
              </w:r>
            </w:hyperlink>
          </w:p>
        </w:tc>
        <w:tc>
          <w:tcPr>
            <w:tcW w:w="3260" w:type="dxa"/>
            <w:shd w:val="clear" w:color="auto" w:fill="FDEADA"/>
          </w:tcPr>
          <w:p w14:paraId="1609BF83" w14:textId="77777777" w:rsidR="001F3FF0" w:rsidRDefault="00162259">
            <w:pPr>
              <w:keepNext/>
              <w:keepLines/>
            </w:pPr>
            <w:hyperlink r:id="rId186" w:anchor="text-equiv">
              <w:r>
                <w:rPr>
                  <w:color w:val="0000FF"/>
                  <w:u w:val="single"/>
                </w:rPr>
                <w:t>1.1.1 Non-</w:t>
              </w:r>
              <w:proofErr w:type="spellStart"/>
              <w:r>
                <w:rPr>
                  <w:color w:val="0000FF"/>
                  <w:u w:val="single"/>
                </w:rPr>
                <w:t>text</w:t>
              </w:r>
              <w:proofErr w:type="spellEnd"/>
              <w:r>
                <w:rPr>
                  <w:color w:val="0000FF"/>
                  <w:u w:val="single"/>
                </w:rPr>
                <w:t xml:space="preserve"> Content</w:t>
              </w:r>
            </w:hyperlink>
          </w:p>
        </w:tc>
        <w:tc>
          <w:tcPr>
            <w:tcW w:w="1843" w:type="dxa"/>
            <w:shd w:val="clear" w:color="auto" w:fill="FDEADA"/>
          </w:tcPr>
          <w:p w14:paraId="0F04B05A" w14:textId="77777777" w:rsidR="001F3FF0" w:rsidRDefault="00162259">
            <w:pPr>
              <w:keepNext/>
              <w:keepLines/>
              <w:jc w:val="center"/>
            </w:pPr>
            <w:r>
              <w:t>A</w:t>
            </w:r>
          </w:p>
        </w:tc>
      </w:tr>
      <w:tr w:rsidR="001F3FF0" w14:paraId="20528200" w14:textId="77777777">
        <w:tc>
          <w:tcPr>
            <w:tcW w:w="2376" w:type="dxa"/>
            <w:vMerge/>
            <w:shd w:val="clear" w:color="auto" w:fill="FDEADA"/>
          </w:tcPr>
          <w:p w14:paraId="67C8047B" w14:textId="77777777" w:rsidR="001F3FF0" w:rsidRDefault="001F3FF0">
            <w:pPr>
              <w:widowControl w:val="0"/>
              <w:pBdr>
                <w:top w:val="nil"/>
                <w:left w:val="nil"/>
                <w:bottom w:val="nil"/>
                <w:right w:val="nil"/>
                <w:between w:val="nil"/>
              </w:pBdr>
              <w:spacing w:before="0" w:line="276" w:lineRule="auto"/>
            </w:pPr>
          </w:p>
        </w:tc>
        <w:tc>
          <w:tcPr>
            <w:tcW w:w="3119" w:type="dxa"/>
            <w:shd w:val="clear" w:color="auto" w:fill="FDEADA"/>
          </w:tcPr>
          <w:p w14:paraId="7F60D70B" w14:textId="77777777" w:rsidR="001F3FF0" w:rsidRDefault="00162259">
            <w:pPr>
              <w:keepNext/>
              <w:keepLines/>
              <w:tabs>
                <w:tab w:val="left" w:pos="1035"/>
              </w:tabs>
            </w:pPr>
            <w:hyperlink r:id="rId187" w:anchor="visual-audio-contrast">
              <w:r>
                <w:rPr>
                  <w:color w:val="0000FF"/>
                  <w:u w:val="single"/>
                </w:rPr>
                <w:t>1.4.5 Texte sous forme d’image</w:t>
              </w:r>
            </w:hyperlink>
          </w:p>
        </w:tc>
        <w:tc>
          <w:tcPr>
            <w:tcW w:w="3260" w:type="dxa"/>
            <w:shd w:val="clear" w:color="auto" w:fill="FDEADA"/>
          </w:tcPr>
          <w:p w14:paraId="4126C492" w14:textId="77777777" w:rsidR="001F3FF0" w:rsidRDefault="00162259">
            <w:pPr>
              <w:keepNext/>
              <w:keepLines/>
            </w:pPr>
            <w:hyperlink r:id="rId188" w:anchor="visual-audio-contrast">
              <w:r>
                <w:rPr>
                  <w:color w:val="0000FF"/>
                  <w:u w:val="single"/>
                </w:rPr>
                <w:t xml:space="preserve">1.4.5 Images of </w:t>
              </w:r>
              <w:proofErr w:type="spellStart"/>
              <w:r>
                <w:rPr>
                  <w:color w:val="0000FF"/>
                  <w:u w:val="single"/>
                </w:rPr>
                <w:t>Text</w:t>
              </w:r>
              <w:proofErr w:type="spellEnd"/>
            </w:hyperlink>
          </w:p>
        </w:tc>
        <w:tc>
          <w:tcPr>
            <w:tcW w:w="1843" w:type="dxa"/>
            <w:shd w:val="clear" w:color="auto" w:fill="FDEADA"/>
          </w:tcPr>
          <w:p w14:paraId="074FED62" w14:textId="77777777" w:rsidR="001F3FF0" w:rsidRDefault="00162259">
            <w:pPr>
              <w:keepNext/>
              <w:keepLines/>
              <w:jc w:val="center"/>
            </w:pPr>
            <w:r>
              <w:t>AA</w:t>
            </w:r>
          </w:p>
        </w:tc>
      </w:tr>
    </w:tbl>
    <w:p w14:paraId="1851F2B9" w14:textId="77777777" w:rsidR="001F3FF0" w:rsidRDefault="00162259">
      <w:pPr>
        <w:pStyle w:val="Titre1"/>
      </w:pPr>
      <w:bookmarkStart w:id="101" w:name="_heading=h.1mrcu09" w:colFirst="0" w:colLast="0"/>
      <w:bookmarkStart w:id="102" w:name="_Toc182934240"/>
      <w:bookmarkEnd w:id="101"/>
      <w:r>
        <w:t>Tableaux</w:t>
      </w:r>
      <w:bookmarkEnd w:id="102"/>
    </w:p>
    <w:p w14:paraId="1AD969F1" w14:textId="77777777" w:rsidR="001F3FF0" w:rsidRDefault="00162259">
      <w:r>
        <w:t>On distingue tableaux de présentation et tableaux d’information. Les deux doivent être rendus accessibles, suivant des modalités complètement différentes.</w:t>
      </w:r>
    </w:p>
    <w:p w14:paraId="21C20803" w14:textId="77777777" w:rsidR="001F3FF0" w:rsidRDefault="00162259">
      <w:pPr>
        <w:pStyle w:val="Titre2"/>
      </w:pPr>
      <w:bookmarkStart w:id="103" w:name="_heading=h.46r0co2" w:colFirst="0" w:colLast="0"/>
      <w:bookmarkStart w:id="104" w:name="_Toc182934241"/>
      <w:bookmarkEnd w:id="103"/>
      <w:r>
        <w:t>Tableaux de présentation</w:t>
      </w:r>
      <w:bookmarkEnd w:id="104"/>
    </w:p>
    <w:p w14:paraId="2BBA1D2E" w14:textId="77777777" w:rsidR="001F3FF0" w:rsidRDefault="00162259">
      <w:r>
        <w:t>Les tableaux de présentation sont des tableaux de mise en page dont les filets sont cachés par la CSS aux voyants.</w:t>
      </w:r>
    </w:p>
    <w:p w14:paraId="1DFE2922" w14:textId="77777777" w:rsidR="001F3FF0" w:rsidRDefault="00162259">
      <w:r>
        <w:t xml:space="preserve">Pour être reconnus et traités comme tels </w:t>
      </w:r>
      <w:r w:rsidRPr="00162259">
        <w:t>par les technologies d’assistance, les</w:t>
      </w:r>
      <w:r>
        <w:t xml:space="preserve"> tableaux de présentation ne doivent contenir aucun élément de contenu </w:t>
      </w:r>
      <w:proofErr w:type="spellStart"/>
      <w:r>
        <w:rPr>
          <w:rFonts w:ascii="Courier New" w:eastAsia="Courier New" w:hAnsi="Courier New" w:cs="Courier New"/>
          <w:sz w:val="20"/>
          <w:szCs w:val="20"/>
        </w:rPr>
        <w:t>thead</w:t>
      </w:r>
      <w:proofErr w:type="spellEnd"/>
      <w:r>
        <w:rPr>
          <w:rFonts w:ascii="Courier New" w:eastAsia="Courier New" w:hAnsi="Courier New" w:cs="Courier New"/>
          <w:sz w:val="20"/>
          <w:szCs w:val="20"/>
        </w:rPr>
        <w:t xml:space="preserve">, th, </w:t>
      </w:r>
      <w:proofErr w:type="spellStart"/>
      <w:r>
        <w:rPr>
          <w:rFonts w:ascii="Courier New" w:eastAsia="Courier New" w:hAnsi="Courier New" w:cs="Courier New"/>
          <w:sz w:val="20"/>
          <w:szCs w:val="20"/>
        </w:rPr>
        <w:t>caption</w:t>
      </w:r>
      <w:proofErr w:type="spellEnd"/>
      <w:r>
        <w:t xml:space="preserve"> et aucun attribut </w:t>
      </w:r>
      <w:r>
        <w:rPr>
          <w:rFonts w:ascii="Courier New" w:eastAsia="Courier New" w:hAnsi="Courier New" w:cs="Courier New"/>
          <w:sz w:val="20"/>
          <w:szCs w:val="20"/>
        </w:rPr>
        <w:t>@scope, @headers</w:t>
      </w:r>
      <w:r>
        <w:t>.</w:t>
      </w:r>
    </w:p>
    <w:p w14:paraId="3A7CB267" w14:textId="77777777" w:rsidR="001F3FF0" w:rsidRDefault="00162259">
      <w:r>
        <w:t xml:space="preserve">Pour être compréhensibles des non-voyants, le contenu des cellules doit pouvoir être linéarisé, </w:t>
      </w:r>
      <w:r w:rsidRPr="00162259">
        <w:t>car les technologies d’assistance parcourront et transcriront séquentiellement t</w:t>
      </w:r>
      <w:r>
        <w:t xml:space="preserve">outes les cellules (cf. </w:t>
      </w:r>
      <w:r>
        <w:rPr>
          <w:rFonts w:ascii="Courier New" w:eastAsia="Courier New" w:hAnsi="Courier New" w:cs="Courier New"/>
          <w:sz w:val="20"/>
          <w:szCs w:val="20"/>
        </w:rPr>
        <w:t xml:space="preserve">&lt;th&gt; </w:t>
      </w:r>
      <w:r>
        <w:t>/</w:t>
      </w:r>
      <w:r>
        <w:rPr>
          <w:rFonts w:ascii="Courier New" w:eastAsia="Courier New" w:hAnsi="Courier New" w:cs="Courier New"/>
          <w:sz w:val="20"/>
          <w:szCs w:val="20"/>
        </w:rPr>
        <w:t xml:space="preserve"> &lt;td&gt;</w:t>
      </w:r>
      <w:r>
        <w:t xml:space="preserve">) de toutes les lignes (cf. </w:t>
      </w:r>
      <w:r>
        <w:rPr>
          <w:rFonts w:ascii="Courier New" w:eastAsia="Courier New" w:hAnsi="Courier New" w:cs="Courier New"/>
          <w:sz w:val="20"/>
          <w:szCs w:val="20"/>
        </w:rPr>
        <w:t>&lt;tr&gt;</w:t>
      </w:r>
      <w:r>
        <w:t>) du tableau.</w:t>
      </w:r>
    </w:p>
    <w:p w14:paraId="5CD4E3F8" w14:textId="77777777" w:rsidR="001F3FF0" w:rsidRDefault="00162259">
      <w:pPr>
        <w:pStyle w:val="Titre2"/>
      </w:pPr>
      <w:bookmarkStart w:id="105" w:name="_heading=h.2lwamvv" w:colFirst="0" w:colLast="0"/>
      <w:bookmarkStart w:id="106" w:name="_Toc182934242"/>
      <w:bookmarkEnd w:id="105"/>
      <w:r>
        <w:lastRenderedPageBreak/>
        <w:t>Tableaux d’information</w:t>
      </w:r>
      <w:bookmarkEnd w:id="106"/>
    </w:p>
    <w:p w14:paraId="6E3A9707" w14:textId="77777777" w:rsidR="001F3FF0" w:rsidRDefault="00162259">
      <w:r>
        <w:t>Le tableaux d’information sont des tableaux dont la structure est elle-même porteuse d’information (en plus du contenu des cellules), car son organisation met les cellules en relation : visuellement pour les voyants, logiquement pour les non-voyants.</w:t>
      </w:r>
    </w:p>
    <w:p w14:paraId="58C0E3FF" w14:textId="77777777" w:rsidR="001F3FF0" w:rsidRDefault="00162259">
      <w:r>
        <w:t>On distingue tableaux simples</w:t>
      </w:r>
      <w:r>
        <w:rPr>
          <w:vertAlign w:val="superscript"/>
        </w:rPr>
        <w:footnoteReference w:id="84"/>
      </w:r>
      <w:r>
        <w:t xml:space="preserve"> et les tableaux complexes</w:t>
      </w:r>
      <w:r>
        <w:rPr>
          <w:vertAlign w:val="superscript"/>
        </w:rPr>
        <w:footnoteReference w:id="85"/>
      </w:r>
      <w:r>
        <w:t>. Les tableaux simples doivent obligatoirement être structurés en HTML « textuel ». Les tableaux complexes pourront au choix être structurés de HTML « textuel » ou sous forme d’images informatives interopérables</w:t>
      </w:r>
      <w:r>
        <w:rPr>
          <w:vertAlign w:val="superscript"/>
        </w:rPr>
        <w:footnoteReference w:id="86"/>
      </w:r>
      <w:r>
        <w:t xml:space="preserve"> accompagnées d’un texte alternatif décrivant tout le contenu du tableau.</w:t>
      </w:r>
    </w:p>
    <w:p w14:paraId="7AF7A299" w14:textId="77777777" w:rsidR="001F3FF0" w:rsidRDefault="00162259">
      <w:r>
        <w:t>La mise en forme des tableaux textuels est gérée par une CSS responsive.</w:t>
      </w:r>
    </w:p>
    <w:p w14:paraId="0925B62E" w14:textId="77777777" w:rsidR="001F3FF0" w:rsidRDefault="00162259">
      <w:r>
        <w:t>Rappel de gestion des cellules fusionnées en HTML :</w:t>
      </w:r>
    </w:p>
    <w:p w14:paraId="06CABA16" w14:textId="77777777" w:rsidR="001F3FF0" w:rsidRDefault="00162259">
      <w:pPr>
        <w:numPr>
          <w:ilvl w:val="0"/>
          <w:numId w:val="20"/>
        </w:numPr>
        <w:pBdr>
          <w:top w:val="nil"/>
          <w:left w:val="nil"/>
          <w:bottom w:val="nil"/>
          <w:right w:val="nil"/>
          <w:between w:val="nil"/>
        </w:pBdr>
        <w:spacing w:after="0"/>
      </w:pPr>
      <w:proofErr w:type="gramStart"/>
      <w:r>
        <w:rPr>
          <w:color w:val="000000"/>
        </w:rPr>
        <w:t>fusion</w:t>
      </w:r>
      <w:proofErr w:type="gramEnd"/>
      <w:r>
        <w:rPr>
          <w:color w:val="000000"/>
        </w:rPr>
        <w:t xml:space="preserve"> de cellules sur plusieurs colonnes : </w:t>
      </w:r>
      <w:r>
        <w:rPr>
          <w:rFonts w:ascii="Courier New" w:eastAsia="Courier New" w:hAnsi="Courier New" w:cs="Courier New"/>
          <w:color w:val="000000"/>
          <w:sz w:val="20"/>
          <w:szCs w:val="20"/>
        </w:rPr>
        <w:t>@colspan</w:t>
      </w:r>
      <w:r>
        <w:rPr>
          <w:color w:val="000000"/>
        </w:rPr>
        <w:t>=</w:t>
      </w:r>
      <w:r>
        <w:rPr>
          <w:i/>
          <w:color w:val="000000"/>
        </w:rPr>
        <w:t>[nbCol]</w:t>
      </w:r>
      <w:r>
        <w:rPr>
          <w:color w:val="000000"/>
        </w:rPr>
        <w:t> ;</w:t>
      </w:r>
    </w:p>
    <w:p w14:paraId="2A519A63" w14:textId="77777777" w:rsidR="001F3FF0" w:rsidRDefault="00162259">
      <w:pPr>
        <w:numPr>
          <w:ilvl w:val="0"/>
          <w:numId w:val="20"/>
        </w:numPr>
        <w:pBdr>
          <w:top w:val="nil"/>
          <w:left w:val="nil"/>
          <w:bottom w:val="nil"/>
          <w:right w:val="nil"/>
          <w:between w:val="nil"/>
        </w:pBdr>
        <w:spacing w:before="0"/>
      </w:pPr>
      <w:proofErr w:type="gramStart"/>
      <w:r>
        <w:rPr>
          <w:color w:val="000000"/>
        </w:rPr>
        <w:t>fusion</w:t>
      </w:r>
      <w:proofErr w:type="gramEnd"/>
      <w:r>
        <w:rPr>
          <w:color w:val="000000"/>
        </w:rPr>
        <w:t xml:space="preserve"> de cellules sur plusieurs lignes : </w:t>
      </w:r>
      <w:r>
        <w:rPr>
          <w:rFonts w:ascii="Courier New" w:eastAsia="Courier New" w:hAnsi="Courier New" w:cs="Courier New"/>
          <w:color w:val="000000"/>
          <w:sz w:val="20"/>
          <w:szCs w:val="20"/>
        </w:rPr>
        <w:t>@rowspan=</w:t>
      </w:r>
      <w:r>
        <w:rPr>
          <w:i/>
          <w:color w:val="000000"/>
        </w:rPr>
        <w:t>[nbLigne]</w:t>
      </w:r>
      <w:r>
        <w:rPr>
          <w:color w:val="000000"/>
        </w:rPr>
        <w:t>.</w:t>
      </w:r>
    </w:p>
    <w:tbl>
      <w:tblPr>
        <w:tblStyle w:val="affffff9"/>
        <w:tblW w:w="109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3"/>
        <w:gridCol w:w="1635"/>
        <w:gridCol w:w="2916"/>
        <w:gridCol w:w="2116"/>
      </w:tblGrid>
      <w:tr w:rsidR="001F3FF0" w14:paraId="71CC1B12" w14:textId="77777777">
        <w:tc>
          <w:tcPr>
            <w:tcW w:w="4253" w:type="dxa"/>
            <w:vMerge w:val="restart"/>
            <w:shd w:val="clear" w:color="auto" w:fill="B8CCE4"/>
          </w:tcPr>
          <w:p w14:paraId="179C8AE1" w14:textId="77777777" w:rsidR="001F3FF0" w:rsidRDefault="00162259">
            <w:pPr>
              <w:jc w:val="center"/>
              <w:rPr>
                <w:b/>
              </w:rPr>
            </w:pPr>
            <w:r>
              <w:rPr>
                <w:b/>
              </w:rPr>
              <w:t>Fonctionnel</w:t>
            </w:r>
          </w:p>
        </w:tc>
        <w:tc>
          <w:tcPr>
            <w:tcW w:w="6667" w:type="dxa"/>
            <w:gridSpan w:val="3"/>
            <w:shd w:val="clear" w:color="auto" w:fill="B8CCE4"/>
          </w:tcPr>
          <w:p w14:paraId="6B889514" w14:textId="77777777" w:rsidR="001F3FF0" w:rsidRDefault="00162259">
            <w:pPr>
              <w:jc w:val="center"/>
              <w:rPr>
                <w:b/>
              </w:rPr>
            </w:pPr>
            <w:r>
              <w:rPr>
                <w:b/>
              </w:rPr>
              <w:t>Technique HTML textuel</w:t>
            </w:r>
          </w:p>
        </w:tc>
      </w:tr>
      <w:tr w:rsidR="001F3FF0" w14:paraId="091A3A79" w14:textId="77777777">
        <w:tc>
          <w:tcPr>
            <w:tcW w:w="4253" w:type="dxa"/>
            <w:vMerge/>
            <w:shd w:val="clear" w:color="auto" w:fill="B8CCE4"/>
          </w:tcPr>
          <w:p w14:paraId="3E3776A7" w14:textId="77777777" w:rsidR="001F3FF0" w:rsidRDefault="001F3FF0">
            <w:pPr>
              <w:widowControl w:val="0"/>
              <w:pBdr>
                <w:top w:val="nil"/>
                <w:left w:val="nil"/>
                <w:bottom w:val="nil"/>
                <w:right w:val="nil"/>
                <w:between w:val="nil"/>
              </w:pBdr>
              <w:spacing w:before="0" w:line="276" w:lineRule="auto"/>
              <w:rPr>
                <w:b/>
              </w:rPr>
            </w:pPr>
          </w:p>
        </w:tc>
        <w:tc>
          <w:tcPr>
            <w:tcW w:w="1635" w:type="dxa"/>
            <w:shd w:val="clear" w:color="auto" w:fill="B8CCE4"/>
          </w:tcPr>
          <w:p w14:paraId="70CFBAE8" w14:textId="77777777" w:rsidR="001F3FF0" w:rsidRDefault="00162259">
            <w:pPr>
              <w:jc w:val="center"/>
              <w:rPr>
                <w:b/>
              </w:rPr>
            </w:pPr>
            <w:r>
              <w:rPr>
                <w:b/>
              </w:rPr>
              <w:t>Élément</w:t>
            </w:r>
          </w:p>
        </w:tc>
        <w:tc>
          <w:tcPr>
            <w:tcW w:w="2916" w:type="dxa"/>
            <w:shd w:val="clear" w:color="auto" w:fill="B8CCE4"/>
          </w:tcPr>
          <w:p w14:paraId="6C42591B" w14:textId="77777777" w:rsidR="001F3FF0" w:rsidRDefault="00162259">
            <w:pPr>
              <w:jc w:val="center"/>
              <w:rPr>
                <w:b/>
              </w:rPr>
            </w:pPr>
            <w:r>
              <w:rPr>
                <w:b/>
              </w:rPr>
              <w:t>Attributs dédiés</w:t>
            </w:r>
          </w:p>
          <w:p w14:paraId="48614058" w14:textId="77777777" w:rsidR="001F3FF0" w:rsidRDefault="00162259">
            <w:pPr>
              <w:jc w:val="center"/>
              <w:rPr>
                <w:b/>
              </w:rPr>
            </w:pPr>
            <w:proofErr w:type="gramStart"/>
            <w:r>
              <w:rPr>
                <w:b/>
              </w:rPr>
              <w:t>accessibilité</w:t>
            </w:r>
            <w:proofErr w:type="gramEnd"/>
          </w:p>
        </w:tc>
        <w:tc>
          <w:tcPr>
            <w:tcW w:w="2116" w:type="dxa"/>
            <w:shd w:val="clear" w:color="auto" w:fill="B8CCE4"/>
          </w:tcPr>
          <w:p w14:paraId="55EE3A39" w14:textId="77777777" w:rsidR="001F3FF0" w:rsidRDefault="00162259">
            <w:pPr>
              <w:jc w:val="center"/>
              <w:rPr>
                <w:b/>
              </w:rPr>
            </w:pPr>
            <w:r>
              <w:rPr>
                <w:b/>
              </w:rPr>
              <w:t xml:space="preserve">Statut </w:t>
            </w:r>
          </w:p>
          <w:p w14:paraId="2F3C76C6" w14:textId="77777777" w:rsidR="001F3FF0" w:rsidRDefault="00162259">
            <w:pPr>
              <w:jc w:val="center"/>
              <w:rPr>
                <w:b/>
              </w:rPr>
            </w:pPr>
            <w:proofErr w:type="gramStart"/>
            <w:r>
              <w:rPr>
                <w:b/>
              </w:rPr>
              <w:t>attributs</w:t>
            </w:r>
            <w:proofErr w:type="gramEnd"/>
            <w:r>
              <w:rPr>
                <w:b/>
              </w:rPr>
              <w:t xml:space="preserve"> dédiés</w:t>
            </w:r>
          </w:p>
          <w:p w14:paraId="3DA54A25" w14:textId="77777777" w:rsidR="001F3FF0" w:rsidRDefault="00162259">
            <w:pPr>
              <w:jc w:val="center"/>
              <w:rPr>
                <w:b/>
              </w:rPr>
            </w:pPr>
            <w:proofErr w:type="gramStart"/>
            <w:r>
              <w:rPr>
                <w:b/>
              </w:rPr>
              <w:t>accessibilité</w:t>
            </w:r>
            <w:proofErr w:type="gramEnd"/>
          </w:p>
        </w:tc>
      </w:tr>
      <w:tr w:rsidR="001F3FF0" w14:paraId="75AA21A8" w14:textId="77777777">
        <w:tc>
          <w:tcPr>
            <w:tcW w:w="4253" w:type="dxa"/>
            <w:shd w:val="clear" w:color="auto" w:fill="DBE5F1"/>
          </w:tcPr>
          <w:p w14:paraId="4E41DCF1" w14:textId="77777777" w:rsidR="001F3FF0" w:rsidRDefault="00162259">
            <w:r>
              <w:t>Tableau</w:t>
            </w:r>
          </w:p>
        </w:tc>
        <w:tc>
          <w:tcPr>
            <w:tcW w:w="1635" w:type="dxa"/>
            <w:shd w:val="clear" w:color="auto" w:fill="DBE5F1"/>
          </w:tcPr>
          <w:p w14:paraId="4FC5F11A"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table</w:t>
            </w:r>
            <w:proofErr w:type="gramEnd"/>
          </w:p>
        </w:tc>
        <w:tc>
          <w:tcPr>
            <w:tcW w:w="2916" w:type="dxa"/>
            <w:shd w:val="clear" w:color="auto" w:fill="DBE5F1"/>
          </w:tcPr>
          <w:p w14:paraId="77BF4D55" w14:textId="77777777" w:rsidR="001F3FF0" w:rsidRDefault="00162259">
            <w:pPr>
              <w:rPr>
                <w:i/>
              </w:rPr>
            </w:pPr>
            <w:proofErr w:type="gramStart"/>
            <w:r>
              <w:rPr>
                <w:i/>
              </w:rPr>
              <w:t>néant</w:t>
            </w:r>
            <w:proofErr w:type="gramEnd"/>
          </w:p>
        </w:tc>
        <w:tc>
          <w:tcPr>
            <w:tcW w:w="2116" w:type="dxa"/>
            <w:shd w:val="clear" w:color="auto" w:fill="DBE5F1"/>
          </w:tcPr>
          <w:p w14:paraId="01069C63" w14:textId="00B8558A" w:rsidR="001F3FF0" w:rsidRDefault="00861795">
            <w:proofErr w:type="gramStart"/>
            <w:r>
              <w:rPr>
                <w:i/>
              </w:rPr>
              <w:t>néant</w:t>
            </w:r>
            <w:proofErr w:type="gramEnd"/>
          </w:p>
        </w:tc>
      </w:tr>
      <w:tr w:rsidR="001F3FF0" w14:paraId="216FAA8C" w14:textId="77777777">
        <w:tc>
          <w:tcPr>
            <w:tcW w:w="4253" w:type="dxa"/>
            <w:shd w:val="clear" w:color="auto" w:fill="DBE5F1"/>
          </w:tcPr>
          <w:p w14:paraId="1ADA23DE" w14:textId="77777777" w:rsidR="001F3FF0" w:rsidRDefault="00162259">
            <w:r>
              <w:t>Titre de tableau (au-dess</w:t>
            </w:r>
            <w:r>
              <w:rPr>
                <w:u w:val="single"/>
              </w:rPr>
              <w:t>us</w:t>
            </w:r>
            <w:r>
              <w:t xml:space="preserve"> du tableau)</w:t>
            </w:r>
          </w:p>
        </w:tc>
        <w:tc>
          <w:tcPr>
            <w:tcW w:w="1635" w:type="dxa"/>
            <w:shd w:val="clear" w:color="auto" w:fill="DBE5F1"/>
          </w:tcPr>
          <w:p w14:paraId="3D9EC800" w14:textId="77777777" w:rsidR="001F3FF0" w:rsidRPr="00162259" w:rsidRDefault="00162259">
            <w:pPr>
              <w:rPr>
                <w:rFonts w:ascii="Courier New" w:eastAsia="Courier New" w:hAnsi="Courier New" w:cs="Courier New"/>
                <w:sz w:val="20"/>
                <w:szCs w:val="20"/>
              </w:rPr>
            </w:pPr>
            <w:proofErr w:type="spellStart"/>
            <w:proofErr w:type="gramStart"/>
            <w:r w:rsidRPr="00162259">
              <w:rPr>
                <w:rFonts w:ascii="Courier New" w:eastAsia="Courier New" w:hAnsi="Courier New" w:cs="Courier New"/>
                <w:sz w:val="20"/>
                <w:szCs w:val="20"/>
              </w:rPr>
              <w:t>caption</w:t>
            </w:r>
            <w:proofErr w:type="spellEnd"/>
            <w:proofErr w:type="gramEnd"/>
            <w:r w:rsidRPr="00162259">
              <w:rPr>
                <w:rFonts w:ascii="Courier New" w:eastAsia="Courier New" w:hAnsi="Courier New" w:cs="Courier New"/>
                <w:sz w:val="20"/>
                <w:szCs w:val="20"/>
              </w:rPr>
              <w:t xml:space="preserve"> / p</w:t>
            </w:r>
          </w:p>
        </w:tc>
        <w:tc>
          <w:tcPr>
            <w:tcW w:w="2916" w:type="dxa"/>
            <w:shd w:val="clear" w:color="auto" w:fill="DBE5F1"/>
          </w:tcPr>
          <w:p w14:paraId="0F6B855D" w14:textId="77777777" w:rsidR="001F3FF0" w:rsidRPr="00162259" w:rsidRDefault="00162259">
            <w:pPr>
              <w:rPr>
                <w:i/>
              </w:rPr>
            </w:pPr>
            <w:proofErr w:type="gramStart"/>
            <w:r w:rsidRPr="00162259">
              <w:rPr>
                <w:i/>
              </w:rPr>
              <w:t>néant</w:t>
            </w:r>
            <w:proofErr w:type="gramEnd"/>
          </w:p>
        </w:tc>
        <w:tc>
          <w:tcPr>
            <w:tcW w:w="2116" w:type="dxa"/>
            <w:shd w:val="clear" w:color="auto" w:fill="DBE5F1"/>
          </w:tcPr>
          <w:p w14:paraId="2AE800B3" w14:textId="77777777" w:rsidR="001F3FF0" w:rsidRPr="00162259" w:rsidRDefault="00162259">
            <w:r w:rsidRPr="00162259">
              <w:t>NP</w:t>
            </w:r>
          </w:p>
        </w:tc>
      </w:tr>
      <w:tr w:rsidR="001F3FF0" w14:paraId="6A486F07" w14:textId="77777777">
        <w:tc>
          <w:tcPr>
            <w:tcW w:w="4253" w:type="dxa"/>
            <w:shd w:val="clear" w:color="auto" w:fill="DBE5F1"/>
          </w:tcPr>
          <w:p w14:paraId="53EE7654" w14:textId="77777777" w:rsidR="001F3FF0" w:rsidRDefault="00162259">
            <w:r>
              <w:t>Résumé de tableau complexe</w:t>
            </w:r>
            <w:r>
              <w:rPr>
                <w:vertAlign w:val="superscript"/>
              </w:rPr>
              <w:footnoteReference w:id="87"/>
            </w:r>
          </w:p>
        </w:tc>
        <w:tc>
          <w:tcPr>
            <w:tcW w:w="1635" w:type="dxa"/>
            <w:shd w:val="clear" w:color="auto" w:fill="DBE5F1"/>
          </w:tcPr>
          <w:p w14:paraId="7E3E5A91" w14:textId="77777777" w:rsidR="001F3FF0" w:rsidRPr="00162259" w:rsidRDefault="00162259">
            <w:pPr>
              <w:rPr>
                <w:rFonts w:ascii="Courier New" w:eastAsia="Courier New" w:hAnsi="Courier New" w:cs="Courier New"/>
                <w:sz w:val="20"/>
                <w:szCs w:val="20"/>
              </w:rPr>
            </w:pPr>
            <w:proofErr w:type="spellStart"/>
            <w:proofErr w:type="gramStart"/>
            <w:r w:rsidRPr="00162259">
              <w:rPr>
                <w:rFonts w:ascii="Courier New" w:eastAsia="Courier New" w:hAnsi="Courier New" w:cs="Courier New"/>
                <w:sz w:val="20"/>
                <w:szCs w:val="20"/>
              </w:rPr>
              <w:t>caption</w:t>
            </w:r>
            <w:proofErr w:type="spellEnd"/>
            <w:proofErr w:type="gramEnd"/>
            <w:r w:rsidRPr="00162259">
              <w:rPr>
                <w:rFonts w:ascii="Courier New" w:eastAsia="Courier New" w:hAnsi="Courier New" w:cs="Courier New"/>
                <w:sz w:val="20"/>
                <w:szCs w:val="20"/>
              </w:rPr>
              <w:t xml:space="preserve"> / </w:t>
            </w:r>
            <w:proofErr w:type="spellStart"/>
            <w:r w:rsidRPr="00162259">
              <w:rPr>
                <w:rFonts w:ascii="Courier New" w:eastAsia="Courier New" w:hAnsi="Courier New" w:cs="Courier New"/>
                <w:sz w:val="20"/>
                <w:szCs w:val="20"/>
              </w:rPr>
              <w:t>details</w:t>
            </w:r>
            <w:proofErr w:type="spellEnd"/>
            <w:r w:rsidRPr="00162259">
              <w:rPr>
                <w:rFonts w:ascii="Courier New" w:eastAsia="Courier New" w:hAnsi="Courier New" w:cs="Courier New"/>
                <w:sz w:val="20"/>
                <w:szCs w:val="20"/>
              </w:rPr>
              <w:t xml:space="preserve"> / </w:t>
            </w:r>
            <w:proofErr w:type="spellStart"/>
            <w:r w:rsidRPr="00162259">
              <w:rPr>
                <w:rFonts w:ascii="Courier New" w:eastAsia="Courier New" w:hAnsi="Courier New" w:cs="Courier New"/>
                <w:sz w:val="20"/>
                <w:szCs w:val="20"/>
              </w:rPr>
              <w:t>summary</w:t>
            </w:r>
            <w:proofErr w:type="spellEnd"/>
          </w:p>
        </w:tc>
        <w:tc>
          <w:tcPr>
            <w:tcW w:w="2916" w:type="dxa"/>
            <w:shd w:val="clear" w:color="auto" w:fill="DBE5F1"/>
          </w:tcPr>
          <w:p w14:paraId="392555A7" w14:textId="77777777" w:rsidR="001F3FF0" w:rsidRPr="00162259" w:rsidRDefault="00162259">
            <w:pPr>
              <w:rPr>
                <w:i/>
              </w:rPr>
            </w:pPr>
            <w:proofErr w:type="gramStart"/>
            <w:r w:rsidRPr="00162259">
              <w:rPr>
                <w:i/>
              </w:rPr>
              <w:t>néant</w:t>
            </w:r>
            <w:proofErr w:type="gramEnd"/>
          </w:p>
        </w:tc>
        <w:tc>
          <w:tcPr>
            <w:tcW w:w="2116" w:type="dxa"/>
            <w:shd w:val="clear" w:color="auto" w:fill="DBE5F1"/>
          </w:tcPr>
          <w:p w14:paraId="6853AD93" w14:textId="77777777" w:rsidR="001F3FF0" w:rsidRPr="00162259" w:rsidRDefault="00162259">
            <w:r w:rsidRPr="00162259">
              <w:t>Obligatoire pour tableaux complexes</w:t>
            </w:r>
          </w:p>
          <w:p w14:paraId="6D36CC4C" w14:textId="77777777" w:rsidR="001F3FF0" w:rsidRPr="00162259" w:rsidRDefault="00162259">
            <w:r w:rsidRPr="00162259">
              <w:t>Doit être rendu invisible via CSS</w:t>
            </w:r>
          </w:p>
        </w:tc>
      </w:tr>
      <w:tr w:rsidR="001F3FF0" w14:paraId="396A28AD" w14:textId="77777777">
        <w:tc>
          <w:tcPr>
            <w:tcW w:w="4253" w:type="dxa"/>
            <w:shd w:val="clear" w:color="auto" w:fill="DBE5F1"/>
          </w:tcPr>
          <w:p w14:paraId="77D83D46" w14:textId="77777777" w:rsidR="001F3FF0" w:rsidRDefault="00162259">
            <w:r>
              <w:t>Entête sur plusieurs lignes</w:t>
            </w:r>
          </w:p>
        </w:tc>
        <w:tc>
          <w:tcPr>
            <w:tcW w:w="1635" w:type="dxa"/>
            <w:shd w:val="clear" w:color="auto" w:fill="DBE5F1"/>
          </w:tcPr>
          <w:p w14:paraId="3DB3AF8D" w14:textId="77777777" w:rsidR="001F3FF0" w:rsidRPr="00162259" w:rsidRDefault="00162259">
            <w:pPr>
              <w:rPr>
                <w:rFonts w:ascii="Courier New" w:eastAsia="Courier New" w:hAnsi="Courier New" w:cs="Courier New"/>
                <w:sz w:val="20"/>
                <w:szCs w:val="20"/>
              </w:rPr>
            </w:pPr>
            <w:proofErr w:type="spellStart"/>
            <w:proofErr w:type="gramStart"/>
            <w:r w:rsidRPr="00162259">
              <w:rPr>
                <w:rFonts w:ascii="Courier New" w:eastAsia="Courier New" w:hAnsi="Courier New" w:cs="Courier New"/>
                <w:sz w:val="20"/>
                <w:szCs w:val="20"/>
              </w:rPr>
              <w:t>thead</w:t>
            </w:r>
            <w:proofErr w:type="spellEnd"/>
            <w:proofErr w:type="gramEnd"/>
          </w:p>
        </w:tc>
        <w:tc>
          <w:tcPr>
            <w:tcW w:w="2916" w:type="dxa"/>
            <w:shd w:val="clear" w:color="auto" w:fill="DBE5F1"/>
          </w:tcPr>
          <w:p w14:paraId="31627749" w14:textId="77777777" w:rsidR="001F3FF0" w:rsidRPr="00162259" w:rsidRDefault="00162259">
            <w:pPr>
              <w:rPr>
                <w:i/>
              </w:rPr>
            </w:pPr>
            <w:proofErr w:type="gramStart"/>
            <w:r w:rsidRPr="00162259">
              <w:rPr>
                <w:i/>
              </w:rPr>
              <w:t>néant</w:t>
            </w:r>
            <w:proofErr w:type="gramEnd"/>
          </w:p>
        </w:tc>
        <w:tc>
          <w:tcPr>
            <w:tcW w:w="2116" w:type="dxa"/>
            <w:shd w:val="clear" w:color="auto" w:fill="DBE5F1"/>
          </w:tcPr>
          <w:p w14:paraId="2986F4CD" w14:textId="77777777" w:rsidR="001F3FF0" w:rsidRPr="00162259" w:rsidRDefault="00162259">
            <w:r w:rsidRPr="00162259">
              <w:t>NP</w:t>
            </w:r>
          </w:p>
        </w:tc>
      </w:tr>
      <w:tr w:rsidR="001F3FF0" w14:paraId="463F6C18" w14:textId="77777777">
        <w:tc>
          <w:tcPr>
            <w:tcW w:w="4253" w:type="dxa"/>
            <w:shd w:val="clear" w:color="auto" w:fill="DBE5F1"/>
          </w:tcPr>
          <w:p w14:paraId="38A74446" w14:textId="77777777" w:rsidR="001F3FF0" w:rsidRDefault="00162259">
            <w:r>
              <w:t>Cellule d’entête fusionnée horizontalement ou verticalement</w:t>
            </w:r>
          </w:p>
        </w:tc>
        <w:tc>
          <w:tcPr>
            <w:tcW w:w="1635" w:type="dxa"/>
            <w:shd w:val="clear" w:color="auto" w:fill="DBE5F1"/>
          </w:tcPr>
          <w:p w14:paraId="03F2F997" w14:textId="77777777" w:rsidR="001F3FF0" w:rsidRPr="00162259" w:rsidRDefault="00162259">
            <w:pPr>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th</w:t>
            </w:r>
            <w:proofErr w:type="gramEnd"/>
          </w:p>
        </w:tc>
        <w:tc>
          <w:tcPr>
            <w:tcW w:w="2916" w:type="dxa"/>
            <w:shd w:val="clear" w:color="auto" w:fill="DBE5F1"/>
          </w:tcPr>
          <w:p w14:paraId="1B5DC643" w14:textId="77777777" w:rsidR="001F3FF0" w:rsidRPr="00162259" w:rsidRDefault="00162259">
            <w:pPr>
              <w:rPr>
                <w:rFonts w:ascii="Courier New" w:eastAsia="Courier New" w:hAnsi="Courier New" w:cs="Courier New"/>
                <w:sz w:val="20"/>
                <w:szCs w:val="20"/>
              </w:rPr>
            </w:pPr>
            <w:proofErr w:type="gramStart"/>
            <w:r w:rsidRPr="00162259">
              <w:rPr>
                <w:rFonts w:ascii="Courier New" w:eastAsia="Courier New" w:hAnsi="Courier New" w:cs="Courier New"/>
                <w:sz w:val="20"/>
                <w:szCs w:val="20"/>
              </w:rPr>
              <w:t>scope</w:t>
            </w:r>
            <w:proofErr w:type="gramEnd"/>
            <w:r w:rsidRPr="00162259">
              <w:rPr>
                <w:rFonts w:ascii="Courier New" w:eastAsia="Courier New" w:hAnsi="Courier New" w:cs="Courier New"/>
                <w:sz w:val="20"/>
                <w:szCs w:val="20"/>
              </w:rPr>
              <w:t>="</w:t>
            </w:r>
            <w:proofErr w:type="spellStart"/>
            <w:r w:rsidRPr="00162259">
              <w:rPr>
                <w:rFonts w:ascii="Courier New" w:eastAsia="Courier New" w:hAnsi="Courier New" w:cs="Courier New"/>
                <w:sz w:val="20"/>
                <w:szCs w:val="20"/>
              </w:rPr>
              <w:t>colgroup</w:t>
            </w:r>
            <w:proofErr w:type="spellEnd"/>
            <w:r w:rsidRPr="00162259">
              <w:rPr>
                <w:rFonts w:ascii="Courier New" w:eastAsia="Courier New" w:hAnsi="Courier New" w:cs="Courier New"/>
                <w:sz w:val="20"/>
                <w:szCs w:val="20"/>
              </w:rPr>
              <w:t>"</w:t>
            </w:r>
          </w:p>
        </w:tc>
        <w:tc>
          <w:tcPr>
            <w:tcW w:w="2116" w:type="dxa"/>
            <w:shd w:val="clear" w:color="auto" w:fill="DBE5F1"/>
          </w:tcPr>
          <w:p w14:paraId="778BB8DA" w14:textId="77777777" w:rsidR="001F3FF0" w:rsidRPr="00162259" w:rsidRDefault="00162259">
            <w:proofErr w:type="gramStart"/>
            <w:r w:rsidRPr="00162259">
              <w:t>obligatoire</w:t>
            </w:r>
            <w:proofErr w:type="gramEnd"/>
          </w:p>
        </w:tc>
      </w:tr>
      <w:tr w:rsidR="001F3FF0" w14:paraId="4BC31A67" w14:textId="77777777">
        <w:tc>
          <w:tcPr>
            <w:tcW w:w="4253" w:type="dxa"/>
            <w:shd w:val="clear" w:color="auto" w:fill="DBE5F1"/>
          </w:tcPr>
          <w:p w14:paraId="0A22B9F3" w14:textId="77777777" w:rsidR="001F3FF0" w:rsidRDefault="00162259">
            <w:r>
              <w:t>Cellule d’entête horizontal non fusionnée</w:t>
            </w:r>
          </w:p>
        </w:tc>
        <w:tc>
          <w:tcPr>
            <w:tcW w:w="1635" w:type="dxa"/>
            <w:shd w:val="clear" w:color="auto" w:fill="DBE5F1"/>
          </w:tcPr>
          <w:p w14:paraId="714461F6" w14:textId="77777777" w:rsidR="001F3FF0" w:rsidRDefault="00162259">
            <w:proofErr w:type="gramStart"/>
            <w:r>
              <w:rPr>
                <w:rFonts w:ascii="Courier New" w:eastAsia="Courier New" w:hAnsi="Courier New" w:cs="Courier New"/>
                <w:sz w:val="20"/>
                <w:szCs w:val="20"/>
              </w:rPr>
              <w:t>th</w:t>
            </w:r>
            <w:proofErr w:type="gramEnd"/>
          </w:p>
        </w:tc>
        <w:tc>
          <w:tcPr>
            <w:tcW w:w="2916" w:type="dxa"/>
            <w:shd w:val="clear" w:color="auto" w:fill="DBE5F1"/>
          </w:tcPr>
          <w:p w14:paraId="676F0D88"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scope</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row</w:t>
            </w:r>
            <w:proofErr w:type="spellEnd"/>
            <w:r>
              <w:rPr>
                <w:rFonts w:ascii="Courier New" w:eastAsia="Courier New" w:hAnsi="Courier New" w:cs="Courier New"/>
                <w:sz w:val="20"/>
                <w:szCs w:val="20"/>
              </w:rPr>
              <w:t>"</w:t>
            </w:r>
          </w:p>
        </w:tc>
        <w:tc>
          <w:tcPr>
            <w:tcW w:w="2116" w:type="dxa"/>
            <w:shd w:val="clear" w:color="auto" w:fill="DBE5F1"/>
          </w:tcPr>
          <w:p w14:paraId="2A66FB4A" w14:textId="77777777" w:rsidR="001F3FF0" w:rsidRDefault="00162259">
            <w:proofErr w:type="gramStart"/>
            <w:r>
              <w:t>obligatoire</w:t>
            </w:r>
            <w:proofErr w:type="gramEnd"/>
          </w:p>
        </w:tc>
      </w:tr>
      <w:tr w:rsidR="001F3FF0" w14:paraId="40ADA0EB" w14:textId="77777777">
        <w:tc>
          <w:tcPr>
            <w:tcW w:w="4253" w:type="dxa"/>
            <w:shd w:val="clear" w:color="auto" w:fill="DBE5F1"/>
          </w:tcPr>
          <w:p w14:paraId="16D8B710" w14:textId="77777777" w:rsidR="001F3FF0" w:rsidRDefault="00162259">
            <w:r>
              <w:t>Cellule d’entête vertical non fusionnée</w:t>
            </w:r>
          </w:p>
        </w:tc>
        <w:tc>
          <w:tcPr>
            <w:tcW w:w="1635" w:type="dxa"/>
            <w:shd w:val="clear" w:color="auto" w:fill="DBE5F1"/>
          </w:tcPr>
          <w:p w14:paraId="12F3ABE5" w14:textId="77777777" w:rsidR="001F3FF0" w:rsidRDefault="00162259">
            <w:proofErr w:type="gramStart"/>
            <w:r>
              <w:rPr>
                <w:rFonts w:ascii="Courier New" w:eastAsia="Courier New" w:hAnsi="Courier New" w:cs="Courier New"/>
                <w:sz w:val="20"/>
                <w:szCs w:val="20"/>
              </w:rPr>
              <w:t>th</w:t>
            </w:r>
            <w:proofErr w:type="gramEnd"/>
          </w:p>
        </w:tc>
        <w:tc>
          <w:tcPr>
            <w:tcW w:w="2916" w:type="dxa"/>
            <w:shd w:val="clear" w:color="auto" w:fill="DBE5F1"/>
          </w:tcPr>
          <w:p w14:paraId="291623D2"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scope</w:t>
            </w:r>
            <w:proofErr w:type="gramEnd"/>
            <w:r>
              <w:rPr>
                <w:rFonts w:ascii="Courier New" w:eastAsia="Courier New" w:hAnsi="Courier New" w:cs="Courier New"/>
                <w:sz w:val="20"/>
                <w:szCs w:val="20"/>
              </w:rPr>
              <w:t>="col"</w:t>
            </w:r>
          </w:p>
        </w:tc>
        <w:tc>
          <w:tcPr>
            <w:tcW w:w="2116" w:type="dxa"/>
            <w:shd w:val="clear" w:color="auto" w:fill="DBE5F1"/>
          </w:tcPr>
          <w:p w14:paraId="5168E889" w14:textId="77777777" w:rsidR="001F3FF0" w:rsidRDefault="00162259">
            <w:proofErr w:type="gramStart"/>
            <w:r>
              <w:t>obligatoire</w:t>
            </w:r>
            <w:proofErr w:type="gramEnd"/>
          </w:p>
        </w:tc>
      </w:tr>
      <w:tr w:rsidR="001F3FF0" w14:paraId="5C623947" w14:textId="77777777">
        <w:tc>
          <w:tcPr>
            <w:tcW w:w="4253" w:type="dxa"/>
            <w:shd w:val="clear" w:color="auto" w:fill="DBE5F1"/>
          </w:tcPr>
          <w:p w14:paraId="60032658" w14:textId="77777777" w:rsidR="001F3FF0" w:rsidRDefault="00162259">
            <w:r>
              <w:t>Corps de tableau</w:t>
            </w:r>
          </w:p>
        </w:tc>
        <w:tc>
          <w:tcPr>
            <w:tcW w:w="1635" w:type="dxa"/>
            <w:shd w:val="clear" w:color="auto" w:fill="DBE5F1"/>
          </w:tcPr>
          <w:p w14:paraId="73E2E90A" w14:textId="77777777" w:rsidR="001F3FF0" w:rsidRDefault="00162259">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tbody</w:t>
            </w:r>
            <w:proofErr w:type="spellEnd"/>
            <w:proofErr w:type="gramEnd"/>
          </w:p>
        </w:tc>
        <w:tc>
          <w:tcPr>
            <w:tcW w:w="2916" w:type="dxa"/>
            <w:shd w:val="clear" w:color="auto" w:fill="DBE5F1"/>
          </w:tcPr>
          <w:p w14:paraId="63131420" w14:textId="77777777" w:rsidR="001F3FF0" w:rsidRDefault="00162259">
            <w:pPr>
              <w:rPr>
                <w:i/>
              </w:rPr>
            </w:pPr>
            <w:proofErr w:type="gramStart"/>
            <w:r>
              <w:rPr>
                <w:i/>
              </w:rPr>
              <w:t>néant</w:t>
            </w:r>
            <w:proofErr w:type="gramEnd"/>
          </w:p>
        </w:tc>
        <w:tc>
          <w:tcPr>
            <w:tcW w:w="2116" w:type="dxa"/>
            <w:shd w:val="clear" w:color="auto" w:fill="DBE5F1"/>
          </w:tcPr>
          <w:p w14:paraId="6DF7F440" w14:textId="77777777" w:rsidR="001F3FF0" w:rsidRDefault="00162259">
            <w:r>
              <w:t>NP</w:t>
            </w:r>
          </w:p>
        </w:tc>
      </w:tr>
      <w:tr w:rsidR="001F3FF0" w14:paraId="3E7A49D9" w14:textId="77777777">
        <w:tc>
          <w:tcPr>
            <w:tcW w:w="4253" w:type="dxa"/>
            <w:shd w:val="clear" w:color="auto" w:fill="DBE5F1"/>
          </w:tcPr>
          <w:p w14:paraId="3F3C46B7" w14:textId="77777777" w:rsidR="001F3FF0" w:rsidRDefault="00162259">
            <w:r>
              <w:t>Groupe de cellules</w:t>
            </w:r>
          </w:p>
        </w:tc>
        <w:tc>
          <w:tcPr>
            <w:tcW w:w="1635" w:type="dxa"/>
            <w:shd w:val="clear" w:color="auto" w:fill="DBE5F1"/>
          </w:tcPr>
          <w:p w14:paraId="06719FDE" w14:textId="77777777" w:rsidR="001F3FF0" w:rsidRDefault="00162259">
            <w:proofErr w:type="spellStart"/>
            <w:proofErr w:type="gramStart"/>
            <w:r>
              <w:rPr>
                <w:rFonts w:ascii="Courier New" w:eastAsia="Courier New" w:hAnsi="Courier New" w:cs="Courier New"/>
                <w:sz w:val="20"/>
                <w:szCs w:val="20"/>
              </w:rPr>
              <w:t>tgroup</w:t>
            </w:r>
            <w:proofErr w:type="spellEnd"/>
            <w:proofErr w:type="gramEnd"/>
          </w:p>
        </w:tc>
        <w:tc>
          <w:tcPr>
            <w:tcW w:w="2916" w:type="dxa"/>
            <w:shd w:val="clear" w:color="auto" w:fill="DBE5F1"/>
          </w:tcPr>
          <w:p w14:paraId="500EC2C4" w14:textId="77777777" w:rsidR="001F3FF0" w:rsidRDefault="00162259">
            <w:pPr>
              <w:rPr>
                <w:i/>
              </w:rPr>
            </w:pPr>
            <w:proofErr w:type="gramStart"/>
            <w:r>
              <w:rPr>
                <w:i/>
              </w:rPr>
              <w:t>néant</w:t>
            </w:r>
            <w:proofErr w:type="gramEnd"/>
          </w:p>
        </w:tc>
        <w:tc>
          <w:tcPr>
            <w:tcW w:w="2116" w:type="dxa"/>
            <w:shd w:val="clear" w:color="auto" w:fill="DBE5F1"/>
          </w:tcPr>
          <w:p w14:paraId="6152BF1B" w14:textId="77777777" w:rsidR="001F3FF0" w:rsidRDefault="00162259">
            <w:r>
              <w:t>NP</w:t>
            </w:r>
          </w:p>
        </w:tc>
      </w:tr>
      <w:tr w:rsidR="001F3FF0" w14:paraId="7D69CE27" w14:textId="77777777">
        <w:tc>
          <w:tcPr>
            <w:tcW w:w="4253" w:type="dxa"/>
            <w:shd w:val="clear" w:color="auto" w:fill="DBE5F1"/>
          </w:tcPr>
          <w:p w14:paraId="746FD7E8" w14:textId="77777777" w:rsidR="001F3FF0" w:rsidRDefault="00162259">
            <w:r>
              <w:t>Ligne d’entête et/ou de corps de tableau</w:t>
            </w:r>
          </w:p>
        </w:tc>
        <w:tc>
          <w:tcPr>
            <w:tcW w:w="1635" w:type="dxa"/>
            <w:shd w:val="clear" w:color="auto" w:fill="DBE5F1"/>
          </w:tcPr>
          <w:p w14:paraId="01BAC377"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tr</w:t>
            </w:r>
            <w:proofErr w:type="gramEnd"/>
          </w:p>
        </w:tc>
        <w:tc>
          <w:tcPr>
            <w:tcW w:w="2916" w:type="dxa"/>
            <w:shd w:val="clear" w:color="auto" w:fill="DBE5F1"/>
          </w:tcPr>
          <w:p w14:paraId="74E95A29" w14:textId="77777777" w:rsidR="001F3FF0" w:rsidRDefault="00162259">
            <w:pPr>
              <w:rPr>
                <w:i/>
              </w:rPr>
            </w:pPr>
            <w:proofErr w:type="gramStart"/>
            <w:r>
              <w:rPr>
                <w:i/>
              </w:rPr>
              <w:t>néant</w:t>
            </w:r>
            <w:proofErr w:type="gramEnd"/>
          </w:p>
        </w:tc>
        <w:tc>
          <w:tcPr>
            <w:tcW w:w="2116" w:type="dxa"/>
            <w:shd w:val="clear" w:color="auto" w:fill="DBE5F1"/>
          </w:tcPr>
          <w:p w14:paraId="3734BE00" w14:textId="77777777" w:rsidR="001F3FF0" w:rsidRDefault="00162259">
            <w:r>
              <w:t>NP</w:t>
            </w:r>
          </w:p>
        </w:tc>
      </w:tr>
      <w:tr w:rsidR="001F3FF0" w14:paraId="3C370589" w14:textId="77777777">
        <w:tc>
          <w:tcPr>
            <w:tcW w:w="4253" w:type="dxa"/>
            <w:shd w:val="clear" w:color="auto" w:fill="DBE5F1"/>
          </w:tcPr>
          <w:p w14:paraId="5F16AB4C" w14:textId="77777777" w:rsidR="001F3FF0" w:rsidRDefault="00162259">
            <w:r>
              <w:t>Cellule de corps de tableau faisant référence à plusieurs entêtes</w:t>
            </w:r>
          </w:p>
        </w:tc>
        <w:tc>
          <w:tcPr>
            <w:tcW w:w="1635" w:type="dxa"/>
            <w:shd w:val="clear" w:color="auto" w:fill="DBE5F1"/>
          </w:tcPr>
          <w:p w14:paraId="03B669A4"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td</w:t>
            </w:r>
            <w:proofErr w:type="gramEnd"/>
          </w:p>
        </w:tc>
        <w:tc>
          <w:tcPr>
            <w:tcW w:w="2916" w:type="dxa"/>
            <w:shd w:val="clear" w:color="auto" w:fill="DBE5F1"/>
          </w:tcPr>
          <w:p w14:paraId="07FF62B1" w14:textId="77777777" w:rsidR="001F3FF0" w:rsidRDefault="00162259">
            <w:pPr>
              <w:rPr>
                <w:i/>
              </w:rPr>
            </w:pPr>
            <w:proofErr w:type="gramStart"/>
            <w:r>
              <w:rPr>
                <w:i/>
              </w:rPr>
              <w:t>headers</w:t>
            </w:r>
            <w:proofErr w:type="gramEnd"/>
            <w:r>
              <w:rPr>
                <w:i/>
              </w:rPr>
              <w:t>=[</w:t>
            </w:r>
            <w:proofErr w:type="spellStart"/>
            <w:r>
              <w:rPr>
                <w:i/>
              </w:rPr>
              <w:t>idsCelluleEntête</w:t>
            </w:r>
            <w:proofErr w:type="spellEnd"/>
            <w:r>
              <w:rPr>
                <w:i/>
                <w:vertAlign w:val="superscript"/>
              </w:rPr>
              <w:footnoteReference w:id="88"/>
            </w:r>
            <w:r>
              <w:rPr>
                <w:i/>
              </w:rPr>
              <w:t>]</w:t>
            </w:r>
          </w:p>
        </w:tc>
        <w:tc>
          <w:tcPr>
            <w:tcW w:w="2116" w:type="dxa"/>
            <w:shd w:val="clear" w:color="auto" w:fill="DBE5F1"/>
          </w:tcPr>
          <w:p w14:paraId="6B79D6EC" w14:textId="77777777" w:rsidR="001F3FF0" w:rsidRDefault="00162259">
            <w:proofErr w:type="gramStart"/>
            <w:r>
              <w:t>obligatoire</w:t>
            </w:r>
            <w:proofErr w:type="gramEnd"/>
          </w:p>
        </w:tc>
      </w:tr>
      <w:tr w:rsidR="001F3FF0" w14:paraId="7294ED2A" w14:textId="77777777">
        <w:tc>
          <w:tcPr>
            <w:tcW w:w="4253" w:type="dxa"/>
            <w:shd w:val="clear" w:color="auto" w:fill="DBE5F1"/>
          </w:tcPr>
          <w:p w14:paraId="25DC1E88" w14:textId="77777777" w:rsidR="001F3FF0" w:rsidRDefault="00162259">
            <w:r>
              <w:lastRenderedPageBreak/>
              <w:t>Cellule de corps de tableau auto-référente ou faisant référence à une seule cellule d’entête</w:t>
            </w:r>
          </w:p>
        </w:tc>
        <w:tc>
          <w:tcPr>
            <w:tcW w:w="1635" w:type="dxa"/>
            <w:shd w:val="clear" w:color="auto" w:fill="DBE5F1"/>
          </w:tcPr>
          <w:p w14:paraId="088BFF02"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td</w:t>
            </w:r>
            <w:proofErr w:type="gramEnd"/>
          </w:p>
        </w:tc>
        <w:tc>
          <w:tcPr>
            <w:tcW w:w="2916" w:type="dxa"/>
            <w:shd w:val="clear" w:color="auto" w:fill="DBE5F1"/>
          </w:tcPr>
          <w:p w14:paraId="7DC29AA8" w14:textId="77777777" w:rsidR="001F3FF0" w:rsidRDefault="00162259">
            <w:pPr>
              <w:rPr>
                <w:i/>
              </w:rPr>
            </w:pPr>
            <w:proofErr w:type="gramStart"/>
            <w:r>
              <w:rPr>
                <w:i/>
              </w:rPr>
              <w:t>néant</w:t>
            </w:r>
            <w:proofErr w:type="gramEnd"/>
          </w:p>
        </w:tc>
        <w:tc>
          <w:tcPr>
            <w:tcW w:w="2116" w:type="dxa"/>
            <w:shd w:val="clear" w:color="auto" w:fill="DBE5F1"/>
          </w:tcPr>
          <w:p w14:paraId="2DB4224F" w14:textId="77777777" w:rsidR="001F3FF0" w:rsidRDefault="00162259">
            <w:r>
              <w:t>NP</w:t>
            </w:r>
          </w:p>
        </w:tc>
      </w:tr>
      <w:tr w:rsidR="001F3FF0" w14:paraId="42E23BD8" w14:textId="77777777">
        <w:tc>
          <w:tcPr>
            <w:tcW w:w="4253" w:type="dxa"/>
            <w:shd w:val="clear" w:color="auto" w:fill="DBE5F1"/>
          </w:tcPr>
          <w:p w14:paraId="565B5480" w14:textId="77777777" w:rsidR="001F3FF0" w:rsidRDefault="00162259">
            <w:r>
              <w:t>Légende de tableau (au-dess</w:t>
            </w:r>
            <w:r>
              <w:rPr>
                <w:u w:val="single"/>
              </w:rPr>
              <w:t>ous</w:t>
            </w:r>
            <w:r>
              <w:t xml:space="preserve"> du tableau)</w:t>
            </w:r>
          </w:p>
        </w:tc>
        <w:tc>
          <w:tcPr>
            <w:tcW w:w="1635" w:type="dxa"/>
            <w:shd w:val="clear" w:color="auto" w:fill="DBE5F1"/>
          </w:tcPr>
          <w:p w14:paraId="08C5903D" w14:textId="77777777" w:rsidR="001F3FF0" w:rsidRDefault="00162259">
            <w:pPr>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gramEnd"/>
          </w:p>
        </w:tc>
        <w:tc>
          <w:tcPr>
            <w:tcW w:w="2916" w:type="dxa"/>
            <w:shd w:val="clear" w:color="auto" w:fill="DBE5F1"/>
          </w:tcPr>
          <w:p w14:paraId="1E3B308E" w14:textId="77777777" w:rsidR="001F3FF0" w:rsidRDefault="00162259">
            <w:pPr>
              <w:rPr>
                <w:i/>
              </w:rPr>
            </w:pPr>
            <w:proofErr w:type="gramStart"/>
            <w:r>
              <w:rPr>
                <w:i/>
              </w:rPr>
              <w:t>néant</w:t>
            </w:r>
            <w:proofErr w:type="gramEnd"/>
          </w:p>
        </w:tc>
        <w:tc>
          <w:tcPr>
            <w:tcW w:w="2116" w:type="dxa"/>
            <w:shd w:val="clear" w:color="auto" w:fill="DBE5F1"/>
          </w:tcPr>
          <w:p w14:paraId="5FC27A7F" w14:textId="77777777" w:rsidR="001F3FF0" w:rsidRDefault="00162259">
            <w:r>
              <w:t>NP</w:t>
            </w:r>
          </w:p>
        </w:tc>
      </w:tr>
    </w:tbl>
    <w:p w14:paraId="7C1EA1E9" w14:textId="77777777" w:rsidR="001F3FF0" w:rsidRDefault="001F3FF0"/>
    <w:tbl>
      <w:tblPr>
        <w:tblStyle w:val="affffffa"/>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931"/>
      </w:tblGrid>
      <w:tr w:rsidR="001F3FF0" w14:paraId="468E74EC" w14:textId="77777777">
        <w:tc>
          <w:tcPr>
            <w:tcW w:w="10740" w:type="dxa"/>
            <w:gridSpan w:val="2"/>
            <w:shd w:val="clear" w:color="auto" w:fill="D9D9D9"/>
          </w:tcPr>
          <w:p w14:paraId="3E365CAF" w14:textId="77777777" w:rsidR="001F3FF0" w:rsidRDefault="00162259">
            <w:pPr>
              <w:keepNext/>
              <w:keepLines/>
              <w:jc w:val="center"/>
              <w:rPr>
                <w:b/>
              </w:rPr>
            </w:pPr>
            <w:r>
              <w:rPr>
                <w:b/>
              </w:rPr>
              <w:t>Exemple</w:t>
            </w:r>
          </w:p>
        </w:tc>
      </w:tr>
      <w:tr w:rsidR="001F3FF0" w14:paraId="3922AC49" w14:textId="77777777">
        <w:tc>
          <w:tcPr>
            <w:tcW w:w="1809" w:type="dxa"/>
            <w:shd w:val="clear" w:color="auto" w:fill="D9D9D9"/>
          </w:tcPr>
          <w:p w14:paraId="62286949" w14:textId="77777777" w:rsidR="001F3FF0" w:rsidRDefault="00162259">
            <w:pPr>
              <w:keepNext/>
              <w:keepLines/>
              <w:jc w:val="center"/>
              <w:rPr>
                <w:b/>
              </w:rPr>
            </w:pPr>
            <w:r>
              <w:rPr>
                <w:b/>
              </w:rPr>
              <w:t>Fichier</w:t>
            </w:r>
          </w:p>
        </w:tc>
        <w:tc>
          <w:tcPr>
            <w:tcW w:w="8931" w:type="dxa"/>
            <w:shd w:val="clear" w:color="auto" w:fill="D9D9D9"/>
          </w:tcPr>
          <w:p w14:paraId="435BF068" w14:textId="77777777" w:rsidR="001F3FF0" w:rsidRDefault="00162259">
            <w:pPr>
              <w:keepNext/>
              <w:keepLines/>
              <w:jc w:val="center"/>
              <w:rPr>
                <w:b/>
              </w:rPr>
            </w:pPr>
            <w:r>
              <w:rPr>
                <w:b/>
              </w:rPr>
              <w:t>Contient</w:t>
            </w:r>
          </w:p>
        </w:tc>
      </w:tr>
      <w:tr w:rsidR="001F3FF0" w14:paraId="5FA31C3D" w14:textId="77777777">
        <w:tc>
          <w:tcPr>
            <w:tcW w:w="1809" w:type="dxa"/>
            <w:shd w:val="clear" w:color="auto" w:fill="F2F2F2"/>
          </w:tcPr>
          <w:p w14:paraId="02383295"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8931" w:type="dxa"/>
            <w:shd w:val="clear" w:color="auto" w:fill="F2F2F2"/>
          </w:tcPr>
          <w:p w14:paraId="40F92B3C"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31FC83FA"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table</w:t>
            </w:r>
            <w:proofErr w:type="gramEnd"/>
            <w:r>
              <w:rPr>
                <w:rFonts w:ascii="Courier New" w:eastAsia="Courier New" w:hAnsi="Courier New" w:cs="Courier New"/>
                <w:sz w:val="20"/>
                <w:szCs w:val="20"/>
              </w:rPr>
              <w:t>&gt;</w:t>
            </w:r>
          </w:p>
          <w:p w14:paraId="3F5FDCDF"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caption</w:t>
            </w:r>
            <w:proofErr w:type="spellEnd"/>
            <w:proofErr w:type="gramEnd"/>
            <w:r>
              <w:rPr>
                <w:rFonts w:ascii="Courier New" w:eastAsia="Courier New" w:hAnsi="Courier New" w:cs="Courier New"/>
                <w:sz w:val="20"/>
                <w:szCs w:val="20"/>
              </w:rPr>
              <w:t>&gt;Pondération des notes (en pourcentage)&lt;/</w:t>
            </w:r>
            <w:proofErr w:type="spellStart"/>
            <w:r>
              <w:rPr>
                <w:rFonts w:ascii="Courier New" w:eastAsia="Courier New" w:hAnsi="Courier New" w:cs="Courier New"/>
                <w:sz w:val="20"/>
                <w:szCs w:val="20"/>
              </w:rPr>
              <w:t>caption</w:t>
            </w:r>
            <w:proofErr w:type="spellEnd"/>
            <w:r>
              <w:rPr>
                <w:rFonts w:ascii="Courier New" w:eastAsia="Courier New" w:hAnsi="Courier New" w:cs="Courier New"/>
                <w:sz w:val="20"/>
                <w:szCs w:val="20"/>
              </w:rPr>
              <w:t>&gt;</w:t>
            </w:r>
          </w:p>
          <w:p w14:paraId="5BA922B0" w14:textId="77777777" w:rsidR="001F3FF0" w:rsidRPr="00535DE1" w:rsidRDefault="00162259">
            <w:pPr>
              <w:keepNext/>
              <w:keepLines/>
              <w:ind w:left="708"/>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thead</w:t>
            </w:r>
            <w:proofErr w:type="spellEnd"/>
            <w:r w:rsidRPr="00535DE1">
              <w:rPr>
                <w:rFonts w:ascii="Courier New" w:eastAsia="Courier New" w:hAnsi="Courier New" w:cs="Courier New"/>
                <w:sz w:val="20"/>
                <w:szCs w:val="20"/>
                <w:lang w:val="en-US"/>
              </w:rPr>
              <w:t>&gt;</w:t>
            </w:r>
          </w:p>
          <w:p w14:paraId="02A4A550"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&lt;tr&gt;</w:t>
            </w:r>
          </w:p>
          <w:p w14:paraId="0166ACB5" w14:textId="77777777" w:rsidR="001F3FF0" w:rsidRPr="00535DE1" w:rsidRDefault="00162259">
            <w:pPr>
              <w:keepNext/>
              <w:keepLines/>
              <w:ind w:left="2124"/>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 xml:space="preserve"> </w:t>
            </w:r>
            <w:proofErr w:type="spellStart"/>
            <w:r w:rsidRPr="00535DE1">
              <w:rPr>
                <w:rFonts w:ascii="Courier New" w:eastAsia="Courier New" w:hAnsi="Courier New" w:cs="Courier New"/>
                <w:sz w:val="20"/>
                <w:szCs w:val="20"/>
                <w:lang w:val="en-US"/>
              </w:rPr>
              <w:t>rowspan</w:t>
            </w:r>
            <w:proofErr w:type="spellEnd"/>
            <w:r w:rsidRPr="00535DE1">
              <w:rPr>
                <w:rFonts w:ascii="Courier New" w:eastAsia="Courier New" w:hAnsi="Courier New" w:cs="Courier New"/>
                <w:sz w:val="20"/>
                <w:szCs w:val="20"/>
                <w:lang w:val="en-US"/>
              </w:rPr>
              <w:t>="2" id="h"&gt;Devoirs&lt;/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&gt;</w:t>
            </w:r>
          </w:p>
          <w:p w14:paraId="5AFC4989" w14:textId="77777777" w:rsidR="001F3FF0" w:rsidRPr="00535DE1" w:rsidRDefault="00162259">
            <w:pPr>
              <w:keepNext/>
              <w:keepLines/>
              <w:ind w:left="2124"/>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 xml:space="preserve"> </w:t>
            </w:r>
            <w:proofErr w:type="spellStart"/>
            <w:r w:rsidRPr="00535DE1">
              <w:rPr>
                <w:rFonts w:ascii="Courier New" w:eastAsia="Courier New" w:hAnsi="Courier New" w:cs="Courier New"/>
                <w:sz w:val="20"/>
                <w:szCs w:val="20"/>
                <w:lang w:val="en-US"/>
              </w:rPr>
              <w:t>colspan</w:t>
            </w:r>
            <w:proofErr w:type="spellEnd"/>
            <w:r w:rsidRPr="00535DE1">
              <w:rPr>
                <w:rFonts w:ascii="Courier New" w:eastAsia="Courier New" w:hAnsi="Courier New" w:cs="Courier New"/>
                <w:sz w:val="20"/>
                <w:szCs w:val="20"/>
                <w:lang w:val="en-US"/>
              </w:rPr>
              <w:t>="3" id="e"&gt;Examens&lt;/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&gt;</w:t>
            </w:r>
          </w:p>
          <w:p w14:paraId="1B9DFCEF" w14:textId="77777777" w:rsidR="001F3FF0" w:rsidRPr="00535DE1" w:rsidRDefault="00162259">
            <w:pPr>
              <w:keepNext/>
              <w:keepLines/>
              <w:ind w:left="2124"/>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 xml:space="preserve"> </w:t>
            </w:r>
            <w:proofErr w:type="spellStart"/>
            <w:r w:rsidRPr="00535DE1">
              <w:rPr>
                <w:rFonts w:ascii="Courier New" w:eastAsia="Courier New" w:hAnsi="Courier New" w:cs="Courier New"/>
                <w:sz w:val="20"/>
                <w:szCs w:val="20"/>
                <w:lang w:val="en-US"/>
              </w:rPr>
              <w:t>colspan</w:t>
            </w:r>
            <w:proofErr w:type="spellEnd"/>
            <w:r w:rsidRPr="00535DE1">
              <w:rPr>
                <w:rFonts w:ascii="Courier New" w:eastAsia="Courier New" w:hAnsi="Courier New" w:cs="Courier New"/>
                <w:sz w:val="20"/>
                <w:szCs w:val="20"/>
                <w:lang w:val="en-US"/>
              </w:rPr>
              <w:t>="3" id="p"&gt;</w:t>
            </w:r>
            <w:proofErr w:type="spellStart"/>
            <w:r w:rsidRPr="00535DE1">
              <w:rPr>
                <w:rFonts w:ascii="Courier New" w:eastAsia="Courier New" w:hAnsi="Courier New" w:cs="Courier New"/>
                <w:sz w:val="20"/>
                <w:szCs w:val="20"/>
                <w:lang w:val="en-US"/>
              </w:rPr>
              <w:t>Projets</w:t>
            </w:r>
            <w:proofErr w:type="spellEnd"/>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&gt;</w:t>
            </w:r>
          </w:p>
          <w:p w14:paraId="16FD2056"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&lt;/tr&gt;</w:t>
            </w:r>
          </w:p>
          <w:p w14:paraId="07CE4FF9"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&lt;tr&gt;</w:t>
            </w:r>
          </w:p>
          <w:p w14:paraId="10DEB6F0" w14:textId="77777777" w:rsidR="001F3FF0" w:rsidRPr="00535DE1" w:rsidRDefault="00162259">
            <w:pPr>
              <w:keepNext/>
              <w:keepLines/>
              <w:ind w:left="2124"/>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 xml:space="preserve"> id="e1" headers="e"&gt;1&lt;/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&gt;</w:t>
            </w:r>
          </w:p>
          <w:p w14:paraId="4B1CC07F" w14:textId="77777777" w:rsidR="001F3FF0" w:rsidRPr="00535DE1" w:rsidRDefault="00162259">
            <w:pPr>
              <w:keepNext/>
              <w:keepLines/>
              <w:ind w:left="2124"/>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 xml:space="preserve"> id="e2" headers="e"&gt;2&lt;/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&gt;</w:t>
            </w:r>
          </w:p>
          <w:p w14:paraId="2911A187" w14:textId="77777777" w:rsidR="001F3FF0" w:rsidRPr="00535DE1" w:rsidRDefault="00162259">
            <w:pPr>
              <w:keepNext/>
              <w:keepLines/>
              <w:ind w:left="2124"/>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 xml:space="preserve"> id="</w:t>
            </w:r>
            <w:proofErr w:type="spellStart"/>
            <w:r w:rsidRPr="00535DE1">
              <w:rPr>
                <w:rFonts w:ascii="Courier New" w:eastAsia="Courier New" w:hAnsi="Courier New" w:cs="Courier New"/>
                <w:sz w:val="20"/>
                <w:szCs w:val="20"/>
                <w:lang w:val="en-US"/>
              </w:rPr>
              <w:t>ef</w:t>
            </w:r>
            <w:proofErr w:type="spellEnd"/>
            <w:r w:rsidRPr="00535DE1">
              <w:rPr>
                <w:rFonts w:ascii="Courier New" w:eastAsia="Courier New" w:hAnsi="Courier New" w:cs="Courier New"/>
                <w:sz w:val="20"/>
                <w:szCs w:val="20"/>
                <w:lang w:val="en-US"/>
              </w:rPr>
              <w:t>" headers="e"&gt;Final&lt;/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&gt;</w:t>
            </w:r>
          </w:p>
          <w:p w14:paraId="246E8645" w14:textId="77777777" w:rsidR="001F3FF0" w:rsidRPr="00535DE1" w:rsidRDefault="00162259">
            <w:pPr>
              <w:keepNext/>
              <w:keepLines/>
              <w:ind w:left="2124"/>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 xml:space="preserve"> id="p1" headers="p"&gt;1&lt;/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&gt;</w:t>
            </w:r>
          </w:p>
          <w:p w14:paraId="3F21D0D2" w14:textId="77777777" w:rsidR="001F3FF0" w:rsidRPr="00535DE1" w:rsidRDefault="00162259">
            <w:pPr>
              <w:keepNext/>
              <w:keepLines/>
              <w:ind w:left="2124"/>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 xml:space="preserve"> id="p2" headers="p"&gt;2&lt;/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&gt;</w:t>
            </w:r>
          </w:p>
          <w:p w14:paraId="0F54D445" w14:textId="77777777" w:rsidR="001F3FF0" w:rsidRPr="00535DE1" w:rsidRDefault="00162259">
            <w:pPr>
              <w:keepNext/>
              <w:keepLines/>
              <w:ind w:left="2124"/>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 xml:space="preserve"> id="pf" headers="p"&gt;Final&lt;/</w:t>
            </w:r>
            <w:proofErr w:type="spellStart"/>
            <w:r w:rsidRPr="00535DE1">
              <w:rPr>
                <w:rFonts w:ascii="Courier New" w:eastAsia="Courier New" w:hAnsi="Courier New" w:cs="Courier New"/>
                <w:sz w:val="20"/>
                <w:szCs w:val="20"/>
                <w:lang w:val="en-US"/>
              </w:rPr>
              <w:t>th</w:t>
            </w:r>
            <w:proofErr w:type="spellEnd"/>
            <w:r w:rsidRPr="00535DE1">
              <w:rPr>
                <w:rFonts w:ascii="Courier New" w:eastAsia="Courier New" w:hAnsi="Courier New" w:cs="Courier New"/>
                <w:sz w:val="20"/>
                <w:szCs w:val="20"/>
                <w:lang w:val="en-US"/>
              </w:rPr>
              <w:t>&gt;</w:t>
            </w:r>
          </w:p>
          <w:p w14:paraId="44601596"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&lt;/tr&gt;</w:t>
            </w:r>
          </w:p>
          <w:p w14:paraId="3528F003" w14:textId="77777777" w:rsidR="001F3FF0" w:rsidRPr="00535DE1" w:rsidRDefault="00162259">
            <w:pPr>
              <w:keepNext/>
              <w:keepLines/>
              <w:ind w:left="708"/>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w:t>
            </w:r>
            <w:proofErr w:type="spellStart"/>
            <w:r w:rsidRPr="00535DE1">
              <w:rPr>
                <w:rFonts w:ascii="Courier New" w:eastAsia="Courier New" w:hAnsi="Courier New" w:cs="Courier New"/>
                <w:sz w:val="20"/>
                <w:szCs w:val="20"/>
                <w:lang w:val="en-US"/>
              </w:rPr>
              <w:t>thead</w:t>
            </w:r>
            <w:proofErr w:type="spellEnd"/>
            <w:r w:rsidRPr="00535DE1">
              <w:rPr>
                <w:rFonts w:ascii="Courier New" w:eastAsia="Courier New" w:hAnsi="Courier New" w:cs="Courier New"/>
                <w:sz w:val="20"/>
                <w:szCs w:val="20"/>
                <w:lang w:val="en-US"/>
              </w:rPr>
              <w:t>&gt;</w:t>
            </w:r>
          </w:p>
          <w:p w14:paraId="7E8C78BB" w14:textId="77777777" w:rsidR="001F3FF0" w:rsidRPr="00535DE1" w:rsidRDefault="00162259">
            <w:pPr>
              <w:keepNext/>
              <w:keepLines/>
              <w:ind w:left="708"/>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&lt;tr&gt;</w:t>
            </w:r>
          </w:p>
          <w:p w14:paraId="6E008F5F"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&lt;td headers="h"&gt;15%&lt;/td&gt;</w:t>
            </w:r>
          </w:p>
          <w:p w14:paraId="26893004"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&lt;td headers="e e1"&gt;15%&lt;/td&gt;</w:t>
            </w:r>
          </w:p>
          <w:p w14:paraId="7803D0B5"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&lt;td headers="e e2"&gt;15%&lt;/td&gt;</w:t>
            </w:r>
          </w:p>
          <w:p w14:paraId="456AA5FE"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 xml:space="preserve">&lt;td headers="e </w:t>
            </w:r>
            <w:proofErr w:type="spellStart"/>
            <w:r w:rsidRPr="00535DE1">
              <w:rPr>
                <w:rFonts w:ascii="Courier New" w:eastAsia="Courier New" w:hAnsi="Courier New" w:cs="Courier New"/>
                <w:sz w:val="20"/>
                <w:szCs w:val="20"/>
                <w:lang w:val="en-US"/>
              </w:rPr>
              <w:t>ef</w:t>
            </w:r>
            <w:proofErr w:type="spellEnd"/>
            <w:r w:rsidRPr="00535DE1">
              <w:rPr>
                <w:rFonts w:ascii="Courier New" w:eastAsia="Courier New" w:hAnsi="Courier New" w:cs="Courier New"/>
                <w:sz w:val="20"/>
                <w:szCs w:val="20"/>
                <w:lang w:val="en-US"/>
              </w:rPr>
              <w:t>"&gt;20%&lt;/td&gt;</w:t>
            </w:r>
          </w:p>
          <w:p w14:paraId="276ECD07"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&lt;td headers="p p1"&gt;10%&lt;/td&gt;</w:t>
            </w:r>
          </w:p>
          <w:p w14:paraId="60BC5185"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&lt;td headers="p p2"&gt;10%&lt;/td&gt;</w:t>
            </w:r>
          </w:p>
          <w:p w14:paraId="33903C33" w14:textId="77777777" w:rsidR="001F3FF0" w:rsidRPr="00535DE1" w:rsidRDefault="00162259">
            <w:pPr>
              <w:keepNext/>
              <w:keepLines/>
              <w:ind w:left="1416"/>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&lt;td headers="p pf"&gt;15%&lt;/td&gt;</w:t>
            </w:r>
          </w:p>
          <w:p w14:paraId="3F62450C"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&lt;/tr&gt;</w:t>
            </w:r>
          </w:p>
          <w:p w14:paraId="37FFB301"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&lt;/table&gt;</w:t>
            </w:r>
          </w:p>
          <w:p w14:paraId="6782F870"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 class="source"&gt;tiré du &lt;cite&gt;Guide pédagogique&lt;/cite&gt;&lt;/p&gt;</w:t>
            </w:r>
          </w:p>
          <w:p w14:paraId="2681E10B"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0F7F47AD" w14:textId="77777777" w:rsidR="001F3FF0" w:rsidRDefault="001F3FF0"/>
    <w:p w14:paraId="0A0C9626" w14:textId="77777777" w:rsidR="00E6480E" w:rsidRDefault="00E6480E"/>
    <w:p w14:paraId="1FE8D3EC" w14:textId="77777777" w:rsidR="00E6480E" w:rsidRDefault="00E6480E"/>
    <w:tbl>
      <w:tblPr>
        <w:tblStyle w:val="affffffb"/>
        <w:tblW w:w="107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3119"/>
        <w:gridCol w:w="2977"/>
        <w:gridCol w:w="2841"/>
      </w:tblGrid>
      <w:tr w:rsidR="001F3FF0" w14:paraId="7999DCB1" w14:textId="77777777">
        <w:tc>
          <w:tcPr>
            <w:tcW w:w="1809" w:type="dxa"/>
            <w:vMerge w:val="restart"/>
            <w:shd w:val="clear" w:color="auto" w:fill="FBD5B5"/>
          </w:tcPr>
          <w:p w14:paraId="34851DE6" w14:textId="77777777" w:rsidR="001F3FF0" w:rsidRDefault="00162259">
            <w:pPr>
              <w:keepNext/>
              <w:keepLines/>
              <w:jc w:val="center"/>
              <w:rPr>
                <w:b/>
              </w:rPr>
            </w:pPr>
            <w:r>
              <w:rPr>
                <w:b/>
              </w:rPr>
              <w:lastRenderedPageBreak/>
              <w:t>Référentiel(s)</w:t>
            </w:r>
          </w:p>
        </w:tc>
        <w:tc>
          <w:tcPr>
            <w:tcW w:w="6096" w:type="dxa"/>
            <w:gridSpan w:val="2"/>
            <w:shd w:val="clear" w:color="auto" w:fill="FBD5B5"/>
          </w:tcPr>
          <w:p w14:paraId="71D8BED1" w14:textId="77777777" w:rsidR="001F3FF0" w:rsidRDefault="00162259">
            <w:pPr>
              <w:jc w:val="center"/>
              <w:rPr>
                <w:b/>
              </w:rPr>
            </w:pPr>
            <w:r>
              <w:rPr>
                <w:b/>
              </w:rPr>
              <w:t>Section / paragraphe</w:t>
            </w:r>
          </w:p>
        </w:tc>
        <w:tc>
          <w:tcPr>
            <w:tcW w:w="2841" w:type="dxa"/>
            <w:vMerge w:val="restart"/>
            <w:shd w:val="clear" w:color="auto" w:fill="FBD5B5"/>
          </w:tcPr>
          <w:p w14:paraId="231D55F5" w14:textId="77777777" w:rsidR="001F3FF0" w:rsidRDefault="00162259">
            <w:pPr>
              <w:jc w:val="center"/>
              <w:rPr>
                <w:b/>
              </w:rPr>
            </w:pPr>
            <w:r>
              <w:rPr>
                <w:b/>
              </w:rPr>
              <w:t xml:space="preserve">Niveau </w:t>
            </w:r>
          </w:p>
          <w:p w14:paraId="37775F90" w14:textId="77777777" w:rsidR="001F3FF0" w:rsidRDefault="00162259">
            <w:pPr>
              <w:jc w:val="center"/>
              <w:rPr>
                <w:b/>
              </w:rPr>
            </w:pPr>
            <w:proofErr w:type="gramStart"/>
            <w:r>
              <w:rPr>
                <w:b/>
              </w:rPr>
              <w:t>d’accessibilité</w:t>
            </w:r>
            <w:proofErr w:type="gramEnd"/>
          </w:p>
        </w:tc>
      </w:tr>
      <w:tr w:rsidR="001F3FF0" w14:paraId="1BB9D0DB" w14:textId="77777777">
        <w:tc>
          <w:tcPr>
            <w:tcW w:w="1809" w:type="dxa"/>
            <w:vMerge/>
            <w:shd w:val="clear" w:color="auto" w:fill="FBD5B5"/>
          </w:tcPr>
          <w:p w14:paraId="1EB47A26" w14:textId="77777777" w:rsidR="001F3FF0" w:rsidRDefault="001F3FF0">
            <w:pPr>
              <w:widowControl w:val="0"/>
              <w:pBdr>
                <w:top w:val="nil"/>
                <w:left w:val="nil"/>
                <w:bottom w:val="nil"/>
                <w:right w:val="nil"/>
                <w:between w:val="nil"/>
              </w:pBdr>
              <w:spacing w:before="0" w:line="276" w:lineRule="auto"/>
              <w:rPr>
                <w:b/>
              </w:rPr>
            </w:pPr>
          </w:p>
        </w:tc>
        <w:tc>
          <w:tcPr>
            <w:tcW w:w="3119" w:type="dxa"/>
            <w:shd w:val="clear" w:color="auto" w:fill="FBD5B5"/>
          </w:tcPr>
          <w:p w14:paraId="0CBEC36C" w14:textId="77777777" w:rsidR="001F3FF0" w:rsidRDefault="00162259">
            <w:pPr>
              <w:jc w:val="center"/>
              <w:rPr>
                <w:b/>
              </w:rPr>
            </w:pPr>
            <w:r>
              <w:rPr>
                <w:b/>
              </w:rPr>
              <w:t>Version française</w:t>
            </w:r>
          </w:p>
        </w:tc>
        <w:tc>
          <w:tcPr>
            <w:tcW w:w="2977" w:type="dxa"/>
            <w:shd w:val="clear" w:color="auto" w:fill="FBD5B5"/>
          </w:tcPr>
          <w:p w14:paraId="0D5BC1E1" w14:textId="77777777" w:rsidR="001F3FF0" w:rsidRDefault="00162259">
            <w:pPr>
              <w:jc w:val="center"/>
              <w:rPr>
                <w:b/>
              </w:rPr>
            </w:pPr>
            <w:r>
              <w:rPr>
                <w:b/>
              </w:rPr>
              <w:t>Version anglaise</w:t>
            </w:r>
          </w:p>
        </w:tc>
        <w:tc>
          <w:tcPr>
            <w:tcW w:w="2841" w:type="dxa"/>
            <w:vMerge/>
            <w:shd w:val="clear" w:color="auto" w:fill="FBD5B5"/>
          </w:tcPr>
          <w:p w14:paraId="14299EB2" w14:textId="77777777" w:rsidR="001F3FF0" w:rsidRDefault="001F3FF0">
            <w:pPr>
              <w:widowControl w:val="0"/>
              <w:pBdr>
                <w:top w:val="nil"/>
                <w:left w:val="nil"/>
                <w:bottom w:val="nil"/>
                <w:right w:val="nil"/>
                <w:between w:val="nil"/>
              </w:pBdr>
              <w:spacing w:before="0" w:line="276" w:lineRule="auto"/>
              <w:rPr>
                <w:b/>
              </w:rPr>
            </w:pPr>
          </w:p>
        </w:tc>
      </w:tr>
      <w:tr w:rsidR="001F3FF0" w14:paraId="377233F4" w14:textId="77777777">
        <w:tc>
          <w:tcPr>
            <w:tcW w:w="1809" w:type="dxa"/>
            <w:vMerge w:val="restart"/>
            <w:shd w:val="clear" w:color="auto" w:fill="FDEADA"/>
          </w:tcPr>
          <w:p w14:paraId="428E3242" w14:textId="77777777" w:rsidR="001F3FF0" w:rsidRDefault="00162259">
            <w:pPr>
              <w:keepNext/>
              <w:keepLines/>
            </w:pPr>
            <w:r>
              <w:t xml:space="preserve">WCAG 2.0 </w:t>
            </w:r>
            <w:r w:rsidRPr="00162259">
              <w:t>/ 2.1</w:t>
            </w:r>
          </w:p>
        </w:tc>
        <w:tc>
          <w:tcPr>
            <w:tcW w:w="3119" w:type="dxa"/>
            <w:shd w:val="clear" w:color="auto" w:fill="FDEADA"/>
          </w:tcPr>
          <w:p w14:paraId="642AD981" w14:textId="77777777" w:rsidR="001F3FF0" w:rsidRDefault="00162259">
            <w:pPr>
              <w:keepNext/>
              <w:keepLines/>
              <w:tabs>
                <w:tab w:val="left" w:pos="1035"/>
              </w:tabs>
            </w:pPr>
            <w:hyperlink r:id="rId189" w:anchor="content-structure-separation">
              <w:r>
                <w:rPr>
                  <w:color w:val="0000FF"/>
                  <w:u w:val="single"/>
                </w:rPr>
                <w:t>1.3.1 Information et relations</w:t>
              </w:r>
            </w:hyperlink>
          </w:p>
        </w:tc>
        <w:tc>
          <w:tcPr>
            <w:tcW w:w="2977" w:type="dxa"/>
            <w:shd w:val="clear" w:color="auto" w:fill="FDEADA"/>
          </w:tcPr>
          <w:p w14:paraId="5AE7074C" w14:textId="77777777" w:rsidR="001F3FF0" w:rsidRDefault="00162259">
            <w:pPr>
              <w:keepNext/>
              <w:keepLines/>
            </w:pPr>
            <w:hyperlink r:id="rId190" w:anchor="content-structure-separation">
              <w:r>
                <w:rPr>
                  <w:color w:val="0000FF"/>
                  <w:u w:val="single"/>
                </w:rPr>
                <w:t xml:space="preserve">1.3.1 Info and </w:t>
              </w:r>
              <w:proofErr w:type="spellStart"/>
              <w:r>
                <w:rPr>
                  <w:color w:val="0000FF"/>
                  <w:u w:val="single"/>
                </w:rPr>
                <w:t>Relationships</w:t>
              </w:r>
              <w:proofErr w:type="spellEnd"/>
            </w:hyperlink>
          </w:p>
        </w:tc>
        <w:tc>
          <w:tcPr>
            <w:tcW w:w="2841" w:type="dxa"/>
            <w:shd w:val="clear" w:color="auto" w:fill="FDEADA"/>
          </w:tcPr>
          <w:p w14:paraId="6C0FDBDA" w14:textId="77777777" w:rsidR="001F3FF0" w:rsidRDefault="00162259">
            <w:pPr>
              <w:keepNext/>
              <w:keepLines/>
              <w:jc w:val="center"/>
            </w:pPr>
            <w:r>
              <w:t>A</w:t>
            </w:r>
          </w:p>
        </w:tc>
      </w:tr>
      <w:tr w:rsidR="001F3FF0" w14:paraId="60994AD9" w14:textId="77777777">
        <w:tc>
          <w:tcPr>
            <w:tcW w:w="1809" w:type="dxa"/>
            <w:vMerge/>
            <w:shd w:val="clear" w:color="auto" w:fill="FDEADA"/>
          </w:tcPr>
          <w:p w14:paraId="333FF7ED" w14:textId="77777777" w:rsidR="001F3FF0" w:rsidRDefault="001F3FF0">
            <w:pPr>
              <w:widowControl w:val="0"/>
              <w:pBdr>
                <w:top w:val="nil"/>
                <w:left w:val="nil"/>
                <w:bottom w:val="nil"/>
                <w:right w:val="nil"/>
                <w:between w:val="nil"/>
              </w:pBdr>
              <w:spacing w:before="0" w:line="276" w:lineRule="auto"/>
            </w:pPr>
          </w:p>
        </w:tc>
        <w:tc>
          <w:tcPr>
            <w:tcW w:w="3119" w:type="dxa"/>
            <w:shd w:val="clear" w:color="auto" w:fill="FDEADA"/>
          </w:tcPr>
          <w:p w14:paraId="3817023C" w14:textId="77777777" w:rsidR="001F3FF0" w:rsidRDefault="00162259">
            <w:pPr>
              <w:keepNext/>
              <w:keepLines/>
              <w:tabs>
                <w:tab w:val="left" w:pos="1035"/>
              </w:tabs>
            </w:pPr>
            <w:hyperlink r:id="rId191" w:anchor="content-structure-separation">
              <w:r>
                <w:rPr>
                  <w:color w:val="0000FF"/>
                  <w:u w:val="single"/>
                </w:rPr>
                <w:t>1.3.2 Ordre séquentiel logique</w:t>
              </w:r>
            </w:hyperlink>
          </w:p>
        </w:tc>
        <w:tc>
          <w:tcPr>
            <w:tcW w:w="2977" w:type="dxa"/>
            <w:shd w:val="clear" w:color="auto" w:fill="FDEADA"/>
          </w:tcPr>
          <w:p w14:paraId="65BD880B" w14:textId="77777777" w:rsidR="001F3FF0" w:rsidRDefault="00162259">
            <w:pPr>
              <w:keepNext/>
              <w:keepLines/>
            </w:pPr>
            <w:hyperlink r:id="rId192" w:anchor="content-structure-separation-sequence">
              <w:r>
                <w:rPr>
                  <w:color w:val="0000FF"/>
                  <w:u w:val="single"/>
                </w:rPr>
                <w:t xml:space="preserve">1.3.2 </w:t>
              </w:r>
              <w:proofErr w:type="spellStart"/>
              <w:r>
                <w:rPr>
                  <w:color w:val="0000FF"/>
                  <w:u w:val="single"/>
                </w:rPr>
                <w:t>Meaningful</w:t>
              </w:r>
              <w:proofErr w:type="spellEnd"/>
              <w:r>
                <w:rPr>
                  <w:color w:val="0000FF"/>
                  <w:u w:val="single"/>
                </w:rPr>
                <w:t xml:space="preserve"> </w:t>
              </w:r>
              <w:proofErr w:type="spellStart"/>
              <w:r>
                <w:rPr>
                  <w:color w:val="0000FF"/>
                  <w:u w:val="single"/>
                </w:rPr>
                <w:t>Sequence</w:t>
              </w:r>
              <w:proofErr w:type="spellEnd"/>
            </w:hyperlink>
          </w:p>
        </w:tc>
        <w:tc>
          <w:tcPr>
            <w:tcW w:w="2841" w:type="dxa"/>
            <w:shd w:val="clear" w:color="auto" w:fill="FDEADA"/>
          </w:tcPr>
          <w:p w14:paraId="3318FC71" w14:textId="77777777" w:rsidR="001F3FF0" w:rsidRDefault="00162259">
            <w:pPr>
              <w:keepNext/>
              <w:keepLines/>
              <w:jc w:val="center"/>
            </w:pPr>
            <w:r>
              <w:t>A</w:t>
            </w:r>
          </w:p>
        </w:tc>
      </w:tr>
    </w:tbl>
    <w:p w14:paraId="73D951D4" w14:textId="77777777" w:rsidR="001F3FF0" w:rsidRDefault="00162259">
      <w:pPr>
        <w:pStyle w:val="Titre1"/>
      </w:pPr>
      <w:bookmarkStart w:id="107" w:name="_heading=h.111kx3o" w:colFirst="0" w:colLast="0"/>
      <w:bookmarkStart w:id="108" w:name="_Toc182934243"/>
      <w:bookmarkEnd w:id="107"/>
      <w:r>
        <w:t>Contenu multimédia</w:t>
      </w:r>
      <w:bookmarkEnd w:id="108"/>
    </w:p>
    <w:p w14:paraId="73251A8A" w14:textId="77777777" w:rsidR="001F3FF0" w:rsidRDefault="00162259">
      <w:pPr>
        <w:pStyle w:val="Titre2"/>
      </w:pPr>
      <w:bookmarkStart w:id="109" w:name="_heading=h.3l18frh" w:colFirst="0" w:colLast="0"/>
      <w:bookmarkStart w:id="110" w:name="_Images"/>
      <w:bookmarkStart w:id="111" w:name="_Toc182934244"/>
      <w:bookmarkEnd w:id="109"/>
      <w:bookmarkEnd w:id="110"/>
      <w:r>
        <w:t>Images</w:t>
      </w:r>
      <w:bookmarkEnd w:id="111"/>
    </w:p>
    <w:p w14:paraId="717808F4" w14:textId="77777777" w:rsidR="0052647C" w:rsidRDefault="00AC1E0D">
      <w:r>
        <w:t>Même d</w:t>
      </w:r>
      <w:r w:rsidR="001E10C1">
        <w:t xml:space="preserve">ans les EPUB dits « textuels », </w:t>
      </w:r>
      <w:r>
        <w:t xml:space="preserve">on peut trouver </w:t>
      </w:r>
      <w:r w:rsidR="001E10C1">
        <w:t>deux types d’images</w:t>
      </w:r>
      <w:r w:rsidR="003D45FE">
        <w:t xml:space="preserve"> : </w:t>
      </w:r>
      <w:r w:rsidR="001E10C1">
        <w:t>des images décoratives</w:t>
      </w:r>
      <w:r w:rsidR="0052647C">
        <w:t xml:space="preserve"> </w:t>
      </w:r>
      <w:r w:rsidR="00D346F2">
        <w:t xml:space="preserve">et – contrairement aux attentes – </w:t>
      </w:r>
      <w:r w:rsidR="0052647C">
        <w:t>des images informatives (ex : frises, cartes, images textuelles, etc.).</w:t>
      </w:r>
    </w:p>
    <w:p w14:paraId="24FC7D57" w14:textId="77777777" w:rsidR="001E10C1" w:rsidRDefault="00FE0A66">
      <w:r>
        <w:t xml:space="preserve">Les images décoratives doivent être signalées comme telles </w:t>
      </w:r>
      <w:r w:rsidR="0052647C">
        <w:t xml:space="preserve">(via </w:t>
      </w:r>
      <w:r w:rsidR="0052647C" w:rsidRPr="001E10C1">
        <w:rPr>
          <w:rFonts w:asciiTheme="minorHAnsi" w:eastAsiaTheme="minorHAnsi" w:hAnsiTheme="minorHAnsi" w:cstheme="minorBidi"/>
          <w:lang w:eastAsia="en-US"/>
        </w:rPr>
        <w:t xml:space="preserve">attribut </w:t>
      </w:r>
      <w:r w:rsidR="0052647C" w:rsidRPr="00BD2167">
        <w:rPr>
          <w:rStyle w:val="Code"/>
        </w:rPr>
        <w:t>@</w:t>
      </w:r>
      <w:r w:rsidR="0052647C" w:rsidRPr="001E10C1">
        <w:rPr>
          <w:rFonts w:ascii="Courier New" w:eastAsiaTheme="minorHAnsi" w:hAnsi="Courier New" w:cs="Courier New"/>
          <w:sz w:val="20"/>
          <w:szCs w:val="20"/>
          <w:lang w:eastAsia="en-US"/>
        </w:rPr>
        <w:t>alt</w:t>
      </w:r>
      <w:r w:rsidR="0052647C" w:rsidRPr="001E10C1">
        <w:rPr>
          <w:rFonts w:asciiTheme="minorHAnsi" w:eastAsiaTheme="minorHAnsi" w:hAnsiTheme="minorHAnsi" w:cstheme="minorBidi"/>
          <w:lang w:eastAsia="en-US"/>
        </w:rPr>
        <w:t xml:space="preserve"> vide</w:t>
      </w:r>
      <w:r w:rsidR="0052647C" w:rsidRPr="001E10C1">
        <w:rPr>
          <w:rFonts w:asciiTheme="minorHAnsi" w:eastAsiaTheme="minorHAnsi" w:hAnsiTheme="minorHAnsi" w:cstheme="minorBidi"/>
          <w:vertAlign w:val="superscript"/>
          <w:lang w:eastAsia="en-US"/>
        </w:rPr>
        <w:footnoteReference w:id="89"/>
      </w:r>
      <w:r w:rsidR="005E2857">
        <w:rPr>
          <w:rFonts w:asciiTheme="minorHAnsi" w:eastAsiaTheme="minorHAnsi" w:hAnsiTheme="minorHAnsi" w:cstheme="minorBidi"/>
          <w:lang w:eastAsia="en-US"/>
        </w:rPr>
        <w:t xml:space="preserve"> et un </w:t>
      </w:r>
      <w:r w:rsidR="00FA1087" w:rsidRPr="00544E0A">
        <w:rPr>
          <w:rStyle w:val="Code"/>
        </w:rPr>
        <w:t>@role</w:t>
      </w:r>
      <w:r w:rsidR="00FA1087">
        <w:rPr>
          <w:rFonts w:asciiTheme="minorHAnsi" w:eastAsiaTheme="minorHAnsi" w:hAnsiTheme="minorHAnsi" w:cstheme="minorBidi"/>
          <w:lang w:eastAsia="en-US"/>
        </w:rPr>
        <w:t xml:space="preserve"> </w:t>
      </w:r>
      <w:r w:rsidR="005E2857">
        <w:rPr>
          <w:rFonts w:asciiTheme="minorHAnsi" w:eastAsiaTheme="minorHAnsi" w:hAnsiTheme="minorHAnsi" w:cstheme="minorBidi"/>
          <w:lang w:eastAsia="en-US"/>
        </w:rPr>
        <w:t xml:space="preserve">ARIA </w:t>
      </w:r>
      <w:proofErr w:type="spellStart"/>
      <w:r w:rsidR="005E2857" w:rsidRPr="00BD2167">
        <w:rPr>
          <w:rStyle w:val="Code"/>
        </w:rPr>
        <w:t>presentation</w:t>
      </w:r>
      <w:proofErr w:type="spellEnd"/>
      <w:r w:rsidR="0052647C">
        <w:t xml:space="preserve">) </w:t>
      </w:r>
      <w:r>
        <w:t xml:space="preserve">pour être </w:t>
      </w:r>
      <w:r w:rsidR="00EF3DAD">
        <w:t xml:space="preserve">totalement </w:t>
      </w:r>
      <w:r>
        <w:t>ignorées par les technologies d’assistance. Les images informatives doivent être accompagnée</w:t>
      </w:r>
      <w:r w:rsidR="00EF3DAD">
        <w:t>s</w:t>
      </w:r>
      <w:r>
        <w:t xml:space="preserve"> d’un texte alternatif </w:t>
      </w:r>
      <w:r w:rsidR="00EF3DAD">
        <w:t>qui retranscrit</w:t>
      </w:r>
      <w:r>
        <w:t xml:space="preserve"> </w:t>
      </w:r>
      <w:r w:rsidR="0052647C">
        <w:t xml:space="preserve">textuellement </w:t>
      </w:r>
      <w:r>
        <w:t>leur contenu</w:t>
      </w:r>
      <w:r w:rsidR="0052647C">
        <w:t xml:space="preserve"> visuel</w:t>
      </w:r>
      <w:r>
        <w:t>.</w:t>
      </w:r>
    </w:p>
    <w:p w14:paraId="05614076" w14:textId="7EA9FCB7" w:rsidR="0052647C" w:rsidRDefault="00FE0A66" w:rsidP="00FE0A66">
      <w:r>
        <w:t>Charge à l’éditeur de fournir</w:t>
      </w:r>
      <w:r w:rsidR="0052647C">
        <w:t> :</w:t>
      </w:r>
    </w:p>
    <w:p w14:paraId="7EF297C6" w14:textId="77777777" w:rsidR="0052647C" w:rsidRDefault="00FE0A66" w:rsidP="00BD2167">
      <w:pPr>
        <w:pStyle w:val="Paragraphedeliste"/>
        <w:numPr>
          <w:ilvl w:val="0"/>
          <w:numId w:val="30"/>
        </w:numPr>
      </w:pPr>
      <w:proofErr w:type="gramStart"/>
      <w:r>
        <w:t>des</w:t>
      </w:r>
      <w:proofErr w:type="gramEnd"/>
      <w:r>
        <w:t xml:space="preserve"> images accessibles (dont le choix de couleurs et de contraste</w:t>
      </w:r>
      <w:r>
        <w:rPr>
          <w:vertAlign w:val="superscript"/>
        </w:rPr>
        <w:footnoteReference w:id="90"/>
      </w:r>
      <w:r>
        <w:t xml:space="preserve"> de couleurs sera accessible)</w:t>
      </w:r>
      <w:r w:rsidR="0052647C">
        <w:t> ;</w:t>
      </w:r>
    </w:p>
    <w:p w14:paraId="3BB58DE0" w14:textId="77777777" w:rsidR="0052647C" w:rsidRDefault="0052647C" w:rsidP="00BD2167">
      <w:pPr>
        <w:pStyle w:val="Paragraphedeliste"/>
        <w:numPr>
          <w:ilvl w:val="0"/>
          <w:numId w:val="30"/>
        </w:numPr>
      </w:pPr>
      <w:proofErr w:type="gramStart"/>
      <w:r>
        <w:t>le</w:t>
      </w:r>
      <w:proofErr w:type="gramEnd"/>
      <w:r>
        <w:t xml:space="preserve"> type décoratif</w:t>
      </w:r>
      <w:r w:rsidR="00FE0A66">
        <w:t>/</w:t>
      </w:r>
      <w:r>
        <w:t>informatif</w:t>
      </w:r>
      <w:r w:rsidR="00FE0A66">
        <w:rPr>
          <w:rStyle w:val="Appelnotedebasdep"/>
        </w:rPr>
        <w:footnoteReference w:id="91"/>
      </w:r>
      <w:r>
        <w:t xml:space="preserve"> des images ;</w:t>
      </w:r>
    </w:p>
    <w:p w14:paraId="3F10A976" w14:textId="6DE2D498" w:rsidR="00FE0A66" w:rsidRDefault="0052647C" w:rsidP="00BD2167">
      <w:pPr>
        <w:pStyle w:val="Paragraphedeliste"/>
        <w:numPr>
          <w:ilvl w:val="0"/>
          <w:numId w:val="30"/>
        </w:numPr>
      </w:pPr>
      <w:proofErr w:type="gramStart"/>
      <w:r>
        <w:t>le</w:t>
      </w:r>
      <w:proofErr w:type="gramEnd"/>
      <w:r>
        <w:t xml:space="preserve"> texte alternatif des images informatives</w:t>
      </w:r>
      <w:r w:rsidR="00FC171D">
        <w:t xml:space="preserve"> (cf. </w:t>
      </w:r>
      <w:hyperlink w:anchor="_Texte_alternatif_court" w:history="1">
        <w:r w:rsidR="00FC171D" w:rsidRPr="0052647C">
          <w:rPr>
            <w:rStyle w:val="Lienhypertexte"/>
          </w:rPr>
          <w:t>§ Texte alternatif court / long</w:t>
        </w:r>
      </w:hyperlink>
      <w:r w:rsidR="00FC171D">
        <w:t>)</w:t>
      </w:r>
      <w:r>
        <w:t>.</w:t>
      </w:r>
    </w:p>
    <w:p w14:paraId="7D41DA99" w14:textId="77777777" w:rsidR="0052647C" w:rsidRDefault="0052647C">
      <w:r>
        <w:t>Charge au compositeur d’intégrer en HTML les éléments fournis par l’éditeur.</w:t>
      </w:r>
    </w:p>
    <w:p w14:paraId="626C0B67" w14:textId="3202BD8F" w:rsidR="0052647C" w:rsidRDefault="00162259">
      <w:r>
        <w:t xml:space="preserve">Voir aussi </w:t>
      </w:r>
      <w:bookmarkStart w:id="112" w:name="_Hlk71913124"/>
      <w:r w:rsidR="0052647C">
        <w:fldChar w:fldCharType="begin"/>
      </w:r>
      <w:r w:rsidR="0052647C">
        <w:instrText xml:space="preserve"> HYPERLINK  \l "_Formules_mathématiques" </w:instrText>
      </w:r>
      <w:r w:rsidR="0052647C">
        <w:fldChar w:fldCharType="separate"/>
      </w:r>
      <w:r w:rsidRPr="0052647C">
        <w:rPr>
          <w:rStyle w:val="Lienhypertexte"/>
        </w:rPr>
        <w:t>§ Formules mathématiques</w:t>
      </w:r>
      <w:bookmarkEnd w:id="112"/>
      <w:r w:rsidR="0052647C">
        <w:fldChar w:fldCharType="end"/>
      </w:r>
      <w:r>
        <w:t>.</w:t>
      </w:r>
    </w:p>
    <w:p w14:paraId="7785B270" w14:textId="77777777" w:rsidR="00E6480E" w:rsidRDefault="00E6480E"/>
    <w:p w14:paraId="65FE56F1" w14:textId="77777777" w:rsidR="003911A0" w:rsidRPr="003911A0" w:rsidRDefault="003911A0" w:rsidP="003911A0">
      <w:pPr>
        <w:keepNext/>
        <w:keepLines/>
        <w:spacing w:before="200" w:after="0"/>
        <w:outlineLvl w:val="2"/>
        <w:rPr>
          <w:rFonts w:asciiTheme="majorHAnsi" w:eastAsiaTheme="majorEastAsia" w:hAnsiTheme="majorHAnsi" w:cstheme="majorBidi"/>
          <w:b/>
          <w:bCs/>
          <w:color w:val="4F81BD" w:themeColor="accent1"/>
          <w:lang w:eastAsia="en-US"/>
        </w:rPr>
      </w:pPr>
      <w:bookmarkStart w:id="113" w:name="_Toc182934245"/>
      <w:r w:rsidRPr="003911A0">
        <w:rPr>
          <w:rFonts w:asciiTheme="majorHAnsi" w:eastAsiaTheme="majorEastAsia" w:hAnsiTheme="majorHAnsi" w:cstheme="majorBidi"/>
          <w:b/>
          <w:bCs/>
          <w:color w:val="4F81BD" w:themeColor="accent1"/>
          <w:lang w:eastAsia="en-US"/>
        </w:rPr>
        <w:t>Couverture</w:t>
      </w:r>
      <w:bookmarkEnd w:id="113"/>
    </w:p>
    <w:p w14:paraId="695A444C" w14:textId="77777777" w:rsidR="003911A0" w:rsidRPr="003911A0" w:rsidRDefault="003911A0" w:rsidP="003911A0">
      <w:pPr>
        <w:rPr>
          <w:rFonts w:asciiTheme="minorHAnsi" w:eastAsiaTheme="minorHAnsi" w:hAnsiTheme="minorHAnsi" w:cstheme="minorBidi"/>
          <w:lang w:eastAsia="en-US"/>
        </w:rPr>
      </w:pPr>
      <w:r w:rsidRPr="003911A0">
        <w:rPr>
          <w:rFonts w:asciiTheme="minorHAnsi" w:eastAsiaTheme="minorHAnsi" w:hAnsiTheme="minorHAnsi" w:cstheme="minorBidi"/>
          <w:lang w:eastAsia="en-US"/>
        </w:rPr>
        <w:t>L’image de couverture doit être décrite par un texte alternatif qui doit obligatoirement mentionner qu’il s’agit d</w:t>
      </w:r>
      <w:r w:rsidR="006F4B55">
        <w:rPr>
          <w:rFonts w:asciiTheme="minorHAnsi" w:eastAsiaTheme="minorHAnsi" w:hAnsiTheme="minorHAnsi" w:cstheme="minorBidi"/>
          <w:lang w:eastAsia="en-US"/>
        </w:rPr>
        <w:t xml:space="preserve">’une </w:t>
      </w:r>
      <w:r w:rsidRPr="003911A0">
        <w:rPr>
          <w:rFonts w:asciiTheme="minorHAnsi" w:eastAsiaTheme="minorHAnsi" w:hAnsiTheme="minorHAnsi" w:cstheme="minorBidi"/>
          <w:lang w:eastAsia="en-US"/>
        </w:rPr>
        <w:t>couverture.</w:t>
      </w:r>
    </w:p>
    <w:p w14:paraId="46FB1544" w14:textId="77777777" w:rsidR="003911A0" w:rsidRPr="003911A0" w:rsidRDefault="003911A0" w:rsidP="003911A0">
      <w:pPr>
        <w:rPr>
          <w:rFonts w:asciiTheme="minorHAnsi" w:eastAsiaTheme="minorHAnsi" w:hAnsiTheme="minorHAnsi" w:cstheme="minorBidi"/>
          <w:lang w:eastAsia="en-US"/>
        </w:rPr>
      </w:pPr>
      <w:r w:rsidRPr="003911A0">
        <w:rPr>
          <w:rFonts w:asciiTheme="minorHAnsi" w:eastAsiaTheme="minorHAnsi" w:hAnsiTheme="minorHAnsi" w:cstheme="minorBidi"/>
          <w:lang w:eastAsia="en-US"/>
        </w:rPr>
        <w:t>Dans le cas où l’image de couverture n’est pas suivie par une page de vrai</w:t>
      </w:r>
      <w:r w:rsidRPr="003911A0">
        <w:rPr>
          <w:rFonts w:asciiTheme="minorHAnsi" w:eastAsiaTheme="minorHAnsi" w:hAnsiTheme="minorHAnsi" w:cstheme="minorBidi"/>
          <w:vertAlign w:val="superscript"/>
          <w:lang w:eastAsia="en-US"/>
        </w:rPr>
        <w:footnoteReference w:id="92"/>
      </w:r>
      <w:r w:rsidRPr="003911A0">
        <w:rPr>
          <w:rFonts w:asciiTheme="minorHAnsi" w:eastAsiaTheme="minorHAnsi" w:hAnsiTheme="minorHAnsi" w:cstheme="minorBidi"/>
          <w:lang w:eastAsia="en-US"/>
        </w:rPr>
        <w:t xml:space="preserve"> titre, tout son contenu textuel doit être restitué dans l’attribut </w:t>
      </w:r>
      <w:r w:rsidRPr="003911A0">
        <w:rPr>
          <w:rFonts w:ascii="Courier New" w:eastAsiaTheme="minorHAnsi" w:hAnsi="Courier New" w:cs="Courier New"/>
          <w:sz w:val="20"/>
          <w:szCs w:val="20"/>
          <w:lang w:eastAsia="en-US"/>
        </w:rPr>
        <w:t>@alt</w:t>
      </w:r>
      <w:r w:rsidRPr="003911A0">
        <w:rPr>
          <w:rFonts w:asciiTheme="minorHAnsi" w:eastAsiaTheme="minorHAnsi" w:hAnsiTheme="minorHAnsi" w:cstheme="minorBidi"/>
          <w:lang w:eastAsia="en-US"/>
        </w:rPr>
        <w:t>.</w:t>
      </w:r>
    </w:p>
    <w:p w14:paraId="296B9CA2" w14:textId="77777777" w:rsidR="003911A0" w:rsidRPr="003911A0" w:rsidRDefault="003911A0" w:rsidP="003911A0">
      <w:pPr>
        <w:rPr>
          <w:rFonts w:ascii="Courier New" w:eastAsiaTheme="minorHAnsi" w:hAnsi="Courier New" w:cs="Courier New"/>
          <w:b/>
          <w:bCs/>
          <w:sz w:val="20"/>
          <w:szCs w:val="20"/>
          <w:lang w:eastAsia="en-US"/>
        </w:rPr>
      </w:pPr>
      <w:r w:rsidRPr="003911A0">
        <w:rPr>
          <w:rFonts w:asciiTheme="minorHAnsi" w:eastAsiaTheme="minorHAnsi" w:hAnsiTheme="minorHAnsi" w:cstheme="minorBidi"/>
          <w:lang w:eastAsia="en-US"/>
        </w:rPr>
        <w:t xml:space="preserve">Dans le cas où l’image de couverture est suivie par une page de vrai titre, l’attribut </w:t>
      </w:r>
      <w:r w:rsidRPr="003911A0">
        <w:rPr>
          <w:rFonts w:ascii="Courier New" w:eastAsiaTheme="minorHAnsi" w:hAnsi="Courier New" w:cs="Courier New"/>
          <w:sz w:val="20"/>
          <w:szCs w:val="20"/>
          <w:lang w:eastAsia="en-US"/>
        </w:rPr>
        <w:t xml:space="preserve">@alt </w:t>
      </w:r>
      <w:r w:rsidRPr="003911A0">
        <w:rPr>
          <w:rFonts w:asciiTheme="minorHAnsi" w:eastAsiaTheme="minorHAnsi" w:hAnsiTheme="minorHAnsi" w:cstheme="minorBidi"/>
          <w:lang w:eastAsia="en-US"/>
        </w:rPr>
        <w:t>pourra simplement valoir « </w:t>
      </w:r>
      <w:r w:rsidRPr="003911A0">
        <w:rPr>
          <w:rFonts w:asciiTheme="minorHAnsi" w:eastAsiaTheme="minorHAnsi" w:hAnsiTheme="minorHAnsi" w:cstheme="minorBidi"/>
          <w:i/>
          <w:lang w:eastAsia="en-US"/>
        </w:rPr>
        <w:t>image de couverture</w:t>
      </w:r>
      <w:r w:rsidRPr="003911A0">
        <w:rPr>
          <w:rFonts w:asciiTheme="minorHAnsi" w:eastAsiaTheme="minorHAnsi" w:hAnsiTheme="minorHAnsi" w:cstheme="minorBidi"/>
          <w:lang w:eastAsia="en-US"/>
        </w:rPr>
        <w:t> ». Ceci évitera aux technologies d’assistance de répéter inutilement deux fois la même information (contenue dans la page couverture + dans la page de vrai titre) et permettra une lecture plus rapide aux publics empêchés de lire. Ce n’est toutefois pas une obligation, notamment pour traiter tous les textes alternatifs des images de couverture de la même manière, qu’elles soient suivies ou non de pages de vrai titre.</w:t>
      </w:r>
    </w:p>
    <w:p w14:paraId="2064BEE8" w14:textId="77777777" w:rsidR="003911A0" w:rsidRDefault="003911A0" w:rsidP="003911A0">
      <w:pPr>
        <w:rPr>
          <w:rFonts w:asciiTheme="minorHAnsi" w:eastAsiaTheme="minorHAnsi" w:hAnsiTheme="minorHAnsi" w:cstheme="minorBidi"/>
          <w:lang w:eastAsia="en-US"/>
        </w:rPr>
      </w:pPr>
      <w:r w:rsidRPr="003911A0">
        <w:rPr>
          <w:rFonts w:asciiTheme="minorHAnsi" w:eastAsiaTheme="minorHAnsi" w:hAnsiTheme="minorHAnsi" w:cstheme="minorBidi"/>
          <w:lang w:eastAsia="en-US"/>
        </w:rPr>
        <w:lastRenderedPageBreak/>
        <w:t>Les éditeurs qui souhaitent aller au-delà pourront aussi compléter ce texte alternatif par une description du graphisme de la couverture. Attention, du coup ils ne pourront pas déléguer ce travail à leur compositeur dont ce n’est pas le métier.</w:t>
      </w:r>
    </w:p>
    <w:p w14:paraId="5F1B5DE9" w14:textId="77777777" w:rsidR="00E6480E" w:rsidRPr="003911A0" w:rsidRDefault="00E6480E" w:rsidP="003911A0">
      <w:pPr>
        <w:rPr>
          <w:rFonts w:asciiTheme="minorHAnsi" w:eastAsiaTheme="minorHAnsi" w:hAnsiTheme="minorHAnsi" w:cstheme="minorBidi"/>
          <w:lang w:eastAsia="en-US"/>
        </w:rPr>
      </w:pPr>
    </w:p>
    <w:p w14:paraId="1A8AD4F8" w14:textId="77777777" w:rsidR="001F3FF0" w:rsidRPr="00162259" w:rsidRDefault="00162259">
      <w:pPr>
        <w:pStyle w:val="Titre3"/>
      </w:pPr>
      <w:bookmarkStart w:id="114" w:name="_heading=h.206ipza" w:colFirst="0" w:colLast="0"/>
      <w:bookmarkStart w:id="115" w:name="_Toc182934246"/>
      <w:bookmarkEnd w:id="114"/>
      <w:r w:rsidRPr="00162259">
        <w:t>Ornements typographiques</w:t>
      </w:r>
      <w:bookmarkEnd w:id="115"/>
    </w:p>
    <w:p w14:paraId="5B18DDBF" w14:textId="77777777" w:rsidR="001F3FF0" w:rsidRPr="00162259" w:rsidRDefault="00162259">
      <w:pPr>
        <w:spacing w:before="0" w:after="240"/>
      </w:pPr>
      <w:r w:rsidRPr="00162259">
        <w:t xml:space="preserve">Les ornements typographiques (fleuron, cul-de-lampe, cabochon, etc.) sont traités avant tout comme des images décoratives. Ils n’ont alors pas de texte alternatif. L’attribut </w:t>
      </w:r>
      <w:r w:rsidRPr="00162259">
        <w:rPr>
          <w:sz w:val="20"/>
          <w:szCs w:val="20"/>
        </w:rPr>
        <w:t xml:space="preserve">@alt </w:t>
      </w:r>
      <w:r w:rsidRPr="00162259">
        <w:t>est présent mais reste vide.</w:t>
      </w:r>
    </w:p>
    <w:p w14:paraId="63FFD64E" w14:textId="791F8A3B" w:rsidR="001F3FF0" w:rsidRDefault="00162259">
      <w:pPr>
        <w:spacing w:before="0" w:after="240"/>
      </w:pPr>
      <w:r w:rsidRPr="00162259">
        <w:t>Si néanmoins un ornement présente un caractère informatif de séparateur, il peut lui être ajouté un @role ARIA spécifique de valeur "</w:t>
      </w:r>
      <w:proofErr w:type="spellStart"/>
      <w:r w:rsidRPr="00162259">
        <w:rPr>
          <w:rFonts w:ascii="Courier New" w:eastAsia="Courier New" w:hAnsi="Courier New" w:cs="Courier New"/>
        </w:rPr>
        <w:t>separator</w:t>
      </w:r>
      <w:proofErr w:type="spellEnd"/>
      <w:r w:rsidRPr="00162259">
        <w:t xml:space="preserve">" ainsi qu’un texte alternatif, </w:t>
      </w:r>
      <w:proofErr w:type="gramStart"/>
      <w:r w:rsidRPr="00162259">
        <w:t>comme par exemple</w:t>
      </w:r>
      <w:proofErr w:type="gramEnd"/>
      <w:r w:rsidRPr="00162259">
        <w:t xml:space="preserve"> "fin de bloc", car il signale alors la fin d’un élément et le début d’un autre.</w:t>
      </w:r>
    </w:p>
    <w:p w14:paraId="5C317FFD" w14:textId="77777777" w:rsidR="00E6480E" w:rsidRPr="00162259" w:rsidRDefault="00E6480E">
      <w:pPr>
        <w:spacing w:before="0" w:after="240"/>
        <w:rPr>
          <w:color w:val="000000"/>
        </w:rPr>
      </w:pPr>
    </w:p>
    <w:p w14:paraId="68CD5A15" w14:textId="77777777" w:rsidR="001F3FF0" w:rsidRDefault="00162259">
      <w:pPr>
        <w:pStyle w:val="Titre3"/>
      </w:pPr>
      <w:bookmarkStart w:id="116" w:name="_heading=h.4k668n3" w:colFirst="0" w:colLast="0"/>
      <w:bookmarkStart w:id="117" w:name="_Toc182934247"/>
      <w:bookmarkEnd w:id="116"/>
      <w:r>
        <w:t>Émoticônes</w:t>
      </w:r>
      <w:bookmarkEnd w:id="117"/>
    </w:p>
    <w:p w14:paraId="2905B91D" w14:textId="77777777" w:rsidR="001F3FF0" w:rsidRDefault="00162259">
      <w:r>
        <w:t>Pour les émoticônes, on privilégiera leur encodage utf-8 si la police utilisée dans le texte courant offre un glyphe pour ce code caractère. À défaut, on utilisera une image informative avec description de l’émoticône. Pour le texte descriptif de l’image, repartir du texte anglais de la colonne « </w:t>
      </w:r>
      <w:r>
        <w:rPr>
          <w:i/>
        </w:rPr>
        <w:t>CLDR Short Name</w:t>
      </w:r>
      <w:r>
        <w:t xml:space="preserve"> » de la </w:t>
      </w:r>
      <w:hyperlink r:id="rId193">
        <w:r>
          <w:rPr>
            <w:color w:val="0000FF"/>
            <w:u w:val="single"/>
          </w:rPr>
          <w:t>table Unicode</w:t>
        </w:r>
      </w:hyperlink>
      <w:r>
        <w:t xml:space="preserve"> et le traduire avec google translate, traduction suffisante pour le service à rendre.</w:t>
      </w:r>
    </w:p>
    <w:p w14:paraId="5B9B4D13" w14:textId="77777777" w:rsidR="001F3FF0" w:rsidRDefault="00162259">
      <w:r>
        <w:rPr>
          <w:noProof/>
        </w:rPr>
        <w:drawing>
          <wp:inline distT="0" distB="0" distL="0" distR="0" wp14:anchorId="4AE83B54" wp14:editId="4A38D444">
            <wp:extent cx="6675120" cy="1554480"/>
            <wp:effectExtent l="0" t="0" r="0" b="0"/>
            <wp:docPr id="10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4"/>
                    <a:srcRect/>
                    <a:stretch>
                      <a:fillRect/>
                    </a:stretch>
                  </pic:blipFill>
                  <pic:spPr>
                    <a:xfrm>
                      <a:off x="0" y="0"/>
                      <a:ext cx="6675120" cy="1554480"/>
                    </a:xfrm>
                    <a:prstGeom prst="rect">
                      <a:avLst/>
                    </a:prstGeom>
                    <a:ln/>
                  </pic:spPr>
                </pic:pic>
              </a:graphicData>
            </a:graphic>
          </wp:inline>
        </w:drawing>
      </w:r>
    </w:p>
    <w:p w14:paraId="6FE8ACF0" w14:textId="77777777" w:rsidR="001F3FF0" w:rsidRDefault="00162259">
      <w:pPr>
        <w:rPr>
          <w:i/>
        </w:rPr>
      </w:pPr>
      <w:r>
        <w:t xml:space="preserve">Ex Google </w:t>
      </w:r>
      <w:proofErr w:type="gramStart"/>
      <w:r>
        <w:t>translate  :</w:t>
      </w:r>
      <w:proofErr w:type="gramEnd"/>
      <w:r>
        <w:t xml:space="preserve"> </w:t>
      </w:r>
      <w:proofErr w:type="spellStart"/>
      <w:r>
        <w:rPr>
          <w:i/>
        </w:rPr>
        <w:t>grinning</w:t>
      </w:r>
      <w:proofErr w:type="spellEnd"/>
      <w:r>
        <w:rPr>
          <w:i/>
        </w:rPr>
        <w:t xml:space="preserve"> face</w:t>
      </w:r>
      <w:r>
        <w:t xml:space="preserve"> → </w:t>
      </w:r>
      <w:r>
        <w:rPr>
          <w:i/>
        </w:rPr>
        <w:t>visage souriant</w:t>
      </w:r>
    </w:p>
    <w:p w14:paraId="4C3F67A0" w14:textId="77777777" w:rsidR="0039677E" w:rsidRDefault="0039677E" w:rsidP="00BD2167">
      <w:pPr>
        <w:pStyle w:val="Titre3"/>
        <w:rPr>
          <w:lang w:eastAsia="en-US"/>
        </w:rPr>
      </w:pPr>
      <w:bookmarkStart w:id="118" w:name="_Texte_alternatif_court"/>
      <w:bookmarkEnd w:id="118"/>
    </w:p>
    <w:p w14:paraId="37774974" w14:textId="77777777" w:rsidR="00125F1E" w:rsidRPr="00125F1E" w:rsidRDefault="00125F1E" w:rsidP="00BD2167">
      <w:pPr>
        <w:pStyle w:val="Titre3"/>
        <w:rPr>
          <w:lang w:eastAsia="en-US"/>
        </w:rPr>
      </w:pPr>
      <w:bookmarkStart w:id="119" w:name="_Toc182934248"/>
      <w:r w:rsidRPr="00125F1E">
        <w:rPr>
          <w:lang w:eastAsia="en-US"/>
        </w:rPr>
        <w:t>Texte alternatif court / long</w:t>
      </w:r>
      <w:bookmarkEnd w:id="119"/>
    </w:p>
    <w:p w14:paraId="7649C94B" w14:textId="77777777" w:rsidR="006C2EB6" w:rsidRPr="006C2EB6" w:rsidRDefault="00125F1E" w:rsidP="006C2EB6">
      <w:pPr>
        <w:rPr>
          <w:rFonts w:asciiTheme="minorHAnsi" w:eastAsiaTheme="minorHAnsi" w:hAnsiTheme="minorHAnsi" w:cstheme="minorBidi"/>
          <w:lang w:eastAsia="en-US"/>
        </w:rPr>
      </w:pPr>
      <w:r w:rsidRPr="00125F1E">
        <w:rPr>
          <w:rFonts w:asciiTheme="minorHAnsi" w:eastAsiaTheme="minorHAnsi" w:hAnsiTheme="minorHAnsi" w:cstheme="minorBidi"/>
          <w:lang w:eastAsia="en-US"/>
        </w:rPr>
        <w:t>Pour les images informatives, la fourniture d’un texte alternatif court est obligatoire. La fourniture d’un texte alternatif long est facultative</w:t>
      </w:r>
      <w:r w:rsidR="006C2EB6">
        <w:rPr>
          <w:rFonts w:asciiTheme="minorHAnsi" w:eastAsiaTheme="minorHAnsi" w:hAnsiTheme="minorHAnsi" w:cstheme="minorBidi"/>
          <w:lang w:eastAsia="en-US"/>
        </w:rPr>
        <w:t>.</w:t>
      </w:r>
      <w:r w:rsidR="006C2EB6" w:rsidRPr="006C2EB6">
        <w:rPr>
          <w:rFonts w:asciiTheme="minorHAnsi" w:eastAsiaTheme="minorHAnsi" w:hAnsiTheme="minorHAnsi" w:cstheme="minorBidi"/>
          <w:lang w:eastAsia="en-US"/>
        </w:rPr>
        <w:t xml:space="preserve"> Elle n’est requise que dans deux cas de figure :</w:t>
      </w:r>
    </w:p>
    <w:p w14:paraId="07BC4081" w14:textId="77777777" w:rsidR="006C2EB6" w:rsidRPr="006C2EB6" w:rsidRDefault="006C2EB6" w:rsidP="006C2EB6">
      <w:pPr>
        <w:numPr>
          <w:ilvl w:val="0"/>
          <w:numId w:val="29"/>
        </w:numPr>
        <w:contextualSpacing/>
        <w:rPr>
          <w:rFonts w:asciiTheme="minorHAnsi" w:eastAsiaTheme="minorHAnsi" w:hAnsiTheme="minorHAnsi" w:cstheme="minorBidi"/>
          <w:lang w:eastAsia="en-US"/>
        </w:rPr>
      </w:pPr>
      <w:proofErr w:type="gramStart"/>
      <w:r w:rsidRPr="006C2EB6">
        <w:rPr>
          <w:rFonts w:asciiTheme="minorHAnsi" w:eastAsiaTheme="minorHAnsi" w:hAnsiTheme="minorHAnsi" w:cstheme="minorBidi"/>
          <w:lang w:eastAsia="en-US"/>
        </w:rPr>
        <w:t>impossibilité</w:t>
      </w:r>
      <w:proofErr w:type="gramEnd"/>
      <w:r w:rsidRPr="006C2EB6">
        <w:rPr>
          <w:rFonts w:asciiTheme="minorHAnsi" w:eastAsiaTheme="minorHAnsi" w:hAnsiTheme="minorHAnsi" w:cstheme="minorBidi"/>
          <w:lang w:eastAsia="en-US"/>
        </w:rPr>
        <w:t xml:space="preserve"> de restituer toute l’information de manière concise comme l’exige fonctionnellement le texte court</w:t>
      </w:r>
      <w:r w:rsidR="006F4B55" w:rsidRPr="006F4B55">
        <w:rPr>
          <w:rFonts w:asciiTheme="minorHAnsi" w:eastAsiaTheme="minorHAnsi" w:hAnsiTheme="minorHAnsi" w:cstheme="minorBidi"/>
          <w:lang w:eastAsia="en-US"/>
        </w:rPr>
        <w:t xml:space="preserve"> et de tenir dans la limite des 145</w:t>
      </w:r>
      <w:r w:rsidR="006F4B55" w:rsidRPr="006F4B55">
        <w:rPr>
          <w:rFonts w:asciiTheme="minorHAnsi" w:eastAsiaTheme="minorHAnsi" w:hAnsiTheme="minorHAnsi" w:cstheme="minorBidi"/>
          <w:vertAlign w:val="superscript"/>
          <w:lang w:eastAsia="en-US"/>
        </w:rPr>
        <w:footnoteReference w:id="93"/>
      </w:r>
      <w:r w:rsidR="006F4B55" w:rsidRPr="006F4B55">
        <w:rPr>
          <w:rFonts w:asciiTheme="minorHAnsi" w:eastAsiaTheme="minorHAnsi" w:hAnsiTheme="minorHAnsi" w:cstheme="minorBidi"/>
          <w:lang w:eastAsia="en-US"/>
        </w:rPr>
        <w:t xml:space="preserve"> caractères imposées par certaines technologies d’assistance</w:t>
      </w:r>
      <w:r w:rsidRPr="006C2EB6">
        <w:rPr>
          <w:rFonts w:asciiTheme="minorHAnsi" w:eastAsiaTheme="minorHAnsi" w:hAnsiTheme="minorHAnsi" w:cstheme="minorBidi"/>
          <w:lang w:eastAsia="en-US"/>
        </w:rPr>
        <w:t> ;</w:t>
      </w:r>
    </w:p>
    <w:p w14:paraId="5C034AE3" w14:textId="77777777" w:rsidR="00125F1E" w:rsidRDefault="00125F1E" w:rsidP="00125F1E">
      <w:pPr>
        <w:numPr>
          <w:ilvl w:val="0"/>
          <w:numId w:val="29"/>
        </w:numPr>
        <w:contextualSpacing/>
        <w:rPr>
          <w:rFonts w:asciiTheme="minorHAnsi" w:eastAsiaTheme="minorHAnsi" w:hAnsiTheme="minorHAnsi" w:cstheme="minorBidi"/>
          <w:lang w:eastAsia="en-US"/>
        </w:rPr>
      </w:pPr>
      <w:proofErr w:type="gramStart"/>
      <w:r w:rsidRPr="00125F1E">
        <w:rPr>
          <w:rFonts w:asciiTheme="minorHAnsi" w:eastAsiaTheme="minorHAnsi" w:hAnsiTheme="minorHAnsi" w:cstheme="minorBidi"/>
          <w:lang w:eastAsia="en-US"/>
        </w:rPr>
        <w:t>inadéquation</w:t>
      </w:r>
      <w:proofErr w:type="gramEnd"/>
      <w:r w:rsidRPr="00125F1E">
        <w:rPr>
          <w:rFonts w:asciiTheme="minorHAnsi" w:eastAsiaTheme="minorHAnsi" w:hAnsiTheme="minorHAnsi" w:cstheme="minorBidi"/>
          <w:lang w:eastAsia="en-US"/>
        </w:rPr>
        <w:t xml:space="preserve"> du texte brut au kilomètre pour structurer un contenu textuel alternatif, de manière à garantir la prosodie de la synthèse vocale (qui a besoin d’un découpage en phrases/paragraphes pour fonctionner correctement).</w:t>
      </w:r>
    </w:p>
    <w:p w14:paraId="246D45C2" w14:textId="77777777" w:rsidR="00E6480E" w:rsidRPr="00125F1E" w:rsidRDefault="00E6480E" w:rsidP="00BD2167">
      <w:pPr>
        <w:ind w:left="720"/>
        <w:contextualSpacing/>
        <w:rPr>
          <w:rFonts w:asciiTheme="minorHAnsi" w:eastAsiaTheme="minorHAnsi" w:hAnsiTheme="minorHAnsi" w:cstheme="minorBidi"/>
          <w:lang w:eastAsia="en-US"/>
        </w:rPr>
      </w:pPr>
    </w:p>
    <w:p w14:paraId="055CBEE2" w14:textId="77777777" w:rsidR="00125F1E" w:rsidRPr="00125F1E" w:rsidRDefault="00125F1E" w:rsidP="00125F1E">
      <w:pPr>
        <w:rPr>
          <w:rFonts w:asciiTheme="minorHAnsi" w:eastAsiaTheme="minorHAnsi" w:hAnsiTheme="minorHAnsi" w:cstheme="minorBidi"/>
          <w:lang w:eastAsia="en-US"/>
        </w:rPr>
      </w:pPr>
      <w:r w:rsidRPr="00125F1E">
        <w:rPr>
          <w:rFonts w:asciiTheme="minorHAnsi" w:eastAsiaTheme="minorHAnsi" w:hAnsiTheme="minorHAnsi" w:cstheme="minorBidi"/>
          <w:lang w:eastAsia="en-US"/>
        </w:rPr>
        <w:lastRenderedPageBreak/>
        <w:t>Le texte alternatif court</w:t>
      </w:r>
      <w:r w:rsidRPr="00125F1E">
        <w:rPr>
          <w:rFonts w:asciiTheme="minorHAnsi" w:eastAsiaTheme="minorHAnsi" w:hAnsiTheme="minorHAnsi" w:cstheme="minorBidi"/>
          <w:vertAlign w:val="superscript"/>
          <w:lang w:eastAsia="en-US"/>
        </w:rPr>
        <w:footnoteReference w:id="94"/>
      </w:r>
      <w:r w:rsidRPr="00125F1E">
        <w:rPr>
          <w:rFonts w:asciiTheme="minorHAnsi" w:eastAsiaTheme="minorHAnsi" w:hAnsiTheme="minorHAnsi" w:cstheme="minorBidi"/>
          <w:lang w:eastAsia="en-US"/>
        </w:rPr>
        <w:t xml:space="preserve"> est un texte brut à placer en valeur d’attribut </w:t>
      </w:r>
      <w:r w:rsidRPr="00125F1E">
        <w:rPr>
          <w:rFonts w:ascii="Courier New" w:eastAsiaTheme="minorHAnsi" w:hAnsi="Courier New" w:cs="Courier New"/>
          <w:sz w:val="20"/>
          <w:szCs w:val="20"/>
          <w:lang w:eastAsia="en-US"/>
        </w:rPr>
        <w:t xml:space="preserve">@alt </w:t>
      </w:r>
      <w:r w:rsidRPr="00125F1E">
        <w:rPr>
          <w:rFonts w:asciiTheme="minorHAnsi" w:eastAsiaTheme="minorHAnsi" w:hAnsiTheme="minorHAnsi" w:cstheme="minorBidi"/>
          <w:lang w:eastAsia="en-US"/>
        </w:rPr>
        <w:t xml:space="preserve">sur </w:t>
      </w:r>
      <w:r w:rsidRPr="00125F1E">
        <w:rPr>
          <w:rFonts w:ascii="Courier New" w:eastAsiaTheme="minorHAnsi" w:hAnsi="Courier New" w:cs="Courier New"/>
          <w:sz w:val="20"/>
          <w:szCs w:val="20"/>
          <w:lang w:eastAsia="en-US"/>
        </w:rPr>
        <w:t>&lt;</w:t>
      </w:r>
      <w:proofErr w:type="spellStart"/>
      <w:r w:rsidRPr="00125F1E">
        <w:rPr>
          <w:rFonts w:ascii="Courier New" w:eastAsiaTheme="minorHAnsi" w:hAnsi="Courier New" w:cs="Courier New"/>
          <w:sz w:val="20"/>
          <w:szCs w:val="20"/>
          <w:lang w:eastAsia="en-US"/>
        </w:rPr>
        <w:t>img</w:t>
      </w:r>
      <w:proofErr w:type="spellEnd"/>
      <w:r w:rsidRPr="00125F1E">
        <w:rPr>
          <w:rFonts w:ascii="Courier New" w:eastAsiaTheme="minorHAnsi" w:hAnsi="Courier New" w:cs="Courier New"/>
          <w:sz w:val="20"/>
          <w:szCs w:val="20"/>
          <w:lang w:eastAsia="en-US"/>
        </w:rPr>
        <w:t>&gt;</w:t>
      </w:r>
      <w:r w:rsidRPr="00125F1E">
        <w:rPr>
          <w:rFonts w:asciiTheme="minorHAnsi" w:eastAsiaTheme="minorHAnsi" w:hAnsiTheme="minorHAnsi" w:cstheme="minorBidi"/>
          <w:lang w:eastAsia="en-US"/>
        </w:rPr>
        <w:t>.</w:t>
      </w:r>
    </w:p>
    <w:p w14:paraId="5213A477" w14:textId="77777777" w:rsidR="0064208D" w:rsidRPr="0064208D" w:rsidRDefault="0064208D" w:rsidP="0064208D">
      <w:pPr>
        <w:rPr>
          <w:rFonts w:asciiTheme="minorHAnsi" w:eastAsiaTheme="minorHAnsi" w:hAnsiTheme="minorHAnsi" w:cstheme="minorBidi"/>
          <w:lang w:eastAsia="en-US"/>
        </w:rPr>
      </w:pPr>
      <w:r w:rsidRPr="0064208D">
        <w:rPr>
          <w:rFonts w:asciiTheme="minorHAnsi" w:eastAsiaTheme="minorHAnsi" w:hAnsiTheme="minorHAnsi" w:cstheme="minorBidi"/>
          <w:lang w:eastAsia="en-US"/>
        </w:rPr>
        <w:t>Il existe différentes manières de gérer le texte alternatif long, plus ou moins complexes et interopérables. Voici les deux manières que nous retenons :</w:t>
      </w:r>
    </w:p>
    <w:p w14:paraId="56994431" w14:textId="77777777" w:rsidR="0064208D" w:rsidRPr="0064208D" w:rsidRDefault="0064208D" w:rsidP="0064208D">
      <w:pPr>
        <w:numPr>
          <w:ilvl w:val="0"/>
          <w:numId w:val="33"/>
        </w:numPr>
        <w:contextualSpacing/>
        <w:rPr>
          <w:rFonts w:asciiTheme="minorHAnsi" w:eastAsiaTheme="minorHAnsi" w:hAnsiTheme="minorHAnsi" w:cstheme="minorBidi"/>
          <w:lang w:eastAsia="en-US"/>
        </w:rPr>
      </w:pPr>
      <w:r w:rsidRPr="0064208D">
        <w:rPr>
          <w:rFonts w:asciiTheme="minorHAnsi" w:eastAsiaTheme="minorHAnsi" w:hAnsiTheme="minorHAnsi" w:cstheme="minorBidi"/>
          <w:b/>
          <w:lang w:eastAsia="en-US"/>
        </w:rPr>
        <w:t>Solution 1</w:t>
      </w:r>
      <w:r w:rsidRPr="0064208D">
        <w:rPr>
          <w:rFonts w:asciiTheme="minorHAnsi" w:eastAsiaTheme="minorHAnsi" w:hAnsiTheme="minorHAnsi" w:cstheme="minorBidi"/>
          <w:lang w:eastAsia="en-US"/>
        </w:rPr>
        <w:t xml:space="preserve"> : </w:t>
      </w:r>
      <w:r w:rsidRPr="0064208D">
        <w:rPr>
          <w:rFonts w:asciiTheme="minorHAnsi" w:eastAsiaTheme="minorHAnsi" w:hAnsiTheme="minorHAnsi" w:cstheme="minorBidi"/>
          <w:b/>
          <w:lang w:eastAsia="en-US"/>
        </w:rPr>
        <w:t>texte long défini dans le même fichier XHTML que l’image</w:t>
      </w:r>
    </w:p>
    <w:p w14:paraId="50D9F945" w14:textId="77777777" w:rsidR="0064208D" w:rsidRPr="0064208D" w:rsidRDefault="0064208D" w:rsidP="0064208D">
      <w:pPr>
        <w:ind w:left="360"/>
        <w:rPr>
          <w:rFonts w:asciiTheme="minorHAnsi" w:eastAsiaTheme="minorHAnsi" w:hAnsiTheme="minorHAnsi" w:cstheme="minorBidi"/>
          <w:lang w:eastAsia="en-US"/>
        </w:rPr>
      </w:pPr>
      <w:r w:rsidRPr="0064208D">
        <w:rPr>
          <w:rFonts w:asciiTheme="minorHAnsi" w:eastAsiaTheme="minorHAnsi" w:hAnsiTheme="minorHAnsi" w:cstheme="minorBidi"/>
          <w:u w:val="single"/>
          <w:lang w:eastAsia="en-US"/>
        </w:rPr>
        <w:t>Depuis l’image</w:t>
      </w:r>
      <w:r w:rsidRPr="0064208D">
        <w:rPr>
          <w:rFonts w:asciiTheme="minorHAnsi" w:eastAsiaTheme="minorHAnsi" w:hAnsiTheme="minorHAnsi" w:cstheme="minorBidi"/>
          <w:lang w:eastAsia="en-US"/>
        </w:rPr>
        <w:t xml:space="preserve"> </w:t>
      </w:r>
      <w:r w:rsidRPr="0064208D">
        <w:rPr>
          <w:rFonts w:ascii="Courier New" w:eastAsiaTheme="minorHAnsi" w:hAnsi="Courier New" w:cs="Courier New"/>
          <w:sz w:val="20"/>
          <w:szCs w:val="20"/>
          <w:lang w:eastAsia="en-US"/>
        </w:rPr>
        <w:t>&lt;</w:t>
      </w:r>
      <w:proofErr w:type="spellStart"/>
      <w:r w:rsidRPr="0064208D">
        <w:rPr>
          <w:rFonts w:ascii="Courier New" w:eastAsiaTheme="minorHAnsi" w:hAnsi="Courier New" w:cs="Courier New"/>
          <w:sz w:val="20"/>
          <w:szCs w:val="20"/>
          <w:lang w:eastAsia="en-US"/>
        </w:rPr>
        <w:t>img</w:t>
      </w:r>
      <w:proofErr w:type="spellEnd"/>
      <w:r w:rsidRPr="0064208D">
        <w:rPr>
          <w:rFonts w:ascii="Courier New" w:eastAsiaTheme="minorHAnsi" w:hAnsi="Courier New" w:cs="Courier New"/>
          <w:sz w:val="20"/>
          <w:szCs w:val="20"/>
          <w:lang w:eastAsia="en-US"/>
        </w:rPr>
        <w:t xml:space="preserve">&gt;, </w:t>
      </w:r>
      <w:r w:rsidRPr="0064208D">
        <w:rPr>
          <w:rFonts w:asciiTheme="minorHAnsi" w:eastAsiaTheme="minorHAnsi" w:hAnsiTheme="minorHAnsi" w:cstheme="minorBidi"/>
          <w:lang w:eastAsia="en-US"/>
        </w:rPr>
        <w:t>référence croisée via l’attribut @</w:t>
      </w:r>
      <w:r w:rsidRPr="0064208D">
        <w:rPr>
          <w:rFonts w:ascii="Courier New" w:eastAsiaTheme="minorHAnsi" w:hAnsi="Courier New" w:cs="Courier New"/>
          <w:sz w:val="20"/>
          <w:szCs w:val="20"/>
          <w:lang w:eastAsia="en-US"/>
        </w:rPr>
        <w:t>aria-describedby</w:t>
      </w:r>
      <w:r w:rsidRPr="0064208D">
        <w:rPr>
          <w:rFonts w:ascii="Courier New" w:eastAsiaTheme="minorHAnsi" w:hAnsi="Courier New" w:cs="Courier New"/>
          <w:sz w:val="20"/>
          <w:szCs w:val="20"/>
          <w:vertAlign w:val="superscript"/>
          <w:lang w:eastAsia="en-US"/>
        </w:rPr>
        <w:footnoteReference w:id="95"/>
      </w:r>
      <w:r w:rsidRPr="0064208D">
        <w:rPr>
          <w:rFonts w:ascii="Courier New" w:eastAsiaTheme="minorHAnsi" w:hAnsi="Courier New" w:cs="Courier New"/>
          <w:sz w:val="20"/>
          <w:szCs w:val="20"/>
          <w:lang w:eastAsia="en-US"/>
        </w:rPr>
        <w:t xml:space="preserve"> </w:t>
      </w:r>
      <w:r w:rsidRPr="0064208D">
        <w:rPr>
          <w:rFonts w:asciiTheme="minorHAnsi" w:eastAsiaTheme="minorHAnsi" w:hAnsiTheme="minorHAnsi" w:cstheme="minorBidi"/>
          <w:lang w:eastAsia="en-US"/>
        </w:rPr>
        <w:t>à un élément bloc du même fichier XHTML (</w:t>
      </w:r>
      <w:r w:rsidRPr="0064208D">
        <w:rPr>
          <w:rFonts w:ascii="Courier New" w:eastAsiaTheme="minorHAnsi" w:hAnsi="Courier New" w:cs="Courier New"/>
          <w:sz w:val="20"/>
          <w:szCs w:val="20"/>
          <w:lang w:eastAsia="en-US"/>
        </w:rPr>
        <w:t>&lt;div&gt;</w:t>
      </w:r>
      <w:r w:rsidRPr="0064208D">
        <w:rPr>
          <w:rFonts w:asciiTheme="minorHAnsi" w:eastAsiaTheme="minorHAnsi" w:hAnsiTheme="minorHAnsi" w:cstheme="minorBidi"/>
          <w:lang w:eastAsia="en-US"/>
        </w:rPr>
        <w:t xml:space="preserve">, </w:t>
      </w:r>
      <w:r w:rsidRPr="0064208D">
        <w:rPr>
          <w:rFonts w:ascii="Courier New" w:eastAsiaTheme="minorHAnsi" w:hAnsi="Courier New" w:cs="Courier New"/>
          <w:sz w:val="20"/>
          <w:szCs w:val="20"/>
          <w:lang w:eastAsia="en-US"/>
        </w:rPr>
        <w:t>&lt;article&gt;, &lt;table&gt;</w:t>
      </w:r>
      <w:r w:rsidRPr="0064208D">
        <w:rPr>
          <w:rFonts w:asciiTheme="minorHAnsi" w:eastAsiaTheme="minorHAnsi" w:hAnsiTheme="minorHAnsi" w:cstheme="minorBidi"/>
          <w:lang w:eastAsia="en-US"/>
        </w:rPr>
        <w:t xml:space="preserve">, </w:t>
      </w:r>
      <w:r w:rsidRPr="0064208D">
        <w:rPr>
          <w:rFonts w:ascii="Courier New" w:eastAsiaTheme="minorHAnsi" w:hAnsi="Courier New" w:cs="Courier New"/>
          <w:sz w:val="20"/>
          <w:szCs w:val="20"/>
          <w:lang w:eastAsia="en-US"/>
        </w:rPr>
        <w:t>&lt;dl&gt;</w:t>
      </w:r>
      <w:r w:rsidRPr="0064208D">
        <w:rPr>
          <w:rFonts w:asciiTheme="minorHAnsi" w:eastAsiaTheme="minorHAnsi" w:hAnsiTheme="minorHAnsi" w:cstheme="minorBidi"/>
          <w:lang w:eastAsia="en-US"/>
        </w:rPr>
        <w:t>) qui contient tout le texte long et qui porte un identifiant HTML pour pouvoir y faire référence croisée depuis l’image.</w:t>
      </w:r>
    </w:p>
    <w:p w14:paraId="553CB45E" w14:textId="77777777" w:rsidR="0064208D" w:rsidRPr="0064208D" w:rsidRDefault="0064208D" w:rsidP="0064208D">
      <w:pPr>
        <w:numPr>
          <w:ilvl w:val="0"/>
          <w:numId w:val="33"/>
        </w:numPr>
        <w:contextualSpacing/>
        <w:rPr>
          <w:rFonts w:asciiTheme="minorHAnsi" w:eastAsiaTheme="minorHAnsi" w:hAnsiTheme="minorHAnsi" w:cstheme="minorBidi"/>
          <w:lang w:eastAsia="en-US"/>
        </w:rPr>
      </w:pPr>
      <w:r w:rsidRPr="0064208D">
        <w:rPr>
          <w:rFonts w:asciiTheme="minorHAnsi" w:eastAsiaTheme="minorHAnsi" w:hAnsiTheme="minorHAnsi" w:cstheme="minorBidi"/>
          <w:b/>
          <w:lang w:eastAsia="en-US"/>
        </w:rPr>
        <w:t>Solution 2</w:t>
      </w:r>
      <w:r w:rsidRPr="0064208D">
        <w:rPr>
          <w:rFonts w:asciiTheme="minorHAnsi" w:eastAsiaTheme="minorHAnsi" w:hAnsiTheme="minorHAnsi" w:cstheme="minorBidi"/>
          <w:lang w:eastAsia="en-US"/>
        </w:rPr>
        <w:t xml:space="preserve"> : </w:t>
      </w:r>
      <w:r w:rsidRPr="0064208D">
        <w:rPr>
          <w:rFonts w:asciiTheme="minorHAnsi" w:eastAsiaTheme="minorHAnsi" w:hAnsiTheme="minorHAnsi" w:cstheme="minorBidi"/>
          <w:b/>
          <w:lang w:eastAsia="en-US"/>
        </w:rPr>
        <w:t>texte long défini dans un autre fichier XHTML que l’image</w:t>
      </w:r>
    </w:p>
    <w:p w14:paraId="14E04DFF" w14:textId="77777777" w:rsidR="0064208D" w:rsidRPr="0064208D" w:rsidRDefault="0064208D" w:rsidP="0064208D">
      <w:pPr>
        <w:ind w:left="360"/>
        <w:rPr>
          <w:rFonts w:asciiTheme="minorHAnsi" w:eastAsiaTheme="minorHAnsi" w:hAnsiTheme="minorHAnsi" w:cstheme="minorBidi"/>
          <w:lang w:eastAsia="en-US"/>
        </w:rPr>
      </w:pPr>
      <w:r w:rsidRPr="0064208D">
        <w:rPr>
          <w:rFonts w:asciiTheme="minorHAnsi" w:eastAsiaTheme="minorHAnsi" w:hAnsiTheme="minorHAnsi" w:cstheme="minorBidi"/>
          <w:u w:val="single"/>
          <w:lang w:eastAsia="en-US"/>
        </w:rPr>
        <w:t>Sous l’image</w:t>
      </w:r>
      <w:r w:rsidRPr="0064208D">
        <w:rPr>
          <w:rFonts w:asciiTheme="minorHAnsi" w:eastAsiaTheme="minorHAnsi" w:hAnsiTheme="minorHAnsi" w:cstheme="minorBidi"/>
          <w:lang w:eastAsia="en-US"/>
        </w:rPr>
        <w:t xml:space="preserve"> </w:t>
      </w:r>
      <w:r w:rsidRPr="0064208D">
        <w:rPr>
          <w:rFonts w:ascii="Courier New" w:eastAsiaTheme="minorHAnsi" w:hAnsi="Courier New" w:cs="Courier New"/>
          <w:sz w:val="20"/>
          <w:szCs w:val="20"/>
          <w:lang w:eastAsia="en-US"/>
        </w:rPr>
        <w:t>&lt;</w:t>
      </w:r>
      <w:proofErr w:type="spellStart"/>
      <w:r w:rsidRPr="0064208D">
        <w:rPr>
          <w:rFonts w:ascii="Courier New" w:eastAsiaTheme="minorHAnsi" w:hAnsi="Courier New" w:cs="Courier New"/>
          <w:sz w:val="20"/>
          <w:szCs w:val="20"/>
          <w:lang w:eastAsia="en-US"/>
        </w:rPr>
        <w:t>img</w:t>
      </w:r>
      <w:proofErr w:type="spellEnd"/>
      <w:r w:rsidRPr="0064208D">
        <w:rPr>
          <w:rFonts w:ascii="Courier New" w:eastAsiaTheme="minorHAnsi" w:hAnsi="Courier New" w:cs="Courier New"/>
          <w:sz w:val="20"/>
          <w:szCs w:val="20"/>
          <w:lang w:eastAsia="en-US"/>
        </w:rPr>
        <w:t xml:space="preserve">&gt;, </w:t>
      </w:r>
      <w:r w:rsidRPr="0064208D">
        <w:rPr>
          <w:rFonts w:asciiTheme="minorHAnsi" w:eastAsiaTheme="minorHAnsi" w:hAnsiTheme="minorHAnsi" w:cstheme="minorBidi"/>
          <w:lang w:eastAsia="en-US"/>
        </w:rPr>
        <w:t>hyperlien vers un autre fichier XHTML qui contient le texte long de cette image</w:t>
      </w:r>
      <w:r w:rsidRPr="0064208D">
        <w:rPr>
          <w:rFonts w:asciiTheme="minorHAnsi" w:eastAsiaTheme="minorHAnsi" w:hAnsiTheme="minorHAnsi" w:cstheme="minorBidi"/>
          <w:vertAlign w:val="superscript"/>
          <w:lang w:eastAsia="en-US"/>
        </w:rPr>
        <w:footnoteReference w:id="96"/>
      </w:r>
      <w:r w:rsidRPr="0064208D">
        <w:rPr>
          <w:rFonts w:asciiTheme="minorHAnsi" w:eastAsiaTheme="minorHAnsi" w:hAnsiTheme="minorHAnsi" w:cstheme="minorBidi"/>
          <w:lang w:eastAsia="en-US"/>
        </w:rPr>
        <w:t>.</w:t>
      </w:r>
    </w:p>
    <w:p w14:paraId="7C1CECED" w14:textId="77777777" w:rsidR="0064208D" w:rsidRPr="0064208D" w:rsidRDefault="0064208D" w:rsidP="0064208D">
      <w:pPr>
        <w:rPr>
          <w:rFonts w:asciiTheme="minorHAnsi" w:eastAsiaTheme="minorHAnsi" w:hAnsiTheme="minorHAnsi" w:cstheme="minorBidi"/>
          <w:lang w:eastAsia="en-US"/>
        </w:rPr>
      </w:pPr>
      <w:r w:rsidRPr="0064208D">
        <w:rPr>
          <w:rFonts w:asciiTheme="minorHAnsi" w:eastAsiaTheme="minorHAnsi" w:hAnsiTheme="minorHAnsi" w:cstheme="minorBidi"/>
          <w:lang w:eastAsia="en-US"/>
        </w:rPr>
        <w:t xml:space="preserve">Dans les deux cas, </w:t>
      </w:r>
      <w:r w:rsidR="00D725EE">
        <w:rPr>
          <w:rFonts w:asciiTheme="minorHAnsi" w:eastAsiaTheme="minorHAnsi" w:hAnsiTheme="minorHAnsi" w:cstheme="minorBidi"/>
          <w:lang w:eastAsia="en-US"/>
        </w:rPr>
        <w:t xml:space="preserve">le </w:t>
      </w:r>
      <w:r w:rsidRPr="0064208D">
        <w:rPr>
          <w:rFonts w:asciiTheme="minorHAnsi" w:eastAsiaTheme="minorHAnsi" w:hAnsiTheme="minorHAnsi" w:cstheme="minorBidi"/>
          <w:lang w:eastAsia="en-US"/>
        </w:rPr>
        <w:t xml:space="preserve">texte long peut être montré / caché aux voyants, au choix de l’éditeur. En effet, après </w:t>
      </w:r>
      <w:r w:rsidR="00D725EE">
        <w:t xml:space="preserve">ce texte </w:t>
      </w:r>
      <w:r w:rsidRPr="0064208D">
        <w:rPr>
          <w:rFonts w:asciiTheme="minorHAnsi" w:eastAsiaTheme="minorHAnsi" w:hAnsiTheme="minorHAnsi" w:cstheme="minorBidi"/>
          <w:lang w:eastAsia="en-US"/>
        </w:rPr>
        <w:t xml:space="preserve">a été défini pour les non-voyants, l’éditeur décide s’il veut en faire profiter les voyants ou non. Par défaut, afin de préserver l’homothétie entre papier et EPUB nativement accessible, le texte long </w:t>
      </w:r>
      <w:r w:rsidR="00CF1201">
        <w:rPr>
          <w:rFonts w:asciiTheme="minorHAnsi" w:eastAsiaTheme="minorHAnsi" w:hAnsiTheme="minorHAnsi" w:cstheme="minorBidi"/>
          <w:lang w:eastAsia="en-US"/>
        </w:rPr>
        <w:t>et/</w:t>
      </w:r>
      <w:r w:rsidRPr="0064208D">
        <w:rPr>
          <w:rFonts w:asciiTheme="minorHAnsi" w:eastAsiaTheme="minorHAnsi" w:hAnsiTheme="minorHAnsi" w:cstheme="minorBidi"/>
          <w:lang w:eastAsia="en-US"/>
        </w:rPr>
        <w:t xml:space="preserve">ou l’hyperlien vers le texte long sera caché. Pour le cacher, il suffit d’appliquer la propriété de style </w:t>
      </w:r>
      <w:proofErr w:type="spellStart"/>
      <w:proofErr w:type="gramStart"/>
      <w:r w:rsidRPr="0064208D">
        <w:rPr>
          <w:rFonts w:ascii="Courier New" w:eastAsiaTheme="minorHAnsi" w:hAnsi="Courier New" w:cs="Courier New"/>
          <w:sz w:val="18"/>
          <w:szCs w:val="18"/>
          <w:lang w:eastAsia="en-US"/>
        </w:rPr>
        <w:t>visibility:hidden</w:t>
      </w:r>
      <w:proofErr w:type="spellEnd"/>
      <w:proofErr w:type="gramEnd"/>
      <w:r w:rsidRPr="0064208D">
        <w:rPr>
          <w:rFonts w:asciiTheme="minorHAnsi" w:eastAsiaTheme="minorHAnsi" w:hAnsiTheme="minorHAnsi" w:cstheme="minorBidi"/>
          <w:vertAlign w:val="superscript"/>
          <w:lang w:eastAsia="en-US"/>
        </w:rPr>
        <w:footnoteReference w:id="97"/>
      </w:r>
      <w:r w:rsidRPr="0064208D">
        <w:rPr>
          <w:rFonts w:ascii="Courier New" w:eastAsiaTheme="minorHAnsi" w:hAnsi="Courier New" w:cs="Courier New"/>
          <w:sz w:val="18"/>
          <w:szCs w:val="18"/>
          <w:lang w:eastAsia="en-US"/>
        </w:rPr>
        <w:t xml:space="preserve"> </w:t>
      </w:r>
      <w:r w:rsidRPr="0064208D">
        <w:rPr>
          <w:rFonts w:asciiTheme="minorHAnsi" w:eastAsiaTheme="minorHAnsi" w:hAnsiTheme="minorHAnsi" w:cstheme="minorBidi"/>
          <w:lang w:eastAsia="en-US"/>
        </w:rPr>
        <w:t>sur le texte long (où qu’il soit) ou l’hyperlien vers le texte long.</w:t>
      </w:r>
    </w:p>
    <w:p w14:paraId="74EC0646" w14:textId="77777777" w:rsidR="00E6480E" w:rsidRDefault="00E6480E" w:rsidP="00125F1E">
      <w:pPr>
        <w:rPr>
          <w:rFonts w:asciiTheme="minorHAnsi" w:eastAsiaTheme="minorHAnsi" w:hAnsiTheme="minorHAnsi" w:cstheme="minorBidi"/>
          <w:lang w:eastAsia="en-US"/>
        </w:rPr>
      </w:pPr>
    </w:p>
    <w:p w14:paraId="7CBA3043" w14:textId="77777777" w:rsidR="00125F1E" w:rsidRDefault="00125F1E" w:rsidP="00125F1E">
      <w:pPr>
        <w:rPr>
          <w:rFonts w:asciiTheme="minorHAnsi" w:eastAsiaTheme="minorHAnsi" w:hAnsiTheme="minorHAnsi" w:cstheme="minorBidi"/>
          <w:lang w:eastAsia="en-US"/>
        </w:rPr>
      </w:pPr>
      <w:r w:rsidRPr="00125F1E">
        <w:rPr>
          <w:rFonts w:asciiTheme="minorHAnsi" w:eastAsiaTheme="minorHAnsi" w:hAnsiTheme="minorHAnsi" w:cstheme="minorBidi"/>
          <w:lang w:eastAsia="en-US"/>
        </w:rPr>
        <w:t xml:space="preserve">Voir aussi </w:t>
      </w:r>
      <w:hyperlink w:anchor="_Citations_longues" w:history="1">
        <w:r w:rsidRPr="00125F1E">
          <w:rPr>
            <w:rFonts w:asciiTheme="minorHAnsi" w:eastAsiaTheme="minorHAnsi" w:hAnsiTheme="minorHAnsi" w:cstheme="minorBidi"/>
            <w:color w:val="0000FF" w:themeColor="hyperlink"/>
            <w:u w:val="single"/>
            <w:lang w:eastAsia="en-US"/>
          </w:rPr>
          <w:t>§ Inclusions de texte</w:t>
        </w:r>
      </w:hyperlink>
      <w:r w:rsidRPr="00125F1E">
        <w:rPr>
          <w:rFonts w:asciiTheme="minorHAnsi" w:eastAsiaTheme="minorHAnsi" w:hAnsiTheme="minorHAnsi" w:cstheme="minorBidi"/>
          <w:lang w:eastAsia="en-US"/>
        </w:rPr>
        <w:t>.</w:t>
      </w:r>
    </w:p>
    <w:p w14:paraId="0DDA7766" w14:textId="77777777" w:rsidR="0064208D" w:rsidRDefault="0064208D" w:rsidP="00125F1E">
      <w:pPr>
        <w:rPr>
          <w:rFonts w:asciiTheme="minorHAnsi" w:eastAsiaTheme="minorHAnsi" w:hAnsiTheme="minorHAnsi" w:cstheme="minorBidi"/>
          <w:lang w:eastAsia="en-US"/>
        </w:rPr>
      </w:pPr>
      <w:r w:rsidRPr="0064208D">
        <w:rPr>
          <w:rFonts w:asciiTheme="minorHAnsi" w:eastAsiaTheme="minorHAnsi" w:hAnsiTheme="minorHAnsi" w:cstheme="minorBidi"/>
          <w:lang w:eastAsia="en-US"/>
        </w:rPr>
        <w:t xml:space="preserve">Voir aussi la </w:t>
      </w:r>
      <w:hyperlink r:id="rId195" w:history="1">
        <w:r w:rsidRPr="0064208D">
          <w:rPr>
            <w:rFonts w:asciiTheme="minorHAnsi" w:eastAsiaTheme="minorHAnsi" w:hAnsiTheme="minorHAnsi" w:cstheme="minorBidi"/>
            <w:color w:val="0000FF" w:themeColor="hyperlink"/>
            <w:u w:val="single"/>
            <w:lang w:eastAsia="en-US"/>
          </w:rPr>
          <w:t>traduction française du guide Diagram de « description » d’image</w:t>
        </w:r>
      </w:hyperlink>
      <w:r w:rsidRPr="0064208D">
        <w:rPr>
          <w:rFonts w:asciiTheme="minorHAnsi" w:eastAsiaTheme="minorHAnsi" w:hAnsiTheme="minorHAnsi" w:cstheme="minorBidi"/>
          <w:lang w:eastAsia="en-US"/>
        </w:rPr>
        <w:t>.</w:t>
      </w:r>
    </w:p>
    <w:p w14:paraId="7C7CF09F" w14:textId="77777777" w:rsidR="00E6480E" w:rsidRDefault="00E6480E" w:rsidP="00125F1E">
      <w:pPr>
        <w:rPr>
          <w:rFonts w:asciiTheme="minorHAnsi" w:eastAsiaTheme="minorHAnsi" w:hAnsiTheme="minorHAnsi" w:cstheme="minorBidi"/>
          <w:lang w:eastAsia="en-US"/>
        </w:rPr>
      </w:pPr>
    </w:p>
    <w:p w14:paraId="60280576" w14:textId="77777777" w:rsidR="00E6480E" w:rsidRDefault="00E6480E" w:rsidP="00125F1E">
      <w:pPr>
        <w:rPr>
          <w:rFonts w:asciiTheme="minorHAnsi" w:eastAsiaTheme="minorHAnsi" w:hAnsiTheme="minorHAnsi" w:cstheme="minorBidi"/>
          <w:lang w:eastAsia="en-US"/>
        </w:rPr>
      </w:pPr>
    </w:p>
    <w:p w14:paraId="7A6669E3" w14:textId="77777777" w:rsidR="00E6480E" w:rsidRDefault="00E6480E" w:rsidP="00125F1E">
      <w:pPr>
        <w:rPr>
          <w:rFonts w:asciiTheme="minorHAnsi" w:eastAsiaTheme="minorHAnsi" w:hAnsiTheme="minorHAnsi" w:cstheme="minorBidi"/>
          <w:lang w:eastAsia="en-US"/>
        </w:rPr>
      </w:pPr>
    </w:p>
    <w:p w14:paraId="45F92A7E" w14:textId="77777777" w:rsidR="00E6480E" w:rsidRDefault="00E6480E" w:rsidP="00125F1E">
      <w:pPr>
        <w:rPr>
          <w:rFonts w:asciiTheme="minorHAnsi" w:eastAsiaTheme="minorHAnsi" w:hAnsiTheme="minorHAnsi" w:cstheme="minorBidi"/>
          <w:lang w:eastAsia="en-US"/>
        </w:rPr>
      </w:pPr>
    </w:p>
    <w:p w14:paraId="02DFF586" w14:textId="77777777" w:rsidR="00E6480E" w:rsidRDefault="00E6480E" w:rsidP="00125F1E">
      <w:pPr>
        <w:rPr>
          <w:rFonts w:asciiTheme="minorHAnsi" w:eastAsiaTheme="minorHAnsi" w:hAnsiTheme="minorHAnsi" w:cstheme="minorBidi"/>
          <w:lang w:eastAsia="en-US"/>
        </w:rPr>
      </w:pPr>
    </w:p>
    <w:p w14:paraId="64DACFAC" w14:textId="77777777" w:rsidR="00E6480E" w:rsidRDefault="00E6480E" w:rsidP="00125F1E">
      <w:pPr>
        <w:rPr>
          <w:rFonts w:asciiTheme="minorHAnsi" w:eastAsiaTheme="minorHAnsi" w:hAnsiTheme="minorHAnsi" w:cstheme="minorBidi"/>
          <w:lang w:eastAsia="en-US"/>
        </w:rPr>
      </w:pPr>
    </w:p>
    <w:p w14:paraId="395DE9F4" w14:textId="77777777" w:rsidR="00E6480E" w:rsidRDefault="00E6480E" w:rsidP="00125F1E">
      <w:pPr>
        <w:rPr>
          <w:rFonts w:asciiTheme="minorHAnsi" w:eastAsiaTheme="minorHAnsi" w:hAnsiTheme="minorHAnsi" w:cstheme="minorBidi"/>
          <w:lang w:eastAsia="en-US"/>
        </w:rPr>
      </w:pPr>
    </w:p>
    <w:p w14:paraId="62E518C5" w14:textId="77777777" w:rsidR="00E6480E" w:rsidRDefault="00E6480E" w:rsidP="00125F1E">
      <w:pPr>
        <w:rPr>
          <w:rFonts w:asciiTheme="minorHAnsi" w:eastAsiaTheme="minorHAnsi" w:hAnsiTheme="minorHAnsi" w:cstheme="minorBidi"/>
          <w:lang w:eastAsia="en-US"/>
        </w:rPr>
      </w:pPr>
    </w:p>
    <w:p w14:paraId="09F42353" w14:textId="77777777" w:rsidR="00E6480E" w:rsidRDefault="00E6480E" w:rsidP="00125F1E">
      <w:pPr>
        <w:rPr>
          <w:rFonts w:asciiTheme="minorHAnsi" w:eastAsiaTheme="minorHAnsi" w:hAnsiTheme="minorHAnsi" w:cstheme="minorBidi"/>
          <w:lang w:eastAsia="en-US"/>
        </w:rPr>
      </w:pPr>
    </w:p>
    <w:p w14:paraId="75FBCDE3" w14:textId="77777777" w:rsidR="00E6480E" w:rsidRDefault="00E6480E" w:rsidP="00125F1E">
      <w:pPr>
        <w:rPr>
          <w:rFonts w:asciiTheme="minorHAnsi" w:eastAsiaTheme="minorHAnsi" w:hAnsiTheme="minorHAnsi" w:cstheme="minorBidi"/>
          <w:lang w:eastAsia="en-US"/>
        </w:rPr>
      </w:pPr>
    </w:p>
    <w:p w14:paraId="58167A25" w14:textId="77777777" w:rsidR="00E6480E" w:rsidRDefault="00E6480E" w:rsidP="00125F1E">
      <w:pPr>
        <w:rPr>
          <w:rFonts w:asciiTheme="minorHAnsi" w:eastAsiaTheme="minorHAnsi" w:hAnsiTheme="minorHAnsi" w:cstheme="minorBidi"/>
          <w:lang w:eastAsia="en-US"/>
        </w:rPr>
      </w:pPr>
    </w:p>
    <w:p w14:paraId="7158C0DE" w14:textId="77777777" w:rsidR="00E6480E" w:rsidRPr="00125F1E" w:rsidRDefault="00E6480E" w:rsidP="00125F1E">
      <w:pPr>
        <w:rPr>
          <w:rFonts w:asciiTheme="minorHAnsi" w:eastAsiaTheme="minorHAnsi" w:hAnsiTheme="minorHAnsi" w:cstheme="minorBidi"/>
          <w:lang w:eastAsia="en-US"/>
        </w:rPr>
      </w:pPr>
    </w:p>
    <w:p w14:paraId="36FC1742" w14:textId="77777777" w:rsidR="0039677E" w:rsidRDefault="0039677E">
      <w:pPr>
        <w:rPr>
          <w:i/>
        </w:rPr>
      </w:pPr>
    </w:p>
    <w:tbl>
      <w:tblPr>
        <w:tblStyle w:val="affffffc"/>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7"/>
        <w:gridCol w:w="2125"/>
        <w:gridCol w:w="1628"/>
        <w:gridCol w:w="1682"/>
        <w:gridCol w:w="1657"/>
        <w:gridCol w:w="1607"/>
      </w:tblGrid>
      <w:tr w:rsidR="001F3FF0" w14:paraId="384BFB3C" w14:textId="77777777">
        <w:tc>
          <w:tcPr>
            <w:tcW w:w="1757" w:type="dxa"/>
            <w:vMerge w:val="restart"/>
            <w:shd w:val="clear" w:color="auto" w:fill="B8CCE4"/>
          </w:tcPr>
          <w:p w14:paraId="51EB5033" w14:textId="77777777" w:rsidR="001F3FF0" w:rsidRDefault="00162259">
            <w:pPr>
              <w:keepNext/>
              <w:keepLines/>
              <w:jc w:val="center"/>
              <w:rPr>
                <w:b/>
              </w:rPr>
            </w:pPr>
            <w:r>
              <w:rPr>
                <w:b/>
              </w:rPr>
              <w:lastRenderedPageBreak/>
              <w:t>Fonctionnel</w:t>
            </w:r>
          </w:p>
        </w:tc>
        <w:tc>
          <w:tcPr>
            <w:tcW w:w="8699" w:type="dxa"/>
            <w:gridSpan w:val="5"/>
            <w:shd w:val="clear" w:color="auto" w:fill="B8CCE4"/>
          </w:tcPr>
          <w:p w14:paraId="4B708FDD" w14:textId="77777777" w:rsidR="001F3FF0" w:rsidRDefault="00162259">
            <w:pPr>
              <w:keepNext/>
              <w:keepLines/>
              <w:jc w:val="center"/>
              <w:rPr>
                <w:b/>
              </w:rPr>
            </w:pPr>
            <w:r>
              <w:rPr>
                <w:b/>
              </w:rPr>
              <w:t>Technique</w:t>
            </w:r>
          </w:p>
        </w:tc>
      </w:tr>
      <w:tr w:rsidR="001F3FF0" w14:paraId="7851A214" w14:textId="77777777">
        <w:tc>
          <w:tcPr>
            <w:tcW w:w="1757" w:type="dxa"/>
            <w:vMerge/>
            <w:shd w:val="clear" w:color="auto" w:fill="B8CCE4"/>
          </w:tcPr>
          <w:p w14:paraId="55F2007E" w14:textId="77777777" w:rsidR="001F3FF0" w:rsidRDefault="001F3FF0">
            <w:pPr>
              <w:widowControl w:val="0"/>
              <w:pBdr>
                <w:top w:val="nil"/>
                <w:left w:val="nil"/>
                <w:bottom w:val="nil"/>
                <w:right w:val="nil"/>
                <w:between w:val="nil"/>
              </w:pBdr>
              <w:spacing w:before="0" w:line="276" w:lineRule="auto"/>
              <w:rPr>
                <w:b/>
              </w:rPr>
            </w:pPr>
          </w:p>
        </w:tc>
        <w:tc>
          <w:tcPr>
            <w:tcW w:w="2125" w:type="dxa"/>
            <w:shd w:val="clear" w:color="auto" w:fill="B8CCE4"/>
          </w:tcPr>
          <w:p w14:paraId="4009B77E" w14:textId="77777777" w:rsidR="001F3FF0" w:rsidRDefault="00162259">
            <w:pPr>
              <w:keepNext/>
              <w:keepLines/>
              <w:jc w:val="center"/>
              <w:rPr>
                <w:b/>
              </w:rPr>
            </w:pPr>
            <w:r>
              <w:rPr>
                <w:b/>
              </w:rPr>
              <w:t>Élément</w:t>
            </w:r>
          </w:p>
        </w:tc>
        <w:tc>
          <w:tcPr>
            <w:tcW w:w="1628" w:type="dxa"/>
            <w:shd w:val="clear" w:color="auto" w:fill="B8CCE4"/>
          </w:tcPr>
          <w:p w14:paraId="4FD12ED2" w14:textId="77777777" w:rsidR="001F3FF0" w:rsidRDefault="00162259">
            <w:pPr>
              <w:keepNext/>
              <w:keepLines/>
              <w:jc w:val="center"/>
              <w:rPr>
                <w:b/>
              </w:rPr>
            </w:pPr>
            <w:r>
              <w:rPr>
                <w:b/>
              </w:rPr>
              <w:t>Nom d’attribut</w:t>
            </w:r>
          </w:p>
        </w:tc>
        <w:tc>
          <w:tcPr>
            <w:tcW w:w="1682" w:type="dxa"/>
            <w:shd w:val="clear" w:color="auto" w:fill="B8CCE4"/>
          </w:tcPr>
          <w:p w14:paraId="26FE0429" w14:textId="77777777" w:rsidR="001F3FF0" w:rsidRDefault="00162259">
            <w:pPr>
              <w:keepNext/>
              <w:keepLines/>
              <w:jc w:val="center"/>
              <w:rPr>
                <w:b/>
              </w:rPr>
            </w:pPr>
            <w:r>
              <w:rPr>
                <w:b/>
              </w:rPr>
              <w:t>Valeur d’attribut</w:t>
            </w:r>
          </w:p>
        </w:tc>
        <w:tc>
          <w:tcPr>
            <w:tcW w:w="1657" w:type="dxa"/>
            <w:shd w:val="clear" w:color="auto" w:fill="B8CCE4"/>
          </w:tcPr>
          <w:p w14:paraId="79F25283" w14:textId="77777777" w:rsidR="001F3FF0" w:rsidRDefault="00162259">
            <w:pPr>
              <w:keepNext/>
              <w:keepLines/>
              <w:jc w:val="center"/>
              <w:rPr>
                <w:b/>
              </w:rPr>
            </w:pPr>
            <w:r>
              <w:rPr>
                <w:b/>
              </w:rPr>
              <w:t>#PCDATA</w:t>
            </w:r>
          </w:p>
        </w:tc>
        <w:tc>
          <w:tcPr>
            <w:tcW w:w="1607" w:type="dxa"/>
            <w:shd w:val="clear" w:color="auto" w:fill="B8CCE4"/>
          </w:tcPr>
          <w:p w14:paraId="60545F94" w14:textId="77777777" w:rsidR="001F3FF0" w:rsidRDefault="00162259">
            <w:pPr>
              <w:keepNext/>
              <w:keepLines/>
              <w:jc w:val="center"/>
              <w:rPr>
                <w:b/>
              </w:rPr>
            </w:pPr>
            <w:r>
              <w:rPr>
                <w:b/>
              </w:rPr>
              <w:t>Statut</w:t>
            </w:r>
          </w:p>
          <w:p w14:paraId="1FE39180" w14:textId="77777777" w:rsidR="001F3FF0" w:rsidRDefault="00162259">
            <w:pPr>
              <w:keepNext/>
              <w:keepLines/>
              <w:jc w:val="center"/>
              <w:rPr>
                <w:b/>
              </w:rPr>
            </w:pPr>
            <w:proofErr w:type="gramStart"/>
            <w:r>
              <w:rPr>
                <w:b/>
              </w:rPr>
              <w:t>du</w:t>
            </w:r>
            <w:proofErr w:type="gramEnd"/>
            <w:r>
              <w:rPr>
                <w:b/>
              </w:rPr>
              <w:t xml:space="preserve"> fonctionnel</w:t>
            </w:r>
          </w:p>
        </w:tc>
      </w:tr>
      <w:tr w:rsidR="001F3FF0" w14:paraId="605E5CF8" w14:textId="77777777">
        <w:tc>
          <w:tcPr>
            <w:tcW w:w="1757" w:type="dxa"/>
            <w:shd w:val="clear" w:color="auto" w:fill="DBE5F1"/>
          </w:tcPr>
          <w:p w14:paraId="6EC3DD83" w14:textId="77777777" w:rsidR="001F3FF0" w:rsidRDefault="00162259">
            <w:pPr>
              <w:keepNext/>
              <w:keepLines/>
            </w:pPr>
            <w:r>
              <w:t xml:space="preserve">Image informative </w:t>
            </w:r>
            <w:r>
              <w:rPr>
                <w:i/>
              </w:rPr>
              <w:t>block</w:t>
            </w:r>
          </w:p>
        </w:tc>
        <w:tc>
          <w:tcPr>
            <w:tcW w:w="2125" w:type="dxa"/>
            <w:shd w:val="clear" w:color="auto" w:fill="DBE5F1"/>
          </w:tcPr>
          <w:p w14:paraId="6B15DB5B"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figure</w:t>
            </w:r>
            <w:proofErr w:type="gramEnd"/>
            <w:r>
              <w:rPr>
                <w:rFonts w:ascii="Courier New" w:eastAsia="Courier New" w:hAnsi="Courier New" w:cs="Courier New"/>
                <w:sz w:val="20"/>
                <w:szCs w:val="20"/>
                <w:vertAlign w:val="superscript"/>
              </w:rPr>
              <w:footnoteReference w:id="98"/>
            </w:r>
          </w:p>
          <w:p w14:paraId="408D1A22" w14:textId="77777777" w:rsidR="001F3FF0" w:rsidRDefault="00162259">
            <w:pPr>
              <w:keepNext/>
              <w:keepLines/>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img</w:t>
            </w:r>
            <w:proofErr w:type="spellEnd"/>
            <w:proofErr w:type="gramEnd"/>
          </w:p>
        </w:tc>
        <w:tc>
          <w:tcPr>
            <w:tcW w:w="1628" w:type="dxa"/>
            <w:vMerge w:val="restart"/>
            <w:shd w:val="clear" w:color="auto" w:fill="DBE5F1"/>
          </w:tcPr>
          <w:p w14:paraId="00306FBC" w14:textId="4636B786" w:rsidR="001F3FF0" w:rsidRDefault="008605F4">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r w:rsidR="00162259">
              <w:rPr>
                <w:rFonts w:ascii="Courier New" w:eastAsia="Courier New" w:hAnsi="Courier New" w:cs="Courier New"/>
                <w:sz w:val="20"/>
                <w:szCs w:val="20"/>
              </w:rPr>
              <w:t>lt</w:t>
            </w:r>
            <w:proofErr w:type="gramEnd"/>
          </w:p>
          <w:p w14:paraId="5D3B298E" w14:textId="77777777" w:rsidR="008605F4" w:rsidRDefault="008605F4">
            <w:pPr>
              <w:keepNext/>
              <w:keepLines/>
              <w:rPr>
                <w:rFonts w:ascii="Courier New" w:eastAsia="Courier New" w:hAnsi="Courier New" w:cs="Courier New"/>
                <w:sz w:val="20"/>
                <w:szCs w:val="20"/>
              </w:rPr>
            </w:pPr>
          </w:p>
        </w:tc>
        <w:tc>
          <w:tcPr>
            <w:tcW w:w="1682" w:type="dxa"/>
            <w:vMerge w:val="restart"/>
            <w:shd w:val="clear" w:color="auto" w:fill="DBE5F1"/>
          </w:tcPr>
          <w:p w14:paraId="41B61783" w14:textId="67D24C9E" w:rsidR="008605F4" w:rsidRDefault="00162259">
            <w:pPr>
              <w:keepNext/>
              <w:keepLines/>
              <w:rPr>
                <w:i/>
              </w:rPr>
            </w:pPr>
            <w:r>
              <w:rPr>
                <w:i/>
              </w:rPr>
              <w:t>[</w:t>
            </w:r>
            <w:proofErr w:type="gramStart"/>
            <w:r>
              <w:rPr>
                <w:i/>
              </w:rPr>
              <w:t>texte</w:t>
            </w:r>
            <w:proofErr w:type="gramEnd"/>
            <w:r>
              <w:rPr>
                <w:i/>
              </w:rPr>
              <w:t xml:space="preserve"> </w:t>
            </w:r>
            <w:r w:rsidR="008605F4">
              <w:rPr>
                <w:i/>
              </w:rPr>
              <w:t xml:space="preserve">alternatif </w:t>
            </w:r>
            <w:r>
              <w:rPr>
                <w:i/>
              </w:rPr>
              <w:t>court]</w:t>
            </w:r>
          </w:p>
        </w:tc>
        <w:tc>
          <w:tcPr>
            <w:tcW w:w="1657" w:type="dxa"/>
            <w:vMerge w:val="restart"/>
            <w:shd w:val="clear" w:color="auto" w:fill="DBE5F1"/>
          </w:tcPr>
          <w:p w14:paraId="01B0C62C" w14:textId="77777777" w:rsidR="001F3FF0" w:rsidRDefault="00162259">
            <w:pPr>
              <w:keepNext/>
              <w:keepLines/>
              <w:rPr>
                <w:i/>
              </w:rPr>
            </w:pPr>
            <w:proofErr w:type="gramStart"/>
            <w:r>
              <w:rPr>
                <w:i/>
              </w:rPr>
              <w:t>néant</w:t>
            </w:r>
            <w:proofErr w:type="gramEnd"/>
          </w:p>
        </w:tc>
        <w:tc>
          <w:tcPr>
            <w:tcW w:w="1607" w:type="dxa"/>
            <w:vMerge w:val="restart"/>
            <w:shd w:val="clear" w:color="auto" w:fill="DBE5F1"/>
          </w:tcPr>
          <w:p w14:paraId="75AF47B2" w14:textId="77777777" w:rsidR="001F3FF0" w:rsidRDefault="00162259">
            <w:pPr>
              <w:keepNext/>
              <w:keepLines/>
            </w:pPr>
            <w:proofErr w:type="gramStart"/>
            <w:r>
              <w:t>obligatoire</w:t>
            </w:r>
            <w:proofErr w:type="gramEnd"/>
          </w:p>
        </w:tc>
      </w:tr>
      <w:tr w:rsidR="001F3FF0" w14:paraId="37A934CC" w14:textId="77777777">
        <w:tc>
          <w:tcPr>
            <w:tcW w:w="1757" w:type="dxa"/>
            <w:shd w:val="clear" w:color="auto" w:fill="DBE5F1"/>
          </w:tcPr>
          <w:p w14:paraId="1F2176D4" w14:textId="77777777" w:rsidR="001F3FF0" w:rsidRDefault="00162259">
            <w:pPr>
              <w:keepNext/>
              <w:keepLines/>
            </w:pPr>
            <w:r>
              <w:t xml:space="preserve">Image informative </w:t>
            </w:r>
            <w:proofErr w:type="spellStart"/>
            <w:r>
              <w:rPr>
                <w:i/>
              </w:rPr>
              <w:t>inline</w:t>
            </w:r>
            <w:proofErr w:type="spellEnd"/>
          </w:p>
        </w:tc>
        <w:tc>
          <w:tcPr>
            <w:tcW w:w="2125" w:type="dxa"/>
            <w:shd w:val="clear" w:color="auto" w:fill="DBE5F1"/>
          </w:tcPr>
          <w:p w14:paraId="61D86999"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img</w:t>
            </w:r>
            <w:proofErr w:type="spellEnd"/>
            <w:proofErr w:type="gramEnd"/>
          </w:p>
        </w:tc>
        <w:tc>
          <w:tcPr>
            <w:tcW w:w="1628" w:type="dxa"/>
            <w:vMerge/>
            <w:shd w:val="clear" w:color="auto" w:fill="DBE5F1"/>
          </w:tcPr>
          <w:p w14:paraId="4657F078"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682" w:type="dxa"/>
            <w:vMerge/>
            <w:shd w:val="clear" w:color="auto" w:fill="DBE5F1"/>
          </w:tcPr>
          <w:p w14:paraId="36B0F5EC"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657" w:type="dxa"/>
            <w:vMerge/>
            <w:shd w:val="clear" w:color="auto" w:fill="DBE5F1"/>
          </w:tcPr>
          <w:p w14:paraId="3DD73FC4"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607" w:type="dxa"/>
            <w:vMerge/>
            <w:shd w:val="clear" w:color="auto" w:fill="DBE5F1"/>
          </w:tcPr>
          <w:p w14:paraId="05B624AA"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r>
      <w:tr w:rsidR="00574FBF" w14:paraId="2C8CABA1" w14:textId="77777777">
        <w:tc>
          <w:tcPr>
            <w:tcW w:w="1757" w:type="dxa"/>
            <w:vMerge w:val="restart"/>
            <w:shd w:val="clear" w:color="auto" w:fill="DBE5F1"/>
          </w:tcPr>
          <w:p w14:paraId="715B41EF" w14:textId="77777777" w:rsidR="00574FBF" w:rsidRDefault="00574FBF" w:rsidP="00040628">
            <w:pPr>
              <w:keepNext/>
              <w:keepLines/>
            </w:pPr>
            <w:r>
              <w:t>Texte alternatif long d’image informative</w:t>
            </w:r>
          </w:p>
        </w:tc>
        <w:tc>
          <w:tcPr>
            <w:tcW w:w="2125" w:type="dxa"/>
            <w:shd w:val="clear" w:color="auto" w:fill="DBE5F1"/>
          </w:tcPr>
          <w:p w14:paraId="54FD6722" w14:textId="77777777" w:rsidR="00574FBF" w:rsidRDefault="00574FBF" w:rsidP="00040628">
            <w:pPr>
              <w:keepNext/>
              <w:keepLines/>
              <w:rPr>
                <w:rFonts w:ascii="Courier New" w:eastAsia="Courier New" w:hAnsi="Courier New" w:cs="Courier New"/>
                <w:sz w:val="20"/>
                <w:szCs w:val="20"/>
              </w:rPr>
            </w:pPr>
            <w:proofErr w:type="spellStart"/>
            <w:proofErr w:type="gramStart"/>
            <w:r>
              <w:rPr>
                <w:rStyle w:val="Code"/>
              </w:rPr>
              <w:t>img</w:t>
            </w:r>
            <w:proofErr w:type="spellEnd"/>
            <w:proofErr w:type="gramEnd"/>
          </w:p>
        </w:tc>
        <w:tc>
          <w:tcPr>
            <w:tcW w:w="1628" w:type="dxa"/>
            <w:shd w:val="clear" w:color="auto" w:fill="DBE5F1"/>
          </w:tcPr>
          <w:p w14:paraId="186A6031"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proofErr w:type="gramStart"/>
            <w:r>
              <w:rPr>
                <w:rStyle w:val="Code"/>
              </w:rPr>
              <w:t>aria</w:t>
            </w:r>
            <w:proofErr w:type="gramEnd"/>
            <w:r>
              <w:rPr>
                <w:rStyle w:val="Code"/>
              </w:rPr>
              <w:t>-</w:t>
            </w:r>
            <w:proofErr w:type="spellStart"/>
            <w:r>
              <w:rPr>
                <w:rStyle w:val="Code"/>
              </w:rPr>
              <w:t>describedby</w:t>
            </w:r>
            <w:proofErr w:type="spellEnd"/>
            <w:r w:rsidRPr="000A513C">
              <w:rPr>
                <w:rFonts w:ascii="Courier New" w:eastAsiaTheme="minorHAnsi" w:hAnsi="Courier New" w:cs="Courier New"/>
                <w:sz w:val="20"/>
                <w:szCs w:val="20"/>
                <w:vertAlign w:val="superscript"/>
                <w:lang w:eastAsia="en-US"/>
              </w:rPr>
              <w:footnoteReference w:id="99"/>
            </w:r>
          </w:p>
        </w:tc>
        <w:tc>
          <w:tcPr>
            <w:tcW w:w="1682" w:type="dxa"/>
            <w:shd w:val="clear" w:color="auto" w:fill="DBE5F1"/>
          </w:tcPr>
          <w:p w14:paraId="43F8ED4D" w14:textId="77777777" w:rsidR="00574FBF" w:rsidRDefault="00574FBF">
            <w:pPr>
              <w:widowControl w:val="0"/>
              <w:pBdr>
                <w:top w:val="nil"/>
                <w:left w:val="nil"/>
                <w:bottom w:val="nil"/>
                <w:right w:val="nil"/>
                <w:between w:val="nil"/>
              </w:pBdr>
              <w:spacing w:before="0"/>
              <w:rPr>
                <w:rFonts w:ascii="Courier New" w:eastAsia="Courier New" w:hAnsi="Courier New" w:cs="Courier New"/>
                <w:sz w:val="20"/>
                <w:szCs w:val="20"/>
              </w:rPr>
            </w:pPr>
            <w:r>
              <w:rPr>
                <w:i/>
              </w:rPr>
              <w:t>[</w:t>
            </w:r>
            <w:proofErr w:type="gramStart"/>
            <w:r>
              <w:rPr>
                <w:i/>
              </w:rPr>
              <w:t>identifiant</w:t>
            </w:r>
            <w:proofErr w:type="gramEnd"/>
            <w:r>
              <w:rPr>
                <w:i/>
              </w:rPr>
              <w:t xml:space="preserve"> du texte alternatif long]</w:t>
            </w:r>
          </w:p>
        </w:tc>
        <w:tc>
          <w:tcPr>
            <w:tcW w:w="1657" w:type="dxa"/>
            <w:shd w:val="clear" w:color="auto" w:fill="DBE5F1"/>
          </w:tcPr>
          <w:p w14:paraId="3FB470F9"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proofErr w:type="gramStart"/>
            <w:r w:rsidRPr="00A46257">
              <w:rPr>
                <w:i/>
              </w:rPr>
              <w:t>néant</w:t>
            </w:r>
            <w:proofErr w:type="gramEnd"/>
          </w:p>
        </w:tc>
        <w:tc>
          <w:tcPr>
            <w:tcW w:w="1607" w:type="dxa"/>
            <w:vMerge w:val="restart"/>
            <w:shd w:val="clear" w:color="auto" w:fill="DBE5F1"/>
          </w:tcPr>
          <w:p w14:paraId="085EDDAC" w14:textId="77777777" w:rsidR="00574FBF" w:rsidRPr="00040628" w:rsidRDefault="00574FBF" w:rsidP="00040628">
            <w:pPr>
              <w:keepNext/>
              <w:keepLines/>
              <w:rPr>
                <w:rFonts w:asciiTheme="minorHAnsi" w:eastAsiaTheme="minorHAnsi" w:hAnsiTheme="minorHAnsi" w:cstheme="minorBidi"/>
                <w:lang w:eastAsia="en-US"/>
              </w:rPr>
            </w:pPr>
            <w:r w:rsidRPr="00040628">
              <w:rPr>
                <w:rFonts w:asciiTheme="minorHAnsi" w:eastAsiaTheme="minorHAnsi" w:hAnsiTheme="minorHAnsi" w:cstheme="minorBidi"/>
                <w:lang w:eastAsia="en-US"/>
              </w:rPr>
              <w:t xml:space="preserve">Obligatoire pour les images </w:t>
            </w:r>
            <w:r>
              <w:t>dont le texte alternatif complet est long et nécessite une structuration interne.</w:t>
            </w:r>
          </w:p>
          <w:p w14:paraId="3A6AC176"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r w:rsidRPr="00040628">
              <w:rPr>
                <w:rFonts w:asciiTheme="minorHAnsi" w:eastAsiaTheme="minorHAnsi" w:hAnsiTheme="minorHAnsi" w:cstheme="minorBidi"/>
                <w:lang w:eastAsia="en-US"/>
              </w:rPr>
              <w:t>Facultatif sinon.</w:t>
            </w:r>
          </w:p>
        </w:tc>
      </w:tr>
      <w:tr w:rsidR="00574FBF" w14:paraId="69F2FD2D" w14:textId="77777777">
        <w:tc>
          <w:tcPr>
            <w:tcW w:w="1757" w:type="dxa"/>
            <w:vMerge/>
            <w:shd w:val="clear" w:color="auto" w:fill="DBE5F1"/>
          </w:tcPr>
          <w:p w14:paraId="2BA0F836" w14:textId="77777777" w:rsidR="00574FBF" w:rsidRDefault="00574FBF" w:rsidP="00040628">
            <w:pPr>
              <w:keepNext/>
              <w:keepLines/>
            </w:pPr>
          </w:p>
        </w:tc>
        <w:tc>
          <w:tcPr>
            <w:tcW w:w="2125" w:type="dxa"/>
            <w:vMerge w:val="restart"/>
            <w:shd w:val="clear" w:color="auto" w:fill="DBE5F1"/>
          </w:tcPr>
          <w:p w14:paraId="595EF659" w14:textId="77777777" w:rsidR="00574FBF" w:rsidRDefault="00574FBF" w:rsidP="00040628">
            <w:pPr>
              <w:keepNext/>
              <w:keepLines/>
              <w:rPr>
                <w:rFonts w:ascii="Courier New" w:eastAsia="Courier New" w:hAnsi="Courier New" w:cs="Courier New"/>
                <w:sz w:val="20"/>
                <w:szCs w:val="20"/>
              </w:rPr>
            </w:pPr>
            <w:proofErr w:type="gramStart"/>
            <w:r>
              <w:rPr>
                <w:rStyle w:val="Code"/>
              </w:rPr>
              <w:t>article</w:t>
            </w:r>
            <w:proofErr w:type="gramEnd"/>
            <w:r>
              <w:rPr>
                <w:rStyle w:val="Code"/>
              </w:rPr>
              <w:t>| div</w:t>
            </w:r>
            <w:r w:rsidDel="003F3A4E">
              <w:rPr>
                <w:rStyle w:val="Code"/>
              </w:rPr>
              <w:t xml:space="preserve"> </w:t>
            </w:r>
            <w:r>
              <w:rPr>
                <w:rStyle w:val="Code"/>
              </w:rPr>
              <w:t xml:space="preserve">| </w:t>
            </w:r>
            <w:proofErr w:type="spellStart"/>
            <w:r>
              <w:rPr>
                <w:rStyle w:val="Code"/>
              </w:rPr>
              <w:t>ol</w:t>
            </w:r>
            <w:proofErr w:type="spellEnd"/>
            <w:r>
              <w:rPr>
                <w:rStyle w:val="Code"/>
              </w:rPr>
              <w:t xml:space="preserve"> | </w:t>
            </w:r>
            <w:proofErr w:type="spellStart"/>
            <w:r>
              <w:rPr>
                <w:rStyle w:val="Code"/>
              </w:rPr>
              <w:t>ul</w:t>
            </w:r>
            <w:proofErr w:type="spellEnd"/>
            <w:r>
              <w:rPr>
                <w:rStyle w:val="Code"/>
              </w:rPr>
              <w:t xml:space="preserve"> | table</w:t>
            </w:r>
            <w:r w:rsidRPr="000A513C">
              <w:rPr>
                <w:rFonts w:ascii="Courier New" w:eastAsiaTheme="minorHAnsi" w:hAnsi="Courier New" w:cs="Courier New"/>
                <w:sz w:val="20"/>
                <w:szCs w:val="20"/>
                <w:vertAlign w:val="superscript"/>
                <w:lang w:eastAsia="en-US"/>
              </w:rPr>
              <w:footnoteReference w:id="100"/>
            </w:r>
          </w:p>
        </w:tc>
        <w:tc>
          <w:tcPr>
            <w:tcW w:w="1628" w:type="dxa"/>
            <w:shd w:val="clear" w:color="auto" w:fill="DBE5F1"/>
          </w:tcPr>
          <w:p w14:paraId="2B1DA028"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proofErr w:type="gramStart"/>
            <w:r>
              <w:rPr>
                <w:rStyle w:val="Code"/>
              </w:rPr>
              <w:t>id</w:t>
            </w:r>
            <w:proofErr w:type="gramEnd"/>
          </w:p>
        </w:tc>
        <w:tc>
          <w:tcPr>
            <w:tcW w:w="1682" w:type="dxa"/>
            <w:shd w:val="clear" w:color="auto" w:fill="DBE5F1"/>
          </w:tcPr>
          <w:p w14:paraId="2A95E09F"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r>
              <w:rPr>
                <w:i/>
              </w:rPr>
              <w:t>[</w:t>
            </w:r>
            <w:proofErr w:type="gramStart"/>
            <w:r>
              <w:rPr>
                <w:i/>
              </w:rPr>
              <w:t>identifiant</w:t>
            </w:r>
            <w:proofErr w:type="gramEnd"/>
            <w:r>
              <w:rPr>
                <w:i/>
              </w:rPr>
              <w:t>]</w:t>
            </w:r>
            <w:r w:rsidRPr="000A513C">
              <w:rPr>
                <w:rFonts w:asciiTheme="minorHAnsi" w:eastAsiaTheme="minorHAnsi" w:hAnsiTheme="minorHAnsi" w:cstheme="minorBidi"/>
                <w:i/>
                <w:vertAlign w:val="superscript"/>
                <w:lang w:eastAsia="en-US"/>
              </w:rPr>
              <w:t xml:space="preserve"> </w:t>
            </w:r>
            <w:r w:rsidRPr="000A513C">
              <w:rPr>
                <w:rFonts w:asciiTheme="minorHAnsi" w:eastAsiaTheme="minorHAnsi" w:hAnsiTheme="minorHAnsi" w:cstheme="minorBidi"/>
                <w:i/>
                <w:vertAlign w:val="superscript"/>
                <w:lang w:eastAsia="en-US"/>
              </w:rPr>
              <w:footnoteReference w:id="101"/>
            </w:r>
          </w:p>
        </w:tc>
        <w:tc>
          <w:tcPr>
            <w:tcW w:w="1657" w:type="dxa"/>
            <w:vMerge w:val="restart"/>
            <w:shd w:val="clear" w:color="auto" w:fill="DBE5F1"/>
          </w:tcPr>
          <w:p w14:paraId="52D6EF2E"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r w:rsidRPr="00855E13">
              <w:rPr>
                <w:i/>
              </w:rPr>
              <w:t>[</w:t>
            </w:r>
            <w:proofErr w:type="gramStart"/>
            <w:r w:rsidRPr="00393F49">
              <w:rPr>
                <w:i/>
              </w:rPr>
              <w:t>texte</w:t>
            </w:r>
            <w:proofErr w:type="gramEnd"/>
            <w:r w:rsidRPr="00393F49">
              <w:rPr>
                <w:i/>
              </w:rPr>
              <w:t xml:space="preserve"> structuré transcrivant le contenu de l’image</w:t>
            </w:r>
            <w:r w:rsidRPr="00855E13">
              <w:rPr>
                <w:i/>
              </w:rPr>
              <w:t>]</w:t>
            </w:r>
          </w:p>
        </w:tc>
        <w:tc>
          <w:tcPr>
            <w:tcW w:w="1607" w:type="dxa"/>
            <w:vMerge/>
            <w:shd w:val="clear" w:color="auto" w:fill="DBE5F1"/>
          </w:tcPr>
          <w:p w14:paraId="1AA29320"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p>
        </w:tc>
      </w:tr>
      <w:tr w:rsidR="00574FBF" w14:paraId="092D9828" w14:textId="77777777">
        <w:tc>
          <w:tcPr>
            <w:tcW w:w="1757" w:type="dxa"/>
            <w:vMerge/>
            <w:shd w:val="clear" w:color="auto" w:fill="DBE5F1"/>
          </w:tcPr>
          <w:p w14:paraId="29E79D49" w14:textId="77777777" w:rsidR="00574FBF" w:rsidRDefault="00574FBF" w:rsidP="00040628">
            <w:pPr>
              <w:keepNext/>
              <w:keepLines/>
            </w:pPr>
          </w:p>
        </w:tc>
        <w:tc>
          <w:tcPr>
            <w:tcW w:w="2125" w:type="dxa"/>
            <w:vMerge/>
            <w:shd w:val="clear" w:color="auto" w:fill="DBE5F1"/>
          </w:tcPr>
          <w:p w14:paraId="3589CF9D" w14:textId="77777777" w:rsidR="00574FBF" w:rsidRDefault="00574FBF" w:rsidP="00040628">
            <w:pPr>
              <w:keepNext/>
              <w:keepLines/>
              <w:rPr>
                <w:rFonts w:ascii="Courier New" w:eastAsia="Courier New" w:hAnsi="Courier New" w:cs="Courier New"/>
                <w:sz w:val="20"/>
                <w:szCs w:val="20"/>
              </w:rPr>
            </w:pPr>
          </w:p>
        </w:tc>
        <w:tc>
          <w:tcPr>
            <w:tcW w:w="1628" w:type="dxa"/>
            <w:shd w:val="clear" w:color="auto" w:fill="DBE5F1"/>
          </w:tcPr>
          <w:p w14:paraId="02EE8890"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proofErr w:type="gramStart"/>
            <w:r>
              <w:rPr>
                <w:rStyle w:val="Code"/>
              </w:rPr>
              <w:t>style</w:t>
            </w:r>
            <w:proofErr w:type="gramEnd"/>
          </w:p>
        </w:tc>
        <w:tc>
          <w:tcPr>
            <w:tcW w:w="1682" w:type="dxa"/>
            <w:shd w:val="clear" w:color="auto" w:fill="DBE5F1"/>
          </w:tcPr>
          <w:p w14:paraId="13F9BD94"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proofErr w:type="spellStart"/>
            <w:proofErr w:type="gramStart"/>
            <w:r w:rsidRPr="00544E0A">
              <w:rPr>
                <w:rStyle w:val="Code"/>
                <w:sz w:val="18"/>
                <w:szCs w:val="18"/>
              </w:rPr>
              <w:t>visibility:hidden</w:t>
            </w:r>
            <w:proofErr w:type="spellEnd"/>
            <w:proofErr w:type="gramEnd"/>
          </w:p>
        </w:tc>
        <w:tc>
          <w:tcPr>
            <w:tcW w:w="1657" w:type="dxa"/>
            <w:vMerge/>
            <w:shd w:val="clear" w:color="auto" w:fill="DBE5F1"/>
          </w:tcPr>
          <w:p w14:paraId="6EEA9242"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p>
        </w:tc>
        <w:tc>
          <w:tcPr>
            <w:tcW w:w="1607" w:type="dxa"/>
            <w:vMerge/>
            <w:shd w:val="clear" w:color="auto" w:fill="DBE5F1"/>
          </w:tcPr>
          <w:p w14:paraId="37F9E75C" w14:textId="77777777" w:rsidR="00574FBF" w:rsidRDefault="00574FBF" w:rsidP="00040628">
            <w:pPr>
              <w:widowControl w:val="0"/>
              <w:pBdr>
                <w:top w:val="nil"/>
                <w:left w:val="nil"/>
                <w:bottom w:val="nil"/>
                <w:right w:val="nil"/>
                <w:between w:val="nil"/>
              </w:pBdr>
              <w:spacing w:before="0"/>
              <w:rPr>
                <w:rFonts w:ascii="Courier New" w:eastAsia="Courier New" w:hAnsi="Courier New" w:cs="Courier New"/>
                <w:sz w:val="20"/>
                <w:szCs w:val="20"/>
              </w:rPr>
            </w:pPr>
          </w:p>
        </w:tc>
      </w:tr>
      <w:tr w:rsidR="00574FBF" w14:paraId="3A28AFC1" w14:textId="77777777">
        <w:tc>
          <w:tcPr>
            <w:tcW w:w="1757" w:type="dxa"/>
            <w:vMerge/>
            <w:shd w:val="clear" w:color="auto" w:fill="DBE5F1"/>
          </w:tcPr>
          <w:p w14:paraId="3532E0F1" w14:textId="77777777" w:rsidR="00574FBF" w:rsidRDefault="00574FBF" w:rsidP="00574FBF">
            <w:pPr>
              <w:keepNext/>
              <w:keepLines/>
            </w:pPr>
          </w:p>
        </w:tc>
        <w:tc>
          <w:tcPr>
            <w:tcW w:w="2125" w:type="dxa"/>
            <w:vMerge w:val="restart"/>
            <w:shd w:val="clear" w:color="auto" w:fill="DBE5F1"/>
          </w:tcPr>
          <w:p w14:paraId="7BEC500B" w14:textId="77777777" w:rsidR="00574FBF" w:rsidRDefault="00574FBF" w:rsidP="00574FBF">
            <w:pPr>
              <w:keepNext/>
              <w:keepLines/>
              <w:rPr>
                <w:rFonts w:ascii="Courier New" w:eastAsia="Courier New" w:hAnsi="Courier New" w:cs="Courier New"/>
                <w:sz w:val="20"/>
                <w:szCs w:val="20"/>
              </w:rPr>
            </w:pPr>
            <w:proofErr w:type="gramStart"/>
            <w:r w:rsidRPr="00574FBF">
              <w:rPr>
                <w:rFonts w:ascii="Courier New" w:eastAsiaTheme="minorHAnsi" w:hAnsi="Courier New" w:cs="Courier New"/>
                <w:sz w:val="20"/>
                <w:szCs w:val="20"/>
                <w:lang w:eastAsia="en-US"/>
              </w:rPr>
              <w:t>a</w:t>
            </w:r>
            <w:proofErr w:type="gramEnd"/>
            <w:r w:rsidRPr="00574FBF">
              <w:rPr>
                <w:rFonts w:ascii="Courier New" w:eastAsiaTheme="minorHAnsi" w:hAnsi="Courier New" w:cs="Courier New"/>
                <w:sz w:val="20"/>
                <w:szCs w:val="20"/>
                <w:vertAlign w:val="superscript"/>
                <w:lang w:eastAsia="en-US"/>
              </w:rPr>
              <w:footnoteReference w:id="102"/>
            </w:r>
          </w:p>
        </w:tc>
        <w:tc>
          <w:tcPr>
            <w:tcW w:w="1628" w:type="dxa"/>
            <w:shd w:val="clear" w:color="auto" w:fill="DBE5F1"/>
          </w:tcPr>
          <w:p w14:paraId="33C7B5AD" w14:textId="77777777" w:rsidR="00574FBF" w:rsidRDefault="00574FBF" w:rsidP="00574FBF">
            <w:pPr>
              <w:keepNext/>
              <w:keepLines/>
              <w:rPr>
                <w:rFonts w:ascii="Courier New" w:eastAsia="Courier New" w:hAnsi="Courier New" w:cs="Courier New"/>
                <w:sz w:val="20"/>
                <w:szCs w:val="20"/>
              </w:rPr>
            </w:pPr>
            <w:proofErr w:type="gramStart"/>
            <w:r>
              <w:rPr>
                <w:rStyle w:val="Code"/>
              </w:rPr>
              <w:t>href</w:t>
            </w:r>
            <w:proofErr w:type="gramEnd"/>
          </w:p>
        </w:tc>
        <w:tc>
          <w:tcPr>
            <w:tcW w:w="1682" w:type="dxa"/>
            <w:shd w:val="clear" w:color="auto" w:fill="DBE5F1"/>
          </w:tcPr>
          <w:p w14:paraId="0F91751C" w14:textId="77777777" w:rsidR="00574FBF" w:rsidRPr="00C55DCE" w:rsidRDefault="00574FBF" w:rsidP="00C55DCE">
            <w:pPr>
              <w:keepNext/>
              <w:keepLines/>
              <w:rPr>
                <w:i/>
              </w:rPr>
            </w:pPr>
            <w:r>
              <w:rPr>
                <w:i/>
              </w:rPr>
              <w:t>[URL]</w:t>
            </w:r>
          </w:p>
        </w:tc>
        <w:tc>
          <w:tcPr>
            <w:tcW w:w="1657" w:type="dxa"/>
            <w:vMerge w:val="restart"/>
            <w:shd w:val="clear" w:color="auto" w:fill="DBE5F1"/>
          </w:tcPr>
          <w:p w14:paraId="5A465CAE" w14:textId="77777777" w:rsidR="00574FBF" w:rsidRDefault="00574FBF" w:rsidP="00574FBF">
            <w:pPr>
              <w:keepNext/>
              <w:keepLines/>
              <w:rPr>
                <w:i/>
              </w:rPr>
            </w:pPr>
            <w:r w:rsidRPr="00855E13">
              <w:rPr>
                <w:i/>
              </w:rPr>
              <w:t>[</w:t>
            </w:r>
            <w:proofErr w:type="gramStart"/>
            <w:r w:rsidRPr="00855E13">
              <w:rPr>
                <w:i/>
              </w:rPr>
              <w:t>texte</w:t>
            </w:r>
            <w:proofErr w:type="gramEnd"/>
            <w:r w:rsidRPr="00855E13">
              <w:rPr>
                <w:i/>
              </w:rPr>
              <w:t xml:space="preserve"> </w:t>
            </w:r>
            <w:r>
              <w:rPr>
                <w:i/>
              </w:rPr>
              <w:t>de l’hyperlien</w:t>
            </w:r>
            <w:r w:rsidRPr="00855E13">
              <w:rPr>
                <w:i/>
              </w:rPr>
              <w:t>]</w:t>
            </w:r>
          </w:p>
        </w:tc>
        <w:tc>
          <w:tcPr>
            <w:tcW w:w="1607" w:type="dxa"/>
            <w:vMerge/>
            <w:shd w:val="clear" w:color="auto" w:fill="DBE5F1"/>
          </w:tcPr>
          <w:p w14:paraId="585E712D" w14:textId="77777777" w:rsidR="00574FBF" w:rsidRDefault="00574FBF" w:rsidP="00574FBF">
            <w:pPr>
              <w:keepNext/>
              <w:keepLines/>
            </w:pPr>
          </w:p>
        </w:tc>
      </w:tr>
      <w:tr w:rsidR="00574FBF" w14:paraId="3B748298" w14:textId="77777777">
        <w:tc>
          <w:tcPr>
            <w:tcW w:w="1757" w:type="dxa"/>
            <w:vMerge/>
            <w:shd w:val="clear" w:color="auto" w:fill="DBE5F1"/>
          </w:tcPr>
          <w:p w14:paraId="45EB41E0" w14:textId="77777777" w:rsidR="00574FBF" w:rsidRDefault="00574FBF" w:rsidP="00574FBF">
            <w:pPr>
              <w:keepNext/>
              <w:keepLines/>
            </w:pPr>
          </w:p>
        </w:tc>
        <w:tc>
          <w:tcPr>
            <w:tcW w:w="2125" w:type="dxa"/>
            <w:vMerge/>
            <w:shd w:val="clear" w:color="auto" w:fill="DBE5F1"/>
          </w:tcPr>
          <w:p w14:paraId="6D4B0224" w14:textId="77777777" w:rsidR="00574FBF" w:rsidRDefault="00574FBF" w:rsidP="00574FBF">
            <w:pPr>
              <w:keepNext/>
              <w:keepLines/>
              <w:rPr>
                <w:rFonts w:ascii="Courier New" w:eastAsia="Courier New" w:hAnsi="Courier New" w:cs="Courier New"/>
                <w:sz w:val="20"/>
                <w:szCs w:val="20"/>
              </w:rPr>
            </w:pPr>
          </w:p>
        </w:tc>
        <w:tc>
          <w:tcPr>
            <w:tcW w:w="1628" w:type="dxa"/>
            <w:shd w:val="clear" w:color="auto" w:fill="DBE5F1"/>
          </w:tcPr>
          <w:p w14:paraId="719E2220" w14:textId="77777777" w:rsidR="00574FBF" w:rsidRDefault="00574FBF" w:rsidP="00574FBF">
            <w:pPr>
              <w:keepNext/>
              <w:keepLines/>
              <w:rPr>
                <w:rFonts w:ascii="Courier New" w:eastAsia="Courier New" w:hAnsi="Courier New" w:cs="Courier New"/>
                <w:sz w:val="20"/>
                <w:szCs w:val="20"/>
              </w:rPr>
            </w:pPr>
            <w:proofErr w:type="gramStart"/>
            <w:r>
              <w:rPr>
                <w:rStyle w:val="Code"/>
              </w:rPr>
              <w:t>id</w:t>
            </w:r>
            <w:proofErr w:type="gramEnd"/>
            <w:r>
              <w:rPr>
                <w:rStyle w:val="Appelnotedebasdep"/>
                <w:rFonts w:ascii="Courier New" w:hAnsi="Courier New" w:cs="Courier New"/>
              </w:rPr>
              <w:footnoteReference w:id="103"/>
            </w:r>
          </w:p>
        </w:tc>
        <w:tc>
          <w:tcPr>
            <w:tcW w:w="1682" w:type="dxa"/>
            <w:shd w:val="clear" w:color="auto" w:fill="DBE5F1"/>
          </w:tcPr>
          <w:p w14:paraId="5A9019FD" w14:textId="77777777" w:rsidR="00574FBF" w:rsidRDefault="00574FBF" w:rsidP="00574FBF">
            <w:pPr>
              <w:keepNext/>
              <w:keepLines/>
              <w:rPr>
                <w:i/>
              </w:rPr>
            </w:pPr>
            <w:r>
              <w:rPr>
                <w:i/>
              </w:rPr>
              <w:t>[</w:t>
            </w:r>
            <w:proofErr w:type="gramStart"/>
            <w:r>
              <w:rPr>
                <w:i/>
              </w:rPr>
              <w:t>identifiant</w:t>
            </w:r>
            <w:proofErr w:type="gramEnd"/>
            <w:r>
              <w:rPr>
                <w:i/>
              </w:rPr>
              <w:t>]</w:t>
            </w:r>
            <w:r>
              <w:rPr>
                <w:rStyle w:val="Appelnotedebasdep"/>
                <w:i/>
              </w:rPr>
              <w:footnoteReference w:id="104"/>
            </w:r>
          </w:p>
        </w:tc>
        <w:tc>
          <w:tcPr>
            <w:tcW w:w="1657" w:type="dxa"/>
            <w:vMerge/>
            <w:shd w:val="clear" w:color="auto" w:fill="DBE5F1"/>
          </w:tcPr>
          <w:p w14:paraId="6541DC32" w14:textId="77777777" w:rsidR="00574FBF" w:rsidRDefault="00574FBF" w:rsidP="00574FBF">
            <w:pPr>
              <w:keepNext/>
              <w:keepLines/>
              <w:rPr>
                <w:i/>
              </w:rPr>
            </w:pPr>
          </w:p>
        </w:tc>
        <w:tc>
          <w:tcPr>
            <w:tcW w:w="1607" w:type="dxa"/>
            <w:vMerge/>
            <w:shd w:val="clear" w:color="auto" w:fill="DBE5F1"/>
          </w:tcPr>
          <w:p w14:paraId="2AA94979" w14:textId="77777777" w:rsidR="00574FBF" w:rsidRDefault="00574FBF" w:rsidP="00574FBF">
            <w:pPr>
              <w:keepNext/>
              <w:keepLines/>
            </w:pPr>
          </w:p>
        </w:tc>
      </w:tr>
      <w:tr w:rsidR="00574FBF" w14:paraId="53A30FDE" w14:textId="77777777">
        <w:tc>
          <w:tcPr>
            <w:tcW w:w="1757" w:type="dxa"/>
            <w:vMerge/>
            <w:shd w:val="clear" w:color="auto" w:fill="DBE5F1"/>
          </w:tcPr>
          <w:p w14:paraId="7FC2E0AC" w14:textId="77777777" w:rsidR="00574FBF" w:rsidRDefault="00574FBF" w:rsidP="00574FBF">
            <w:pPr>
              <w:keepNext/>
              <w:keepLines/>
            </w:pPr>
          </w:p>
        </w:tc>
        <w:tc>
          <w:tcPr>
            <w:tcW w:w="2125" w:type="dxa"/>
            <w:vMerge/>
            <w:shd w:val="clear" w:color="auto" w:fill="DBE5F1"/>
          </w:tcPr>
          <w:p w14:paraId="7232366B" w14:textId="77777777" w:rsidR="00574FBF" w:rsidRDefault="00574FBF" w:rsidP="00574FBF">
            <w:pPr>
              <w:keepNext/>
              <w:keepLines/>
              <w:rPr>
                <w:rFonts w:ascii="Courier New" w:eastAsia="Courier New" w:hAnsi="Courier New" w:cs="Courier New"/>
                <w:sz w:val="20"/>
                <w:szCs w:val="20"/>
              </w:rPr>
            </w:pPr>
          </w:p>
        </w:tc>
        <w:tc>
          <w:tcPr>
            <w:tcW w:w="1628" w:type="dxa"/>
            <w:shd w:val="clear" w:color="auto" w:fill="DBE5F1"/>
          </w:tcPr>
          <w:p w14:paraId="0B5EA488" w14:textId="77777777" w:rsidR="00574FBF" w:rsidRDefault="00574FBF" w:rsidP="00574FBF">
            <w:pPr>
              <w:keepNext/>
              <w:keepLines/>
              <w:rPr>
                <w:rFonts w:ascii="Courier New" w:eastAsia="Courier New" w:hAnsi="Courier New" w:cs="Courier New"/>
                <w:sz w:val="20"/>
                <w:szCs w:val="20"/>
              </w:rPr>
            </w:pPr>
            <w:proofErr w:type="gramStart"/>
            <w:r>
              <w:rPr>
                <w:rStyle w:val="Code"/>
              </w:rPr>
              <w:t>style</w:t>
            </w:r>
            <w:proofErr w:type="gramEnd"/>
            <w:r>
              <w:rPr>
                <w:rStyle w:val="Appelnotedebasdep"/>
                <w:rFonts w:ascii="Courier New" w:hAnsi="Courier New" w:cs="Courier New"/>
              </w:rPr>
              <w:footnoteReference w:id="105"/>
            </w:r>
          </w:p>
        </w:tc>
        <w:tc>
          <w:tcPr>
            <w:tcW w:w="1682" w:type="dxa"/>
            <w:shd w:val="clear" w:color="auto" w:fill="DBE5F1"/>
          </w:tcPr>
          <w:p w14:paraId="48DA9A0C" w14:textId="77777777" w:rsidR="00574FBF" w:rsidRDefault="00574FBF" w:rsidP="00574FBF">
            <w:pPr>
              <w:keepNext/>
              <w:keepLines/>
              <w:rPr>
                <w:i/>
              </w:rPr>
            </w:pPr>
            <w:proofErr w:type="spellStart"/>
            <w:proofErr w:type="gramStart"/>
            <w:r w:rsidRPr="001719D3">
              <w:rPr>
                <w:rStyle w:val="Code"/>
                <w:sz w:val="18"/>
                <w:szCs w:val="18"/>
              </w:rPr>
              <w:t>visibility:hidden</w:t>
            </w:r>
            <w:proofErr w:type="spellEnd"/>
            <w:proofErr w:type="gramEnd"/>
          </w:p>
        </w:tc>
        <w:tc>
          <w:tcPr>
            <w:tcW w:w="1657" w:type="dxa"/>
            <w:vMerge/>
            <w:shd w:val="clear" w:color="auto" w:fill="DBE5F1"/>
          </w:tcPr>
          <w:p w14:paraId="05549162" w14:textId="77777777" w:rsidR="00574FBF" w:rsidRDefault="00574FBF" w:rsidP="00574FBF">
            <w:pPr>
              <w:keepNext/>
              <w:keepLines/>
              <w:rPr>
                <w:i/>
              </w:rPr>
            </w:pPr>
          </w:p>
        </w:tc>
        <w:tc>
          <w:tcPr>
            <w:tcW w:w="1607" w:type="dxa"/>
            <w:vMerge/>
            <w:shd w:val="clear" w:color="auto" w:fill="DBE5F1"/>
          </w:tcPr>
          <w:p w14:paraId="185A19F8" w14:textId="77777777" w:rsidR="00574FBF" w:rsidRDefault="00574FBF" w:rsidP="00574FBF">
            <w:pPr>
              <w:keepNext/>
              <w:keepLines/>
            </w:pPr>
          </w:p>
        </w:tc>
      </w:tr>
      <w:tr w:rsidR="001F3FF0" w14:paraId="6530C3D9" w14:textId="77777777">
        <w:tc>
          <w:tcPr>
            <w:tcW w:w="1757" w:type="dxa"/>
            <w:shd w:val="clear" w:color="auto" w:fill="DBE5F1"/>
          </w:tcPr>
          <w:p w14:paraId="31A48A25" w14:textId="77777777" w:rsidR="001F3FF0" w:rsidRDefault="00162259">
            <w:pPr>
              <w:keepNext/>
              <w:keepLines/>
            </w:pPr>
            <w:r>
              <w:t>Image décorative</w:t>
            </w:r>
          </w:p>
        </w:tc>
        <w:tc>
          <w:tcPr>
            <w:tcW w:w="2125" w:type="dxa"/>
            <w:shd w:val="clear" w:color="auto" w:fill="DBE5F1"/>
          </w:tcPr>
          <w:p w14:paraId="105486C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img</w:t>
            </w:r>
            <w:proofErr w:type="spellEnd"/>
            <w:proofErr w:type="gramEnd"/>
          </w:p>
        </w:tc>
        <w:tc>
          <w:tcPr>
            <w:tcW w:w="1628" w:type="dxa"/>
            <w:shd w:val="clear" w:color="auto" w:fill="DBE5F1"/>
          </w:tcPr>
          <w:p w14:paraId="15C287BC" w14:textId="09D22FC1" w:rsidR="001F3FF0" w:rsidRDefault="008605F4">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a</w:t>
            </w:r>
            <w:r w:rsidR="00162259">
              <w:rPr>
                <w:rFonts w:ascii="Courier New" w:eastAsia="Courier New" w:hAnsi="Courier New" w:cs="Courier New"/>
                <w:sz w:val="20"/>
                <w:szCs w:val="20"/>
              </w:rPr>
              <w:t>lt</w:t>
            </w:r>
            <w:proofErr w:type="gramEnd"/>
          </w:p>
          <w:p w14:paraId="62DE072B" w14:textId="77777777" w:rsidR="008605F4" w:rsidRDefault="008605F4">
            <w:pPr>
              <w:keepNext/>
              <w:keepLines/>
              <w:rPr>
                <w:rFonts w:ascii="Courier New" w:eastAsia="Courier New" w:hAnsi="Courier New" w:cs="Courier New"/>
                <w:sz w:val="20"/>
                <w:szCs w:val="20"/>
              </w:rPr>
            </w:pPr>
            <w:proofErr w:type="spellStart"/>
            <w:proofErr w:type="gramStart"/>
            <w:r>
              <w:rPr>
                <w:rStyle w:val="Code"/>
              </w:rPr>
              <w:t>role</w:t>
            </w:r>
            <w:proofErr w:type="spellEnd"/>
            <w:proofErr w:type="gramEnd"/>
          </w:p>
        </w:tc>
        <w:tc>
          <w:tcPr>
            <w:tcW w:w="1682" w:type="dxa"/>
            <w:shd w:val="clear" w:color="auto" w:fill="DBE5F1"/>
          </w:tcPr>
          <w:p w14:paraId="7AC5EE95" w14:textId="5F7EB73C" w:rsidR="001F3FF0" w:rsidRDefault="0022729C">
            <w:pPr>
              <w:keepNext/>
              <w:keepLines/>
              <w:rPr>
                <w:i/>
              </w:rPr>
            </w:pPr>
            <w:proofErr w:type="gramStart"/>
            <w:r>
              <w:rPr>
                <w:i/>
              </w:rPr>
              <w:t>n</w:t>
            </w:r>
            <w:r w:rsidR="00162259">
              <w:rPr>
                <w:i/>
              </w:rPr>
              <w:t>éant</w:t>
            </w:r>
            <w:proofErr w:type="gramEnd"/>
          </w:p>
          <w:p w14:paraId="165ED4E6" w14:textId="77777777" w:rsidR="008605F4" w:rsidRDefault="008605F4">
            <w:pPr>
              <w:keepNext/>
              <w:keepLines/>
            </w:pPr>
            <w:proofErr w:type="spellStart"/>
            <w:proofErr w:type="gramStart"/>
            <w:r w:rsidRPr="00544E0A">
              <w:rPr>
                <w:rStyle w:val="Code"/>
              </w:rPr>
              <w:t>presentation</w:t>
            </w:r>
            <w:proofErr w:type="spellEnd"/>
            <w:proofErr w:type="gramEnd"/>
          </w:p>
        </w:tc>
        <w:tc>
          <w:tcPr>
            <w:tcW w:w="1657" w:type="dxa"/>
            <w:shd w:val="clear" w:color="auto" w:fill="DBE5F1"/>
          </w:tcPr>
          <w:p w14:paraId="4F1A3E51" w14:textId="77777777" w:rsidR="001F3FF0" w:rsidRDefault="00162259">
            <w:pPr>
              <w:keepNext/>
              <w:keepLines/>
            </w:pPr>
            <w:proofErr w:type="gramStart"/>
            <w:r>
              <w:rPr>
                <w:i/>
              </w:rPr>
              <w:t>néant</w:t>
            </w:r>
            <w:proofErr w:type="gramEnd"/>
          </w:p>
        </w:tc>
        <w:tc>
          <w:tcPr>
            <w:tcW w:w="1607" w:type="dxa"/>
            <w:shd w:val="clear" w:color="auto" w:fill="DBE5F1"/>
          </w:tcPr>
          <w:p w14:paraId="3CD57D32" w14:textId="77777777" w:rsidR="001F3FF0" w:rsidRDefault="00162259">
            <w:pPr>
              <w:keepNext/>
              <w:keepLines/>
            </w:pPr>
            <w:proofErr w:type="gramStart"/>
            <w:r>
              <w:t>facultatif</w:t>
            </w:r>
            <w:proofErr w:type="gramEnd"/>
            <w:r>
              <w:t xml:space="preserve"> </w:t>
            </w:r>
            <w:r>
              <w:rPr>
                <w:vertAlign w:val="superscript"/>
              </w:rPr>
              <w:footnoteReference w:id="106"/>
            </w:r>
          </w:p>
        </w:tc>
      </w:tr>
    </w:tbl>
    <w:p w14:paraId="1AD65020" w14:textId="77777777" w:rsidR="001F3FF0" w:rsidRDefault="001F3FF0"/>
    <w:tbl>
      <w:tblPr>
        <w:tblStyle w:val="affffffd"/>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8873"/>
      </w:tblGrid>
      <w:tr w:rsidR="001F3FF0" w14:paraId="0410B054" w14:textId="77777777">
        <w:tc>
          <w:tcPr>
            <w:tcW w:w="10682" w:type="dxa"/>
            <w:gridSpan w:val="2"/>
            <w:shd w:val="clear" w:color="auto" w:fill="D9D9D9"/>
          </w:tcPr>
          <w:p w14:paraId="2ACC8B81" w14:textId="77777777" w:rsidR="001F3FF0" w:rsidRDefault="00162259">
            <w:pPr>
              <w:keepNext/>
              <w:keepLines/>
              <w:jc w:val="center"/>
              <w:rPr>
                <w:b/>
              </w:rPr>
            </w:pPr>
            <w:r>
              <w:rPr>
                <w:b/>
              </w:rPr>
              <w:lastRenderedPageBreak/>
              <w:t>Exemple</w:t>
            </w:r>
          </w:p>
        </w:tc>
      </w:tr>
      <w:tr w:rsidR="001F3FF0" w14:paraId="01003737" w14:textId="77777777">
        <w:tc>
          <w:tcPr>
            <w:tcW w:w="1809" w:type="dxa"/>
            <w:shd w:val="clear" w:color="auto" w:fill="D9D9D9"/>
          </w:tcPr>
          <w:p w14:paraId="0F493F8A" w14:textId="77777777" w:rsidR="001F3FF0" w:rsidRDefault="00162259">
            <w:pPr>
              <w:keepNext/>
              <w:keepLines/>
              <w:jc w:val="center"/>
              <w:rPr>
                <w:b/>
              </w:rPr>
            </w:pPr>
            <w:r>
              <w:rPr>
                <w:b/>
              </w:rPr>
              <w:t>Fichier</w:t>
            </w:r>
          </w:p>
        </w:tc>
        <w:tc>
          <w:tcPr>
            <w:tcW w:w="8873" w:type="dxa"/>
            <w:shd w:val="clear" w:color="auto" w:fill="D9D9D9"/>
          </w:tcPr>
          <w:p w14:paraId="08174D61" w14:textId="77777777" w:rsidR="001F3FF0" w:rsidRDefault="00162259">
            <w:pPr>
              <w:keepNext/>
              <w:keepLines/>
              <w:jc w:val="center"/>
              <w:rPr>
                <w:b/>
              </w:rPr>
            </w:pPr>
            <w:r>
              <w:rPr>
                <w:b/>
              </w:rPr>
              <w:t>Contient</w:t>
            </w:r>
          </w:p>
        </w:tc>
      </w:tr>
      <w:tr w:rsidR="001F3FF0" w14:paraId="70212734" w14:textId="77777777">
        <w:tc>
          <w:tcPr>
            <w:tcW w:w="1809" w:type="dxa"/>
            <w:shd w:val="clear" w:color="auto" w:fill="F2F2F2"/>
          </w:tcPr>
          <w:p w14:paraId="0052FC92"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xhtml</w:t>
            </w:r>
            <w:proofErr w:type="spellEnd"/>
          </w:p>
        </w:tc>
        <w:tc>
          <w:tcPr>
            <w:tcW w:w="8873" w:type="dxa"/>
            <w:shd w:val="clear" w:color="auto" w:fill="F2F2F2"/>
          </w:tcPr>
          <w:p w14:paraId="0AB01A60"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p w14:paraId="20F08FBB" w14:textId="77777777" w:rsidR="00A551AC" w:rsidRPr="00A551AC" w:rsidRDefault="00A551AC" w:rsidP="00A551AC">
            <w:pPr>
              <w:keepNext/>
              <w:keepLines/>
              <w:rPr>
                <w:rFonts w:ascii="Courier New" w:eastAsiaTheme="minorHAnsi" w:hAnsi="Courier New" w:cs="Courier New"/>
                <w:sz w:val="20"/>
                <w:szCs w:val="20"/>
                <w:lang w:eastAsia="en-US"/>
              </w:rPr>
            </w:pPr>
            <w:proofErr w:type="gramStart"/>
            <w:r w:rsidRPr="00A551AC">
              <w:rPr>
                <w:rFonts w:ascii="Courier New" w:eastAsiaTheme="minorHAnsi" w:hAnsi="Courier New" w:cs="Courier New"/>
                <w:sz w:val="20"/>
                <w:szCs w:val="20"/>
                <w:lang w:eastAsia="en-US"/>
              </w:rPr>
              <w:t>&lt;!--</w:t>
            </w:r>
            <w:proofErr w:type="gramEnd"/>
            <w:r w:rsidRPr="00A551AC">
              <w:rPr>
                <w:rFonts w:ascii="Courier New" w:eastAsiaTheme="minorHAnsi" w:hAnsi="Courier New" w:cs="Courier New"/>
                <w:sz w:val="20"/>
                <w:szCs w:val="20"/>
                <w:lang w:eastAsia="en-US"/>
              </w:rPr>
              <w:t xml:space="preserve"> IMAGES INFORMATIVES --&gt;</w:t>
            </w:r>
          </w:p>
          <w:p w14:paraId="47C6C583" w14:textId="77777777" w:rsidR="00A551AC" w:rsidRDefault="00A551AC" w:rsidP="00A551AC">
            <w:pPr>
              <w:keepNext/>
              <w:keepLines/>
              <w:rPr>
                <w:rFonts w:ascii="Courier New" w:eastAsiaTheme="minorHAnsi" w:hAnsi="Courier New" w:cs="Courier New"/>
                <w:sz w:val="20"/>
                <w:szCs w:val="20"/>
                <w:lang w:eastAsia="en-US"/>
              </w:rPr>
            </w:pPr>
            <w:proofErr w:type="gramStart"/>
            <w:r w:rsidRPr="00A551AC">
              <w:rPr>
                <w:rFonts w:ascii="Courier New" w:eastAsiaTheme="minorHAnsi" w:hAnsi="Courier New" w:cs="Courier New"/>
                <w:sz w:val="20"/>
                <w:szCs w:val="20"/>
                <w:lang w:eastAsia="en-US"/>
              </w:rPr>
              <w:t>&lt;!--</w:t>
            </w:r>
            <w:proofErr w:type="gramEnd"/>
            <w:r w:rsidRPr="00A551AC">
              <w:rPr>
                <w:rFonts w:ascii="Courier New" w:eastAsiaTheme="minorHAnsi" w:hAnsi="Courier New" w:cs="Courier New"/>
                <w:sz w:val="20"/>
                <w:szCs w:val="20"/>
                <w:lang w:eastAsia="en-US"/>
              </w:rPr>
              <w:t xml:space="preserve"> Texte alternatif court --&gt;</w:t>
            </w:r>
          </w:p>
          <w:p w14:paraId="2F93FE7E" w14:textId="77777777" w:rsidR="004A4120" w:rsidRPr="004A4120" w:rsidRDefault="004A4120" w:rsidP="00A551AC">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&lt;</w:t>
            </w:r>
            <w:proofErr w:type="spellStart"/>
            <w:proofErr w:type="gramStart"/>
            <w:r w:rsidRPr="004A4120">
              <w:rPr>
                <w:rFonts w:ascii="Courier New" w:eastAsiaTheme="minorHAnsi" w:hAnsi="Courier New" w:cs="Courier New"/>
                <w:sz w:val="20"/>
                <w:szCs w:val="20"/>
                <w:lang w:eastAsia="en-US"/>
              </w:rPr>
              <w:t>img</w:t>
            </w:r>
            <w:proofErr w:type="spellEnd"/>
            <w:proofErr w:type="gramEnd"/>
            <w:r w:rsidRPr="004A4120">
              <w:rPr>
                <w:rFonts w:ascii="Courier New" w:eastAsiaTheme="minorHAnsi" w:hAnsi="Courier New" w:cs="Courier New"/>
                <w:sz w:val="20"/>
                <w:szCs w:val="20"/>
                <w:lang w:eastAsia="en-US"/>
              </w:rPr>
              <w:t xml:space="preserve"> src="../Images/moleculeAcideSulfurique.jpg" alt="molécule d'acide sulfurique"/&gt;</w:t>
            </w:r>
          </w:p>
          <w:p w14:paraId="6EFF2408" w14:textId="421D1D1F" w:rsidR="0001001C" w:rsidRPr="0001001C" w:rsidRDefault="0001001C" w:rsidP="0001001C">
            <w:pPr>
              <w:keepNext/>
              <w:keepLines/>
              <w:rPr>
                <w:rFonts w:ascii="Courier New" w:eastAsiaTheme="minorHAnsi" w:hAnsi="Courier New" w:cs="Courier New"/>
                <w:sz w:val="20"/>
                <w:szCs w:val="20"/>
                <w:lang w:eastAsia="en-US"/>
              </w:rPr>
            </w:pPr>
            <w:proofErr w:type="gramStart"/>
            <w:r w:rsidRPr="0001001C">
              <w:rPr>
                <w:rFonts w:ascii="Courier New" w:eastAsiaTheme="minorHAnsi" w:hAnsi="Courier New" w:cs="Courier New"/>
                <w:sz w:val="20"/>
                <w:szCs w:val="20"/>
                <w:lang w:eastAsia="en-US"/>
              </w:rPr>
              <w:t>&lt;!</w:t>
            </w:r>
            <w:r w:rsidR="00685C55">
              <w:rPr>
                <w:rFonts w:ascii="Courier New" w:eastAsiaTheme="minorHAnsi" w:hAnsi="Courier New" w:cs="Courier New"/>
                <w:sz w:val="20"/>
                <w:szCs w:val="20"/>
                <w:lang w:eastAsia="en-US"/>
              </w:rPr>
              <w:t>—</w:t>
            </w:r>
            <w:proofErr w:type="gramEnd"/>
            <w:r w:rsidR="00685C55">
              <w:rPr>
                <w:rFonts w:ascii="Courier New" w:eastAsiaTheme="minorHAnsi" w:hAnsi="Courier New" w:cs="Courier New"/>
                <w:sz w:val="20"/>
                <w:szCs w:val="20"/>
                <w:lang w:eastAsia="en-US"/>
              </w:rPr>
              <w:t xml:space="preserve"> Avec texte </w:t>
            </w:r>
            <w:r w:rsidRPr="0001001C">
              <w:rPr>
                <w:rFonts w:ascii="Courier New" w:eastAsiaTheme="minorHAnsi" w:hAnsi="Courier New" w:cs="Courier New"/>
                <w:sz w:val="20"/>
                <w:szCs w:val="20"/>
                <w:lang w:eastAsia="en-US"/>
              </w:rPr>
              <w:t>alternatif long --&gt;</w:t>
            </w:r>
          </w:p>
          <w:p w14:paraId="4D163BDE" w14:textId="77777777" w:rsidR="0001001C" w:rsidRPr="0001001C" w:rsidRDefault="0001001C" w:rsidP="0001001C">
            <w:pPr>
              <w:keepNext/>
              <w:keepLines/>
              <w:rPr>
                <w:rFonts w:ascii="Courier New" w:eastAsiaTheme="minorHAnsi" w:hAnsi="Courier New" w:cs="Courier New"/>
                <w:sz w:val="20"/>
                <w:szCs w:val="20"/>
                <w:lang w:eastAsia="en-US"/>
              </w:rPr>
            </w:pPr>
            <w:proofErr w:type="gramStart"/>
            <w:r w:rsidRPr="0001001C">
              <w:rPr>
                <w:rFonts w:ascii="Courier New" w:eastAsiaTheme="minorHAnsi" w:hAnsi="Courier New" w:cs="Courier New"/>
                <w:sz w:val="20"/>
                <w:szCs w:val="20"/>
                <w:lang w:eastAsia="en-US"/>
              </w:rPr>
              <w:t>&lt;!--</w:t>
            </w:r>
            <w:proofErr w:type="gramEnd"/>
            <w:r w:rsidRPr="0001001C">
              <w:rPr>
                <w:rFonts w:ascii="Courier New" w:eastAsiaTheme="minorHAnsi" w:hAnsi="Courier New" w:cs="Courier New"/>
                <w:sz w:val="20"/>
                <w:szCs w:val="20"/>
                <w:lang w:eastAsia="en-US"/>
              </w:rPr>
              <w:t xml:space="preserve"> Solution 1 :  texte long dans le même fichier --&gt;</w:t>
            </w:r>
          </w:p>
          <w:p w14:paraId="6903A251" w14:textId="77777777" w:rsidR="004A4120" w:rsidRPr="004A4120" w:rsidRDefault="004A4120" w:rsidP="004A4120">
            <w:pPr>
              <w:keepNext/>
              <w:keepLines/>
              <w:rPr>
                <w:rFonts w:ascii="Courier New" w:eastAsiaTheme="minorHAnsi" w:hAnsi="Courier New" w:cs="Courier New"/>
                <w:sz w:val="20"/>
                <w:szCs w:val="20"/>
                <w:lang w:val="en-US" w:eastAsia="en-US"/>
              </w:rPr>
            </w:pPr>
            <w:r w:rsidRPr="004A4120">
              <w:rPr>
                <w:rFonts w:ascii="Courier New" w:eastAsiaTheme="minorHAnsi" w:hAnsi="Courier New" w:cs="Courier New"/>
                <w:sz w:val="20"/>
                <w:szCs w:val="20"/>
                <w:lang w:val="en-US" w:eastAsia="en-US"/>
              </w:rPr>
              <w:t>&lt;</w:t>
            </w:r>
            <w:proofErr w:type="spellStart"/>
            <w:r w:rsidRPr="004A4120">
              <w:rPr>
                <w:rFonts w:ascii="Courier New" w:eastAsiaTheme="minorHAnsi" w:hAnsi="Courier New" w:cs="Courier New"/>
                <w:sz w:val="20"/>
                <w:szCs w:val="20"/>
                <w:lang w:val="en-US" w:eastAsia="en-US"/>
              </w:rPr>
              <w:t>img</w:t>
            </w:r>
            <w:proofErr w:type="spellEnd"/>
            <w:r w:rsidRPr="004A4120">
              <w:rPr>
                <w:rFonts w:ascii="Courier New" w:eastAsiaTheme="minorHAnsi" w:hAnsi="Courier New" w:cs="Courier New"/>
                <w:sz w:val="20"/>
                <w:szCs w:val="20"/>
                <w:lang w:val="en-US" w:eastAsia="en-US"/>
              </w:rPr>
              <w:t xml:space="preserve"> </w:t>
            </w:r>
            <w:proofErr w:type="spellStart"/>
            <w:r w:rsidRPr="004A4120">
              <w:rPr>
                <w:rFonts w:ascii="Courier New" w:eastAsiaTheme="minorHAnsi" w:hAnsi="Courier New" w:cs="Courier New"/>
                <w:sz w:val="20"/>
                <w:szCs w:val="20"/>
                <w:lang w:val="en-US" w:eastAsia="en-US"/>
              </w:rPr>
              <w:t>src</w:t>
            </w:r>
            <w:proofErr w:type="spellEnd"/>
            <w:r w:rsidRPr="004A4120">
              <w:rPr>
                <w:rFonts w:ascii="Courier New" w:eastAsiaTheme="minorHAnsi" w:hAnsi="Courier New" w:cs="Courier New"/>
                <w:sz w:val="20"/>
                <w:szCs w:val="20"/>
                <w:lang w:val="en-US" w:eastAsia="en-US"/>
              </w:rPr>
              <w:t xml:space="preserve">="../Images/camembert.jpg" alt="camembert sur </w:t>
            </w:r>
            <w:proofErr w:type="spellStart"/>
            <w:r w:rsidRPr="004A4120">
              <w:rPr>
                <w:rFonts w:ascii="Courier New" w:eastAsiaTheme="minorHAnsi" w:hAnsi="Courier New" w:cs="Courier New"/>
                <w:sz w:val="20"/>
                <w:szCs w:val="20"/>
                <w:lang w:val="en-US" w:eastAsia="en-US"/>
              </w:rPr>
              <w:t>l’usage</w:t>
            </w:r>
            <w:proofErr w:type="spellEnd"/>
            <w:r w:rsidRPr="004A4120">
              <w:rPr>
                <w:rFonts w:ascii="Courier New" w:eastAsiaTheme="minorHAnsi" w:hAnsi="Courier New" w:cs="Courier New"/>
                <w:sz w:val="20"/>
                <w:szCs w:val="20"/>
                <w:lang w:val="en-US" w:eastAsia="en-US"/>
              </w:rPr>
              <w:t xml:space="preserve"> de </w:t>
            </w:r>
            <w:proofErr w:type="spellStart"/>
            <w:r w:rsidRPr="004A4120">
              <w:rPr>
                <w:rFonts w:ascii="Courier New" w:eastAsiaTheme="minorHAnsi" w:hAnsi="Courier New" w:cs="Courier New"/>
                <w:sz w:val="20"/>
                <w:szCs w:val="20"/>
                <w:lang w:val="en-US" w:eastAsia="en-US"/>
              </w:rPr>
              <w:t>liseuses</w:t>
            </w:r>
            <w:proofErr w:type="spellEnd"/>
            <w:r w:rsidRPr="004A4120">
              <w:rPr>
                <w:rFonts w:ascii="Courier New" w:eastAsiaTheme="minorHAnsi" w:hAnsi="Courier New" w:cs="Courier New"/>
                <w:sz w:val="20"/>
                <w:szCs w:val="20"/>
                <w:lang w:val="en-US" w:eastAsia="en-US"/>
              </w:rPr>
              <w:t>" aria-</w:t>
            </w:r>
            <w:proofErr w:type="spellStart"/>
            <w:r w:rsidRPr="004A4120">
              <w:rPr>
                <w:rFonts w:ascii="Courier New" w:eastAsiaTheme="minorHAnsi" w:hAnsi="Courier New" w:cs="Courier New"/>
                <w:sz w:val="20"/>
                <w:szCs w:val="20"/>
                <w:lang w:val="en-US" w:eastAsia="en-US"/>
              </w:rPr>
              <w:t>describedby</w:t>
            </w:r>
            <w:proofErr w:type="spellEnd"/>
            <w:r w:rsidRPr="004A4120">
              <w:rPr>
                <w:rFonts w:ascii="Courier New" w:eastAsiaTheme="minorHAnsi" w:hAnsi="Courier New" w:cs="Courier New"/>
                <w:sz w:val="20"/>
                <w:szCs w:val="20"/>
                <w:lang w:val="en-US" w:eastAsia="en-US"/>
              </w:rPr>
              <w:t>="camembert1"/&gt;</w:t>
            </w:r>
          </w:p>
          <w:p w14:paraId="4B76E221" w14:textId="77777777" w:rsidR="004A4120" w:rsidRPr="004A4120" w:rsidRDefault="004A4120" w:rsidP="004A4120">
            <w:pPr>
              <w:keepNext/>
              <w:keepLines/>
              <w:rPr>
                <w:rFonts w:ascii="Courier New" w:eastAsiaTheme="minorHAnsi" w:hAnsi="Courier New" w:cs="Courier New"/>
                <w:sz w:val="20"/>
                <w:szCs w:val="20"/>
                <w:lang w:val="en-US" w:eastAsia="en-US"/>
              </w:rPr>
            </w:pPr>
            <w:r w:rsidRPr="004A4120">
              <w:rPr>
                <w:rFonts w:ascii="Courier New" w:eastAsiaTheme="minorHAnsi" w:hAnsi="Courier New" w:cs="Courier New"/>
                <w:sz w:val="20"/>
                <w:szCs w:val="20"/>
                <w:lang w:val="en-US" w:eastAsia="en-US"/>
              </w:rPr>
              <w:t>…</w:t>
            </w:r>
          </w:p>
          <w:p w14:paraId="2ACDEAA0" w14:textId="77777777" w:rsidR="004A4120" w:rsidRPr="004A4120" w:rsidRDefault="004A4120" w:rsidP="004A4120">
            <w:pPr>
              <w:keepNext/>
              <w:keepLines/>
              <w:rPr>
                <w:rFonts w:ascii="Courier New" w:eastAsiaTheme="minorHAnsi" w:hAnsi="Courier New" w:cs="Courier New"/>
                <w:sz w:val="20"/>
                <w:szCs w:val="20"/>
                <w:lang w:val="en-US" w:eastAsia="en-US"/>
              </w:rPr>
            </w:pPr>
            <w:r w:rsidRPr="004A4120">
              <w:rPr>
                <w:rFonts w:ascii="Courier New" w:eastAsiaTheme="minorHAnsi" w:hAnsi="Courier New" w:cs="Courier New"/>
                <w:sz w:val="20"/>
                <w:szCs w:val="20"/>
                <w:lang w:val="en-US" w:eastAsia="en-US"/>
              </w:rPr>
              <w:t>&lt;div id="camembert1" style="</w:t>
            </w:r>
            <w:proofErr w:type="spellStart"/>
            <w:proofErr w:type="gramStart"/>
            <w:r w:rsidRPr="004A4120">
              <w:rPr>
                <w:rFonts w:ascii="Courier New" w:eastAsiaTheme="minorHAnsi" w:hAnsi="Courier New" w:cs="Courier New"/>
                <w:sz w:val="20"/>
                <w:szCs w:val="20"/>
                <w:lang w:val="en-US" w:eastAsia="en-US"/>
              </w:rPr>
              <w:t>visibility:hidden</w:t>
            </w:r>
            <w:proofErr w:type="spellEnd"/>
            <w:proofErr w:type="gramEnd"/>
            <w:r w:rsidRPr="004A4120">
              <w:rPr>
                <w:rFonts w:ascii="Courier New" w:eastAsiaTheme="minorHAnsi" w:hAnsi="Courier New" w:cs="Courier New"/>
                <w:sz w:val="20"/>
                <w:szCs w:val="20"/>
                <w:lang w:val="en-US" w:eastAsia="en-US"/>
              </w:rPr>
              <w:t>"&gt;</w:t>
            </w:r>
          </w:p>
          <w:p w14:paraId="38AEBF69"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val="en-US" w:eastAsia="en-US"/>
              </w:rPr>
              <w:tab/>
            </w:r>
            <w:r w:rsidRPr="004A4120">
              <w:rPr>
                <w:rFonts w:ascii="Courier New" w:eastAsiaTheme="minorHAnsi" w:hAnsi="Courier New" w:cs="Courier New"/>
                <w:sz w:val="20"/>
                <w:szCs w:val="20"/>
                <w:lang w:eastAsia="en-US"/>
              </w:rPr>
              <w:t>&lt;</w:t>
            </w:r>
            <w:proofErr w:type="gramStart"/>
            <w:r w:rsidRPr="004A4120">
              <w:rPr>
                <w:rFonts w:ascii="Courier New" w:eastAsiaTheme="minorHAnsi" w:hAnsi="Courier New" w:cs="Courier New"/>
                <w:sz w:val="20"/>
                <w:szCs w:val="20"/>
                <w:lang w:eastAsia="en-US"/>
              </w:rPr>
              <w:t>p</w:t>
            </w:r>
            <w:proofErr w:type="gramEnd"/>
            <w:r w:rsidRPr="004A4120">
              <w:rPr>
                <w:rFonts w:ascii="Courier New" w:eastAsiaTheme="minorHAnsi" w:hAnsi="Courier New" w:cs="Courier New"/>
                <w:sz w:val="20"/>
                <w:szCs w:val="20"/>
                <w:lang w:eastAsia="en-US"/>
              </w:rPr>
              <w:t>&gt;Le camembert est découpé en 4 tranches :&lt;/p&gt;</w:t>
            </w:r>
          </w:p>
          <w:p w14:paraId="22F1FD55"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ab/>
              <w:t>&lt;</w:t>
            </w:r>
            <w:proofErr w:type="spellStart"/>
            <w:proofErr w:type="gramStart"/>
            <w:r w:rsidRPr="004A4120">
              <w:rPr>
                <w:rFonts w:ascii="Courier New" w:eastAsiaTheme="minorHAnsi" w:hAnsi="Courier New" w:cs="Courier New"/>
                <w:sz w:val="20"/>
                <w:szCs w:val="20"/>
                <w:lang w:eastAsia="en-US"/>
              </w:rPr>
              <w:t>ol</w:t>
            </w:r>
            <w:proofErr w:type="spellEnd"/>
            <w:proofErr w:type="gramEnd"/>
            <w:r w:rsidRPr="004A4120">
              <w:rPr>
                <w:rFonts w:ascii="Courier New" w:eastAsiaTheme="minorHAnsi" w:hAnsi="Courier New" w:cs="Courier New"/>
                <w:sz w:val="20"/>
                <w:szCs w:val="20"/>
                <w:lang w:eastAsia="en-US"/>
              </w:rPr>
              <w:t>&gt;</w:t>
            </w:r>
          </w:p>
          <w:p w14:paraId="389065B8"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ab/>
            </w:r>
            <w:r w:rsidRPr="004A4120">
              <w:rPr>
                <w:rFonts w:ascii="Courier New" w:eastAsiaTheme="minorHAnsi" w:hAnsi="Courier New" w:cs="Courier New"/>
                <w:sz w:val="20"/>
                <w:szCs w:val="20"/>
                <w:lang w:eastAsia="en-US"/>
              </w:rPr>
              <w:tab/>
              <w:t>&lt;</w:t>
            </w:r>
            <w:proofErr w:type="gramStart"/>
            <w:r w:rsidRPr="004A4120">
              <w:rPr>
                <w:rFonts w:ascii="Courier New" w:eastAsiaTheme="minorHAnsi" w:hAnsi="Courier New" w:cs="Courier New"/>
                <w:sz w:val="20"/>
                <w:szCs w:val="20"/>
                <w:lang w:eastAsia="en-US"/>
              </w:rPr>
              <w:t>li</w:t>
            </w:r>
            <w:proofErr w:type="gramEnd"/>
            <w:r w:rsidRPr="004A4120">
              <w:rPr>
                <w:rFonts w:ascii="Courier New" w:eastAsiaTheme="minorHAnsi" w:hAnsi="Courier New" w:cs="Courier New"/>
                <w:sz w:val="20"/>
                <w:szCs w:val="20"/>
                <w:lang w:eastAsia="en-US"/>
              </w:rPr>
              <w:t>&gt;45% de quadragénaires (en rouge),&lt;/li&gt;</w:t>
            </w:r>
          </w:p>
          <w:p w14:paraId="169B1465"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ab/>
            </w:r>
            <w:r w:rsidRPr="004A4120">
              <w:rPr>
                <w:rFonts w:ascii="Courier New" w:eastAsiaTheme="minorHAnsi" w:hAnsi="Courier New" w:cs="Courier New"/>
                <w:sz w:val="20"/>
                <w:szCs w:val="20"/>
                <w:lang w:eastAsia="en-US"/>
              </w:rPr>
              <w:tab/>
              <w:t>&lt;</w:t>
            </w:r>
            <w:proofErr w:type="gramStart"/>
            <w:r w:rsidRPr="004A4120">
              <w:rPr>
                <w:rFonts w:ascii="Courier New" w:eastAsiaTheme="minorHAnsi" w:hAnsi="Courier New" w:cs="Courier New"/>
                <w:sz w:val="20"/>
                <w:szCs w:val="20"/>
                <w:lang w:eastAsia="en-US"/>
              </w:rPr>
              <w:t>li</w:t>
            </w:r>
            <w:proofErr w:type="gramEnd"/>
            <w:r w:rsidRPr="004A4120">
              <w:rPr>
                <w:rFonts w:ascii="Courier New" w:eastAsiaTheme="minorHAnsi" w:hAnsi="Courier New" w:cs="Courier New"/>
                <w:sz w:val="20"/>
                <w:szCs w:val="20"/>
                <w:lang w:eastAsia="en-US"/>
              </w:rPr>
              <w:t>&gt;28% de trentenaires (en bleu),&lt;/li&gt;</w:t>
            </w:r>
          </w:p>
          <w:p w14:paraId="566A2448"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ab/>
            </w:r>
            <w:r w:rsidRPr="004A4120">
              <w:rPr>
                <w:rFonts w:ascii="Courier New" w:eastAsiaTheme="minorHAnsi" w:hAnsi="Courier New" w:cs="Courier New"/>
                <w:sz w:val="20"/>
                <w:szCs w:val="20"/>
                <w:lang w:eastAsia="en-US"/>
              </w:rPr>
              <w:tab/>
              <w:t>&lt;</w:t>
            </w:r>
            <w:proofErr w:type="gramStart"/>
            <w:r w:rsidRPr="004A4120">
              <w:rPr>
                <w:rFonts w:ascii="Courier New" w:eastAsiaTheme="minorHAnsi" w:hAnsi="Courier New" w:cs="Courier New"/>
                <w:sz w:val="20"/>
                <w:szCs w:val="20"/>
                <w:lang w:eastAsia="en-US"/>
              </w:rPr>
              <w:t>li</w:t>
            </w:r>
            <w:proofErr w:type="gramEnd"/>
            <w:r w:rsidRPr="004A4120">
              <w:rPr>
                <w:rFonts w:ascii="Courier New" w:eastAsiaTheme="minorHAnsi" w:hAnsi="Courier New" w:cs="Courier New"/>
                <w:sz w:val="20"/>
                <w:szCs w:val="20"/>
                <w:lang w:eastAsia="en-US"/>
              </w:rPr>
              <w:t>&gt;22% de quinquagénaires et plus (en vert),&lt;/li&gt;</w:t>
            </w:r>
          </w:p>
          <w:p w14:paraId="40FEC3D6"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ab/>
            </w:r>
            <w:r w:rsidRPr="004A4120">
              <w:rPr>
                <w:rFonts w:ascii="Courier New" w:eastAsiaTheme="minorHAnsi" w:hAnsi="Courier New" w:cs="Courier New"/>
                <w:sz w:val="20"/>
                <w:szCs w:val="20"/>
                <w:lang w:eastAsia="en-US"/>
              </w:rPr>
              <w:tab/>
              <w:t>&lt;</w:t>
            </w:r>
            <w:proofErr w:type="gramStart"/>
            <w:r w:rsidRPr="004A4120">
              <w:rPr>
                <w:rFonts w:ascii="Courier New" w:eastAsiaTheme="minorHAnsi" w:hAnsi="Courier New" w:cs="Courier New"/>
                <w:sz w:val="20"/>
                <w:szCs w:val="20"/>
                <w:lang w:eastAsia="en-US"/>
              </w:rPr>
              <w:t>li</w:t>
            </w:r>
            <w:proofErr w:type="gramEnd"/>
            <w:r w:rsidRPr="004A4120">
              <w:rPr>
                <w:rFonts w:ascii="Courier New" w:eastAsiaTheme="minorHAnsi" w:hAnsi="Courier New" w:cs="Courier New"/>
                <w:sz w:val="20"/>
                <w:szCs w:val="20"/>
                <w:lang w:eastAsia="en-US"/>
              </w:rPr>
              <w:t>&gt;5% de moins de 30 ans (en jaune).&lt;/li&gt;</w:t>
            </w:r>
          </w:p>
          <w:p w14:paraId="08ABAEE1"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ab/>
              <w:t>&lt;/</w:t>
            </w:r>
            <w:proofErr w:type="spellStart"/>
            <w:r w:rsidRPr="004A4120">
              <w:rPr>
                <w:rFonts w:ascii="Courier New" w:eastAsiaTheme="minorHAnsi" w:hAnsi="Courier New" w:cs="Courier New"/>
                <w:sz w:val="20"/>
                <w:szCs w:val="20"/>
                <w:lang w:eastAsia="en-US"/>
              </w:rPr>
              <w:t>ol</w:t>
            </w:r>
            <w:proofErr w:type="spellEnd"/>
            <w:r w:rsidRPr="004A4120">
              <w:rPr>
                <w:rFonts w:ascii="Courier New" w:eastAsiaTheme="minorHAnsi" w:hAnsi="Courier New" w:cs="Courier New"/>
                <w:sz w:val="20"/>
                <w:szCs w:val="20"/>
                <w:lang w:eastAsia="en-US"/>
              </w:rPr>
              <w:t>&gt;</w:t>
            </w:r>
          </w:p>
          <w:p w14:paraId="3D60A1D0"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&lt;/div&gt;</w:t>
            </w:r>
          </w:p>
          <w:p w14:paraId="3F2C8B9E" w14:textId="77777777" w:rsidR="001D14D2" w:rsidRPr="001D14D2" w:rsidRDefault="001D14D2" w:rsidP="001D14D2">
            <w:pPr>
              <w:keepNext/>
              <w:keepLines/>
              <w:rPr>
                <w:rFonts w:ascii="Courier New" w:eastAsiaTheme="minorHAnsi" w:hAnsi="Courier New" w:cs="Courier New"/>
                <w:sz w:val="20"/>
                <w:szCs w:val="20"/>
                <w:lang w:eastAsia="en-US"/>
              </w:rPr>
            </w:pPr>
            <w:proofErr w:type="gramStart"/>
            <w:r w:rsidRPr="001D14D2">
              <w:rPr>
                <w:rFonts w:ascii="Courier New" w:eastAsiaTheme="minorHAnsi" w:hAnsi="Courier New" w:cs="Courier New"/>
                <w:sz w:val="20"/>
                <w:szCs w:val="20"/>
                <w:lang w:eastAsia="en-US"/>
              </w:rPr>
              <w:t>&lt;!--</w:t>
            </w:r>
            <w:proofErr w:type="gramEnd"/>
            <w:r w:rsidRPr="001D14D2">
              <w:rPr>
                <w:rFonts w:ascii="Courier New" w:eastAsiaTheme="minorHAnsi" w:hAnsi="Courier New" w:cs="Courier New"/>
                <w:sz w:val="20"/>
                <w:szCs w:val="20"/>
                <w:lang w:eastAsia="en-US"/>
              </w:rPr>
              <w:t xml:space="preserve"> Solution 2 : texte long dans un autre fichier --&gt;</w:t>
            </w:r>
          </w:p>
          <w:p w14:paraId="2AF50B2F" w14:textId="77777777" w:rsidR="001D14D2" w:rsidRPr="001D14D2" w:rsidRDefault="001D14D2" w:rsidP="001D14D2">
            <w:pPr>
              <w:keepNext/>
              <w:keepLines/>
              <w:rPr>
                <w:rFonts w:ascii="Courier New" w:eastAsiaTheme="minorHAnsi" w:hAnsi="Courier New" w:cs="Courier New"/>
                <w:sz w:val="20"/>
                <w:szCs w:val="20"/>
                <w:lang w:eastAsia="en-US"/>
              </w:rPr>
            </w:pPr>
            <w:r w:rsidRPr="001D14D2">
              <w:rPr>
                <w:rFonts w:ascii="Courier New" w:eastAsiaTheme="minorHAnsi" w:hAnsi="Courier New" w:cs="Courier New"/>
                <w:sz w:val="20"/>
                <w:szCs w:val="20"/>
                <w:lang w:eastAsia="en-US"/>
              </w:rPr>
              <w:t>&lt;</w:t>
            </w:r>
            <w:proofErr w:type="spellStart"/>
            <w:proofErr w:type="gramStart"/>
            <w:r w:rsidRPr="001D14D2">
              <w:rPr>
                <w:rFonts w:ascii="Courier New" w:eastAsiaTheme="minorHAnsi" w:hAnsi="Courier New" w:cs="Courier New"/>
                <w:sz w:val="20"/>
                <w:szCs w:val="20"/>
                <w:lang w:eastAsia="en-US"/>
              </w:rPr>
              <w:t>img</w:t>
            </w:r>
            <w:proofErr w:type="spellEnd"/>
            <w:proofErr w:type="gramEnd"/>
            <w:r w:rsidRPr="001D14D2">
              <w:rPr>
                <w:rFonts w:ascii="Courier New" w:eastAsiaTheme="minorHAnsi" w:hAnsi="Courier New" w:cs="Courier New"/>
                <w:sz w:val="20"/>
                <w:szCs w:val="20"/>
                <w:lang w:eastAsia="en-US"/>
              </w:rPr>
              <w:t xml:space="preserve"> src="../Images/SMS.jpg" alt="échange de SMS entre Suzanne et Léon"/&gt;</w:t>
            </w:r>
          </w:p>
          <w:p w14:paraId="15BADB4D" w14:textId="77777777" w:rsidR="001D14D2" w:rsidRPr="001D14D2" w:rsidRDefault="001D14D2" w:rsidP="001D14D2">
            <w:pPr>
              <w:keepNext/>
              <w:keepLines/>
              <w:rPr>
                <w:rFonts w:ascii="Courier New" w:eastAsiaTheme="minorHAnsi" w:hAnsi="Courier New" w:cs="Courier New"/>
                <w:sz w:val="20"/>
                <w:szCs w:val="20"/>
                <w:lang w:eastAsia="en-US"/>
              </w:rPr>
            </w:pPr>
            <w:r w:rsidRPr="001D14D2">
              <w:rPr>
                <w:rFonts w:ascii="Courier New" w:eastAsiaTheme="minorHAnsi" w:hAnsi="Courier New" w:cs="Courier New"/>
                <w:sz w:val="20"/>
                <w:szCs w:val="20"/>
                <w:lang w:eastAsia="en-US"/>
              </w:rPr>
              <w:t>&lt;</w:t>
            </w:r>
            <w:proofErr w:type="gramStart"/>
            <w:r w:rsidRPr="001D14D2">
              <w:rPr>
                <w:rFonts w:ascii="Courier New" w:eastAsiaTheme="minorHAnsi" w:hAnsi="Courier New" w:cs="Courier New"/>
                <w:sz w:val="20"/>
                <w:szCs w:val="20"/>
                <w:lang w:eastAsia="en-US"/>
              </w:rPr>
              <w:t>a</w:t>
            </w:r>
            <w:proofErr w:type="gramEnd"/>
            <w:r w:rsidRPr="001D14D2">
              <w:rPr>
                <w:rFonts w:ascii="Courier New" w:eastAsiaTheme="minorHAnsi" w:hAnsi="Courier New" w:cs="Courier New"/>
                <w:sz w:val="20"/>
                <w:szCs w:val="20"/>
                <w:lang w:eastAsia="en-US"/>
              </w:rPr>
              <w:t xml:space="preserve"> id="SMS1-link" href="transcriptSMS1.xhtml"&gt;Retranscription textuelle&lt;/a&gt;</w:t>
            </w:r>
          </w:p>
          <w:p w14:paraId="3C7BC88D" w14:textId="77777777" w:rsidR="001D14D2" w:rsidRPr="001D14D2" w:rsidRDefault="001D14D2" w:rsidP="001D14D2">
            <w:pPr>
              <w:keepNext/>
              <w:keepLines/>
              <w:rPr>
                <w:rFonts w:ascii="Courier New" w:eastAsiaTheme="minorHAnsi" w:hAnsi="Courier New" w:cs="Courier New"/>
                <w:sz w:val="20"/>
                <w:szCs w:val="20"/>
                <w:lang w:eastAsia="en-US"/>
              </w:rPr>
            </w:pPr>
            <w:r w:rsidRPr="001D14D2">
              <w:rPr>
                <w:rFonts w:ascii="Courier New" w:eastAsiaTheme="minorHAnsi" w:hAnsi="Courier New" w:cs="Courier New"/>
                <w:sz w:val="20"/>
                <w:szCs w:val="20"/>
                <w:lang w:eastAsia="en-US"/>
              </w:rPr>
              <w:t>…</w:t>
            </w:r>
          </w:p>
          <w:p w14:paraId="73C9B02C" w14:textId="77777777" w:rsidR="001D14D2" w:rsidRPr="004A4120" w:rsidRDefault="001D14D2" w:rsidP="001D14D2">
            <w:pPr>
              <w:keepNext/>
              <w:keepLines/>
              <w:rPr>
                <w:rFonts w:ascii="Courier New" w:eastAsiaTheme="minorHAnsi" w:hAnsi="Courier New" w:cs="Courier New"/>
                <w:sz w:val="20"/>
                <w:szCs w:val="20"/>
                <w:lang w:eastAsia="en-US"/>
              </w:rPr>
            </w:pPr>
            <w:proofErr w:type="gramStart"/>
            <w:r w:rsidRPr="001D14D2">
              <w:rPr>
                <w:rFonts w:ascii="Courier New" w:eastAsiaTheme="minorHAnsi" w:hAnsi="Courier New" w:cs="Courier New"/>
                <w:sz w:val="20"/>
                <w:szCs w:val="20"/>
                <w:lang w:eastAsia="en-US"/>
              </w:rPr>
              <w:t>&lt;!--</w:t>
            </w:r>
            <w:proofErr w:type="gramEnd"/>
            <w:r w:rsidRPr="001D14D2">
              <w:rPr>
                <w:rFonts w:ascii="Courier New" w:eastAsiaTheme="minorHAnsi" w:hAnsi="Courier New" w:cs="Courier New"/>
                <w:sz w:val="20"/>
                <w:szCs w:val="20"/>
                <w:lang w:eastAsia="en-US"/>
              </w:rPr>
              <w:t xml:space="preserve"> IMAGES DÉCORATIVES --&gt;</w:t>
            </w:r>
          </w:p>
          <w:p w14:paraId="1B7877DB"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&lt;</w:t>
            </w:r>
            <w:proofErr w:type="spellStart"/>
            <w:proofErr w:type="gramStart"/>
            <w:r w:rsidRPr="004A4120">
              <w:rPr>
                <w:rFonts w:ascii="Courier New" w:eastAsiaTheme="minorHAnsi" w:hAnsi="Courier New" w:cs="Courier New"/>
                <w:sz w:val="20"/>
                <w:szCs w:val="20"/>
                <w:lang w:eastAsia="en-US"/>
              </w:rPr>
              <w:t>img</w:t>
            </w:r>
            <w:proofErr w:type="spellEnd"/>
            <w:proofErr w:type="gramEnd"/>
            <w:r w:rsidRPr="004A4120">
              <w:rPr>
                <w:rFonts w:ascii="Courier New" w:eastAsiaTheme="minorHAnsi" w:hAnsi="Courier New" w:cs="Courier New"/>
                <w:sz w:val="20"/>
                <w:szCs w:val="20"/>
                <w:lang w:eastAsia="en-US"/>
              </w:rPr>
              <w:t xml:space="preserve"> src="../Images/fondPage.jpg" alt="" </w:t>
            </w:r>
            <w:proofErr w:type="spellStart"/>
            <w:r w:rsidRPr="004A4120">
              <w:rPr>
                <w:rFonts w:ascii="Courier New" w:eastAsiaTheme="minorHAnsi" w:hAnsi="Courier New" w:cs="Courier New"/>
                <w:sz w:val="20"/>
                <w:szCs w:val="20"/>
                <w:lang w:eastAsia="en-US"/>
              </w:rPr>
              <w:t>role</w:t>
            </w:r>
            <w:proofErr w:type="spellEnd"/>
            <w:r w:rsidRPr="004A4120">
              <w:rPr>
                <w:rFonts w:ascii="Courier New" w:eastAsiaTheme="minorHAnsi" w:hAnsi="Courier New" w:cs="Courier New"/>
                <w:sz w:val="20"/>
                <w:szCs w:val="20"/>
                <w:lang w:eastAsia="en-US"/>
              </w:rPr>
              <w:t>="</w:t>
            </w:r>
            <w:proofErr w:type="spellStart"/>
            <w:r w:rsidRPr="004A4120">
              <w:rPr>
                <w:rFonts w:ascii="Courier New" w:eastAsiaTheme="minorHAnsi" w:hAnsi="Courier New" w:cs="Courier New"/>
                <w:sz w:val="20"/>
                <w:szCs w:val="20"/>
                <w:lang w:eastAsia="en-US"/>
              </w:rPr>
              <w:t>presentation</w:t>
            </w:r>
            <w:proofErr w:type="spellEnd"/>
            <w:r w:rsidRPr="004A4120">
              <w:rPr>
                <w:rFonts w:ascii="Courier New" w:eastAsiaTheme="minorHAnsi" w:hAnsi="Courier New" w:cs="Courier New"/>
                <w:sz w:val="20"/>
                <w:szCs w:val="20"/>
                <w:lang w:eastAsia="en-US"/>
              </w:rPr>
              <w:t>" /&gt;</w:t>
            </w:r>
          </w:p>
          <w:p w14:paraId="779AC760"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w:t>
            </w:r>
          </w:p>
          <w:p w14:paraId="07DF9E45" w14:textId="77777777" w:rsidR="004A4120" w:rsidRPr="004A4120" w:rsidRDefault="004A4120" w:rsidP="004A4120">
            <w:pPr>
              <w:keepNext/>
              <w:keepLines/>
              <w:rPr>
                <w:rFonts w:ascii="Courier New" w:eastAsiaTheme="minorHAnsi" w:hAnsi="Courier New" w:cs="Courier New"/>
                <w:sz w:val="20"/>
                <w:szCs w:val="20"/>
                <w:lang w:eastAsia="en-US"/>
              </w:rPr>
            </w:pPr>
            <w:r w:rsidRPr="004A4120">
              <w:rPr>
                <w:rFonts w:ascii="Courier New" w:eastAsiaTheme="minorHAnsi" w:hAnsi="Courier New" w:cs="Courier New"/>
                <w:sz w:val="20"/>
                <w:szCs w:val="20"/>
                <w:lang w:eastAsia="en-US"/>
              </w:rPr>
              <w:t>&lt;</w:t>
            </w:r>
            <w:proofErr w:type="spellStart"/>
            <w:proofErr w:type="gramStart"/>
            <w:r w:rsidRPr="004A4120">
              <w:rPr>
                <w:rFonts w:ascii="Courier New" w:eastAsiaTheme="minorHAnsi" w:hAnsi="Courier New" w:cs="Courier New"/>
                <w:sz w:val="20"/>
                <w:szCs w:val="20"/>
                <w:lang w:eastAsia="en-US"/>
              </w:rPr>
              <w:t>img</w:t>
            </w:r>
            <w:proofErr w:type="spellEnd"/>
            <w:proofErr w:type="gramEnd"/>
            <w:r w:rsidRPr="004A4120">
              <w:rPr>
                <w:rFonts w:ascii="Courier New" w:eastAsiaTheme="minorHAnsi" w:hAnsi="Courier New" w:cs="Courier New"/>
                <w:sz w:val="20"/>
                <w:szCs w:val="20"/>
                <w:lang w:eastAsia="en-US"/>
              </w:rPr>
              <w:t xml:space="preserve"> src="../Images/culLampe.jpg" alt="" </w:t>
            </w:r>
            <w:proofErr w:type="spellStart"/>
            <w:r w:rsidRPr="004A4120">
              <w:rPr>
                <w:rFonts w:ascii="Courier New" w:eastAsiaTheme="minorHAnsi" w:hAnsi="Courier New" w:cs="Courier New"/>
                <w:sz w:val="20"/>
                <w:szCs w:val="20"/>
                <w:lang w:eastAsia="en-US"/>
              </w:rPr>
              <w:t>role</w:t>
            </w:r>
            <w:proofErr w:type="spellEnd"/>
            <w:r w:rsidRPr="004A4120">
              <w:rPr>
                <w:rFonts w:ascii="Courier New" w:eastAsiaTheme="minorHAnsi" w:hAnsi="Courier New" w:cs="Courier New"/>
                <w:sz w:val="20"/>
                <w:szCs w:val="20"/>
                <w:lang w:eastAsia="en-US"/>
              </w:rPr>
              <w:t>="</w:t>
            </w:r>
            <w:proofErr w:type="spellStart"/>
            <w:r w:rsidRPr="004A4120">
              <w:rPr>
                <w:rFonts w:ascii="Courier New" w:eastAsiaTheme="minorHAnsi" w:hAnsi="Courier New" w:cs="Courier New"/>
                <w:sz w:val="20"/>
                <w:szCs w:val="20"/>
                <w:lang w:eastAsia="en-US"/>
              </w:rPr>
              <w:t>presentation</w:t>
            </w:r>
            <w:proofErr w:type="spellEnd"/>
            <w:r w:rsidRPr="004A4120">
              <w:rPr>
                <w:rFonts w:ascii="Courier New" w:eastAsiaTheme="minorHAnsi" w:hAnsi="Courier New" w:cs="Courier New"/>
                <w:sz w:val="20"/>
                <w:szCs w:val="20"/>
                <w:lang w:eastAsia="en-US"/>
              </w:rPr>
              <w:t>" /&gt;</w:t>
            </w:r>
          </w:p>
          <w:p w14:paraId="28C7823A" w14:textId="77777777" w:rsidR="004A4120" w:rsidRDefault="004A4120" w:rsidP="00BD2167">
            <w:pPr>
              <w:keepNext/>
              <w:keepLines/>
              <w:jc w:val="both"/>
              <w:rPr>
                <w:rFonts w:ascii="Courier New" w:eastAsia="Courier New" w:hAnsi="Courier New" w:cs="Courier New"/>
                <w:sz w:val="20"/>
                <w:szCs w:val="20"/>
              </w:rPr>
            </w:pPr>
            <w:r w:rsidRPr="004A4120">
              <w:rPr>
                <w:rFonts w:ascii="Courier New" w:eastAsiaTheme="minorHAnsi" w:hAnsi="Courier New" w:cs="Courier New"/>
                <w:sz w:val="20"/>
                <w:szCs w:val="20"/>
                <w:lang w:eastAsia="en-US"/>
              </w:rPr>
              <w:t>…</w:t>
            </w:r>
          </w:p>
          <w:p w14:paraId="08DBB7A7"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tbl>
      <w:tblPr>
        <w:tblStyle w:val="affffffe"/>
        <w:tblW w:w="107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3510"/>
        <w:gridCol w:w="3863"/>
        <w:gridCol w:w="1560"/>
      </w:tblGrid>
      <w:tr w:rsidR="001F3FF0" w14:paraId="4564AC21" w14:textId="77777777">
        <w:tc>
          <w:tcPr>
            <w:tcW w:w="1815" w:type="dxa"/>
            <w:vMerge w:val="restart"/>
            <w:shd w:val="clear" w:color="auto" w:fill="FBD5B5"/>
          </w:tcPr>
          <w:p w14:paraId="2495A843" w14:textId="77777777" w:rsidR="001F3FF0" w:rsidRDefault="00162259">
            <w:pPr>
              <w:keepNext/>
              <w:keepLines/>
              <w:jc w:val="center"/>
              <w:rPr>
                <w:b/>
              </w:rPr>
            </w:pPr>
            <w:r>
              <w:rPr>
                <w:b/>
              </w:rPr>
              <w:t>Référentiel(s)</w:t>
            </w:r>
          </w:p>
        </w:tc>
        <w:tc>
          <w:tcPr>
            <w:tcW w:w="7373" w:type="dxa"/>
            <w:gridSpan w:val="2"/>
            <w:shd w:val="clear" w:color="auto" w:fill="FBD5B5"/>
          </w:tcPr>
          <w:p w14:paraId="1C64E79C" w14:textId="77777777" w:rsidR="001F3FF0" w:rsidRDefault="00162259">
            <w:pPr>
              <w:jc w:val="center"/>
              <w:rPr>
                <w:b/>
              </w:rPr>
            </w:pPr>
            <w:r>
              <w:rPr>
                <w:b/>
              </w:rPr>
              <w:t>Section / paragraphe</w:t>
            </w:r>
          </w:p>
        </w:tc>
        <w:tc>
          <w:tcPr>
            <w:tcW w:w="1560" w:type="dxa"/>
            <w:vMerge w:val="restart"/>
            <w:shd w:val="clear" w:color="auto" w:fill="FBD5B5"/>
          </w:tcPr>
          <w:p w14:paraId="66161A45" w14:textId="77777777" w:rsidR="001F3FF0" w:rsidRDefault="00162259">
            <w:pPr>
              <w:jc w:val="center"/>
              <w:rPr>
                <w:b/>
              </w:rPr>
            </w:pPr>
            <w:r>
              <w:rPr>
                <w:b/>
              </w:rPr>
              <w:t xml:space="preserve">Niveau </w:t>
            </w:r>
          </w:p>
          <w:p w14:paraId="78FAB7A8" w14:textId="77777777" w:rsidR="001F3FF0" w:rsidRDefault="00162259">
            <w:pPr>
              <w:jc w:val="center"/>
              <w:rPr>
                <w:b/>
              </w:rPr>
            </w:pPr>
            <w:proofErr w:type="gramStart"/>
            <w:r>
              <w:rPr>
                <w:b/>
              </w:rPr>
              <w:t>d’accessibilité</w:t>
            </w:r>
            <w:proofErr w:type="gramEnd"/>
          </w:p>
        </w:tc>
      </w:tr>
      <w:tr w:rsidR="001F3FF0" w14:paraId="5746330E" w14:textId="77777777">
        <w:tc>
          <w:tcPr>
            <w:tcW w:w="1815" w:type="dxa"/>
            <w:vMerge/>
            <w:shd w:val="clear" w:color="auto" w:fill="FBD5B5"/>
          </w:tcPr>
          <w:p w14:paraId="422C50D2" w14:textId="77777777" w:rsidR="001F3FF0" w:rsidRDefault="001F3FF0">
            <w:pPr>
              <w:widowControl w:val="0"/>
              <w:pBdr>
                <w:top w:val="nil"/>
                <w:left w:val="nil"/>
                <w:bottom w:val="nil"/>
                <w:right w:val="nil"/>
                <w:between w:val="nil"/>
              </w:pBdr>
              <w:spacing w:before="0" w:line="276" w:lineRule="auto"/>
              <w:rPr>
                <w:b/>
              </w:rPr>
            </w:pPr>
          </w:p>
        </w:tc>
        <w:tc>
          <w:tcPr>
            <w:tcW w:w="3510" w:type="dxa"/>
            <w:shd w:val="clear" w:color="auto" w:fill="FBD5B5"/>
          </w:tcPr>
          <w:p w14:paraId="3925522B" w14:textId="77777777" w:rsidR="001F3FF0" w:rsidRDefault="00162259">
            <w:pPr>
              <w:jc w:val="center"/>
              <w:rPr>
                <w:b/>
              </w:rPr>
            </w:pPr>
            <w:r>
              <w:rPr>
                <w:b/>
              </w:rPr>
              <w:t>Version française</w:t>
            </w:r>
          </w:p>
        </w:tc>
        <w:tc>
          <w:tcPr>
            <w:tcW w:w="3863" w:type="dxa"/>
            <w:shd w:val="clear" w:color="auto" w:fill="FBD5B5"/>
          </w:tcPr>
          <w:p w14:paraId="67CE1934" w14:textId="77777777" w:rsidR="001F3FF0" w:rsidRDefault="00162259">
            <w:pPr>
              <w:jc w:val="center"/>
              <w:rPr>
                <w:b/>
              </w:rPr>
            </w:pPr>
            <w:r>
              <w:rPr>
                <w:b/>
              </w:rPr>
              <w:t>Version anglaise</w:t>
            </w:r>
          </w:p>
        </w:tc>
        <w:tc>
          <w:tcPr>
            <w:tcW w:w="1560" w:type="dxa"/>
            <w:vMerge/>
            <w:shd w:val="clear" w:color="auto" w:fill="FBD5B5"/>
          </w:tcPr>
          <w:p w14:paraId="68A9DB12" w14:textId="77777777" w:rsidR="001F3FF0" w:rsidRDefault="001F3FF0">
            <w:pPr>
              <w:widowControl w:val="0"/>
              <w:pBdr>
                <w:top w:val="nil"/>
                <w:left w:val="nil"/>
                <w:bottom w:val="nil"/>
                <w:right w:val="nil"/>
                <w:between w:val="nil"/>
              </w:pBdr>
              <w:spacing w:before="0" w:line="276" w:lineRule="auto"/>
              <w:rPr>
                <w:b/>
              </w:rPr>
            </w:pPr>
          </w:p>
        </w:tc>
      </w:tr>
      <w:tr w:rsidR="001F3FF0" w14:paraId="40872051" w14:textId="77777777">
        <w:tc>
          <w:tcPr>
            <w:tcW w:w="1815" w:type="dxa"/>
            <w:vMerge w:val="restart"/>
            <w:shd w:val="clear" w:color="auto" w:fill="FDEADA"/>
          </w:tcPr>
          <w:p w14:paraId="3B21810B" w14:textId="77777777" w:rsidR="001F3FF0" w:rsidRDefault="00162259">
            <w:pPr>
              <w:keepNext/>
              <w:keepLines/>
            </w:pPr>
            <w:r>
              <w:t xml:space="preserve">WCAG 2.0 </w:t>
            </w:r>
            <w:r w:rsidRPr="00162259">
              <w:t>/ 2.1</w:t>
            </w:r>
          </w:p>
        </w:tc>
        <w:tc>
          <w:tcPr>
            <w:tcW w:w="3510" w:type="dxa"/>
            <w:shd w:val="clear" w:color="auto" w:fill="FDEADA"/>
          </w:tcPr>
          <w:p w14:paraId="0F605E7D" w14:textId="77777777" w:rsidR="001F3FF0" w:rsidRDefault="00162259">
            <w:pPr>
              <w:keepNext/>
              <w:keepLines/>
              <w:tabs>
                <w:tab w:val="left" w:pos="1035"/>
              </w:tabs>
            </w:pPr>
            <w:hyperlink r:id="rId196" w:anchor="text-equiv">
              <w:r>
                <w:rPr>
                  <w:color w:val="0000FF"/>
                  <w:u w:val="single"/>
                </w:rPr>
                <w:t>1.1.1 Contenu non textuel</w:t>
              </w:r>
            </w:hyperlink>
          </w:p>
        </w:tc>
        <w:tc>
          <w:tcPr>
            <w:tcW w:w="3863" w:type="dxa"/>
            <w:shd w:val="clear" w:color="auto" w:fill="FDEADA"/>
          </w:tcPr>
          <w:p w14:paraId="7F158C91" w14:textId="77777777" w:rsidR="001F3FF0" w:rsidRDefault="00162259">
            <w:pPr>
              <w:keepNext/>
              <w:keepLines/>
            </w:pPr>
            <w:hyperlink r:id="rId197" w:anchor="text-equiv">
              <w:r>
                <w:rPr>
                  <w:color w:val="0000FF"/>
                  <w:u w:val="single"/>
                </w:rPr>
                <w:t>1.1.1 Non-</w:t>
              </w:r>
              <w:proofErr w:type="spellStart"/>
              <w:r>
                <w:rPr>
                  <w:color w:val="0000FF"/>
                  <w:u w:val="single"/>
                </w:rPr>
                <w:t>text</w:t>
              </w:r>
              <w:proofErr w:type="spellEnd"/>
              <w:r>
                <w:rPr>
                  <w:color w:val="0000FF"/>
                  <w:u w:val="single"/>
                </w:rPr>
                <w:t xml:space="preserve"> Content</w:t>
              </w:r>
            </w:hyperlink>
          </w:p>
        </w:tc>
        <w:tc>
          <w:tcPr>
            <w:tcW w:w="1560" w:type="dxa"/>
            <w:shd w:val="clear" w:color="auto" w:fill="FDEADA"/>
          </w:tcPr>
          <w:p w14:paraId="78BE887D" w14:textId="77777777" w:rsidR="001F3FF0" w:rsidRDefault="00162259">
            <w:pPr>
              <w:keepNext/>
              <w:keepLines/>
              <w:jc w:val="center"/>
            </w:pPr>
            <w:r>
              <w:t>A</w:t>
            </w:r>
          </w:p>
        </w:tc>
      </w:tr>
      <w:tr w:rsidR="001F3FF0" w14:paraId="7F6570B4" w14:textId="77777777">
        <w:tc>
          <w:tcPr>
            <w:tcW w:w="1815" w:type="dxa"/>
            <w:vMerge/>
            <w:shd w:val="clear" w:color="auto" w:fill="FDEADA"/>
          </w:tcPr>
          <w:p w14:paraId="1AEF957A" w14:textId="77777777" w:rsidR="001F3FF0" w:rsidRDefault="001F3FF0">
            <w:pPr>
              <w:widowControl w:val="0"/>
              <w:pBdr>
                <w:top w:val="nil"/>
                <w:left w:val="nil"/>
                <w:bottom w:val="nil"/>
                <w:right w:val="nil"/>
                <w:between w:val="nil"/>
              </w:pBdr>
              <w:spacing w:before="0" w:line="276" w:lineRule="auto"/>
            </w:pPr>
          </w:p>
        </w:tc>
        <w:tc>
          <w:tcPr>
            <w:tcW w:w="3510" w:type="dxa"/>
            <w:shd w:val="clear" w:color="auto" w:fill="FDEADA"/>
          </w:tcPr>
          <w:p w14:paraId="744618D2" w14:textId="77777777" w:rsidR="001F3FF0" w:rsidRDefault="00162259">
            <w:pPr>
              <w:keepNext/>
              <w:keepLines/>
              <w:tabs>
                <w:tab w:val="left" w:pos="1035"/>
              </w:tabs>
            </w:pPr>
            <w:hyperlink r:id="rId198" w:anchor="content-structure-separation">
              <w:r>
                <w:rPr>
                  <w:color w:val="0000FF"/>
                  <w:u w:val="single"/>
                </w:rPr>
                <w:t>1.3.3 Caractéristiques sensorielles</w:t>
              </w:r>
            </w:hyperlink>
          </w:p>
        </w:tc>
        <w:tc>
          <w:tcPr>
            <w:tcW w:w="3863" w:type="dxa"/>
            <w:shd w:val="clear" w:color="auto" w:fill="FDEADA"/>
          </w:tcPr>
          <w:p w14:paraId="403336A3" w14:textId="77777777" w:rsidR="001F3FF0" w:rsidRDefault="00162259">
            <w:pPr>
              <w:keepNext/>
              <w:keepLines/>
            </w:pPr>
            <w:hyperlink r:id="rId199" w:anchor="content-structure-separation">
              <w:r>
                <w:rPr>
                  <w:color w:val="0000FF"/>
                  <w:u w:val="single"/>
                </w:rPr>
                <w:t xml:space="preserve">1.3.3 </w:t>
              </w:r>
              <w:proofErr w:type="spellStart"/>
              <w:r>
                <w:rPr>
                  <w:color w:val="0000FF"/>
                  <w:u w:val="single"/>
                </w:rPr>
                <w:t>Sensory</w:t>
              </w:r>
              <w:proofErr w:type="spellEnd"/>
              <w:r>
                <w:rPr>
                  <w:color w:val="0000FF"/>
                  <w:u w:val="single"/>
                </w:rPr>
                <w:t xml:space="preserve"> </w:t>
              </w:r>
              <w:proofErr w:type="spellStart"/>
              <w:r>
                <w:rPr>
                  <w:color w:val="0000FF"/>
                  <w:u w:val="single"/>
                </w:rPr>
                <w:t>Characteristics</w:t>
              </w:r>
              <w:proofErr w:type="spellEnd"/>
            </w:hyperlink>
          </w:p>
        </w:tc>
        <w:tc>
          <w:tcPr>
            <w:tcW w:w="1560" w:type="dxa"/>
            <w:shd w:val="clear" w:color="auto" w:fill="FDEADA"/>
          </w:tcPr>
          <w:p w14:paraId="07C3D8EB" w14:textId="77777777" w:rsidR="001F3FF0" w:rsidRDefault="00162259">
            <w:pPr>
              <w:keepNext/>
              <w:keepLines/>
              <w:jc w:val="center"/>
            </w:pPr>
            <w:r>
              <w:t>A</w:t>
            </w:r>
          </w:p>
        </w:tc>
      </w:tr>
      <w:tr w:rsidR="001F3FF0" w14:paraId="4EC6E7AF" w14:textId="77777777">
        <w:tc>
          <w:tcPr>
            <w:tcW w:w="1815" w:type="dxa"/>
            <w:vMerge/>
            <w:shd w:val="clear" w:color="auto" w:fill="FDEADA"/>
          </w:tcPr>
          <w:p w14:paraId="71A1B893" w14:textId="77777777" w:rsidR="001F3FF0" w:rsidRDefault="001F3FF0">
            <w:pPr>
              <w:widowControl w:val="0"/>
              <w:pBdr>
                <w:top w:val="nil"/>
                <w:left w:val="nil"/>
                <w:bottom w:val="nil"/>
                <w:right w:val="nil"/>
                <w:between w:val="nil"/>
              </w:pBdr>
              <w:spacing w:before="0" w:line="276" w:lineRule="auto"/>
            </w:pPr>
          </w:p>
        </w:tc>
        <w:tc>
          <w:tcPr>
            <w:tcW w:w="3510" w:type="dxa"/>
            <w:shd w:val="clear" w:color="auto" w:fill="FDEADA"/>
          </w:tcPr>
          <w:p w14:paraId="6432E419" w14:textId="77777777" w:rsidR="001F3FF0" w:rsidRDefault="00162259">
            <w:pPr>
              <w:keepNext/>
              <w:keepLines/>
              <w:tabs>
                <w:tab w:val="left" w:pos="1035"/>
              </w:tabs>
            </w:pPr>
            <w:hyperlink r:id="rId200" w:anchor="visual-audio-contrast">
              <w:r>
                <w:rPr>
                  <w:color w:val="0000FF"/>
                  <w:u w:val="single"/>
                </w:rPr>
                <w:t>1.4.5 Texte sous forme d’image</w:t>
              </w:r>
            </w:hyperlink>
          </w:p>
        </w:tc>
        <w:tc>
          <w:tcPr>
            <w:tcW w:w="3863" w:type="dxa"/>
            <w:shd w:val="clear" w:color="auto" w:fill="FDEADA"/>
          </w:tcPr>
          <w:p w14:paraId="0F65874D" w14:textId="77777777" w:rsidR="001F3FF0" w:rsidRDefault="00162259">
            <w:pPr>
              <w:keepNext/>
              <w:keepLines/>
            </w:pPr>
            <w:hyperlink r:id="rId201" w:anchor="visual-audio-contrast">
              <w:r>
                <w:rPr>
                  <w:color w:val="0000FF"/>
                  <w:u w:val="single"/>
                </w:rPr>
                <w:t xml:space="preserve">1.4.5 Images of </w:t>
              </w:r>
              <w:proofErr w:type="spellStart"/>
              <w:r>
                <w:rPr>
                  <w:color w:val="0000FF"/>
                  <w:u w:val="single"/>
                </w:rPr>
                <w:t>Text</w:t>
              </w:r>
              <w:proofErr w:type="spellEnd"/>
            </w:hyperlink>
          </w:p>
        </w:tc>
        <w:tc>
          <w:tcPr>
            <w:tcW w:w="1560" w:type="dxa"/>
            <w:shd w:val="clear" w:color="auto" w:fill="FDEADA"/>
          </w:tcPr>
          <w:p w14:paraId="45043DE2" w14:textId="77777777" w:rsidR="001F3FF0" w:rsidRDefault="00162259">
            <w:pPr>
              <w:keepNext/>
              <w:keepLines/>
              <w:jc w:val="center"/>
            </w:pPr>
            <w:r>
              <w:t>AA</w:t>
            </w:r>
          </w:p>
        </w:tc>
      </w:tr>
      <w:tr w:rsidR="001F3FF0" w14:paraId="616CB5B2" w14:textId="77777777">
        <w:tc>
          <w:tcPr>
            <w:tcW w:w="1815" w:type="dxa"/>
            <w:vMerge/>
            <w:shd w:val="clear" w:color="auto" w:fill="FDEADA"/>
          </w:tcPr>
          <w:p w14:paraId="3FB30395" w14:textId="77777777" w:rsidR="001F3FF0" w:rsidRDefault="001F3FF0">
            <w:pPr>
              <w:widowControl w:val="0"/>
              <w:pBdr>
                <w:top w:val="nil"/>
                <w:left w:val="nil"/>
                <w:bottom w:val="nil"/>
                <w:right w:val="nil"/>
                <w:between w:val="nil"/>
              </w:pBdr>
              <w:spacing w:before="0" w:line="276" w:lineRule="auto"/>
            </w:pPr>
          </w:p>
        </w:tc>
        <w:tc>
          <w:tcPr>
            <w:tcW w:w="3510" w:type="dxa"/>
            <w:shd w:val="clear" w:color="auto" w:fill="FDEADA"/>
          </w:tcPr>
          <w:p w14:paraId="519D5141" w14:textId="77777777" w:rsidR="001F3FF0" w:rsidRDefault="00162259">
            <w:pPr>
              <w:keepNext/>
              <w:keepLines/>
              <w:tabs>
                <w:tab w:val="left" w:pos="1035"/>
              </w:tabs>
            </w:pPr>
            <w:hyperlink r:id="rId202" w:anchor="visual-audio-contrast">
              <w:r>
                <w:rPr>
                  <w:color w:val="0000FF"/>
                  <w:u w:val="single"/>
                </w:rPr>
                <w:t>1.4.9 Texte sous forme d’image (sans exception)</w:t>
              </w:r>
            </w:hyperlink>
          </w:p>
        </w:tc>
        <w:tc>
          <w:tcPr>
            <w:tcW w:w="3863" w:type="dxa"/>
            <w:shd w:val="clear" w:color="auto" w:fill="FDEADA"/>
          </w:tcPr>
          <w:p w14:paraId="1B431A8F" w14:textId="77777777" w:rsidR="001F3FF0" w:rsidRPr="00535DE1" w:rsidRDefault="00162259">
            <w:pPr>
              <w:keepNext/>
              <w:keepLines/>
              <w:rPr>
                <w:lang w:val="en-US"/>
              </w:rPr>
            </w:pPr>
            <w:hyperlink r:id="rId203" w:anchor="visual-audio-contrast">
              <w:r w:rsidRPr="00535DE1">
                <w:rPr>
                  <w:color w:val="0000FF"/>
                  <w:u w:val="single"/>
                  <w:lang w:val="en-US"/>
                </w:rPr>
                <w:t>1.4.9 Images of Text (No Exception)</w:t>
              </w:r>
            </w:hyperlink>
          </w:p>
        </w:tc>
        <w:tc>
          <w:tcPr>
            <w:tcW w:w="1560" w:type="dxa"/>
            <w:shd w:val="clear" w:color="auto" w:fill="FDEADA"/>
          </w:tcPr>
          <w:p w14:paraId="785EA1A9" w14:textId="77777777" w:rsidR="001F3FF0" w:rsidRDefault="00162259">
            <w:pPr>
              <w:keepNext/>
              <w:keepLines/>
              <w:jc w:val="center"/>
            </w:pPr>
            <w:r>
              <w:t>AAA</w:t>
            </w:r>
          </w:p>
        </w:tc>
      </w:tr>
      <w:tr w:rsidR="001F3FF0" w14:paraId="11DF9B3D" w14:textId="77777777">
        <w:tc>
          <w:tcPr>
            <w:tcW w:w="1815" w:type="dxa"/>
            <w:vMerge/>
            <w:shd w:val="clear" w:color="auto" w:fill="FDEADA"/>
          </w:tcPr>
          <w:p w14:paraId="22835DAF" w14:textId="77777777" w:rsidR="001F3FF0" w:rsidRDefault="001F3FF0">
            <w:pPr>
              <w:widowControl w:val="0"/>
              <w:pBdr>
                <w:top w:val="nil"/>
                <w:left w:val="nil"/>
                <w:bottom w:val="nil"/>
                <w:right w:val="nil"/>
                <w:between w:val="nil"/>
              </w:pBdr>
              <w:spacing w:before="0" w:line="276" w:lineRule="auto"/>
            </w:pPr>
          </w:p>
        </w:tc>
        <w:tc>
          <w:tcPr>
            <w:tcW w:w="3510" w:type="dxa"/>
            <w:shd w:val="clear" w:color="auto" w:fill="FDEADA"/>
          </w:tcPr>
          <w:p w14:paraId="24ADCB42" w14:textId="77777777" w:rsidR="001F3FF0" w:rsidRDefault="00162259">
            <w:pPr>
              <w:keepNext/>
              <w:keepLines/>
              <w:tabs>
                <w:tab w:val="left" w:pos="1035"/>
              </w:tabs>
            </w:pPr>
            <w:hyperlink r:id="rId204" w:anchor="seizure">
              <w:r>
                <w:rPr>
                  <w:color w:val="0000FF"/>
                  <w:u w:val="single"/>
                </w:rPr>
                <w:t>2.3.1 Pas plus de trois flashs ou sous le seuil critique</w:t>
              </w:r>
            </w:hyperlink>
          </w:p>
        </w:tc>
        <w:tc>
          <w:tcPr>
            <w:tcW w:w="3863" w:type="dxa"/>
            <w:shd w:val="clear" w:color="auto" w:fill="FDEADA"/>
          </w:tcPr>
          <w:p w14:paraId="3A5B5DCC" w14:textId="77777777" w:rsidR="001F3FF0" w:rsidRPr="00535DE1" w:rsidRDefault="00162259">
            <w:pPr>
              <w:keepNext/>
              <w:keepLines/>
              <w:rPr>
                <w:lang w:val="en-US"/>
              </w:rPr>
            </w:pPr>
            <w:hyperlink r:id="rId205" w:anchor="seizure">
              <w:r w:rsidRPr="00535DE1">
                <w:rPr>
                  <w:color w:val="0000FF"/>
                  <w:u w:val="single"/>
                  <w:lang w:val="en-US"/>
                </w:rPr>
                <w:t>2.3.1 Three Flashes or Below Threshold</w:t>
              </w:r>
            </w:hyperlink>
          </w:p>
        </w:tc>
        <w:tc>
          <w:tcPr>
            <w:tcW w:w="1560" w:type="dxa"/>
            <w:shd w:val="clear" w:color="auto" w:fill="FDEADA"/>
          </w:tcPr>
          <w:p w14:paraId="5E2A2523" w14:textId="77777777" w:rsidR="001F3FF0" w:rsidRDefault="00162259">
            <w:pPr>
              <w:keepNext/>
              <w:keepLines/>
              <w:jc w:val="center"/>
            </w:pPr>
            <w:r>
              <w:t>A</w:t>
            </w:r>
          </w:p>
        </w:tc>
      </w:tr>
      <w:tr w:rsidR="001F3FF0" w14:paraId="5D1C4362" w14:textId="77777777">
        <w:tc>
          <w:tcPr>
            <w:tcW w:w="1815" w:type="dxa"/>
            <w:vMerge/>
            <w:shd w:val="clear" w:color="auto" w:fill="FDEADA"/>
          </w:tcPr>
          <w:p w14:paraId="4A533FBD" w14:textId="77777777" w:rsidR="001F3FF0" w:rsidRDefault="001F3FF0">
            <w:pPr>
              <w:widowControl w:val="0"/>
              <w:pBdr>
                <w:top w:val="nil"/>
                <w:left w:val="nil"/>
                <w:bottom w:val="nil"/>
                <w:right w:val="nil"/>
                <w:between w:val="nil"/>
              </w:pBdr>
              <w:spacing w:before="0" w:line="276" w:lineRule="auto"/>
            </w:pPr>
          </w:p>
        </w:tc>
        <w:tc>
          <w:tcPr>
            <w:tcW w:w="3510" w:type="dxa"/>
            <w:shd w:val="clear" w:color="auto" w:fill="FDEADA"/>
          </w:tcPr>
          <w:p w14:paraId="76C1018F" w14:textId="77777777" w:rsidR="001F3FF0" w:rsidRDefault="00162259">
            <w:pPr>
              <w:keepNext/>
              <w:keepLines/>
              <w:tabs>
                <w:tab w:val="left" w:pos="1035"/>
              </w:tabs>
            </w:pPr>
            <w:hyperlink r:id="rId206" w:anchor="seizure">
              <w:r>
                <w:rPr>
                  <w:color w:val="0000FF"/>
                  <w:u w:val="single"/>
                </w:rPr>
                <w:t>2.3.2 Trois flashs</w:t>
              </w:r>
            </w:hyperlink>
          </w:p>
        </w:tc>
        <w:tc>
          <w:tcPr>
            <w:tcW w:w="3863" w:type="dxa"/>
            <w:shd w:val="clear" w:color="auto" w:fill="FDEADA"/>
          </w:tcPr>
          <w:p w14:paraId="6565CB39" w14:textId="77777777" w:rsidR="001F3FF0" w:rsidRDefault="00162259">
            <w:pPr>
              <w:keepNext/>
              <w:keepLines/>
            </w:pPr>
            <w:hyperlink r:id="rId207" w:anchor="seizure">
              <w:r>
                <w:rPr>
                  <w:color w:val="0000FF"/>
                  <w:u w:val="single"/>
                </w:rPr>
                <w:t xml:space="preserve">2.3.2 </w:t>
              </w:r>
              <w:proofErr w:type="spellStart"/>
              <w:r>
                <w:rPr>
                  <w:color w:val="0000FF"/>
                  <w:u w:val="single"/>
                </w:rPr>
                <w:t>Three</w:t>
              </w:r>
              <w:proofErr w:type="spellEnd"/>
              <w:r>
                <w:rPr>
                  <w:color w:val="0000FF"/>
                  <w:u w:val="single"/>
                </w:rPr>
                <w:t xml:space="preserve"> Flashes</w:t>
              </w:r>
            </w:hyperlink>
          </w:p>
        </w:tc>
        <w:tc>
          <w:tcPr>
            <w:tcW w:w="1560" w:type="dxa"/>
            <w:shd w:val="clear" w:color="auto" w:fill="FDEADA"/>
          </w:tcPr>
          <w:p w14:paraId="0D3248B7" w14:textId="77777777" w:rsidR="001F3FF0" w:rsidRDefault="00162259">
            <w:pPr>
              <w:keepNext/>
              <w:keepLines/>
              <w:jc w:val="center"/>
            </w:pPr>
            <w:r>
              <w:t>AAA</w:t>
            </w:r>
          </w:p>
        </w:tc>
      </w:tr>
    </w:tbl>
    <w:p w14:paraId="2051FB91" w14:textId="77777777" w:rsidR="001F3FF0" w:rsidRDefault="00162259">
      <w:pPr>
        <w:pStyle w:val="Titre1"/>
      </w:pPr>
      <w:bookmarkStart w:id="120" w:name="_heading=h.2zbgiuw" w:colFirst="0" w:colLast="0"/>
      <w:bookmarkStart w:id="121" w:name="_Toc182934249"/>
      <w:bookmarkEnd w:id="120"/>
      <w:r>
        <w:lastRenderedPageBreak/>
        <w:t>Feuille de style</w:t>
      </w:r>
      <w:bookmarkEnd w:id="121"/>
    </w:p>
    <w:p w14:paraId="042CB1E9" w14:textId="77777777" w:rsidR="001F3FF0" w:rsidRDefault="00162259">
      <w:r>
        <w:t>En termes d’acteurs et d’actions sur la feuille de style d’EPUB NAC, différents scénarios sont possibles dans l’absolu. Le fabricant indiquera au prestataire dans quel cas de figure se place la commande.</w:t>
      </w:r>
    </w:p>
    <w:tbl>
      <w:tblPr>
        <w:tblStyle w:val="afffffff"/>
        <w:tblW w:w="76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5"/>
        <w:gridCol w:w="2687"/>
        <w:gridCol w:w="2180"/>
      </w:tblGrid>
      <w:tr w:rsidR="001F3FF0" w14:paraId="328A8D88" w14:textId="77777777">
        <w:tc>
          <w:tcPr>
            <w:tcW w:w="2795" w:type="dxa"/>
            <w:vMerge w:val="restart"/>
            <w:shd w:val="clear" w:color="auto" w:fill="DBEEF3"/>
          </w:tcPr>
          <w:p w14:paraId="41B1EF04" w14:textId="77777777" w:rsidR="001F3FF0" w:rsidRDefault="00162259">
            <w:pPr>
              <w:keepNext/>
              <w:keepLines/>
              <w:spacing w:before="0"/>
              <w:jc w:val="center"/>
              <w:rPr>
                <w:b/>
              </w:rPr>
            </w:pPr>
            <w:r>
              <w:rPr>
                <w:b/>
              </w:rPr>
              <w:t>Acteurs</w:t>
            </w:r>
          </w:p>
        </w:tc>
        <w:tc>
          <w:tcPr>
            <w:tcW w:w="4867" w:type="dxa"/>
            <w:gridSpan w:val="2"/>
            <w:shd w:val="clear" w:color="auto" w:fill="DBEEF3"/>
          </w:tcPr>
          <w:p w14:paraId="622B4F35" w14:textId="77777777" w:rsidR="001F3FF0" w:rsidRDefault="00162259">
            <w:pPr>
              <w:keepNext/>
              <w:keepLines/>
              <w:jc w:val="center"/>
              <w:rPr>
                <w:b/>
              </w:rPr>
            </w:pPr>
            <w:r>
              <w:rPr>
                <w:b/>
              </w:rPr>
              <w:t>Actions</w:t>
            </w:r>
          </w:p>
        </w:tc>
      </w:tr>
      <w:tr w:rsidR="001F3FF0" w14:paraId="008E364F" w14:textId="77777777">
        <w:tc>
          <w:tcPr>
            <w:tcW w:w="2795" w:type="dxa"/>
            <w:vMerge/>
            <w:shd w:val="clear" w:color="auto" w:fill="DBEEF3"/>
          </w:tcPr>
          <w:p w14:paraId="086455C1" w14:textId="77777777" w:rsidR="001F3FF0" w:rsidRDefault="001F3FF0">
            <w:pPr>
              <w:widowControl w:val="0"/>
              <w:pBdr>
                <w:top w:val="nil"/>
                <w:left w:val="nil"/>
                <w:bottom w:val="nil"/>
                <w:right w:val="nil"/>
                <w:between w:val="nil"/>
              </w:pBdr>
              <w:spacing w:before="0" w:line="276" w:lineRule="auto"/>
              <w:rPr>
                <w:b/>
              </w:rPr>
            </w:pPr>
          </w:p>
        </w:tc>
        <w:tc>
          <w:tcPr>
            <w:tcW w:w="2687" w:type="dxa"/>
            <w:shd w:val="clear" w:color="auto" w:fill="DBEEF3"/>
          </w:tcPr>
          <w:p w14:paraId="0C3A7B33" w14:textId="77777777" w:rsidR="001F3FF0" w:rsidRDefault="00162259">
            <w:pPr>
              <w:keepNext/>
              <w:keepLines/>
              <w:jc w:val="center"/>
              <w:rPr>
                <w:b/>
              </w:rPr>
            </w:pPr>
            <w:r>
              <w:rPr>
                <w:b/>
              </w:rPr>
              <w:t>Conception - spécification</w:t>
            </w:r>
          </w:p>
        </w:tc>
        <w:tc>
          <w:tcPr>
            <w:tcW w:w="2180" w:type="dxa"/>
            <w:shd w:val="clear" w:color="auto" w:fill="DBEEF3"/>
          </w:tcPr>
          <w:p w14:paraId="3A94FBD7" w14:textId="77777777" w:rsidR="001F3FF0" w:rsidRDefault="00162259">
            <w:pPr>
              <w:keepNext/>
              <w:keepLines/>
              <w:jc w:val="center"/>
              <w:rPr>
                <w:b/>
              </w:rPr>
            </w:pPr>
            <w:r>
              <w:rPr>
                <w:b/>
              </w:rPr>
              <w:t>Implémentation CSS</w:t>
            </w:r>
          </w:p>
        </w:tc>
      </w:tr>
      <w:tr w:rsidR="001F3FF0" w14:paraId="6C5EC7D3" w14:textId="77777777">
        <w:tc>
          <w:tcPr>
            <w:tcW w:w="2795" w:type="dxa"/>
            <w:shd w:val="clear" w:color="auto" w:fill="F2DCDB"/>
          </w:tcPr>
          <w:p w14:paraId="6AC627F3" w14:textId="77777777" w:rsidR="001F3FF0" w:rsidRDefault="00162259">
            <w:pPr>
              <w:keepNext/>
              <w:keepLines/>
            </w:pPr>
            <w:r>
              <w:t>Éditeur &amp; artistique</w:t>
            </w:r>
          </w:p>
        </w:tc>
        <w:tc>
          <w:tcPr>
            <w:tcW w:w="2687" w:type="dxa"/>
          </w:tcPr>
          <w:p w14:paraId="4EF77868" w14:textId="77777777" w:rsidR="001F3FF0" w:rsidRDefault="00162259">
            <w:pPr>
              <w:keepNext/>
              <w:keepLines/>
              <w:jc w:val="center"/>
            </w:pPr>
            <w:r>
              <w:t>+</w:t>
            </w:r>
          </w:p>
        </w:tc>
        <w:tc>
          <w:tcPr>
            <w:tcW w:w="2180" w:type="dxa"/>
          </w:tcPr>
          <w:p w14:paraId="06D31F27" w14:textId="77777777" w:rsidR="001F3FF0" w:rsidRDefault="00162259">
            <w:pPr>
              <w:keepNext/>
              <w:keepLines/>
              <w:jc w:val="center"/>
            </w:pPr>
            <w:r>
              <w:t>-</w:t>
            </w:r>
          </w:p>
        </w:tc>
      </w:tr>
      <w:tr w:rsidR="001F3FF0" w14:paraId="711941B7" w14:textId="77777777">
        <w:tc>
          <w:tcPr>
            <w:tcW w:w="2795" w:type="dxa"/>
            <w:shd w:val="clear" w:color="auto" w:fill="D9D9D9"/>
          </w:tcPr>
          <w:p w14:paraId="0B24CD63" w14:textId="77777777" w:rsidR="001F3FF0" w:rsidRDefault="00162259">
            <w:pPr>
              <w:keepNext/>
              <w:keepLines/>
            </w:pPr>
            <w:r>
              <w:t>Développement numérique</w:t>
            </w:r>
          </w:p>
        </w:tc>
        <w:tc>
          <w:tcPr>
            <w:tcW w:w="2687" w:type="dxa"/>
          </w:tcPr>
          <w:p w14:paraId="1DE7F974" w14:textId="77777777" w:rsidR="001F3FF0" w:rsidRDefault="00162259">
            <w:pPr>
              <w:keepNext/>
              <w:keepLines/>
              <w:jc w:val="center"/>
            </w:pPr>
            <w:r>
              <w:t>+</w:t>
            </w:r>
          </w:p>
        </w:tc>
        <w:tc>
          <w:tcPr>
            <w:tcW w:w="2180" w:type="dxa"/>
          </w:tcPr>
          <w:p w14:paraId="67598A3D" w14:textId="77777777" w:rsidR="001F3FF0" w:rsidRDefault="00162259">
            <w:pPr>
              <w:keepNext/>
              <w:keepLines/>
              <w:jc w:val="center"/>
            </w:pPr>
            <w:r>
              <w:t>-</w:t>
            </w:r>
            <w:r>
              <w:rPr>
                <w:vertAlign w:val="superscript"/>
              </w:rPr>
              <w:footnoteReference w:id="107"/>
            </w:r>
          </w:p>
        </w:tc>
      </w:tr>
      <w:tr w:rsidR="001F3FF0" w14:paraId="3874E29E" w14:textId="77777777">
        <w:tc>
          <w:tcPr>
            <w:tcW w:w="2795" w:type="dxa"/>
            <w:shd w:val="clear" w:color="auto" w:fill="D7E3BC"/>
          </w:tcPr>
          <w:p w14:paraId="70FAF779" w14:textId="77777777" w:rsidR="001F3FF0" w:rsidRDefault="00162259">
            <w:pPr>
              <w:keepNext/>
              <w:keepLines/>
            </w:pPr>
            <w:r>
              <w:t>Prestataire</w:t>
            </w:r>
          </w:p>
        </w:tc>
        <w:tc>
          <w:tcPr>
            <w:tcW w:w="2687" w:type="dxa"/>
          </w:tcPr>
          <w:p w14:paraId="66F4CFAC" w14:textId="77777777" w:rsidR="001F3FF0" w:rsidRDefault="00162259">
            <w:pPr>
              <w:keepNext/>
              <w:keepLines/>
              <w:jc w:val="center"/>
            </w:pPr>
            <w:r>
              <w:t>+</w:t>
            </w:r>
          </w:p>
        </w:tc>
        <w:tc>
          <w:tcPr>
            <w:tcW w:w="2180" w:type="dxa"/>
          </w:tcPr>
          <w:p w14:paraId="58CFD6EB" w14:textId="77777777" w:rsidR="001F3FF0" w:rsidRDefault="00162259">
            <w:pPr>
              <w:keepNext/>
              <w:keepLines/>
              <w:jc w:val="center"/>
            </w:pPr>
            <w:r>
              <w:t>+</w:t>
            </w:r>
          </w:p>
        </w:tc>
      </w:tr>
    </w:tbl>
    <w:p w14:paraId="77269ACA" w14:textId="77777777" w:rsidR="001F3FF0" w:rsidRDefault="00162259">
      <w:r>
        <w:t>Dans tous les cas, c’est le prestataire de l’EPUB et lui seul qui implémente sa CSS</w:t>
      </w:r>
      <w:r>
        <w:rPr>
          <w:vertAlign w:val="superscript"/>
        </w:rPr>
        <w:footnoteReference w:id="108"/>
      </w:r>
      <w:r>
        <w:t>, car elle s’articule étroitement avec la structuration des contenus réalisée dans l’EPUB.</w:t>
      </w:r>
    </w:p>
    <w:p w14:paraId="1F0D3DF5" w14:textId="77777777" w:rsidR="001F3FF0" w:rsidRDefault="00162259">
      <w:r>
        <w:t>La maquette numérique pourra différer de la maquette papier : soit en l’adaptant pour corriger ses aspects non accessibles, soit en proposant une maquette numérique originale totalement décorrélée de la maquette papier.</w:t>
      </w:r>
    </w:p>
    <w:p w14:paraId="5A0E9C2C" w14:textId="77777777" w:rsidR="001F3FF0" w:rsidRDefault="00162259">
      <w:r>
        <w:t>L’implémentation de la feuille de style accessible par le prestataire sera un investissement plus ou moins amortissable suivant les cas. Le fabricant indiquera au prestataire dans quel cas de figure se place la commande.</w:t>
      </w:r>
    </w:p>
    <w:tbl>
      <w:tblPr>
        <w:tblStyle w:val="afffffff0"/>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05"/>
        <w:gridCol w:w="2477"/>
      </w:tblGrid>
      <w:tr w:rsidR="001F3FF0" w14:paraId="4CA38C99" w14:textId="77777777">
        <w:tc>
          <w:tcPr>
            <w:tcW w:w="8205" w:type="dxa"/>
            <w:shd w:val="clear" w:color="auto" w:fill="DBEEF3"/>
          </w:tcPr>
          <w:p w14:paraId="7D8A185A" w14:textId="77777777" w:rsidR="001F3FF0" w:rsidRDefault="00162259">
            <w:pPr>
              <w:keepNext/>
              <w:keepLines/>
              <w:jc w:val="center"/>
              <w:rPr>
                <w:b/>
              </w:rPr>
            </w:pPr>
            <w:r>
              <w:rPr>
                <w:b/>
              </w:rPr>
              <w:t>Statut de la feuille de style accessible</w:t>
            </w:r>
          </w:p>
        </w:tc>
        <w:tc>
          <w:tcPr>
            <w:tcW w:w="2477" w:type="dxa"/>
            <w:shd w:val="clear" w:color="auto" w:fill="DBEEF3"/>
          </w:tcPr>
          <w:p w14:paraId="35D522C4" w14:textId="77777777" w:rsidR="001F3FF0" w:rsidRDefault="00162259">
            <w:pPr>
              <w:keepNext/>
              <w:keepLines/>
              <w:jc w:val="center"/>
              <w:rPr>
                <w:b/>
              </w:rPr>
            </w:pPr>
            <w:r>
              <w:rPr>
                <w:b/>
              </w:rPr>
              <w:t>Amortissement</w:t>
            </w:r>
          </w:p>
        </w:tc>
      </w:tr>
      <w:tr w:rsidR="001F3FF0" w14:paraId="3AADC161" w14:textId="77777777">
        <w:tc>
          <w:tcPr>
            <w:tcW w:w="8205" w:type="dxa"/>
          </w:tcPr>
          <w:p w14:paraId="3955A9CA" w14:textId="77777777" w:rsidR="001F3FF0" w:rsidRDefault="00162259">
            <w:pPr>
              <w:keepNext/>
              <w:keepLines/>
            </w:pPr>
            <w:r>
              <w:t>Applicable à toute la littérature générale</w:t>
            </w:r>
            <w:r>
              <w:rPr>
                <w:vertAlign w:val="superscript"/>
              </w:rPr>
              <w:footnoteReference w:id="109"/>
            </w:r>
            <w:r>
              <w:t xml:space="preserve"> et proposée en standard par le prestataire à toutes les maisons d’édition</w:t>
            </w:r>
          </w:p>
        </w:tc>
        <w:tc>
          <w:tcPr>
            <w:tcW w:w="2477" w:type="dxa"/>
          </w:tcPr>
          <w:p w14:paraId="265F8CEA" w14:textId="77777777" w:rsidR="001F3FF0" w:rsidRDefault="00162259">
            <w:pPr>
              <w:keepNext/>
              <w:keepLines/>
            </w:pPr>
            <w:r>
              <w:t>Fort</w:t>
            </w:r>
          </w:p>
        </w:tc>
      </w:tr>
      <w:tr w:rsidR="001F3FF0" w14:paraId="5F03C709" w14:textId="77777777">
        <w:tc>
          <w:tcPr>
            <w:tcW w:w="8205" w:type="dxa"/>
          </w:tcPr>
          <w:p w14:paraId="36E06DF2" w14:textId="77777777" w:rsidR="001F3FF0" w:rsidRDefault="00162259">
            <w:pPr>
              <w:keepNext/>
              <w:keepLines/>
            </w:pPr>
            <w:r>
              <w:t>Applicable à toute la littérature générale et proposée en standard par le prestataire à certaines maisons d’édition</w:t>
            </w:r>
          </w:p>
        </w:tc>
        <w:tc>
          <w:tcPr>
            <w:tcW w:w="2477" w:type="dxa"/>
          </w:tcPr>
          <w:p w14:paraId="5AE6B03C" w14:textId="77777777" w:rsidR="001F3FF0" w:rsidRDefault="00162259">
            <w:pPr>
              <w:keepNext/>
              <w:keepLines/>
            </w:pPr>
            <w:r>
              <w:t>Moyen</w:t>
            </w:r>
          </w:p>
        </w:tc>
      </w:tr>
      <w:tr w:rsidR="001F3FF0" w14:paraId="3A2DF82A" w14:textId="77777777">
        <w:tc>
          <w:tcPr>
            <w:tcW w:w="8205" w:type="dxa"/>
          </w:tcPr>
          <w:p w14:paraId="2EF78AEC" w14:textId="77777777" w:rsidR="001F3FF0" w:rsidRDefault="00162259">
            <w:pPr>
              <w:keepNext/>
              <w:keepLines/>
            </w:pPr>
            <w:r>
              <w:t>Adaptée du papier et applicable à une collection</w:t>
            </w:r>
          </w:p>
        </w:tc>
        <w:tc>
          <w:tcPr>
            <w:tcW w:w="2477" w:type="dxa"/>
          </w:tcPr>
          <w:p w14:paraId="699953BA" w14:textId="77777777" w:rsidR="001F3FF0" w:rsidRDefault="00162259">
            <w:pPr>
              <w:keepNext/>
              <w:keepLines/>
            </w:pPr>
            <w:r>
              <w:t>Faible</w:t>
            </w:r>
          </w:p>
        </w:tc>
      </w:tr>
      <w:tr w:rsidR="001F3FF0" w14:paraId="486EF5ED" w14:textId="77777777">
        <w:tc>
          <w:tcPr>
            <w:tcW w:w="8205" w:type="dxa"/>
          </w:tcPr>
          <w:p w14:paraId="109624D3" w14:textId="77777777" w:rsidR="001F3FF0" w:rsidRDefault="00162259">
            <w:pPr>
              <w:keepNext/>
              <w:keepLines/>
            </w:pPr>
            <w:r>
              <w:t>Adaptée du papier et applicable à un titre</w:t>
            </w:r>
          </w:p>
        </w:tc>
        <w:tc>
          <w:tcPr>
            <w:tcW w:w="2477" w:type="dxa"/>
          </w:tcPr>
          <w:p w14:paraId="6B0F63A7" w14:textId="77777777" w:rsidR="001F3FF0" w:rsidRDefault="00162259">
            <w:pPr>
              <w:keepNext/>
              <w:keepLines/>
            </w:pPr>
            <w:r>
              <w:t>Nul</w:t>
            </w:r>
          </w:p>
        </w:tc>
      </w:tr>
    </w:tbl>
    <w:p w14:paraId="63DD7377" w14:textId="77777777" w:rsidR="001F3FF0" w:rsidRDefault="00162259">
      <w:r>
        <w:t xml:space="preserve">A minima, toutes les feuilles de style d’EPUB NAC seront </w:t>
      </w:r>
      <w:r>
        <w:rPr>
          <w:i/>
        </w:rPr>
        <w:t>responsive</w:t>
      </w:r>
      <w:r>
        <w:t>. S’y ajoutent les contraintes d’accessibilité supplémentaires sur les propriétés suivantes : interlignage</w:t>
      </w:r>
      <w:r>
        <w:rPr>
          <w:vertAlign w:val="superscript"/>
        </w:rPr>
        <w:footnoteReference w:id="110"/>
      </w:r>
      <w:r>
        <w:t>, espace inter-mots</w:t>
      </w:r>
      <w:r>
        <w:rPr>
          <w:vertAlign w:val="superscript"/>
        </w:rPr>
        <w:footnoteReference w:id="111"/>
      </w:r>
      <w:r>
        <w:t>, couleurs (de fond et de texte), contraste entre les couleurs respectant les exigences du niveau WCAG souhaité.</w:t>
      </w:r>
    </w:p>
    <w:p w14:paraId="41A38B6D" w14:textId="77777777" w:rsidR="001F3FF0" w:rsidRDefault="00162259">
      <w:r>
        <w:t>Il est déconseillé d’utiliser des polices dédiées aux dyslexiques dans la maquette standard de l’éditeur. Les dyslexiques peuvent en effet maintenant forcer dynamiquement une police dyslexique depuis leur système de lecture</w:t>
      </w:r>
      <w:r>
        <w:rPr>
          <w:vertAlign w:val="superscript"/>
        </w:rPr>
        <w:footnoteReference w:id="112"/>
      </w:r>
      <w:r>
        <w:t>, grâce aux seuls paramètres utilisateur. Aujourd’hui, la maquette inclusive tous publics n’a donc plus à être dégradée par ce besoin « </w:t>
      </w:r>
      <w:proofErr w:type="spellStart"/>
      <w:r>
        <w:t>dys</w:t>
      </w:r>
      <w:proofErr w:type="spellEnd"/>
      <w:r>
        <w:t> » très spécifique.</w:t>
      </w:r>
    </w:p>
    <w:p w14:paraId="3A289D5B" w14:textId="77777777" w:rsidR="001F3FF0" w:rsidRDefault="00162259">
      <w:r>
        <w:t xml:space="preserve">Dans le cas des maquettes numériques qui nécessiteraient d’embarquer des polices dans l’EPUB, le fabricant s’assurera qu’elles sont libres de droit, ou bien que l’éditeur </w:t>
      </w:r>
      <w:proofErr w:type="gramStart"/>
      <w:r>
        <w:t>s’est</w:t>
      </w:r>
      <w:proofErr w:type="gramEnd"/>
      <w:r>
        <w:t xml:space="preserve"> acquitté des droits. Pour les polices offrant les glyphes de caractères spéciaux sur des plages d’encodage rares, le prestataire privilégiera les jeux allégés (cf. sous-</w:t>
      </w:r>
      <w:r>
        <w:lastRenderedPageBreak/>
        <w:t xml:space="preserve">ensembles = </w:t>
      </w:r>
      <w:proofErr w:type="spellStart"/>
      <w:r>
        <w:rPr>
          <w:i/>
        </w:rPr>
        <w:t>subsets</w:t>
      </w:r>
      <w:proofErr w:type="spellEnd"/>
      <w:r>
        <w:t>) plutôt que la police complète qui alourdirait considérablement le poids de l’EPUB téléchargeable (cf. polices Unicode typiquement).</w:t>
      </w:r>
    </w:p>
    <w:p w14:paraId="43296DD9" w14:textId="77777777" w:rsidR="00C67241" w:rsidRDefault="00C67241"/>
    <w:tbl>
      <w:tblPr>
        <w:tblStyle w:val="afffffff1"/>
        <w:tblW w:w="107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4485"/>
        <w:gridCol w:w="2976"/>
        <w:gridCol w:w="1560"/>
      </w:tblGrid>
      <w:tr w:rsidR="001F3FF0" w14:paraId="293BEDF8" w14:textId="77777777">
        <w:tc>
          <w:tcPr>
            <w:tcW w:w="1725" w:type="dxa"/>
            <w:vMerge w:val="restart"/>
            <w:shd w:val="clear" w:color="auto" w:fill="FBD5B5"/>
          </w:tcPr>
          <w:p w14:paraId="2767E3BE" w14:textId="77777777" w:rsidR="001F3FF0" w:rsidRDefault="00162259">
            <w:pPr>
              <w:keepNext/>
              <w:keepLines/>
              <w:jc w:val="center"/>
              <w:rPr>
                <w:b/>
              </w:rPr>
            </w:pPr>
            <w:r>
              <w:rPr>
                <w:b/>
              </w:rPr>
              <w:t>Référentiel(s)</w:t>
            </w:r>
          </w:p>
        </w:tc>
        <w:tc>
          <w:tcPr>
            <w:tcW w:w="7461" w:type="dxa"/>
            <w:gridSpan w:val="2"/>
            <w:shd w:val="clear" w:color="auto" w:fill="FBD5B5"/>
          </w:tcPr>
          <w:p w14:paraId="5798B58E" w14:textId="77777777" w:rsidR="001F3FF0" w:rsidRDefault="00162259">
            <w:pPr>
              <w:jc w:val="center"/>
              <w:rPr>
                <w:b/>
              </w:rPr>
            </w:pPr>
            <w:r>
              <w:rPr>
                <w:b/>
              </w:rPr>
              <w:t>Section / paragraphe</w:t>
            </w:r>
          </w:p>
        </w:tc>
        <w:tc>
          <w:tcPr>
            <w:tcW w:w="1560" w:type="dxa"/>
            <w:vMerge w:val="restart"/>
            <w:shd w:val="clear" w:color="auto" w:fill="FBD5B5"/>
          </w:tcPr>
          <w:p w14:paraId="1879F802" w14:textId="77777777" w:rsidR="001F3FF0" w:rsidRDefault="00162259">
            <w:pPr>
              <w:jc w:val="center"/>
              <w:rPr>
                <w:b/>
              </w:rPr>
            </w:pPr>
            <w:r>
              <w:rPr>
                <w:b/>
              </w:rPr>
              <w:t xml:space="preserve">Niveau </w:t>
            </w:r>
          </w:p>
          <w:p w14:paraId="1A2C1C07" w14:textId="77777777" w:rsidR="001F3FF0" w:rsidRDefault="00162259">
            <w:pPr>
              <w:jc w:val="center"/>
              <w:rPr>
                <w:b/>
              </w:rPr>
            </w:pPr>
            <w:proofErr w:type="gramStart"/>
            <w:r>
              <w:rPr>
                <w:b/>
              </w:rPr>
              <w:t>d’accessibilité</w:t>
            </w:r>
            <w:proofErr w:type="gramEnd"/>
          </w:p>
        </w:tc>
      </w:tr>
      <w:tr w:rsidR="001F3FF0" w14:paraId="04385718" w14:textId="77777777">
        <w:tc>
          <w:tcPr>
            <w:tcW w:w="1725" w:type="dxa"/>
            <w:vMerge/>
            <w:shd w:val="clear" w:color="auto" w:fill="FBD5B5"/>
          </w:tcPr>
          <w:p w14:paraId="7B250A1F" w14:textId="77777777" w:rsidR="001F3FF0" w:rsidRDefault="001F3FF0">
            <w:pPr>
              <w:widowControl w:val="0"/>
              <w:pBdr>
                <w:top w:val="nil"/>
                <w:left w:val="nil"/>
                <w:bottom w:val="nil"/>
                <w:right w:val="nil"/>
                <w:between w:val="nil"/>
              </w:pBdr>
              <w:spacing w:before="0" w:line="276" w:lineRule="auto"/>
              <w:rPr>
                <w:b/>
              </w:rPr>
            </w:pPr>
          </w:p>
        </w:tc>
        <w:tc>
          <w:tcPr>
            <w:tcW w:w="4485" w:type="dxa"/>
            <w:shd w:val="clear" w:color="auto" w:fill="FBD5B5"/>
          </w:tcPr>
          <w:p w14:paraId="57024EF5" w14:textId="77777777" w:rsidR="001F3FF0" w:rsidRDefault="00162259">
            <w:pPr>
              <w:jc w:val="center"/>
              <w:rPr>
                <w:b/>
              </w:rPr>
            </w:pPr>
            <w:r>
              <w:rPr>
                <w:b/>
              </w:rPr>
              <w:t>Version française</w:t>
            </w:r>
          </w:p>
        </w:tc>
        <w:tc>
          <w:tcPr>
            <w:tcW w:w="2976" w:type="dxa"/>
            <w:shd w:val="clear" w:color="auto" w:fill="FBD5B5"/>
          </w:tcPr>
          <w:p w14:paraId="0E9BE50C" w14:textId="77777777" w:rsidR="001F3FF0" w:rsidRDefault="00162259">
            <w:pPr>
              <w:jc w:val="center"/>
              <w:rPr>
                <w:b/>
              </w:rPr>
            </w:pPr>
            <w:r>
              <w:rPr>
                <w:b/>
              </w:rPr>
              <w:t>Version anglaise</w:t>
            </w:r>
          </w:p>
        </w:tc>
        <w:tc>
          <w:tcPr>
            <w:tcW w:w="1560" w:type="dxa"/>
            <w:vMerge/>
            <w:shd w:val="clear" w:color="auto" w:fill="FBD5B5"/>
          </w:tcPr>
          <w:p w14:paraId="0DAEC13F" w14:textId="77777777" w:rsidR="001F3FF0" w:rsidRDefault="001F3FF0">
            <w:pPr>
              <w:widowControl w:val="0"/>
              <w:pBdr>
                <w:top w:val="nil"/>
                <w:left w:val="nil"/>
                <w:bottom w:val="nil"/>
                <w:right w:val="nil"/>
                <w:between w:val="nil"/>
              </w:pBdr>
              <w:spacing w:before="0" w:line="276" w:lineRule="auto"/>
              <w:rPr>
                <w:b/>
              </w:rPr>
            </w:pPr>
          </w:p>
        </w:tc>
      </w:tr>
      <w:tr w:rsidR="001F3FF0" w14:paraId="2537CB28" w14:textId="77777777">
        <w:tc>
          <w:tcPr>
            <w:tcW w:w="1725" w:type="dxa"/>
            <w:vMerge w:val="restart"/>
            <w:shd w:val="clear" w:color="auto" w:fill="FDEADA"/>
          </w:tcPr>
          <w:p w14:paraId="0071F8F5" w14:textId="77777777" w:rsidR="001F3FF0" w:rsidRDefault="00162259">
            <w:pPr>
              <w:keepNext/>
              <w:keepLines/>
            </w:pPr>
            <w:r>
              <w:t xml:space="preserve">WCAG 2.0 </w:t>
            </w:r>
            <w:r w:rsidRPr="00162259">
              <w:t>/ 2.1</w:t>
            </w:r>
          </w:p>
        </w:tc>
        <w:tc>
          <w:tcPr>
            <w:tcW w:w="4485" w:type="dxa"/>
            <w:shd w:val="clear" w:color="auto" w:fill="FDEADA"/>
          </w:tcPr>
          <w:p w14:paraId="2F687C30" w14:textId="77777777" w:rsidR="001F3FF0" w:rsidRDefault="00162259">
            <w:pPr>
              <w:keepNext/>
              <w:keepLines/>
              <w:tabs>
                <w:tab w:val="left" w:pos="1035"/>
              </w:tabs>
            </w:pPr>
            <w:hyperlink r:id="rId208" w:anchor="visual-audio-contrast">
              <w:r>
                <w:rPr>
                  <w:color w:val="0000FF"/>
                  <w:u w:val="single"/>
                </w:rPr>
                <w:t>1.4.3 Contraste (minimum)</w:t>
              </w:r>
            </w:hyperlink>
          </w:p>
        </w:tc>
        <w:tc>
          <w:tcPr>
            <w:tcW w:w="2976" w:type="dxa"/>
            <w:shd w:val="clear" w:color="auto" w:fill="FDEADA"/>
          </w:tcPr>
          <w:p w14:paraId="56710538" w14:textId="77777777" w:rsidR="001F3FF0" w:rsidRDefault="00162259">
            <w:pPr>
              <w:keepNext/>
              <w:keepLines/>
            </w:pPr>
            <w:hyperlink r:id="rId209" w:anchor="visual-audio-contrast">
              <w:r>
                <w:rPr>
                  <w:color w:val="0000FF"/>
                  <w:u w:val="single"/>
                </w:rPr>
                <w:t xml:space="preserve">1.4.3 </w:t>
              </w:r>
              <w:proofErr w:type="spellStart"/>
              <w:r>
                <w:rPr>
                  <w:color w:val="0000FF"/>
                  <w:u w:val="single"/>
                </w:rPr>
                <w:t>Contrast</w:t>
              </w:r>
              <w:proofErr w:type="spellEnd"/>
              <w:r>
                <w:rPr>
                  <w:color w:val="0000FF"/>
                  <w:u w:val="single"/>
                </w:rPr>
                <w:t xml:space="preserve"> (Minimum)</w:t>
              </w:r>
            </w:hyperlink>
          </w:p>
        </w:tc>
        <w:tc>
          <w:tcPr>
            <w:tcW w:w="1560" w:type="dxa"/>
            <w:shd w:val="clear" w:color="auto" w:fill="FDEADA"/>
          </w:tcPr>
          <w:p w14:paraId="48E21B22" w14:textId="77777777" w:rsidR="001F3FF0" w:rsidRDefault="00162259">
            <w:pPr>
              <w:keepNext/>
              <w:keepLines/>
              <w:jc w:val="center"/>
            </w:pPr>
            <w:r>
              <w:t>AA</w:t>
            </w:r>
          </w:p>
        </w:tc>
      </w:tr>
      <w:tr w:rsidR="001F3FF0" w14:paraId="21488DED" w14:textId="77777777">
        <w:tc>
          <w:tcPr>
            <w:tcW w:w="1725" w:type="dxa"/>
            <w:vMerge/>
            <w:shd w:val="clear" w:color="auto" w:fill="FDEADA"/>
          </w:tcPr>
          <w:p w14:paraId="68799545" w14:textId="77777777" w:rsidR="001F3FF0" w:rsidRDefault="001F3FF0">
            <w:pPr>
              <w:widowControl w:val="0"/>
              <w:pBdr>
                <w:top w:val="nil"/>
                <w:left w:val="nil"/>
                <w:bottom w:val="nil"/>
                <w:right w:val="nil"/>
                <w:between w:val="nil"/>
              </w:pBdr>
              <w:spacing w:before="0" w:line="276" w:lineRule="auto"/>
            </w:pPr>
          </w:p>
        </w:tc>
        <w:tc>
          <w:tcPr>
            <w:tcW w:w="4485" w:type="dxa"/>
            <w:shd w:val="clear" w:color="auto" w:fill="FDEADA"/>
          </w:tcPr>
          <w:p w14:paraId="1B606CCF" w14:textId="77777777" w:rsidR="001F3FF0" w:rsidRDefault="00162259">
            <w:pPr>
              <w:keepNext/>
              <w:keepLines/>
              <w:tabs>
                <w:tab w:val="left" w:pos="1035"/>
              </w:tabs>
            </w:pPr>
            <w:hyperlink r:id="rId210" w:anchor="visual-audio-contrast">
              <w:r>
                <w:rPr>
                  <w:color w:val="0000FF"/>
                  <w:u w:val="single"/>
                </w:rPr>
                <w:t>1.4.4 Redimensionnement du texte</w:t>
              </w:r>
            </w:hyperlink>
          </w:p>
        </w:tc>
        <w:tc>
          <w:tcPr>
            <w:tcW w:w="2976" w:type="dxa"/>
            <w:shd w:val="clear" w:color="auto" w:fill="FDEADA"/>
          </w:tcPr>
          <w:p w14:paraId="5D3AF486" w14:textId="77777777" w:rsidR="001F3FF0" w:rsidRDefault="00162259">
            <w:pPr>
              <w:keepNext/>
              <w:keepLines/>
            </w:pPr>
            <w:hyperlink r:id="rId211" w:anchor="visual-audio-contrast">
              <w:r>
                <w:rPr>
                  <w:color w:val="0000FF"/>
                  <w:u w:val="single"/>
                </w:rPr>
                <w:t xml:space="preserve">1.4.4 </w:t>
              </w:r>
              <w:proofErr w:type="spellStart"/>
              <w:r>
                <w:rPr>
                  <w:color w:val="0000FF"/>
                  <w:u w:val="single"/>
                </w:rPr>
                <w:t>Resize</w:t>
              </w:r>
              <w:proofErr w:type="spellEnd"/>
              <w:r>
                <w:rPr>
                  <w:color w:val="0000FF"/>
                  <w:u w:val="single"/>
                </w:rPr>
                <w:t xml:space="preserve"> </w:t>
              </w:r>
              <w:proofErr w:type="spellStart"/>
              <w:r>
                <w:rPr>
                  <w:color w:val="0000FF"/>
                  <w:u w:val="single"/>
                </w:rPr>
                <w:t>text</w:t>
              </w:r>
              <w:proofErr w:type="spellEnd"/>
            </w:hyperlink>
          </w:p>
        </w:tc>
        <w:tc>
          <w:tcPr>
            <w:tcW w:w="1560" w:type="dxa"/>
            <w:shd w:val="clear" w:color="auto" w:fill="FDEADA"/>
          </w:tcPr>
          <w:p w14:paraId="39C3A2C7" w14:textId="77777777" w:rsidR="001F3FF0" w:rsidRDefault="00162259">
            <w:pPr>
              <w:keepNext/>
              <w:keepLines/>
              <w:jc w:val="center"/>
            </w:pPr>
            <w:r>
              <w:t>AA</w:t>
            </w:r>
          </w:p>
        </w:tc>
      </w:tr>
      <w:tr w:rsidR="001F3FF0" w14:paraId="14EEB2A5" w14:textId="77777777">
        <w:tc>
          <w:tcPr>
            <w:tcW w:w="1725" w:type="dxa"/>
            <w:vMerge/>
            <w:shd w:val="clear" w:color="auto" w:fill="FDEADA"/>
          </w:tcPr>
          <w:p w14:paraId="77798A92" w14:textId="77777777" w:rsidR="001F3FF0" w:rsidRDefault="001F3FF0">
            <w:pPr>
              <w:widowControl w:val="0"/>
              <w:pBdr>
                <w:top w:val="nil"/>
                <w:left w:val="nil"/>
                <w:bottom w:val="nil"/>
                <w:right w:val="nil"/>
                <w:between w:val="nil"/>
              </w:pBdr>
              <w:spacing w:before="0" w:line="276" w:lineRule="auto"/>
            </w:pPr>
          </w:p>
        </w:tc>
        <w:tc>
          <w:tcPr>
            <w:tcW w:w="4485" w:type="dxa"/>
            <w:shd w:val="clear" w:color="auto" w:fill="FDEADA"/>
          </w:tcPr>
          <w:p w14:paraId="0CC5FC34" w14:textId="77777777" w:rsidR="001F3FF0" w:rsidRDefault="00162259">
            <w:pPr>
              <w:keepNext/>
              <w:keepLines/>
              <w:tabs>
                <w:tab w:val="left" w:pos="1035"/>
              </w:tabs>
            </w:pPr>
            <w:hyperlink r:id="rId212" w:anchor="visual-audio-contrast">
              <w:r>
                <w:rPr>
                  <w:color w:val="0000FF"/>
                  <w:u w:val="single"/>
                </w:rPr>
                <w:t>1.4.6 Contraste (amélioré)</w:t>
              </w:r>
            </w:hyperlink>
          </w:p>
        </w:tc>
        <w:tc>
          <w:tcPr>
            <w:tcW w:w="2976" w:type="dxa"/>
            <w:shd w:val="clear" w:color="auto" w:fill="FDEADA"/>
          </w:tcPr>
          <w:p w14:paraId="2268FF6E" w14:textId="77777777" w:rsidR="001F3FF0" w:rsidRDefault="00162259">
            <w:pPr>
              <w:keepNext/>
              <w:keepLines/>
            </w:pPr>
            <w:hyperlink r:id="rId213" w:anchor="visual-audio-contrast">
              <w:r>
                <w:rPr>
                  <w:color w:val="0000FF"/>
                  <w:u w:val="single"/>
                </w:rPr>
                <w:t xml:space="preserve">1.4.6 </w:t>
              </w:r>
              <w:proofErr w:type="spellStart"/>
              <w:r>
                <w:rPr>
                  <w:color w:val="0000FF"/>
                  <w:u w:val="single"/>
                </w:rPr>
                <w:t>Contrast</w:t>
              </w:r>
              <w:proofErr w:type="spellEnd"/>
              <w:r>
                <w:rPr>
                  <w:color w:val="0000FF"/>
                  <w:u w:val="single"/>
                </w:rPr>
                <w:t xml:space="preserve"> (</w:t>
              </w:r>
              <w:proofErr w:type="spellStart"/>
              <w:r>
                <w:rPr>
                  <w:color w:val="0000FF"/>
                  <w:u w:val="single"/>
                </w:rPr>
                <w:t>Enhanced</w:t>
              </w:r>
              <w:proofErr w:type="spellEnd"/>
              <w:r>
                <w:rPr>
                  <w:color w:val="0000FF"/>
                  <w:u w:val="single"/>
                </w:rPr>
                <w:t>)</w:t>
              </w:r>
            </w:hyperlink>
          </w:p>
        </w:tc>
        <w:tc>
          <w:tcPr>
            <w:tcW w:w="1560" w:type="dxa"/>
            <w:shd w:val="clear" w:color="auto" w:fill="FDEADA"/>
          </w:tcPr>
          <w:p w14:paraId="311BDCB4" w14:textId="77777777" w:rsidR="001F3FF0" w:rsidRDefault="00162259">
            <w:pPr>
              <w:keepNext/>
              <w:keepLines/>
              <w:jc w:val="center"/>
            </w:pPr>
            <w:r>
              <w:t>AAA</w:t>
            </w:r>
          </w:p>
        </w:tc>
      </w:tr>
      <w:tr w:rsidR="001F3FF0" w14:paraId="04D06A6C" w14:textId="77777777">
        <w:tc>
          <w:tcPr>
            <w:tcW w:w="1725" w:type="dxa"/>
            <w:vMerge/>
            <w:shd w:val="clear" w:color="auto" w:fill="FDEADA"/>
          </w:tcPr>
          <w:p w14:paraId="244821D6" w14:textId="77777777" w:rsidR="001F3FF0" w:rsidRDefault="001F3FF0">
            <w:pPr>
              <w:widowControl w:val="0"/>
              <w:pBdr>
                <w:top w:val="nil"/>
                <w:left w:val="nil"/>
                <w:bottom w:val="nil"/>
                <w:right w:val="nil"/>
                <w:between w:val="nil"/>
              </w:pBdr>
              <w:spacing w:before="0" w:line="276" w:lineRule="auto"/>
            </w:pPr>
          </w:p>
        </w:tc>
        <w:tc>
          <w:tcPr>
            <w:tcW w:w="4485" w:type="dxa"/>
            <w:shd w:val="clear" w:color="auto" w:fill="FDEADA"/>
          </w:tcPr>
          <w:p w14:paraId="7E46C390" w14:textId="77777777" w:rsidR="001F3FF0" w:rsidRDefault="00162259">
            <w:pPr>
              <w:keepNext/>
              <w:keepLines/>
              <w:tabs>
                <w:tab w:val="left" w:pos="1035"/>
              </w:tabs>
            </w:pPr>
            <w:hyperlink r:id="rId214" w:anchor="visual-audio-contrast">
              <w:r>
                <w:rPr>
                  <w:color w:val="0000FF"/>
                  <w:u w:val="single"/>
                </w:rPr>
                <w:t>1.4.8 Présentation visuelle</w:t>
              </w:r>
            </w:hyperlink>
          </w:p>
        </w:tc>
        <w:tc>
          <w:tcPr>
            <w:tcW w:w="2976" w:type="dxa"/>
            <w:shd w:val="clear" w:color="auto" w:fill="FDEADA"/>
          </w:tcPr>
          <w:p w14:paraId="7BC96DAF" w14:textId="77777777" w:rsidR="001F3FF0" w:rsidRDefault="00162259">
            <w:pPr>
              <w:keepNext/>
              <w:keepLines/>
            </w:pPr>
            <w:hyperlink r:id="rId215" w:anchor="visual-audio-contrast">
              <w:r>
                <w:rPr>
                  <w:color w:val="0000FF"/>
                  <w:u w:val="single"/>
                </w:rPr>
                <w:t xml:space="preserve">1.4.8 Visual </w:t>
              </w:r>
              <w:proofErr w:type="spellStart"/>
              <w:r>
                <w:rPr>
                  <w:color w:val="0000FF"/>
                  <w:u w:val="single"/>
                </w:rPr>
                <w:t>Presentation</w:t>
              </w:r>
              <w:proofErr w:type="spellEnd"/>
            </w:hyperlink>
          </w:p>
        </w:tc>
        <w:tc>
          <w:tcPr>
            <w:tcW w:w="1560" w:type="dxa"/>
            <w:shd w:val="clear" w:color="auto" w:fill="FDEADA"/>
          </w:tcPr>
          <w:p w14:paraId="7981D4DF" w14:textId="77777777" w:rsidR="001F3FF0" w:rsidRDefault="00162259">
            <w:pPr>
              <w:keepNext/>
              <w:keepLines/>
              <w:jc w:val="center"/>
            </w:pPr>
            <w:r>
              <w:t>AAA</w:t>
            </w:r>
          </w:p>
        </w:tc>
      </w:tr>
    </w:tbl>
    <w:p w14:paraId="4A8F6B01" w14:textId="77777777" w:rsidR="001F3FF0" w:rsidRDefault="00162259">
      <w:pPr>
        <w:pStyle w:val="Titre1"/>
      </w:pPr>
      <w:bookmarkStart w:id="122" w:name="_heading=h.1egqt2p" w:colFirst="0" w:colLast="0"/>
      <w:bookmarkStart w:id="123" w:name="_Toc182934250"/>
      <w:bookmarkEnd w:id="122"/>
      <w:r>
        <w:t>Synthèse vocale</w:t>
      </w:r>
      <w:bookmarkEnd w:id="123"/>
    </w:p>
    <w:p w14:paraId="7B08E0EC" w14:textId="77777777" w:rsidR="001F3FF0" w:rsidRDefault="00162259">
      <w:r>
        <w:t xml:space="preserve">Le </w:t>
      </w:r>
      <w:r>
        <w:rPr>
          <w:u w:val="single"/>
        </w:rPr>
        <w:t>format</w:t>
      </w:r>
      <w:r>
        <w:t xml:space="preserve"> EPUB permet d’optimiser la synthèse vocale de très près. Cependant, aucune des facilités offertes par ce format n’est aujourd’hui supportée par les systèmes de lecture en articulation avec des moteurs de synthèse vocale. Cela pourra changer à l’avenir. En attendant, il est inutile d’utiliser les technologies CSS speech, PLS et SSML.</w:t>
      </w:r>
    </w:p>
    <w:tbl>
      <w:tblPr>
        <w:tblStyle w:val="afffffff2"/>
        <w:tblW w:w="106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1"/>
        <w:gridCol w:w="4541"/>
      </w:tblGrid>
      <w:tr w:rsidR="001F3FF0" w14:paraId="0B9A3788" w14:textId="77777777">
        <w:tc>
          <w:tcPr>
            <w:tcW w:w="3070" w:type="dxa"/>
            <w:vMerge w:val="restart"/>
            <w:shd w:val="clear" w:color="auto" w:fill="FF0000"/>
          </w:tcPr>
          <w:p w14:paraId="1EA9BC97" w14:textId="77777777" w:rsidR="001F3FF0" w:rsidRDefault="00162259">
            <w:pPr>
              <w:keepNext/>
              <w:keepLines/>
              <w:jc w:val="center"/>
              <w:rPr>
                <w:b/>
              </w:rPr>
            </w:pPr>
            <w:r>
              <w:rPr>
                <w:b/>
              </w:rPr>
              <w:t>Fonctionnel</w:t>
            </w:r>
          </w:p>
          <w:p w14:paraId="70B4B442" w14:textId="77777777" w:rsidR="001F3FF0" w:rsidRDefault="00162259">
            <w:pPr>
              <w:keepNext/>
              <w:keepLines/>
              <w:jc w:val="center"/>
              <w:rPr>
                <w:b/>
              </w:rPr>
            </w:pPr>
            <w:r>
              <w:t>Pilotage de vocalisation</w:t>
            </w:r>
          </w:p>
        </w:tc>
        <w:tc>
          <w:tcPr>
            <w:tcW w:w="7612" w:type="dxa"/>
            <w:gridSpan w:val="2"/>
            <w:shd w:val="clear" w:color="auto" w:fill="FF0000"/>
          </w:tcPr>
          <w:p w14:paraId="5F744C26" w14:textId="77777777" w:rsidR="001F3FF0" w:rsidRDefault="00162259">
            <w:pPr>
              <w:keepNext/>
              <w:keepLines/>
              <w:jc w:val="center"/>
              <w:rPr>
                <w:b/>
              </w:rPr>
            </w:pPr>
            <w:r>
              <w:rPr>
                <w:b/>
              </w:rPr>
              <w:t>Technique</w:t>
            </w:r>
          </w:p>
        </w:tc>
      </w:tr>
      <w:tr w:rsidR="001F3FF0" w14:paraId="5B7469A1" w14:textId="77777777">
        <w:tc>
          <w:tcPr>
            <w:tcW w:w="3070" w:type="dxa"/>
            <w:vMerge/>
            <w:shd w:val="clear" w:color="auto" w:fill="FF0000"/>
          </w:tcPr>
          <w:p w14:paraId="36511B32" w14:textId="77777777" w:rsidR="001F3FF0" w:rsidRDefault="001F3FF0">
            <w:pPr>
              <w:widowControl w:val="0"/>
              <w:pBdr>
                <w:top w:val="nil"/>
                <w:left w:val="nil"/>
                <w:bottom w:val="nil"/>
                <w:right w:val="nil"/>
                <w:between w:val="nil"/>
              </w:pBdr>
              <w:spacing w:before="0" w:line="276" w:lineRule="auto"/>
              <w:rPr>
                <w:b/>
              </w:rPr>
            </w:pPr>
          </w:p>
        </w:tc>
        <w:tc>
          <w:tcPr>
            <w:tcW w:w="3071" w:type="dxa"/>
            <w:shd w:val="clear" w:color="auto" w:fill="FF0000"/>
          </w:tcPr>
          <w:p w14:paraId="608D2F3E" w14:textId="77777777" w:rsidR="001F3FF0" w:rsidRDefault="00162259">
            <w:pPr>
              <w:keepNext/>
              <w:keepLines/>
              <w:jc w:val="center"/>
              <w:rPr>
                <w:b/>
              </w:rPr>
            </w:pPr>
            <w:r>
              <w:rPr>
                <w:b/>
              </w:rPr>
              <w:t>Standard</w:t>
            </w:r>
          </w:p>
        </w:tc>
        <w:tc>
          <w:tcPr>
            <w:tcW w:w="4541" w:type="dxa"/>
            <w:shd w:val="clear" w:color="auto" w:fill="FF0000"/>
          </w:tcPr>
          <w:p w14:paraId="235A54D0" w14:textId="2A99DD97" w:rsidR="001F3FF0" w:rsidRDefault="008C133B">
            <w:pPr>
              <w:keepNext/>
              <w:keepLines/>
              <w:jc w:val="center"/>
              <w:rPr>
                <w:b/>
              </w:rPr>
            </w:pPr>
            <w:r>
              <w:rPr>
                <w:b/>
              </w:rPr>
              <w:t>Commentaire</w:t>
            </w:r>
          </w:p>
        </w:tc>
      </w:tr>
      <w:tr w:rsidR="001F3FF0" w14:paraId="2A367BED" w14:textId="77777777">
        <w:tc>
          <w:tcPr>
            <w:tcW w:w="3070" w:type="dxa"/>
            <w:shd w:val="clear" w:color="auto" w:fill="FF9966"/>
          </w:tcPr>
          <w:p w14:paraId="1C053CED" w14:textId="77777777" w:rsidR="001F3FF0" w:rsidRDefault="00162259">
            <w:pPr>
              <w:keepNext/>
              <w:keepLines/>
            </w:pPr>
            <w:r>
              <w:t>Stylage de vocalisation</w:t>
            </w:r>
          </w:p>
        </w:tc>
        <w:tc>
          <w:tcPr>
            <w:tcW w:w="3071" w:type="dxa"/>
            <w:shd w:val="clear" w:color="auto" w:fill="FF9966"/>
          </w:tcPr>
          <w:p w14:paraId="0FFF181B" w14:textId="77777777" w:rsidR="001F3FF0" w:rsidRDefault="00162259">
            <w:pPr>
              <w:keepNext/>
              <w:keepLines/>
            </w:pPr>
            <w:r>
              <w:t>CSS Speech</w:t>
            </w:r>
          </w:p>
        </w:tc>
        <w:tc>
          <w:tcPr>
            <w:tcW w:w="4541" w:type="dxa"/>
            <w:shd w:val="clear" w:color="auto" w:fill="FF9966"/>
          </w:tcPr>
          <w:p w14:paraId="484C8CA4" w14:textId="77777777" w:rsidR="001F3FF0" w:rsidRDefault="00162259">
            <w:pPr>
              <w:keepNext/>
              <w:keepLines/>
            </w:pPr>
            <w:r>
              <w:t>Propriétés</w:t>
            </w:r>
          </w:p>
          <w:p w14:paraId="3BBC3856" w14:textId="77777777" w:rsidR="001F3FF0" w:rsidRPr="00535DE1" w:rsidRDefault="00162259">
            <w:pPr>
              <w:keepNext/>
              <w:keepLines/>
              <w:numPr>
                <w:ilvl w:val="0"/>
                <w:numId w:val="8"/>
              </w:numPr>
              <w:pBdr>
                <w:top w:val="nil"/>
                <w:left w:val="nil"/>
                <w:bottom w:val="nil"/>
                <w:right w:val="nil"/>
                <w:between w:val="nil"/>
              </w:pBdr>
              <w:spacing w:line="276" w:lineRule="auto"/>
              <w:rPr>
                <w:color w:val="000000"/>
                <w:lang w:val="en-US"/>
              </w:rPr>
            </w:pPr>
            <w:r w:rsidRPr="00535DE1">
              <w:rPr>
                <w:rFonts w:ascii="Courier New" w:eastAsia="Courier New" w:hAnsi="Courier New" w:cs="Courier New"/>
                <w:color w:val="000000"/>
                <w:sz w:val="20"/>
                <w:szCs w:val="20"/>
                <w:lang w:val="en-US"/>
              </w:rPr>
              <w:t>speak-</w:t>
            </w:r>
            <w:proofErr w:type="gramStart"/>
            <w:r w:rsidRPr="00535DE1">
              <w:rPr>
                <w:rFonts w:ascii="Courier New" w:eastAsia="Courier New" w:hAnsi="Courier New" w:cs="Courier New"/>
                <w:color w:val="000000"/>
                <w:sz w:val="20"/>
                <w:szCs w:val="20"/>
                <w:lang w:val="en-US"/>
              </w:rPr>
              <w:t>as :</w:t>
            </w:r>
            <w:proofErr w:type="gramEnd"/>
            <w:r w:rsidRPr="00535DE1">
              <w:rPr>
                <w:rFonts w:ascii="Courier New" w:eastAsia="Courier New" w:hAnsi="Courier New" w:cs="Courier New"/>
                <w:color w:val="000000"/>
                <w:sz w:val="20"/>
                <w:szCs w:val="20"/>
                <w:lang w:val="en-US"/>
              </w:rPr>
              <w:t xml:space="preserve"> spell-out, digits, literal-punctuation</w:t>
            </w:r>
          </w:p>
          <w:p w14:paraId="3EC9FD08" w14:textId="77777777" w:rsidR="001F3FF0" w:rsidRDefault="00162259">
            <w:pPr>
              <w:keepNext/>
              <w:keepLines/>
              <w:numPr>
                <w:ilvl w:val="0"/>
                <w:numId w:val="8"/>
              </w:numPr>
              <w:pBdr>
                <w:top w:val="nil"/>
                <w:left w:val="nil"/>
                <w:bottom w:val="nil"/>
                <w:right w:val="nil"/>
                <w:between w:val="nil"/>
              </w:pBdr>
              <w:spacing w:before="0" w:line="276" w:lineRule="auto"/>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gender</w:t>
            </w:r>
            <w:proofErr w:type="spellEnd"/>
            <w:proofErr w:type="gramEnd"/>
            <w:r>
              <w:rPr>
                <w:rFonts w:ascii="Courier New" w:eastAsia="Courier New" w:hAnsi="Courier New" w:cs="Courier New"/>
                <w:color w:val="000000"/>
                <w:sz w:val="20"/>
                <w:szCs w:val="20"/>
              </w:rPr>
              <w:t xml:space="preserve"> = male, </w:t>
            </w:r>
            <w:proofErr w:type="spellStart"/>
            <w:r>
              <w:rPr>
                <w:rFonts w:ascii="Courier New" w:eastAsia="Courier New" w:hAnsi="Courier New" w:cs="Courier New"/>
                <w:color w:val="000000"/>
                <w:sz w:val="20"/>
                <w:szCs w:val="20"/>
              </w:rPr>
              <w:t>female</w:t>
            </w:r>
            <w:proofErr w:type="spellEnd"/>
          </w:p>
          <w:p w14:paraId="65FCE1D0" w14:textId="77777777" w:rsidR="001F3FF0" w:rsidRDefault="00162259">
            <w:pPr>
              <w:keepNext/>
              <w:keepLines/>
              <w:numPr>
                <w:ilvl w:val="0"/>
                <w:numId w:val="8"/>
              </w:numPr>
              <w:pBdr>
                <w:top w:val="nil"/>
                <w:left w:val="nil"/>
                <w:bottom w:val="nil"/>
                <w:right w:val="nil"/>
                <w:between w:val="nil"/>
              </w:pBdr>
              <w:spacing w:before="0" w:line="276" w:lineRule="auto"/>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age</w:t>
            </w:r>
            <w:proofErr w:type="spellEnd"/>
            <w:proofErr w:type="gram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child</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adult</w:t>
            </w:r>
            <w:proofErr w:type="spellEnd"/>
          </w:p>
          <w:p w14:paraId="316FD476" w14:textId="77777777" w:rsidR="001F3FF0" w:rsidRDefault="00162259">
            <w:pPr>
              <w:keepNext/>
              <w:keepLines/>
              <w:numPr>
                <w:ilvl w:val="0"/>
                <w:numId w:val="8"/>
              </w:numPr>
              <w:pBdr>
                <w:top w:val="nil"/>
                <w:left w:val="nil"/>
                <w:bottom w:val="nil"/>
                <w:right w:val="nil"/>
                <w:between w:val="nil"/>
              </w:pBdr>
              <w:spacing w:before="0" w:line="276"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etc.</w:t>
            </w:r>
          </w:p>
        </w:tc>
      </w:tr>
      <w:tr w:rsidR="001F3FF0" w14:paraId="415AB353" w14:textId="77777777">
        <w:tc>
          <w:tcPr>
            <w:tcW w:w="3070" w:type="dxa"/>
            <w:shd w:val="clear" w:color="auto" w:fill="FF9966"/>
          </w:tcPr>
          <w:p w14:paraId="073CEA66" w14:textId="77777777" w:rsidR="001F3FF0" w:rsidRDefault="00162259">
            <w:pPr>
              <w:keepNext/>
              <w:keepLines/>
            </w:pPr>
            <w:r>
              <w:t>Lexique général de prononciation</w:t>
            </w:r>
          </w:p>
        </w:tc>
        <w:tc>
          <w:tcPr>
            <w:tcW w:w="3071" w:type="dxa"/>
            <w:shd w:val="clear" w:color="auto" w:fill="FF9966"/>
          </w:tcPr>
          <w:p w14:paraId="46F9007A" w14:textId="77777777" w:rsidR="001F3FF0" w:rsidRDefault="00162259">
            <w:pPr>
              <w:keepNext/>
              <w:keepLines/>
            </w:pPr>
            <w:r>
              <w:t>PLS (</w:t>
            </w:r>
            <w:proofErr w:type="spellStart"/>
            <w:r>
              <w:rPr>
                <w:i/>
              </w:rPr>
              <w:t>Pronunciation</w:t>
            </w:r>
            <w:proofErr w:type="spellEnd"/>
            <w:r>
              <w:rPr>
                <w:i/>
              </w:rPr>
              <w:t xml:space="preserve"> </w:t>
            </w:r>
            <w:proofErr w:type="spellStart"/>
            <w:r>
              <w:rPr>
                <w:i/>
              </w:rPr>
              <w:t>Lexicon</w:t>
            </w:r>
            <w:proofErr w:type="spellEnd"/>
            <w:r>
              <w:rPr>
                <w:i/>
              </w:rPr>
              <w:t xml:space="preserve"> </w:t>
            </w:r>
            <w:proofErr w:type="spellStart"/>
            <w:r>
              <w:rPr>
                <w:i/>
              </w:rPr>
              <w:t>Specification</w:t>
            </w:r>
            <w:proofErr w:type="spellEnd"/>
            <w:r>
              <w:t>)</w:t>
            </w:r>
          </w:p>
        </w:tc>
        <w:tc>
          <w:tcPr>
            <w:tcW w:w="4541" w:type="dxa"/>
            <w:shd w:val="clear" w:color="auto" w:fill="FF9966"/>
          </w:tcPr>
          <w:p w14:paraId="599435B7" w14:textId="77777777" w:rsidR="001F3FF0" w:rsidRDefault="00162259">
            <w:pPr>
              <w:keepNext/>
              <w:keepLines/>
            </w:pPr>
            <w:r>
              <w:t xml:space="preserve">Fichier XML PLS appelé dans le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head</w:t>
            </w:r>
            <w:proofErr w:type="spellEnd"/>
            <w:r>
              <w:rPr>
                <w:rFonts w:ascii="Courier New" w:eastAsia="Courier New" w:hAnsi="Courier New" w:cs="Courier New"/>
                <w:sz w:val="20"/>
                <w:szCs w:val="20"/>
              </w:rPr>
              <w:t>&gt;</w:t>
            </w:r>
          </w:p>
          <w:p w14:paraId="25DD8ED0" w14:textId="77777777" w:rsidR="001F3FF0" w:rsidRDefault="00162259">
            <w:pPr>
              <w:keepNext/>
              <w:keepLines/>
              <w:rPr>
                <w:rFonts w:ascii="Courier New" w:eastAsia="Courier New" w:hAnsi="Courier New" w:cs="Courier New"/>
                <w:sz w:val="20"/>
                <w:szCs w:val="20"/>
              </w:rPr>
            </w:pPr>
            <w:r>
              <w:t xml:space="preserve">Balises </w:t>
            </w:r>
            <w:r>
              <w:rPr>
                <w:rFonts w:ascii="Courier New" w:eastAsia="Courier New" w:hAnsi="Courier New" w:cs="Courier New"/>
                <w:sz w:val="20"/>
                <w:szCs w:val="20"/>
              </w:rPr>
              <w:t>&lt;</w:t>
            </w:r>
            <w:proofErr w:type="spellStart"/>
            <w:r>
              <w:rPr>
                <w:rFonts w:ascii="Courier New" w:eastAsia="Courier New" w:hAnsi="Courier New" w:cs="Courier New"/>
                <w:sz w:val="20"/>
                <w:szCs w:val="20"/>
              </w:rPr>
              <w:t>lexicon</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lexeme</w:t>
            </w:r>
            <w:proofErr w:type="spellEnd"/>
            <w:r>
              <w:rPr>
                <w:rFonts w:ascii="Courier New" w:eastAsia="Courier New" w:hAnsi="Courier New" w:cs="Courier New"/>
                <w:sz w:val="20"/>
                <w:szCs w:val="20"/>
              </w:rPr>
              <w:t>&gt;, &lt;</w:t>
            </w:r>
            <w:proofErr w:type="spellStart"/>
            <w:r>
              <w:rPr>
                <w:rFonts w:ascii="Courier New" w:eastAsia="Courier New" w:hAnsi="Courier New" w:cs="Courier New"/>
                <w:sz w:val="20"/>
                <w:szCs w:val="20"/>
              </w:rPr>
              <w:t>grapheme</w:t>
            </w:r>
            <w:proofErr w:type="spellEnd"/>
            <w:r>
              <w:rPr>
                <w:rFonts w:ascii="Courier New" w:eastAsia="Courier New" w:hAnsi="Courier New" w:cs="Courier New"/>
                <w:sz w:val="20"/>
                <w:szCs w:val="20"/>
              </w:rPr>
              <w:t xml:space="preserve">&gt;, </w:t>
            </w:r>
          </w:p>
          <w:p w14:paraId="3FBC9987" w14:textId="77777777" w:rsidR="001F3FF0" w:rsidRDefault="00162259">
            <w:pPr>
              <w:keepNext/>
              <w:keepLines/>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phoneme</w:t>
            </w:r>
            <w:proofErr w:type="spellEnd"/>
            <w:proofErr w:type="gramEnd"/>
            <w:r>
              <w:rPr>
                <w:rFonts w:ascii="Courier New" w:eastAsia="Courier New" w:hAnsi="Courier New" w:cs="Courier New"/>
                <w:sz w:val="20"/>
                <w:szCs w:val="20"/>
              </w:rPr>
              <w:t>&gt;</w:t>
            </w:r>
          </w:p>
        </w:tc>
      </w:tr>
      <w:tr w:rsidR="001F3FF0" w14:paraId="6EFE2171" w14:textId="77777777">
        <w:tc>
          <w:tcPr>
            <w:tcW w:w="3070" w:type="dxa"/>
            <w:shd w:val="clear" w:color="auto" w:fill="FF9966"/>
          </w:tcPr>
          <w:p w14:paraId="4F9E447A" w14:textId="77777777" w:rsidR="001F3FF0" w:rsidRDefault="00162259">
            <w:pPr>
              <w:keepNext/>
              <w:keepLines/>
            </w:pPr>
            <w:r>
              <w:t>Lexique local de prononciation</w:t>
            </w:r>
            <w:r>
              <w:rPr>
                <w:vertAlign w:val="superscript"/>
              </w:rPr>
              <w:footnoteReference w:id="113"/>
            </w:r>
          </w:p>
        </w:tc>
        <w:tc>
          <w:tcPr>
            <w:tcW w:w="3071" w:type="dxa"/>
            <w:shd w:val="clear" w:color="auto" w:fill="FF9966"/>
          </w:tcPr>
          <w:p w14:paraId="05B5E78C" w14:textId="77777777" w:rsidR="001F3FF0" w:rsidRPr="00535DE1" w:rsidRDefault="00162259">
            <w:pPr>
              <w:keepNext/>
              <w:keepLines/>
              <w:rPr>
                <w:lang w:val="en-US"/>
              </w:rPr>
            </w:pPr>
            <w:r w:rsidRPr="00535DE1">
              <w:rPr>
                <w:lang w:val="en-US"/>
              </w:rPr>
              <w:t>SSML (</w:t>
            </w:r>
            <w:r w:rsidRPr="00535DE1">
              <w:rPr>
                <w:i/>
                <w:lang w:val="en-US"/>
              </w:rPr>
              <w:t>Speech Synthesis Mark-up Language</w:t>
            </w:r>
            <w:r w:rsidRPr="00535DE1">
              <w:rPr>
                <w:lang w:val="en-US"/>
              </w:rPr>
              <w:t>)</w:t>
            </w:r>
          </w:p>
        </w:tc>
        <w:tc>
          <w:tcPr>
            <w:tcW w:w="4541" w:type="dxa"/>
            <w:shd w:val="clear" w:color="auto" w:fill="FF9966"/>
          </w:tcPr>
          <w:p w14:paraId="2E809690" w14:textId="77777777" w:rsidR="001F3FF0" w:rsidRDefault="00162259">
            <w:pPr>
              <w:keepNext/>
              <w:keepLines/>
            </w:pPr>
            <w:r>
              <w:t xml:space="preserve">Ajout de </w:t>
            </w:r>
            <w:proofErr w:type="spellStart"/>
            <w:r>
              <w:t>namespace</w:t>
            </w:r>
            <w:proofErr w:type="spellEnd"/>
            <w:r>
              <w:t xml:space="preserve"> </w:t>
            </w:r>
            <w:proofErr w:type="spellStart"/>
            <w:r>
              <w:rPr>
                <w:rFonts w:ascii="Courier New" w:eastAsia="Courier New" w:hAnsi="Courier New" w:cs="Courier New"/>
                <w:sz w:val="20"/>
                <w:szCs w:val="20"/>
              </w:rPr>
              <w:t>ssml</w:t>
            </w:r>
            <w:proofErr w:type="spellEnd"/>
            <w:r>
              <w:rPr>
                <w:rFonts w:ascii="Courier New" w:eastAsia="Courier New" w:hAnsi="Courier New" w:cs="Courier New"/>
                <w:sz w:val="20"/>
                <w:szCs w:val="20"/>
              </w:rPr>
              <w:t>.</w:t>
            </w:r>
          </w:p>
          <w:p w14:paraId="161CEEB4" w14:textId="77777777" w:rsidR="001F3FF0" w:rsidRDefault="00162259">
            <w:pPr>
              <w:keepNext/>
              <w:keepLines/>
            </w:pPr>
            <w:r>
              <w:t xml:space="preserve">Attributs </w:t>
            </w:r>
            <w:r>
              <w:rPr>
                <w:rFonts w:ascii="Courier New" w:eastAsia="Courier New" w:hAnsi="Courier New" w:cs="Courier New"/>
                <w:sz w:val="20"/>
                <w:szCs w:val="20"/>
              </w:rPr>
              <w:t>@alphabet + @ph</w:t>
            </w:r>
            <w:r>
              <w:t xml:space="preserve"> sur balise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span</w:t>
            </w:r>
            <w:proofErr w:type="spellEnd"/>
            <w:r>
              <w:rPr>
                <w:rFonts w:ascii="Courier New" w:eastAsia="Courier New" w:hAnsi="Courier New" w:cs="Courier New"/>
                <w:sz w:val="20"/>
                <w:szCs w:val="20"/>
              </w:rPr>
              <w:t>&gt;</w:t>
            </w:r>
          </w:p>
        </w:tc>
      </w:tr>
    </w:tbl>
    <w:p w14:paraId="2655D2C8" w14:textId="77777777" w:rsidR="001F3FF0" w:rsidRDefault="00162259">
      <w:r>
        <w:t>Pour mémoire, à l’avenir, les éditeurs ne devront de toutes façons JAMAIS utiliser ces facilités pour pallier les défauts des moteurs de synthèse vocale. À chacun ses responsabilités, dont voici la répartition.</w:t>
      </w:r>
    </w:p>
    <w:tbl>
      <w:tblPr>
        <w:tblStyle w:val="afffffff3"/>
        <w:tblW w:w="81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1"/>
      </w:tblGrid>
      <w:tr w:rsidR="001F3FF0" w14:paraId="08EC85D3" w14:textId="77777777">
        <w:tc>
          <w:tcPr>
            <w:tcW w:w="8181" w:type="dxa"/>
            <w:shd w:val="clear" w:color="auto" w:fill="B8CCE4"/>
          </w:tcPr>
          <w:p w14:paraId="4583F755" w14:textId="77777777" w:rsidR="001F3FF0" w:rsidRDefault="00162259">
            <w:pPr>
              <w:keepNext/>
              <w:keepLines/>
              <w:jc w:val="center"/>
              <w:rPr>
                <w:b/>
              </w:rPr>
            </w:pPr>
            <w:r>
              <w:rPr>
                <w:b/>
              </w:rPr>
              <w:t>Responsabilité</w:t>
            </w:r>
          </w:p>
          <w:p w14:paraId="72B445F4" w14:textId="77777777" w:rsidR="001F3FF0" w:rsidRDefault="00162259">
            <w:pPr>
              <w:keepNext/>
              <w:keepLines/>
              <w:jc w:val="center"/>
              <w:rPr>
                <w:b/>
              </w:rPr>
            </w:pPr>
            <w:proofErr w:type="gramStart"/>
            <w:r>
              <w:rPr>
                <w:b/>
              </w:rPr>
              <w:t>des</w:t>
            </w:r>
            <w:proofErr w:type="gramEnd"/>
            <w:r>
              <w:rPr>
                <w:b/>
              </w:rPr>
              <w:t xml:space="preserve"> éditeurs de contenu</w:t>
            </w:r>
          </w:p>
        </w:tc>
      </w:tr>
      <w:tr w:rsidR="001F3FF0" w14:paraId="6868443A" w14:textId="77777777">
        <w:tc>
          <w:tcPr>
            <w:tcW w:w="8181" w:type="dxa"/>
            <w:shd w:val="clear" w:color="auto" w:fill="DBE5F1"/>
          </w:tcPr>
          <w:p w14:paraId="74D69D95" w14:textId="77777777" w:rsidR="001F3FF0" w:rsidRDefault="00162259">
            <w:pPr>
              <w:keepNext/>
              <w:keepLines/>
            </w:pPr>
            <w:r>
              <w:t>Indication systématique de langue</w:t>
            </w:r>
          </w:p>
        </w:tc>
      </w:tr>
      <w:tr w:rsidR="001F3FF0" w14:paraId="59F4043D" w14:textId="77777777">
        <w:tc>
          <w:tcPr>
            <w:tcW w:w="8181" w:type="dxa"/>
            <w:shd w:val="clear" w:color="auto" w:fill="DBE5F1"/>
          </w:tcPr>
          <w:p w14:paraId="030E62E1" w14:textId="77777777" w:rsidR="001F3FF0" w:rsidRDefault="00162259">
            <w:pPr>
              <w:keepNext/>
              <w:keepLines/>
            </w:pPr>
            <w:r>
              <w:t>Stylage de la voix en fonction du contenu</w:t>
            </w:r>
          </w:p>
        </w:tc>
      </w:tr>
      <w:tr w:rsidR="001F3FF0" w14:paraId="7BBBF67A" w14:textId="77777777">
        <w:tc>
          <w:tcPr>
            <w:tcW w:w="8181" w:type="dxa"/>
            <w:shd w:val="clear" w:color="auto" w:fill="DBE5F1"/>
          </w:tcPr>
          <w:p w14:paraId="01538257" w14:textId="77777777" w:rsidR="001F3FF0" w:rsidRDefault="00162259">
            <w:pPr>
              <w:keepNext/>
              <w:keepLines/>
            </w:pPr>
            <w:r>
              <w:t>Dictionnaire de langue de spécialité (édition professionnelle – médecine, juridique, etc.)</w:t>
            </w:r>
          </w:p>
        </w:tc>
      </w:tr>
      <w:tr w:rsidR="001F3FF0" w14:paraId="114BC9C7" w14:textId="77777777">
        <w:tc>
          <w:tcPr>
            <w:tcW w:w="8181" w:type="dxa"/>
            <w:shd w:val="clear" w:color="auto" w:fill="DBE5F1"/>
          </w:tcPr>
          <w:p w14:paraId="74EBB355" w14:textId="77777777" w:rsidR="001F3FF0" w:rsidRDefault="00162259">
            <w:pPr>
              <w:keepNext/>
              <w:keepLines/>
            </w:pPr>
            <w:r>
              <w:t>Exceptions locales aux règles / dictionnaires de prononciation</w:t>
            </w:r>
          </w:p>
        </w:tc>
      </w:tr>
    </w:tbl>
    <w:p w14:paraId="2388A18D" w14:textId="77777777" w:rsidR="001F3FF0" w:rsidRDefault="001F3FF0">
      <w:bookmarkStart w:id="124" w:name="_heading=h.3ygebqi" w:colFirst="0" w:colLast="0"/>
      <w:bookmarkEnd w:id="124"/>
    </w:p>
    <w:tbl>
      <w:tblPr>
        <w:tblStyle w:val="afffffff4"/>
        <w:tblW w:w="81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8"/>
      </w:tblGrid>
      <w:tr w:rsidR="001F3FF0" w14:paraId="24C29CB5" w14:textId="77777777">
        <w:tc>
          <w:tcPr>
            <w:tcW w:w="8188" w:type="dxa"/>
            <w:shd w:val="clear" w:color="auto" w:fill="B8CCE4"/>
          </w:tcPr>
          <w:p w14:paraId="4BAA51EC" w14:textId="77777777" w:rsidR="001F3FF0" w:rsidRDefault="00162259">
            <w:pPr>
              <w:keepNext/>
              <w:keepLines/>
              <w:jc w:val="center"/>
              <w:rPr>
                <w:b/>
              </w:rPr>
            </w:pPr>
            <w:r>
              <w:rPr>
                <w:b/>
              </w:rPr>
              <w:lastRenderedPageBreak/>
              <w:t>Responsabilité</w:t>
            </w:r>
          </w:p>
          <w:p w14:paraId="6015B14F" w14:textId="77777777" w:rsidR="001F3FF0" w:rsidRDefault="00162259">
            <w:pPr>
              <w:keepNext/>
              <w:keepLines/>
              <w:jc w:val="center"/>
              <w:rPr>
                <w:b/>
              </w:rPr>
            </w:pPr>
            <w:proofErr w:type="gramStart"/>
            <w:r>
              <w:rPr>
                <w:b/>
              </w:rPr>
              <w:t>des</w:t>
            </w:r>
            <w:proofErr w:type="gramEnd"/>
            <w:r>
              <w:rPr>
                <w:b/>
              </w:rPr>
              <w:t xml:space="preserve"> éditeurs de logiciels </w:t>
            </w:r>
          </w:p>
          <w:p w14:paraId="3B401717" w14:textId="77777777" w:rsidR="001F3FF0" w:rsidRDefault="00162259">
            <w:pPr>
              <w:keepNext/>
              <w:keepLines/>
              <w:jc w:val="center"/>
              <w:rPr>
                <w:b/>
              </w:rPr>
            </w:pPr>
            <w:r>
              <w:rPr>
                <w:b/>
              </w:rPr>
              <w:t>(</w:t>
            </w:r>
            <w:proofErr w:type="gramStart"/>
            <w:r>
              <w:rPr>
                <w:b/>
              </w:rPr>
              <w:t>système</w:t>
            </w:r>
            <w:proofErr w:type="gramEnd"/>
            <w:r>
              <w:rPr>
                <w:b/>
              </w:rPr>
              <w:t xml:space="preserve"> de lecture / lecteur d’écran / moteur de synthèse vocale)</w:t>
            </w:r>
          </w:p>
        </w:tc>
      </w:tr>
      <w:tr w:rsidR="001F3FF0" w14:paraId="51E5D470" w14:textId="77777777">
        <w:tc>
          <w:tcPr>
            <w:tcW w:w="8188" w:type="dxa"/>
            <w:shd w:val="clear" w:color="auto" w:fill="DBE5F1"/>
          </w:tcPr>
          <w:p w14:paraId="59028CF1" w14:textId="77777777" w:rsidR="001F3FF0" w:rsidRDefault="00162259">
            <w:pPr>
              <w:keepNext/>
              <w:keepLines/>
            </w:pPr>
            <w:r>
              <w:t>Exploitation de l’indication de langue (globale / locale)</w:t>
            </w:r>
          </w:p>
        </w:tc>
      </w:tr>
      <w:tr w:rsidR="001F3FF0" w14:paraId="03CE24DD" w14:textId="77777777">
        <w:tc>
          <w:tcPr>
            <w:tcW w:w="8188" w:type="dxa"/>
            <w:shd w:val="clear" w:color="auto" w:fill="DBE5F1"/>
          </w:tcPr>
          <w:p w14:paraId="7913B330" w14:textId="77777777" w:rsidR="001F3FF0" w:rsidRDefault="00162259">
            <w:pPr>
              <w:keepNext/>
              <w:keepLines/>
            </w:pPr>
            <w:r>
              <w:t>Support CSS Speech</w:t>
            </w:r>
          </w:p>
        </w:tc>
      </w:tr>
      <w:tr w:rsidR="001F3FF0" w14:paraId="5051C660" w14:textId="77777777">
        <w:tc>
          <w:tcPr>
            <w:tcW w:w="8188" w:type="dxa"/>
            <w:shd w:val="clear" w:color="auto" w:fill="DBE5F1"/>
          </w:tcPr>
          <w:p w14:paraId="1668DF78" w14:textId="77777777" w:rsidR="001F3FF0" w:rsidRDefault="00162259">
            <w:pPr>
              <w:keepNext/>
              <w:keepLines/>
            </w:pPr>
            <w:r>
              <w:t>Support PLS</w:t>
            </w:r>
          </w:p>
        </w:tc>
      </w:tr>
      <w:tr w:rsidR="001F3FF0" w14:paraId="2868BF61" w14:textId="77777777">
        <w:tc>
          <w:tcPr>
            <w:tcW w:w="8188" w:type="dxa"/>
            <w:shd w:val="clear" w:color="auto" w:fill="DBE5F1"/>
          </w:tcPr>
          <w:p w14:paraId="6C342B29" w14:textId="77777777" w:rsidR="001F3FF0" w:rsidRDefault="00162259">
            <w:pPr>
              <w:keepNext/>
              <w:keepLines/>
            </w:pPr>
            <w:r>
              <w:t>Support SSML</w:t>
            </w:r>
          </w:p>
        </w:tc>
      </w:tr>
      <w:tr w:rsidR="001F3FF0" w14:paraId="112FEA65" w14:textId="77777777">
        <w:tc>
          <w:tcPr>
            <w:tcW w:w="8188" w:type="dxa"/>
            <w:shd w:val="clear" w:color="auto" w:fill="DBE5F1"/>
          </w:tcPr>
          <w:p w14:paraId="5582ACE7" w14:textId="77777777" w:rsidR="001F3FF0" w:rsidRDefault="00162259">
            <w:pPr>
              <w:keepNext/>
              <w:keepLines/>
            </w:pPr>
            <w:r>
              <w:t>Mise à jour des dictionnaires de langue générale et de spécialité</w:t>
            </w:r>
          </w:p>
        </w:tc>
      </w:tr>
      <w:tr w:rsidR="001F3FF0" w14:paraId="0ACD75DD" w14:textId="77777777">
        <w:tc>
          <w:tcPr>
            <w:tcW w:w="8188" w:type="dxa"/>
            <w:shd w:val="clear" w:color="auto" w:fill="DBE5F1"/>
          </w:tcPr>
          <w:p w14:paraId="763FDB50" w14:textId="77777777" w:rsidR="001F3FF0" w:rsidRDefault="00162259">
            <w:pPr>
              <w:keepNext/>
              <w:keepLines/>
            </w:pPr>
            <w:r>
              <w:t>Amélioration des règles de vocalisation (dont exceptions)</w:t>
            </w:r>
          </w:p>
        </w:tc>
      </w:tr>
    </w:tbl>
    <w:p w14:paraId="072F650C" w14:textId="77777777" w:rsidR="001F3FF0" w:rsidRDefault="00162259">
      <w:pPr>
        <w:pStyle w:val="Titre1"/>
      </w:pPr>
      <w:bookmarkStart w:id="125" w:name="_heading=h.2dlolyb" w:colFirst="0" w:colLast="0"/>
      <w:bookmarkStart w:id="126" w:name="_Toc182934251"/>
      <w:bookmarkEnd w:id="125"/>
      <w:r>
        <w:t>Métadonnées OPF</w:t>
      </w:r>
      <w:bookmarkEnd w:id="126"/>
    </w:p>
    <w:p w14:paraId="404434F5" w14:textId="77777777" w:rsidR="001F3FF0" w:rsidRDefault="00162259">
      <w:pPr>
        <w:pStyle w:val="Titre2"/>
      </w:pPr>
      <w:bookmarkStart w:id="127" w:name="_heading=h.sqyw64" w:colFirst="0" w:colLast="0"/>
      <w:bookmarkStart w:id="128" w:name="_Toc182934252"/>
      <w:bookmarkEnd w:id="127"/>
      <w:r>
        <w:t>Architecture d’ensemble</w:t>
      </w:r>
      <w:bookmarkEnd w:id="128"/>
    </w:p>
    <w:p w14:paraId="13B06C4E" w14:textId="77777777" w:rsidR="001F3FF0" w:rsidRDefault="00162259">
      <w:r>
        <w:t>Voici le schéma d’architecture dans lequel s’inscrivent la production et la diffusion d’EPUB NAC, en relation avec les référentiels d’accessibilité. Cette relation est tracée dans les métadonnées.</w:t>
      </w:r>
    </w:p>
    <w:p w14:paraId="7237A2E2" w14:textId="77777777" w:rsidR="001F3FF0" w:rsidRDefault="00162259">
      <w:r>
        <w:rPr>
          <w:noProof/>
        </w:rPr>
        <w:drawing>
          <wp:inline distT="114300" distB="114300" distL="114300" distR="114300" wp14:anchorId="01340AE0" wp14:editId="4491E281">
            <wp:extent cx="6645600" cy="2451100"/>
            <wp:effectExtent l="0" t="0" r="0" b="0"/>
            <wp:docPr id="10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6"/>
                    <a:srcRect/>
                    <a:stretch>
                      <a:fillRect/>
                    </a:stretch>
                  </pic:blipFill>
                  <pic:spPr>
                    <a:xfrm>
                      <a:off x="0" y="0"/>
                      <a:ext cx="6645600" cy="2451100"/>
                    </a:xfrm>
                    <a:prstGeom prst="rect">
                      <a:avLst/>
                    </a:prstGeom>
                    <a:ln/>
                  </pic:spPr>
                </pic:pic>
              </a:graphicData>
            </a:graphic>
          </wp:inline>
        </w:drawing>
      </w:r>
    </w:p>
    <w:p w14:paraId="5B709AEE" w14:textId="77777777" w:rsidR="001F3FF0" w:rsidRDefault="00162259">
      <w:r>
        <w:t xml:space="preserve"> </w:t>
      </w:r>
    </w:p>
    <w:p w14:paraId="09F48CC8" w14:textId="77777777" w:rsidR="001F3FF0" w:rsidRDefault="00162259">
      <w:r>
        <w:t>Les métadonnées de l’OPF sont des métadonnées internes à l’EPUB, très différentes syntaxiquement des métadonnées ONIX externes à l’EPUB. Les métadonnées d’accessibilité au format OPF seront soit communiquées au prestataire par la fabrication pour intégration dans l’EPUB, soit créées par le prestataire en cohérence avec la commande et les contenus qu’il a reçus.</w:t>
      </w:r>
    </w:p>
    <w:p w14:paraId="05C992DA" w14:textId="77777777" w:rsidR="001F3FF0" w:rsidRDefault="00162259">
      <w:pPr>
        <w:pStyle w:val="Titre2"/>
      </w:pPr>
      <w:bookmarkStart w:id="129" w:name="_heading=h.3cqmetx" w:colFirst="0" w:colLast="0"/>
      <w:bookmarkStart w:id="130" w:name="_Toc182934253"/>
      <w:bookmarkEnd w:id="129"/>
      <w:r>
        <w:t>Métadonnées dédiées à l’accessibilité</w:t>
      </w:r>
      <w:bookmarkEnd w:id="130"/>
    </w:p>
    <w:p w14:paraId="21135F88" w14:textId="77777777" w:rsidR="001F3FF0" w:rsidRDefault="00162259">
      <w:r>
        <w:t xml:space="preserve">Ce qui suit relève surtout de la pédagogie sur les métadonnées d’accessibilité. Le prestataire n’aura pas à les produire lui-même. Si tel n’était pas le cas, le prestataire </w:t>
      </w:r>
      <w:proofErr w:type="gramStart"/>
      <w:r>
        <w:t>devra</w:t>
      </w:r>
      <w:proofErr w:type="gramEnd"/>
      <w:r>
        <w:t xml:space="preserve"> immédiatement alerter le fabricant et lui demander la fourniture de ces métadonnées par la maison d’édition.</w:t>
      </w:r>
    </w:p>
    <w:p w14:paraId="7F44AFEE" w14:textId="77777777" w:rsidR="001F3FF0" w:rsidRDefault="00162259">
      <w:pPr>
        <w:pStyle w:val="Titre3"/>
      </w:pPr>
      <w:bookmarkStart w:id="131" w:name="_heading=h.1rvwp1q" w:colFirst="0" w:colLast="0"/>
      <w:bookmarkStart w:id="132" w:name="_Toc182934254"/>
      <w:bookmarkEnd w:id="131"/>
      <w:r>
        <w:lastRenderedPageBreak/>
        <w:t>Relation aux référentiels d’accessibilité</w:t>
      </w:r>
      <w:bookmarkEnd w:id="132"/>
    </w:p>
    <w:p w14:paraId="091E4143" w14:textId="77777777" w:rsidR="001F3FF0" w:rsidRDefault="00162259">
      <w:r>
        <w:t xml:space="preserve">Certaines métadonnées informent sur la </w:t>
      </w:r>
      <w:r>
        <w:rPr>
          <w:b/>
        </w:rPr>
        <w:t>relation qu’entretient l’EPUB avec les référentiels d’accessibilité</w:t>
      </w:r>
      <w:r>
        <w:t> : quel référentiel, quel niveau d’accessibilité et quel organisme</w:t>
      </w:r>
      <w:r>
        <w:rPr>
          <w:vertAlign w:val="superscript"/>
        </w:rPr>
        <w:footnoteReference w:id="114"/>
      </w:r>
      <w:r>
        <w:t xml:space="preserve"> certificateur.</w:t>
      </w:r>
    </w:p>
    <w:p w14:paraId="68BA6E4B" w14:textId="77777777" w:rsidR="001F3FF0" w:rsidRDefault="00162259">
      <w:r>
        <w:t>La maison d’édition peut faire le choix de s’auto-certifier accessible ou au contraire d’attendre la certification par un organisme certificateur tiers. En l’absence d’un organisme certificateur opérationnel, seul le lien vers le niveau WCAG visé par l’EPUB sera posé. Il permettra au moins l’identification endogène des EPUB NAC produits.</w:t>
      </w:r>
    </w:p>
    <w:tbl>
      <w:tblPr>
        <w:tblStyle w:val="afffffff5"/>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gridCol w:w="1082"/>
        <w:gridCol w:w="4588"/>
      </w:tblGrid>
      <w:tr w:rsidR="001F3FF0" w14:paraId="7888BE66" w14:textId="77777777">
        <w:tc>
          <w:tcPr>
            <w:tcW w:w="5211" w:type="dxa"/>
            <w:vMerge w:val="restart"/>
            <w:shd w:val="clear" w:color="auto" w:fill="B8CCE4"/>
            <w:vAlign w:val="center"/>
          </w:tcPr>
          <w:p w14:paraId="532633F9" w14:textId="77777777" w:rsidR="001F3FF0" w:rsidRDefault="00162259">
            <w:pPr>
              <w:keepNext/>
              <w:keepLines/>
              <w:jc w:val="center"/>
              <w:rPr>
                <w:b/>
              </w:rPr>
            </w:pPr>
            <w:r>
              <w:rPr>
                <w:b/>
              </w:rPr>
              <w:t>Fonctionnel</w:t>
            </w:r>
          </w:p>
        </w:tc>
        <w:tc>
          <w:tcPr>
            <w:tcW w:w="5670" w:type="dxa"/>
            <w:gridSpan w:val="2"/>
            <w:shd w:val="clear" w:color="auto" w:fill="B8CCE4"/>
            <w:vAlign w:val="center"/>
          </w:tcPr>
          <w:p w14:paraId="7BA4B38A" w14:textId="77777777" w:rsidR="001F3FF0" w:rsidRDefault="00162259">
            <w:pPr>
              <w:keepNext/>
              <w:keepLines/>
              <w:jc w:val="center"/>
              <w:rPr>
                <w:b/>
              </w:rPr>
            </w:pPr>
            <w:r>
              <w:rPr>
                <w:b/>
              </w:rPr>
              <w:t>Technique</w:t>
            </w:r>
          </w:p>
        </w:tc>
      </w:tr>
      <w:tr w:rsidR="001F3FF0" w14:paraId="7EF22998" w14:textId="77777777">
        <w:tc>
          <w:tcPr>
            <w:tcW w:w="5211" w:type="dxa"/>
            <w:vMerge/>
            <w:shd w:val="clear" w:color="auto" w:fill="B8CCE4"/>
            <w:vAlign w:val="center"/>
          </w:tcPr>
          <w:p w14:paraId="30FD4644" w14:textId="77777777" w:rsidR="001F3FF0" w:rsidRDefault="001F3FF0">
            <w:pPr>
              <w:widowControl w:val="0"/>
              <w:pBdr>
                <w:top w:val="nil"/>
                <w:left w:val="nil"/>
                <w:bottom w:val="nil"/>
                <w:right w:val="nil"/>
                <w:between w:val="nil"/>
              </w:pBdr>
              <w:spacing w:before="0" w:line="276" w:lineRule="auto"/>
              <w:rPr>
                <w:b/>
              </w:rPr>
            </w:pPr>
          </w:p>
        </w:tc>
        <w:tc>
          <w:tcPr>
            <w:tcW w:w="1082" w:type="dxa"/>
            <w:shd w:val="clear" w:color="auto" w:fill="B8CCE4"/>
            <w:vAlign w:val="center"/>
          </w:tcPr>
          <w:p w14:paraId="7F7D783D" w14:textId="77777777" w:rsidR="001F3FF0" w:rsidRDefault="00162259">
            <w:pPr>
              <w:keepNext/>
              <w:keepLines/>
              <w:jc w:val="center"/>
              <w:rPr>
                <w:b/>
              </w:rPr>
            </w:pPr>
            <w:r>
              <w:rPr>
                <w:b/>
              </w:rPr>
              <w:t>Élément</w:t>
            </w:r>
          </w:p>
        </w:tc>
        <w:tc>
          <w:tcPr>
            <w:tcW w:w="4588" w:type="dxa"/>
            <w:shd w:val="clear" w:color="auto" w:fill="B8CCE4"/>
            <w:vAlign w:val="center"/>
          </w:tcPr>
          <w:p w14:paraId="0B7ABEB0" w14:textId="77777777" w:rsidR="001F3FF0" w:rsidRDefault="00162259">
            <w:pPr>
              <w:keepNext/>
              <w:keepLines/>
              <w:jc w:val="center"/>
              <w:rPr>
                <w:b/>
              </w:rPr>
            </w:pPr>
            <w:r>
              <w:rPr>
                <w:b/>
              </w:rPr>
              <w:t>Attribut</w:t>
            </w:r>
          </w:p>
        </w:tc>
      </w:tr>
      <w:tr w:rsidR="001F3FF0" w14:paraId="72B73FB8" w14:textId="77777777">
        <w:tc>
          <w:tcPr>
            <w:tcW w:w="5211" w:type="dxa"/>
            <w:shd w:val="clear" w:color="auto" w:fill="DBE5F1"/>
          </w:tcPr>
          <w:p w14:paraId="2B32AD3F" w14:textId="77777777" w:rsidR="001F3FF0" w:rsidRDefault="00162259">
            <w:pPr>
              <w:keepNext/>
              <w:keepLines/>
            </w:pPr>
            <w:r>
              <w:t>Renvoi au(x) référentiel(s) d’accessibilité</w:t>
            </w:r>
          </w:p>
        </w:tc>
        <w:tc>
          <w:tcPr>
            <w:tcW w:w="1082" w:type="dxa"/>
            <w:shd w:val="clear" w:color="auto" w:fill="DBE5F1"/>
          </w:tcPr>
          <w:p w14:paraId="522D1BA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link</w:t>
            </w:r>
            <w:proofErr w:type="spellEnd"/>
            <w:proofErr w:type="gramEnd"/>
          </w:p>
        </w:tc>
        <w:tc>
          <w:tcPr>
            <w:tcW w:w="4588" w:type="dxa"/>
            <w:shd w:val="clear" w:color="auto" w:fill="DBE5F1"/>
          </w:tcPr>
          <w:p w14:paraId="2789F636"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rel</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dcterms:conformsTo</w:t>
            </w:r>
            <w:proofErr w:type="spellEnd"/>
            <w:r>
              <w:rPr>
                <w:rFonts w:ascii="Courier New" w:eastAsia="Courier New" w:hAnsi="Courier New" w:cs="Courier New"/>
                <w:sz w:val="20"/>
                <w:szCs w:val="20"/>
              </w:rPr>
              <w:t>"</w:t>
            </w:r>
          </w:p>
        </w:tc>
      </w:tr>
      <w:tr w:rsidR="001F3FF0" w14:paraId="3A26749A" w14:textId="77777777">
        <w:tc>
          <w:tcPr>
            <w:tcW w:w="5211" w:type="dxa"/>
            <w:shd w:val="clear" w:color="auto" w:fill="DBE5F1"/>
          </w:tcPr>
          <w:p w14:paraId="7B146855" w14:textId="77777777" w:rsidR="001F3FF0" w:rsidRDefault="00162259">
            <w:pPr>
              <w:keepNext/>
              <w:keepLines/>
            </w:pPr>
            <w:r>
              <w:t>Organisme déclarant la conformité de l’EPUB au(x) référentiel(s) d’accessibilité</w:t>
            </w:r>
          </w:p>
        </w:tc>
        <w:tc>
          <w:tcPr>
            <w:tcW w:w="1082" w:type="dxa"/>
            <w:shd w:val="clear" w:color="auto" w:fill="DBE5F1"/>
          </w:tcPr>
          <w:p w14:paraId="58F373B2"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meta</w:t>
            </w:r>
            <w:proofErr w:type="gramEnd"/>
          </w:p>
        </w:tc>
        <w:tc>
          <w:tcPr>
            <w:tcW w:w="4588" w:type="dxa"/>
            <w:shd w:val="clear" w:color="auto" w:fill="DBE5F1"/>
          </w:tcPr>
          <w:p w14:paraId="0EAA6662"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property</w:t>
            </w:r>
            <w:proofErr w:type="spellEnd"/>
            <w:proofErr w:type="gramEnd"/>
            <w:r>
              <w:rPr>
                <w:rFonts w:ascii="Courier New" w:eastAsia="Courier New" w:hAnsi="Courier New" w:cs="Courier New"/>
                <w:sz w:val="20"/>
                <w:szCs w:val="20"/>
              </w:rPr>
              <w:t>="a11y:certifiedBy"</w:t>
            </w:r>
          </w:p>
        </w:tc>
      </w:tr>
    </w:tbl>
    <w:p w14:paraId="7053F7DB" w14:textId="77777777" w:rsidR="001F3FF0" w:rsidRDefault="001F3FF0"/>
    <w:tbl>
      <w:tblPr>
        <w:tblStyle w:val="afffffff6"/>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8745"/>
      </w:tblGrid>
      <w:tr w:rsidR="001F3FF0" w14:paraId="3FC3CA85" w14:textId="77777777">
        <w:tc>
          <w:tcPr>
            <w:tcW w:w="10881" w:type="dxa"/>
            <w:gridSpan w:val="2"/>
            <w:shd w:val="clear" w:color="auto" w:fill="D9D9D9"/>
          </w:tcPr>
          <w:p w14:paraId="60588A70" w14:textId="77777777" w:rsidR="001F3FF0" w:rsidRDefault="00162259">
            <w:pPr>
              <w:keepNext/>
              <w:keepLines/>
              <w:jc w:val="center"/>
              <w:rPr>
                <w:b/>
              </w:rPr>
            </w:pPr>
            <w:r>
              <w:rPr>
                <w:b/>
              </w:rPr>
              <w:t>Exemple</w:t>
            </w:r>
          </w:p>
        </w:tc>
      </w:tr>
      <w:tr w:rsidR="001F3FF0" w14:paraId="5DA79A75" w14:textId="77777777">
        <w:tc>
          <w:tcPr>
            <w:tcW w:w="2136" w:type="dxa"/>
            <w:shd w:val="clear" w:color="auto" w:fill="D9D9D9"/>
          </w:tcPr>
          <w:p w14:paraId="553D365E" w14:textId="77777777" w:rsidR="001F3FF0" w:rsidRDefault="00162259">
            <w:pPr>
              <w:keepNext/>
              <w:keepLines/>
              <w:jc w:val="center"/>
              <w:rPr>
                <w:b/>
              </w:rPr>
            </w:pPr>
            <w:r>
              <w:rPr>
                <w:b/>
              </w:rPr>
              <w:t>Fichier</w:t>
            </w:r>
          </w:p>
        </w:tc>
        <w:tc>
          <w:tcPr>
            <w:tcW w:w="8745" w:type="dxa"/>
            <w:shd w:val="clear" w:color="auto" w:fill="D9D9D9"/>
          </w:tcPr>
          <w:p w14:paraId="285B9D20" w14:textId="77777777" w:rsidR="001F3FF0" w:rsidRDefault="00162259">
            <w:pPr>
              <w:keepNext/>
              <w:keepLines/>
              <w:jc w:val="center"/>
              <w:rPr>
                <w:b/>
              </w:rPr>
            </w:pPr>
            <w:r>
              <w:rPr>
                <w:b/>
              </w:rPr>
              <w:t>Contient</w:t>
            </w:r>
          </w:p>
        </w:tc>
      </w:tr>
      <w:tr w:rsidR="001F3FF0" w14:paraId="6A119687" w14:textId="77777777">
        <w:tc>
          <w:tcPr>
            <w:tcW w:w="2136" w:type="dxa"/>
            <w:shd w:val="clear" w:color="auto" w:fill="F2F2F2"/>
          </w:tcPr>
          <w:p w14:paraId="01DD5F70"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8745" w:type="dxa"/>
            <w:shd w:val="clear" w:color="auto" w:fill="F2F2F2"/>
          </w:tcPr>
          <w:p w14:paraId="24A2F281" w14:textId="77777777" w:rsidR="001F3FF0" w:rsidRPr="00535DE1" w:rsidRDefault="00162259">
            <w:pPr>
              <w:keepNext/>
              <w:keepLines/>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 xml:space="preserve">&lt;metadata </w:t>
            </w:r>
            <w:proofErr w:type="spellStart"/>
            <w:proofErr w:type="gramStart"/>
            <w:r w:rsidRPr="00535DE1">
              <w:rPr>
                <w:rFonts w:ascii="Courier New" w:eastAsia="Courier New" w:hAnsi="Courier New" w:cs="Courier New"/>
                <w:sz w:val="20"/>
                <w:szCs w:val="20"/>
                <w:lang w:val="en-US"/>
              </w:rPr>
              <w:t>xmlns:dc</w:t>
            </w:r>
            <w:proofErr w:type="spellEnd"/>
            <w:proofErr w:type="gramEnd"/>
            <w:r w:rsidRPr="00535DE1">
              <w:rPr>
                <w:rFonts w:ascii="Courier New" w:eastAsia="Courier New" w:hAnsi="Courier New" w:cs="Courier New"/>
                <w:sz w:val="20"/>
                <w:szCs w:val="20"/>
                <w:lang w:val="en-US"/>
              </w:rPr>
              <w:t xml:space="preserve">="http://purl.org/dc/elements/1.1/" </w:t>
            </w:r>
            <w:proofErr w:type="spellStart"/>
            <w:r w:rsidRPr="00535DE1">
              <w:rPr>
                <w:rFonts w:ascii="Courier New" w:eastAsia="Courier New" w:hAnsi="Courier New" w:cs="Courier New"/>
                <w:sz w:val="20"/>
                <w:szCs w:val="20"/>
                <w:lang w:val="en-US"/>
              </w:rPr>
              <w:t>xmlns:opf</w:t>
            </w:r>
            <w:proofErr w:type="spellEnd"/>
            <w:r w:rsidRPr="00535DE1">
              <w:rPr>
                <w:rFonts w:ascii="Courier New" w:eastAsia="Courier New" w:hAnsi="Courier New" w:cs="Courier New"/>
                <w:sz w:val="20"/>
                <w:szCs w:val="20"/>
                <w:lang w:val="en-US"/>
              </w:rPr>
              <w:t>="http://www.idpf.org/2007/opf"&gt;</w:t>
            </w:r>
          </w:p>
          <w:p w14:paraId="1A3DF5CA" w14:textId="77777777" w:rsidR="001F3FF0" w:rsidRPr="00535DE1" w:rsidRDefault="00162259">
            <w:pPr>
              <w:keepNext/>
              <w:keepLines/>
              <w:ind w:left="708"/>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w:t>
            </w:r>
          </w:p>
          <w:p w14:paraId="560B1655" w14:textId="77777777" w:rsidR="001F3FF0" w:rsidRPr="00535DE1" w:rsidRDefault="00162259">
            <w:pPr>
              <w:keepNext/>
              <w:keepLines/>
              <w:ind w:left="708"/>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 xml:space="preserve">&lt;link </w:t>
            </w:r>
            <w:proofErr w:type="spellStart"/>
            <w:r w:rsidRPr="00535DE1">
              <w:rPr>
                <w:rFonts w:ascii="Courier New" w:eastAsia="Courier New" w:hAnsi="Courier New" w:cs="Courier New"/>
                <w:sz w:val="20"/>
                <w:szCs w:val="20"/>
                <w:lang w:val="en-US"/>
              </w:rPr>
              <w:t>rel</w:t>
            </w:r>
            <w:proofErr w:type="spellEnd"/>
            <w:r w:rsidRPr="00535DE1">
              <w:rPr>
                <w:rFonts w:ascii="Courier New" w:eastAsia="Courier New" w:hAnsi="Courier New" w:cs="Courier New"/>
                <w:sz w:val="20"/>
                <w:szCs w:val="20"/>
                <w:lang w:val="en-US"/>
              </w:rPr>
              <w:t>="</w:t>
            </w:r>
            <w:proofErr w:type="spellStart"/>
            <w:proofErr w:type="gramStart"/>
            <w:r w:rsidRPr="00535DE1">
              <w:rPr>
                <w:rFonts w:ascii="Courier New" w:eastAsia="Courier New" w:hAnsi="Courier New" w:cs="Courier New"/>
                <w:sz w:val="20"/>
                <w:szCs w:val="20"/>
                <w:lang w:val="en-US"/>
              </w:rPr>
              <w:t>dcterms:conformsTo</w:t>
            </w:r>
            <w:proofErr w:type="spellEnd"/>
            <w:proofErr w:type="gramEnd"/>
            <w:r w:rsidRPr="00535DE1">
              <w:rPr>
                <w:rFonts w:ascii="Courier New" w:eastAsia="Courier New" w:hAnsi="Courier New" w:cs="Courier New"/>
                <w:sz w:val="20"/>
                <w:szCs w:val="20"/>
                <w:lang w:val="en-US"/>
              </w:rPr>
              <w:t>" href="http://www.idpf.org/epub/a11y/accessibility-20170105.html#wcag-aa"/&gt;</w:t>
            </w:r>
          </w:p>
          <w:p w14:paraId="02648D74" w14:textId="77777777" w:rsidR="001F3FF0" w:rsidRPr="00535DE1" w:rsidRDefault="00162259">
            <w:pPr>
              <w:keepNext/>
              <w:keepLines/>
              <w:ind w:left="708"/>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w:t>
            </w:r>
          </w:p>
          <w:p w14:paraId="6693550F" w14:textId="77777777" w:rsidR="001F3FF0" w:rsidRPr="00535DE1" w:rsidRDefault="00162259">
            <w:pPr>
              <w:keepNext/>
              <w:keepLines/>
              <w:ind w:left="708"/>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&lt;meta property="a11</w:t>
            </w:r>
            <w:proofErr w:type="gramStart"/>
            <w:r w:rsidRPr="00535DE1">
              <w:rPr>
                <w:rFonts w:ascii="Courier New" w:eastAsia="Courier New" w:hAnsi="Courier New" w:cs="Courier New"/>
                <w:sz w:val="20"/>
                <w:szCs w:val="20"/>
                <w:lang w:val="en-US"/>
              </w:rPr>
              <w:t>y:certifiedBy</w:t>
            </w:r>
            <w:proofErr w:type="gramEnd"/>
            <w:r w:rsidRPr="00535DE1">
              <w:rPr>
                <w:rFonts w:ascii="Courier New" w:eastAsia="Courier New" w:hAnsi="Courier New" w:cs="Courier New"/>
                <w:sz w:val="20"/>
                <w:szCs w:val="20"/>
                <w:lang w:val="en-US"/>
              </w:rPr>
              <w:t>"&gt;</w:t>
            </w:r>
            <w:proofErr w:type="spellStart"/>
            <w:r w:rsidRPr="00535DE1">
              <w:rPr>
                <w:rFonts w:ascii="Courier New" w:eastAsia="Courier New" w:hAnsi="Courier New" w:cs="Courier New"/>
                <w:sz w:val="20"/>
                <w:szCs w:val="20"/>
                <w:lang w:val="en-US"/>
              </w:rPr>
              <w:t>Braillenet</w:t>
            </w:r>
            <w:proofErr w:type="spellEnd"/>
            <w:r w:rsidRPr="00535DE1">
              <w:rPr>
                <w:rFonts w:ascii="Courier New" w:eastAsia="Courier New" w:hAnsi="Courier New" w:cs="Courier New"/>
                <w:sz w:val="20"/>
                <w:szCs w:val="20"/>
                <w:lang w:val="en-US"/>
              </w:rPr>
              <w:t>&lt;/meta&gt;</w:t>
            </w:r>
          </w:p>
          <w:p w14:paraId="3D3309F3"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55BA6D7B" w14:textId="77777777" w:rsidR="0042378F" w:rsidRDefault="0042378F"/>
    <w:tbl>
      <w:tblPr>
        <w:tblStyle w:val="afffffff7"/>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2141"/>
        <w:gridCol w:w="3828"/>
        <w:gridCol w:w="1842"/>
      </w:tblGrid>
      <w:tr w:rsidR="001F3FF0" w14:paraId="336C67FF" w14:textId="77777777">
        <w:tc>
          <w:tcPr>
            <w:tcW w:w="3070" w:type="dxa"/>
            <w:vMerge w:val="restart"/>
            <w:shd w:val="clear" w:color="auto" w:fill="FBD5B5"/>
          </w:tcPr>
          <w:p w14:paraId="6C06E93D" w14:textId="77777777" w:rsidR="001F3FF0" w:rsidRDefault="00162259">
            <w:pPr>
              <w:keepNext/>
              <w:keepLines/>
              <w:jc w:val="center"/>
              <w:rPr>
                <w:b/>
              </w:rPr>
            </w:pPr>
            <w:r>
              <w:rPr>
                <w:b/>
              </w:rPr>
              <w:t>Référentiel(s)</w:t>
            </w:r>
          </w:p>
        </w:tc>
        <w:tc>
          <w:tcPr>
            <w:tcW w:w="5969" w:type="dxa"/>
            <w:gridSpan w:val="2"/>
            <w:shd w:val="clear" w:color="auto" w:fill="FBD5B5"/>
          </w:tcPr>
          <w:p w14:paraId="602EB608" w14:textId="77777777" w:rsidR="001F3FF0" w:rsidRDefault="00162259">
            <w:pPr>
              <w:jc w:val="center"/>
              <w:rPr>
                <w:b/>
              </w:rPr>
            </w:pPr>
            <w:r>
              <w:rPr>
                <w:b/>
              </w:rPr>
              <w:t>Section / paragraphe</w:t>
            </w:r>
          </w:p>
        </w:tc>
        <w:tc>
          <w:tcPr>
            <w:tcW w:w="1842" w:type="dxa"/>
            <w:vMerge w:val="restart"/>
            <w:shd w:val="clear" w:color="auto" w:fill="FBD5B5"/>
          </w:tcPr>
          <w:p w14:paraId="7B0A27E5" w14:textId="77777777" w:rsidR="001F3FF0" w:rsidRDefault="00162259">
            <w:pPr>
              <w:jc w:val="center"/>
              <w:rPr>
                <w:b/>
              </w:rPr>
            </w:pPr>
            <w:r>
              <w:rPr>
                <w:b/>
              </w:rPr>
              <w:t xml:space="preserve">Niveau </w:t>
            </w:r>
          </w:p>
          <w:p w14:paraId="4FA977F9" w14:textId="77777777" w:rsidR="001F3FF0" w:rsidRDefault="00162259">
            <w:pPr>
              <w:jc w:val="center"/>
              <w:rPr>
                <w:b/>
              </w:rPr>
            </w:pPr>
            <w:proofErr w:type="gramStart"/>
            <w:r>
              <w:rPr>
                <w:b/>
              </w:rPr>
              <w:t>d’accessibilité</w:t>
            </w:r>
            <w:proofErr w:type="gramEnd"/>
          </w:p>
        </w:tc>
      </w:tr>
      <w:tr w:rsidR="001F3FF0" w14:paraId="6722F4FE" w14:textId="77777777">
        <w:tc>
          <w:tcPr>
            <w:tcW w:w="3070" w:type="dxa"/>
            <w:vMerge/>
            <w:shd w:val="clear" w:color="auto" w:fill="FBD5B5"/>
          </w:tcPr>
          <w:p w14:paraId="60DE61A0" w14:textId="77777777" w:rsidR="001F3FF0" w:rsidRDefault="001F3FF0">
            <w:pPr>
              <w:widowControl w:val="0"/>
              <w:pBdr>
                <w:top w:val="nil"/>
                <w:left w:val="nil"/>
                <w:bottom w:val="nil"/>
                <w:right w:val="nil"/>
                <w:between w:val="nil"/>
              </w:pBdr>
              <w:spacing w:before="0" w:line="276" w:lineRule="auto"/>
              <w:rPr>
                <w:b/>
              </w:rPr>
            </w:pPr>
          </w:p>
        </w:tc>
        <w:tc>
          <w:tcPr>
            <w:tcW w:w="2141" w:type="dxa"/>
            <w:shd w:val="clear" w:color="auto" w:fill="FBD5B5"/>
          </w:tcPr>
          <w:p w14:paraId="4E54159C" w14:textId="77777777" w:rsidR="001F3FF0" w:rsidRDefault="00162259">
            <w:pPr>
              <w:jc w:val="center"/>
              <w:rPr>
                <w:b/>
              </w:rPr>
            </w:pPr>
            <w:r>
              <w:rPr>
                <w:b/>
              </w:rPr>
              <w:t>Version française</w:t>
            </w:r>
          </w:p>
        </w:tc>
        <w:tc>
          <w:tcPr>
            <w:tcW w:w="3828" w:type="dxa"/>
            <w:shd w:val="clear" w:color="auto" w:fill="FBD5B5"/>
          </w:tcPr>
          <w:p w14:paraId="0ACDDD63" w14:textId="77777777" w:rsidR="001F3FF0" w:rsidRDefault="00162259">
            <w:pPr>
              <w:jc w:val="center"/>
              <w:rPr>
                <w:b/>
              </w:rPr>
            </w:pPr>
            <w:r>
              <w:rPr>
                <w:b/>
              </w:rPr>
              <w:t>Version anglaise</w:t>
            </w:r>
          </w:p>
        </w:tc>
        <w:tc>
          <w:tcPr>
            <w:tcW w:w="1842" w:type="dxa"/>
            <w:vMerge/>
            <w:shd w:val="clear" w:color="auto" w:fill="FBD5B5"/>
          </w:tcPr>
          <w:p w14:paraId="16B2DF08" w14:textId="77777777" w:rsidR="001F3FF0" w:rsidRDefault="001F3FF0">
            <w:pPr>
              <w:widowControl w:val="0"/>
              <w:pBdr>
                <w:top w:val="nil"/>
                <w:left w:val="nil"/>
                <w:bottom w:val="nil"/>
                <w:right w:val="nil"/>
                <w:between w:val="nil"/>
              </w:pBdr>
              <w:spacing w:before="0" w:line="276" w:lineRule="auto"/>
              <w:rPr>
                <w:b/>
              </w:rPr>
            </w:pPr>
          </w:p>
        </w:tc>
      </w:tr>
      <w:tr w:rsidR="001F3FF0" w14:paraId="54987F3B" w14:textId="77777777">
        <w:tc>
          <w:tcPr>
            <w:tcW w:w="3070" w:type="dxa"/>
            <w:vMerge w:val="restart"/>
            <w:shd w:val="clear" w:color="auto" w:fill="FDEADA"/>
          </w:tcPr>
          <w:p w14:paraId="431DB23A" w14:textId="77777777" w:rsidR="001F3FF0" w:rsidRDefault="00162259">
            <w:pPr>
              <w:keepNext/>
              <w:keepLines/>
            </w:pPr>
            <w:r>
              <w:t xml:space="preserve">EPUB </w:t>
            </w:r>
            <w:proofErr w:type="spellStart"/>
            <w:r>
              <w:t>Accessibility</w:t>
            </w:r>
            <w:proofErr w:type="spellEnd"/>
            <w:r>
              <w:rPr>
                <w:vertAlign w:val="superscript"/>
              </w:rPr>
              <w:footnoteReference w:id="115"/>
            </w:r>
            <w:r>
              <w:t xml:space="preserve"> 1.0</w:t>
            </w:r>
          </w:p>
        </w:tc>
        <w:tc>
          <w:tcPr>
            <w:tcW w:w="2141" w:type="dxa"/>
            <w:shd w:val="clear" w:color="auto" w:fill="FDEADA"/>
          </w:tcPr>
          <w:p w14:paraId="654B41DF" w14:textId="77777777" w:rsidR="001F3FF0" w:rsidRDefault="00162259">
            <w:pPr>
              <w:keepNext/>
              <w:keepLines/>
              <w:rPr>
                <w:i/>
              </w:rPr>
            </w:pPr>
            <w:r>
              <w:rPr>
                <w:i/>
              </w:rPr>
              <w:t>Néant</w:t>
            </w:r>
          </w:p>
        </w:tc>
        <w:tc>
          <w:tcPr>
            <w:tcW w:w="3828" w:type="dxa"/>
            <w:shd w:val="clear" w:color="auto" w:fill="FDEADA"/>
          </w:tcPr>
          <w:p w14:paraId="132AE9F2" w14:textId="77777777" w:rsidR="001F3FF0" w:rsidRDefault="00162259">
            <w:pPr>
              <w:keepNext/>
              <w:keepLines/>
            </w:pPr>
            <w:hyperlink r:id="rId217" w:anchor="sec-acc-pub-wcag">
              <w:r>
                <w:rPr>
                  <w:color w:val="0000FF"/>
                  <w:u w:val="single"/>
                </w:rPr>
                <w:t xml:space="preserve">4.3 WCAG </w:t>
              </w:r>
              <w:proofErr w:type="spellStart"/>
              <w:r>
                <w:rPr>
                  <w:color w:val="0000FF"/>
                  <w:u w:val="single"/>
                </w:rPr>
                <w:t>Conformance</w:t>
              </w:r>
              <w:proofErr w:type="spellEnd"/>
            </w:hyperlink>
          </w:p>
        </w:tc>
        <w:tc>
          <w:tcPr>
            <w:tcW w:w="1842" w:type="dxa"/>
            <w:shd w:val="clear" w:color="auto" w:fill="FDEADA"/>
          </w:tcPr>
          <w:p w14:paraId="705DABE6" w14:textId="77777777" w:rsidR="001F3FF0" w:rsidRDefault="00162259">
            <w:pPr>
              <w:keepNext/>
              <w:keepLines/>
              <w:jc w:val="center"/>
            </w:pPr>
            <w:r>
              <w:t>NP</w:t>
            </w:r>
          </w:p>
        </w:tc>
      </w:tr>
      <w:tr w:rsidR="001F3FF0" w14:paraId="3067A54D" w14:textId="77777777">
        <w:tc>
          <w:tcPr>
            <w:tcW w:w="3070" w:type="dxa"/>
            <w:vMerge/>
            <w:shd w:val="clear" w:color="auto" w:fill="FDEADA"/>
          </w:tcPr>
          <w:p w14:paraId="7955CAD4" w14:textId="77777777" w:rsidR="001F3FF0" w:rsidRDefault="001F3FF0">
            <w:pPr>
              <w:widowControl w:val="0"/>
              <w:pBdr>
                <w:top w:val="nil"/>
                <w:left w:val="nil"/>
                <w:bottom w:val="nil"/>
                <w:right w:val="nil"/>
                <w:between w:val="nil"/>
              </w:pBdr>
              <w:spacing w:before="0" w:line="276" w:lineRule="auto"/>
            </w:pPr>
          </w:p>
        </w:tc>
        <w:tc>
          <w:tcPr>
            <w:tcW w:w="2141" w:type="dxa"/>
            <w:shd w:val="clear" w:color="auto" w:fill="FDEADA"/>
          </w:tcPr>
          <w:p w14:paraId="6B532365" w14:textId="77777777" w:rsidR="001F3FF0" w:rsidRDefault="00162259">
            <w:pPr>
              <w:keepNext/>
              <w:keepLines/>
            </w:pPr>
            <w:r>
              <w:rPr>
                <w:i/>
              </w:rPr>
              <w:t>Néant</w:t>
            </w:r>
          </w:p>
        </w:tc>
        <w:tc>
          <w:tcPr>
            <w:tcW w:w="3828" w:type="dxa"/>
            <w:shd w:val="clear" w:color="auto" w:fill="FDEADA"/>
          </w:tcPr>
          <w:p w14:paraId="6F81C79C" w14:textId="77777777" w:rsidR="001F3FF0" w:rsidRDefault="00162259">
            <w:pPr>
              <w:keepNext/>
              <w:keepLines/>
            </w:pPr>
            <w:hyperlink r:id="rId218" w:anchor="sec-conf-reporting">
              <w:r>
                <w:rPr>
                  <w:color w:val="0000FF"/>
                  <w:u w:val="single"/>
                </w:rPr>
                <w:t xml:space="preserve">4.5 </w:t>
              </w:r>
              <w:proofErr w:type="spellStart"/>
              <w:r>
                <w:rPr>
                  <w:color w:val="0000FF"/>
                  <w:u w:val="single"/>
                </w:rPr>
                <w:t>Conformance</w:t>
              </w:r>
              <w:proofErr w:type="spellEnd"/>
              <w:r>
                <w:rPr>
                  <w:color w:val="0000FF"/>
                  <w:u w:val="single"/>
                </w:rPr>
                <w:t xml:space="preserve"> </w:t>
              </w:r>
              <w:proofErr w:type="spellStart"/>
              <w:r>
                <w:rPr>
                  <w:color w:val="0000FF"/>
                  <w:u w:val="single"/>
                </w:rPr>
                <w:t>Reporting</w:t>
              </w:r>
              <w:proofErr w:type="spellEnd"/>
            </w:hyperlink>
          </w:p>
        </w:tc>
        <w:tc>
          <w:tcPr>
            <w:tcW w:w="1842" w:type="dxa"/>
            <w:shd w:val="clear" w:color="auto" w:fill="FDEADA"/>
          </w:tcPr>
          <w:p w14:paraId="60D3977E" w14:textId="77777777" w:rsidR="001F3FF0" w:rsidRDefault="00162259">
            <w:pPr>
              <w:keepNext/>
              <w:keepLines/>
              <w:jc w:val="center"/>
            </w:pPr>
            <w:r>
              <w:t>NP</w:t>
            </w:r>
          </w:p>
        </w:tc>
      </w:tr>
    </w:tbl>
    <w:p w14:paraId="133D3D5D" w14:textId="77777777" w:rsidR="0039677E" w:rsidRDefault="0039677E">
      <w:pPr>
        <w:pStyle w:val="Titre3"/>
      </w:pPr>
      <w:bookmarkStart w:id="133" w:name="_heading=h.4bvk7pj" w:colFirst="0" w:colLast="0"/>
      <w:bookmarkEnd w:id="133"/>
    </w:p>
    <w:p w14:paraId="2F67C9B7" w14:textId="77777777" w:rsidR="001F3FF0" w:rsidRDefault="00162259">
      <w:pPr>
        <w:pStyle w:val="Titre3"/>
      </w:pPr>
      <w:bookmarkStart w:id="134" w:name="_Toc182934255"/>
      <w:r>
        <w:t>Caractéristiques détaillées d’accessibilité</w:t>
      </w:r>
      <w:bookmarkEnd w:id="134"/>
    </w:p>
    <w:p w14:paraId="3BB23C69" w14:textId="77777777" w:rsidR="001F3FF0" w:rsidRDefault="00162259">
      <w:r>
        <w:t xml:space="preserve">D’autres métadonnées décrivent les </w:t>
      </w:r>
      <w:r>
        <w:rPr>
          <w:b/>
        </w:rPr>
        <w:t>caractéristiques détaillées d’accessibilité</w:t>
      </w:r>
      <w:r>
        <w:t> :</w:t>
      </w:r>
    </w:p>
    <w:p w14:paraId="3FC45432" w14:textId="77777777" w:rsidR="001F3FF0" w:rsidRDefault="00162259">
      <w:pPr>
        <w:numPr>
          <w:ilvl w:val="0"/>
          <w:numId w:val="9"/>
        </w:numPr>
        <w:pBdr>
          <w:top w:val="nil"/>
          <w:left w:val="nil"/>
          <w:bottom w:val="nil"/>
          <w:right w:val="nil"/>
          <w:between w:val="nil"/>
        </w:pBdr>
        <w:spacing w:after="0"/>
      </w:pPr>
      <w:proofErr w:type="gramStart"/>
      <w:r>
        <w:rPr>
          <w:color w:val="000000"/>
        </w:rPr>
        <w:t>sous</w:t>
      </w:r>
      <w:proofErr w:type="gramEnd"/>
      <w:r>
        <w:rPr>
          <w:color w:val="000000"/>
        </w:rPr>
        <w:t xml:space="preserve"> forme résumée ;</w:t>
      </w:r>
    </w:p>
    <w:p w14:paraId="69DEEA03" w14:textId="77777777" w:rsidR="001F3FF0" w:rsidRDefault="00162259">
      <w:pPr>
        <w:numPr>
          <w:ilvl w:val="0"/>
          <w:numId w:val="9"/>
        </w:numPr>
        <w:pBdr>
          <w:top w:val="nil"/>
          <w:left w:val="nil"/>
          <w:bottom w:val="nil"/>
          <w:right w:val="nil"/>
          <w:between w:val="nil"/>
        </w:pBdr>
        <w:spacing w:before="0" w:after="0"/>
      </w:pPr>
      <w:proofErr w:type="gramStart"/>
      <w:r>
        <w:rPr>
          <w:color w:val="000000"/>
        </w:rPr>
        <w:t>en</w:t>
      </w:r>
      <w:proofErr w:type="gramEnd"/>
      <w:r>
        <w:rPr>
          <w:color w:val="000000"/>
        </w:rPr>
        <w:t xml:space="preserve"> termes d’usage</w:t>
      </w:r>
      <w:r>
        <w:rPr>
          <w:color w:val="000000"/>
          <w:vertAlign w:val="superscript"/>
        </w:rPr>
        <w:footnoteReference w:id="116"/>
      </w:r>
      <w:r>
        <w:rPr>
          <w:color w:val="000000"/>
        </w:rPr>
        <w:t> ;</w:t>
      </w:r>
    </w:p>
    <w:p w14:paraId="27C46BDA" w14:textId="77777777" w:rsidR="001F3FF0" w:rsidRDefault="00162259">
      <w:pPr>
        <w:numPr>
          <w:ilvl w:val="0"/>
          <w:numId w:val="9"/>
        </w:numPr>
        <w:pBdr>
          <w:top w:val="nil"/>
          <w:left w:val="nil"/>
          <w:bottom w:val="nil"/>
          <w:right w:val="nil"/>
          <w:between w:val="nil"/>
        </w:pBdr>
        <w:spacing w:before="0" w:after="0"/>
      </w:pPr>
      <w:proofErr w:type="gramStart"/>
      <w:r>
        <w:rPr>
          <w:color w:val="000000"/>
        </w:rPr>
        <w:t>en</w:t>
      </w:r>
      <w:proofErr w:type="gramEnd"/>
      <w:r>
        <w:rPr>
          <w:color w:val="000000"/>
        </w:rPr>
        <w:t xml:space="preserve"> termes de contenu éditorial ;</w:t>
      </w:r>
    </w:p>
    <w:p w14:paraId="356A6037" w14:textId="77777777" w:rsidR="002D2DBE" w:rsidRDefault="00162259" w:rsidP="00BD2167">
      <w:pPr>
        <w:numPr>
          <w:ilvl w:val="0"/>
          <w:numId w:val="9"/>
        </w:numPr>
        <w:pBdr>
          <w:top w:val="nil"/>
          <w:left w:val="nil"/>
          <w:bottom w:val="nil"/>
          <w:right w:val="nil"/>
          <w:between w:val="nil"/>
        </w:pBdr>
        <w:spacing w:before="0"/>
      </w:pPr>
      <w:proofErr w:type="gramStart"/>
      <w:r>
        <w:rPr>
          <w:color w:val="000000"/>
        </w:rPr>
        <w:t>en</w:t>
      </w:r>
      <w:proofErr w:type="gramEnd"/>
      <w:r>
        <w:rPr>
          <w:color w:val="000000"/>
        </w:rPr>
        <w:t xml:space="preserve"> termes de politique de protection numérique.</w:t>
      </w:r>
    </w:p>
    <w:p w14:paraId="4CF9E589" w14:textId="77777777" w:rsidR="002D2DBE" w:rsidRDefault="002D2DBE" w:rsidP="00BD2167">
      <w:pPr>
        <w:pBdr>
          <w:top w:val="nil"/>
          <w:left w:val="nil"/>
          <w:bottom w:val="nil"/>
          <w:right w:val="nil"/>
          <w:between w:val="nil"/>
        </w:pBdr>
        <w:spacing w:before="0"/>
      </w:pPr>
      <w:r>
        <w:lastRenderedPageBreak/>
        <w:t>Voici comment s’expriment ces propriétés.</w:t>
      </w:r>
    </w:p>
    <w:tbl>
      <w:tblPr>
        <w:tblStyle w:val="afffffff8"/>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1575"/>
        <w:gridCol w:w="1165"/>
        <w:gridCol w:w="5004"/>
        <w:gridCol w:w="1842"/>
      </w:tblGrid>
      <w:tr w:rsidR="001F3FF0" w14:paraId="1604B13B" w14:textId="77777777">
        <w:tc>
          <w:tcPr>
            <w:tcW w:w="2870" w:type="dxa"/>
            <w:gridSpan w:val="2"/>
            <w:shd w:val="clear" w:color="auto" w:fill="B8CCE4"/>
          </w:tcPr>
          <w:p w14:paraId="29E7A485" w14:textId="77777777" w:rsidR="001F3FF0" w:rsidRDefault="00162259">
            <w:pPr>
              <w:keepNext/>
              <w:keepLines/>
              <w:jc w:val="center"/>
              <w:rPr>
                <w:b/>
              </w:rPr>
            </w:pPr>
            <w:r>
              <w:rPr>
                <w:b/>
              </w:rPr>
              <w:t>Fonctionnel</w:t>
            </w:r>
          </w:p>
        </w:tc>
        <w:tc>
          <w:tcPr>
            <w:tcW w:w="8011" w:type="dxa"/>
            <w:gridSpan w:val="3"/>
            <w:shd w:val="clear" w:color="auto" w:fill="B8CCE4"/>
          </w:tcPr>
          <w:p w14:paraId="369F3D70" w14:textId="77777777" w:rsidR="001F3FF0" w:rsidRDefault="00162259">
            <w:pPr>
              <w:keepNext/>
              <w:keepLines/>
              <w:jc w:val="center"/>
              <w:rPr>
                <w:b/>
              </w:rPr>
            </w:pPr>
            <w:r>
              <w:rPr>
                <w:b/>
              </w:rPr>
              <w:t>Technique</w:t>
            </w:r>
          </w:p>
        </w:tc>
      </w:tr>
      <w:tr w:rsidR="001F3FF0" w14:paraId="359E8C1B" w14:textId="77777777">
        <w:tc>
          <w:tcPr>
            <w:tcW w:w="1295" w:type="dxa"/>
            <w:shd w:val="clear" w:color="auto" w:fill="B8CCE4"/>
          </w:tcPr>
          <w:p w14:paraId="4D0FD91C" w14:textId="77777777" w:rsidR="001F3FF0" w:rsidRDefault="00162259">
            <w:pPr>
              <w:keepNext/>
              <w:keepLines/>
              <w:jc w:val="center"/>
              <w:rPr>
                <w:b/>
              </w:rPr>
            </w:pPr>
            <w:r>
              <w:rPr>
                <w:b/>
              </w:rPr>
              <w:t>Famille</w:t>
            </w:r>
          </w:p>
        </w:tc>
        <w:tc>
          <w:tcPr>
            <w:tcW w:w="1575" w:type="dxa"/>
            <w:shd w:val="clear" w:color="auto" w:fill="B8CCE4"/>
          </w:tcPr>
          <w:p w14:paraId="7408D53F" w14:textId="77777777" w:rsidR="001F3FF0" w:rsidRDefault="00162259">
            <w:pPr>
              <w:keepNext/>
              <w:keepLines/>
              <w:jc w:val="center"/>
              <w:rPr>
                <w:b/>
              </w:rPr>
            </w:pPr>
            <w:r>
              <w:rPr>
                <w:b/>
              </w:rPr>
              <w:t>Propriété</w:t>
            </w:r>
          </w:p>
        </w:tc>
        <w:tc>
          <w:tcPr>
            <w:tcW w:w="1165" w:type="dxa"/>
            <w:shd w:val="clear" w:color="auto" w:fill="B8CCE4"/>
          </w:tcPr>
          <w:p w14:paraId="11E9B612" w14:textId="77777777" w:rsidR="001F3FF0" w:rsidRDefault="00162259">
            <w:pPr>
              <w:keepNext/>
              <w:keepLines/>
              <w:jc w:val="center"/>
              <w:rPr>
                <w:b/>
              </w:rPr>
            </w:pPr>
            <w:r>
              <w:rPr>
                <w:b/>
              </w:rPr>
              <w:t>Élément</w:t>
            </w:r>
          </w:p>
        </w:tc>
        <w:tc>
          <w:tcPr>
            <w:tcW w:w="5004" w:type="dxa"/>
            <w:shd w:val="clear" w:color="auto" w:fill="B8CCE4"/>
          </w:tcPr>
          <w:p w14:paraId="4DFA7E78" w14:textId="77777777" w:rsidR="001F3FF0" w:rsidRDefault="00162259">
            <w:pPr>
              <w:keepNext/>
              <w:keepLines/>
              <w:jc w:val="center"/>
              <w:rPr>
                <w:b/>
              </w:rPr>
            </w:pPr>
            <w:r>
              <w:rPr>
                <w:b/>
              </w:rPr>
              <w:t>Attribut</w:t>
            </w:r>
          </w:p>
        </w:tc>
        <w:tc>
          <w:tcPr>
            <w:tcW w:w="1842" w:type="dxa"/>
            <w:shd w:val="clear" w:color="auto" w:fill="B8CCE4"/>
          </w:tcPr>
          <w:p w14:paraId="1DD2A8B3" w14:textId="77777777" w:rsidR="001F3FF0" w:rsidRDefault="00162259">
            <w:pPr>
              <w:keepNext/>
              <w:keepLines/>
              <w:jc w:val="center"/>
              <w:rPr>
                <w:b/>
              </w:rPr>
            </w:pPr>
            <w:r>
              <w:rPr>
                <w:b/>
              </w:rPr>
              <w:t>#PCDATA</w:t>
            </w:r>
          </w:p>
        </w:tc>
      </w:tr>
      <w:tr w:rsidR="001F3FF0" w14:paraId="2E84BDE7" w14:textId="77777777">
        <w:tc>
          <w:tcPr>
            <w:tcW w:w="1295" w:type="dxa"/>
            <w:shd w:val="clear" w:color="auto" w:fill="DBE5F1"/>
          </w:tcPr>
          <w:p w14:paraId="1E71C0AD" w14:textId="77777777" w:rsidR="001F3FF0" w:rsidRDefault="00162259">
            <w:pPr>
              <w:keepNext/>
              <w:keepLines/>
            </w:pPr>
            <w:r>
              <w:t>Synthèse</w:t>
            </w:r>
          </w:p>
        </w:tc>
        <w:tc>
          <w:tcPr>
            <w:tcW w:w="1575" w:type="dxa"/>
            <w:shd w:val="clear" w:color="auto" w:fill="DBE5F1"/>
          </w:tcPr>
          <w:p w14:paraId="0CF970A9" w14:textId="77777777" w:rsidR="001F3FF0" w:rsidRDefault="00162259">
            <w:pPr>
              <w:keepNext/>
              <w:keepLines/>
            </w:pPr>
            <w:r>
              <w:t>Résumé</w:t>
            </w:r>
          </w:p>
        </w:tc>
        <w:tc>
          <w:tcPr>
            <w:tcW w:w="1165" w:type="dxa"/>
            <w:shd w:val="clear" w:color="auto" w:fill="DBE5F1"/>
          </w:tcPr>
          <w:p w14:paraId="5863C5A1" w14:textId="77777777" w:rsidR="001F3FF0" w:rsidRDefault="00162259">
            <w:pPr>
              <w:keepNext/>
              <w:keepLines/>
            </w:pPr>
            <w:proofErr w:type="gramStart"/>
            <w:r>
              <w:rPr>
                <w:rFonts w:ascii="Courier New" w:eastAsia="Courier New" w:hAnsi="Courier New" w:cs="Courier New"/>
                <w:sz w:val="20"/>
                <w:szCs w:val="20"/>
              </w:rPr>
              <w:t>meta</w:t>
            </w:r>
            <w:proofErr w:type="gramEnd"/>
          </w:p>
        </w:tc>
        <w:tc>
          <w:tcPr>
            <w:tcW w:w="5004" w:type="dxa"/>
            <w:shd w:val="clear" w:color="auto" w:fill="DBE5F1"/>
          </w:tcPr>
          <w:p w14:paraId="06A1A136"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property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schema:accessibilitySummary</w:t>
            </w:r>
            <w:proofErr w:type="spellEnd"/>
            <w:r>
              <w:rPr>
                <w:rFonts w:ascii="Courier New" w:eastAsia="Courier New" w:hAnsi="Courier New" w:cs="Courier New"/>
                <w:sz w:val="20"/>
                <w:szCs w:val="20"/>
              </w:rPr>
              <w:t>"</w:t>
            </w:r>
          </w:p>
        </w:tc>
        <w:tc>
          <w:tcPr>
            <w:tcW w:w="1842" w:type="dxa"/>
            <w:shd w:val="clear" w:color="auto" w:fill="DBE5F1"/>
          </w:tcPr>
          <w:p w14:paraId="01B2416E"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w:t>
            </w:r>
          </w:p>
        </w:tc>
      </w:tr>
      <w:tr w:rsidR="001F3FF0" w14:paraId="403EA780" w14:textId="77777777">
        <w:tc>
          <w:tcPr>
            <w:tcW w:w="1295" w:type="dxa"/>
            <w:vMerge w:val="restart"/>
            <w:shd w:val="clear" w:color="auto" w:fill="DBE5F1"/>
          </w:tcPr>
          <w:p w14:paraId="35760F74" w14:textId="77777777" w:rsidR="001F3FF0" w:rsidRDefault="00162259">
            <w:pPr>
              <w:keepNext/>
              <w:keepLines/>
            </w:pPr>
            <w:r>
              <w:t>Usage</w:t>
            </w:r>
          </w:p>
        </w:tc>
        <w:tc>
          <w:tcPr>
            <w:tcW w:w="1575" w:type="dxa"/>
            <w:shd w:val="clear" w:color="auto" w:fill="DBE5F1"/>
          </w:tcPr>
          <w:p w14:paraId="0D3B9907" w14:textId="77777777" w:rsidR="001F3FF0" w:rsidRDefault="00162259">
            <w:pPr>
              <w:keepNext/>
              <w:keepLines/>
            </w:pPr>
            <w:r>
              <w:t>Accès primaire</w:t>
            </w:r>
          </w:p>
        </w:tc>
        <w:tc>
          <w:tcPr>
            <w:tcW w:w="1165" w:type="dxa"/>
            <w:shd w:val="clear" w:color="auto" w:fill="DBE5F1"/>
          </w:tcPr>
          <w:p w14:paraId="426A6AC0" w14:textId="77777777" w:rsidR="001F3FF0" w:rsidRDefault="00162259">
            <w:pPr>
              <w:keepNext/>
              <w:keepLines/>
            </w:pPr>
            <w:proofErr w:type="gramStart"/>
            <w:r>
              <w:rPr>
                <w:rFonts w:ascii="Courier New" w:eastAsia="Courier New" w:hAnsi="Courier New" w:cs="Courier New"/>
                <w:sz w:val="20"/>
                <w:szCs w:val="20"/>
              </w:rPr>
              <w:t>meta</w:t>
            </w:r>
            <w:proofErr w:type="gramEnd"/>
          </w:p>
        </w:tc>
        <w:tc>
          <w:tcPr>
            <w:tcW w:w="5004" w:type="dxa"/>
            <w:shd w:val="clear" w:color="auto" w:fill="DBE5F1"/>
          </w:tcPr>
          <w:p w14:paraId="078E0CFD" w14:textId="77777777" w:rsidR="001F3FF0" w:rsidRDefault="00162259">
            <w:pPr>
              <w:keepNext/>
              <w:keepLines/>
            </w:pPr>
            <w:proofErr w:type="spellStart"/>
            <w:proofErr w:type="gramStart"/>
            <w:r>
              <w:rPr>
                <w:rFonts w:ascii="Courier New" w:eastAsia="Courier New" w:hAnsi="Courier New" w:cs="Courier New"/>
                <w:sz w:val="20"/>
                <w:szCs w:val="20"/>
              </w:rPr>
              <w:t>property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schema:accessMode</w:t>
            </w:r>
            <w:proofErr w:type="spellEnd"/>
            <w:r>
              <w:rPr>
                <w:rFonts w:ascii="Courier New" w:eastAsia="Courier New" w:hAnsi="Courier New" w:cs="Courier New"/>
                <w:sz w:val="20"/>
                <w:szCs w:val="20"/>
              </w:rPr>
              <w:t>"</w:t>
            </w:r>
          </w:p>
        </w:tc>
        <w:tc>
          <w:tcPr>
            <w:tcW w:w="1842" w:type="dxa"/>
            <w:shd w:val="clear" w:color="auto" w:fill="DBE5F1"/>
          </w:tcPr>
          <w:p w14:paraId="6F94F317" w14:textId="77777777" w:rsidR="001F3FF0" w:rsidRDefault="00162259">
            <w:pPr>
              <w:keepNext/>
              <w:keepLines/>
              <w:rPr>
                <w:rFonts w:ascii="Courier New" w:eastAsia="Courier New" w:hAnsi="Courier New" w:cs="Courier New"/>
                <w:sz w:val="20"/>
                <w:szCs w:val="20"/>
              </w:rPr>
            </w:pPr>
            <w:hyperlink r:id="rId219">
              <w:r>
                <w:rPr>
                  <w:rFonts w:ascii="Courier New" w:eastAsia="Courier New" w:hAnsi="Courier New" w:cs="Courier New"/>
                  <w:color w:val="0000FF"/>
                  <w:sz w:val="20"/>
                  <w:szCs w:val="20"/>
                  <w:u w:val="single"/>
                </w:rPr>
                <w:t>[</w:t>
              </w:r>
              <w:proofErr w:type="gramStart"/>
              <w:r>
                <w:rPr>
                  <w:rFonts w:ascii="Courier New" w:eastAsia="Courier New" w:hAnsi="Courier New" w:cs="Courier New"/>
                  <w:color w:val="0000FF"/>
                  <w:sz w:val="20"/>
                  <w:szCs w:val="20"/>
                  <w:u w:val="single"/>
                </w:rPr>
                <w:t>schema.org</w:t>
              </w:r>
              <w:proofErr w:type="gramEnd"/>
              <w:r>
                <w:rPr>
                  <w:rFonts w:ascii="Courier New" w:eastAsia="Courier New" w:hAnsi="Courier New" w:cs="Courier New"/>
                  <w:color w:val="0000FF"/>
                  <w:sz w:val="20"/>
                  <w:szCs w:val="20"/>
                  <w:u w:val="single"/>
                </w:rPr>
                <w:t>]</w:t>
              </w:r>
            </w:hyperlink>
          </w:p>
        </w:tc>
      </w:tr>
      <w:tr w:rsidR="001F3FF0" w14:paraId="79BB500A" w14:textId="77777777">
        <w:tc>
          <w:tcPr>
            <w:tcW w:w="1295" w:type="dxa"/>
            <w:vMerge/>
            <w:shd w:val="clear" w:color="auto" w:fill="DBE5F1"/>
          </w:tcPr>
          <w:p w14:paraId="3EACB3F0"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575" w:type="dxa"/>
            <w:shd w:val="clear" w:color="auto" w:fill="DBE5F1"/>
          </w:tcPr>
          <w:p w14:paraId="027FE13F" w14:textId="77777777" w:rsidR="001F3FF0" w:rsidRDefault="00162259">
            <w:pPr>
              <w:keepNext/>
              <w:keepLines/>
            </w:pPr>
            <w:r>
              <w:t>Accès suffisant</w:t>
            </w:r>
          </w:p>
        </w:tc>
        <w:tc>
          <w:tcPr>
            <w:tcW w:w="1165" w:type="dxa"/>
            <w:shd w:val="clear" w:color="auto" w:fill="DBE5F1"/>
          </w:tcPr>
          <w:p w14:paraId="7EF0E64E" w14:textId="77777777" w:rsidR="001F3FF0" w:rsidRDefault="00162259">
            <w:pPr>
              <w:keepNext/>
              <w:keepLines/>
            </w:pPr>
            <w:proofErr w:type="gramStart"/>
            <w:r>
              <w:rPr>
                <w:rFonts w:ascii="Courier New" w:eastAsia="Courier New" w:hAnsi="Courier New" w:cs="Courier New"/>
                <w:sz w:val="20"/>
                <w:szCs w:val="20"/>
              </w:rPr>
              <w:t>meta</w:t>
            </w:r>
            <w:proofErr w:type="gramEnd"/>
          </w:p>
        </w:tc>
        <w:tc>
          <w:tcPr>
            <w:tcW w:w="5004" w:type="dxa"/>
            <w:shd w:val="clear" w:color="auto" w:fill="DBE5F1"/>
          </w:tcPr>
          <w:p w14:paraId="7AC035EC" w14:textId="77777777" w:rsidR="001F3FF0" w:rsidRDefault="00162259">
            <w:pPr>
              <w:keepNext/>
              <w:keepLines/>
            </w:pPr>
            <w:proofErr w:type="spellStart"/>
            <w:proofErr w:type="gramStart"/>
            <w:r>
              <w:rPr>
                <w:rFonts w:ascii="Courier New" w:eastAsia="Courier New" w:hAnsi="Courier New" w:cs="Courier New"/>
                <w:sz w:val="20"/>
                <w:szCs w:val="20"/>
              </w:rPr>
              <w:t>property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schema:accessModeSufficient</w:t>
            </w:r>
            <w:proofErr w:type="spellEnd"/>
            <w:r>
              <w:rPr>
                <w:rFonts w:ascii="Courier New" w:eastAsia="Courier New" w:hAnsi="Courier New" w:cs="Courier New"/>
                <w:sz w:val="20"/>
                <w:szCs w:val="20"/>
              </w:rPr>
              <w:t>"</w:t>
            </w:r>
          </w:p>
        </w:tc>
        <w:tc>
          <w:tcPr>
            <w:tcW w:w="1842" w:type="dxa"/>
            <w:shd w:val="clear" w:color="auto" w:fill="DBE5F1"/>
          </w:tcPr>
          <w:p w14:paraId="3AE18BC1" w14:textId="77777777" w:rsidR="001F3FF0" w:rsidRDefault="00162259">
            <w:pPr>
              <w:keepNext/>
              <w:keepLines/>
              <w:rPr>
                <w:rFonts w:ascii="Courier New" w:eastAsia="Courier New" w:hAnsi="Courier New" w:cs="Courier New"/>
                <w:sz w:val="20"/>
                <w:szCs w:val="20"/>
              </w:rPr>
            </w:pPr>
            <w:hyperlink r:id="rId220">
              <w:r>
                <w:rPr>
                  <w:rFonts w:ascii="Courier New" w:eastAsia="Courier New" w:hAnsi="Courier New" w:cs="Courier New"/>
                  <w:color w:val="0000FF"/>
                  <w:sz w:val="20"/>
                  <w:szCs w:val="20"/>
                  <w:u w:val="single"/>
                </w:rPr>
                <w:t>[</w:t>
              </w:r>
              <w:proofErr w:type="gramStart"/>
              <w:r>
                <w:rPr>
                  <w:rFonts w:ascii="Courier New" w:eastAsia="Courier New" w:hAnsi="Courier New" w:cs="Courier New"/>
                  <w:color w:val="0000FF"/>
                  <w:sz w:val="20"/>
                  <w:szCs w:val="20"/>
                  <w:u w:val="single"/>
                </w:rPr>
                <w:t>schema.org</w:t>
              </w:r>
              <w:proofErr w:type="gramEnd"/>
              <w:r>
                <w:rPr>
                  <w:rFonts w:ascii="Courier New" w:eastAsia="Courier New" w:hAnsi="Courier New" w:cs="Courier New"/>
                  <w:color w:val="0000FF"/>
                  <w:sz w:val="20"/>
                  <w:szCs w:val="20"/>
                  <w:u w:val="single"/>
                </w:rPr>
                <w:t>]</w:t>
              </w:r>
            </w:hyperlink>
          </w:p>
        </w:tc>
      </w:tr>
      <w:tr w:rsidR="001F3FF0" w14:paraId="2F27C9AC" w14:textId="77777777">
        <w:tc>
          <w:tcPr>
            <w:tcW w:w="1295" w:type="dxa"/>
            <w:vMerge/>
            <w:shd w:val="clear" w:color="auto" w:fill="DBE5F1"/>
          </w:tcPr>
          <w:p w14:paraId="21FA832D"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575" w:type="dxa"/>
            <w:shd w:val="clear" w:color="auto" w:fill="DBE5F1"/>
          </w:tcPr>
          <w:p w14:paraId="22870C6C" w14:textId="77777777" w:rsidR="001F3FF0" w:rsidRDefault="00162259">
            <w:pPr>
              <w:keepNext/>
              <w:keepLines/>
            </w:pPr>
            <w:r>
              <w:t>Contrôle de « saisie »</w:t>
            </w:r>
            <w:r>
              <w:rPr>
                <w:vertAlign w:val="superscript"/>
              </w:rPr>
              <w:footnoteReference w:id="117"/>
            </w:r>
          </w:p>
        </w:tc>
        <w:tc>
          <w:tcPr>
            <w:tcW w:w="1165" w:type="dxa"/>
            <w:shd w:val="clear" w:color="auto" w:fill="DBE5F1"/>
          </w:tcPr>
          <w:p w14:paraId="31F4521E" w14:textId="77777777" w:rsidR="001F3FF0" w:rsidRDefault="00162259">
            <w:pPr>
              <w:keepNext/>
              <w:keepLines/>
            </w:pPr>
            <w:proofErr w:type="gramStart"/>
            <w:r>
              <w:rPr>
                <w:rFonts w:ascii="Courier New" w:eastAsia="Courier New" w:hAnsi="Courier New" w:cs="Courier New"/>
                <w:sz w:val="20"/>
                <w:szCs w:val="20"/>
              </w:rPr>
              <w:t>meta</w:t>
            </w:r>
            <w:proofErr w:type="gramEnd"/>
          </w:p>
        </w:tc>
        <w:tc>
          <w:tcPr>
            <w:tcW w:w="5004" w:type="dxa"/>
            <w:shd w:val="clear" w:color="auto" w:fill="DBE5F1"/>
          </w:tcPr>
          <w:p w14:paraId="04FF1C4C" w14:textId="77777777" w:rsidR="001F3FF0" w:rsidRDefault="00162259">
            <w:pPr>
              <w:keepNext/>
              <w:keepLines/>
            </w:pPr>
            <w:proofErr w:type="spellStart"/>
            <w:proofErr w:type="gramStart"/>
            <w:r>
              <w:rPr>
                <w:rFonts w:ascii="Courier New" w:eastAsia="Courier New" w:hAnsi="Courier New" w:cs="Courier New"/>
                <w:sz w:val="20"/>
                <w:szCs w:val="20"/>
              </w:rPr>
              <w:t>property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schema:accessibilityControl</w:t>
            </w:r>
            <w:proofErr w:type="spellEnd"/>
            <w:r>
              <w:rPr>
                <w:rFonts w:ascii="Courier New" w:eastAsia="Courier New" w:hAnsi="Courier New" w:cs="Courier New"/>
                <w:sz w:val="20"/>
                <w:szCs w:val="20"/>
              </w:rPr>
              <w:t>"</w:t>
            </w:r>
          </w:p>
        </w:tc>
        <w:tc>
          <w:tcPr>
            <w:tcW w:w="1842" w:type="dxa"/>
            <w:shd w:val="clear" w:color="auto" w:fill="DBE5F1"/>
          </w:tcPr>
          <w:p w14:paraId="49ED4974" w14:textId="77777777" w:rsidR="001F3FF0" w:rsidRDefault="00162259">
            <w:pPr>
              <w:keepNext/>
              <w:keepLines/>
              <w:rPr>
                <w:rFonts w:ascii="Courier New" w:eastAsia="Courier New" w:hAnsi="Courier New" w:cs="Courier New"/>
                <w:sz w:val="20"/>
                <w:szCs w:val="20"/>
              </w:rPr>
            </w:pPr>
            <w:hyperlink r:id="rId221">
              <w:r>
                <w:rPr>
                  <w:rFonts w:ascii="Courier New" w:eastAsia="Courier New" w:hAnsi="Courier New" w:cs="Courier New"/>
                  <w:color w:val="0000FF"/>
                  <w:sz w:val="20"/>
                  <w:szCs w:val="20"/>
                  <w:u w:val="single"/>
                </w:rPr>
                <w:t>[</w:t>
              </w:r>
              <w:proofErr w:type="gramStart"/>
              <w:r>
                <w:rPr>
                  <w:rFonts w:ascii="Courier New" w:eastAsia="Courier New" w:hAnsi="Courier New" w:cs="Courier New"/>
                  <w:color w:val="0000FF"/>
                  <w:sz w:val="20"/>
                  <w:szCs w:val="20"/>
                  <w:u w:val="single"/>
                </w:rPr>
                <w:t>schema.org</w:t>
              </w:r>
              <w:proofErr w:type="gramEnd"/>
              <w:r>
                <w:rPr>
                  <w:rFonts w:ascii="Courier New" w:eastAsia="Courier New" w:hAnsi="Courier New" w:cs="Courier New"/>
                  <w:color w:val="0000FF"/>
                  <w:sz w:val="20"/>
                  <w:szCs w:val="20"/>
                  <w:u w:val="single"/>
                </w:rPr>
                <w:t>]</w:t>
              </w:r>
            </w:hyperlink>
          </w:p>
        </w:tc>
      </w:tr>
      <w:tr w:rsidR="001F3FF0" w14:paraId="1F4EE2AD" w14:textId="77777777">
        <w:tc>
          <w:tcPr>
            <w:tcW w:w="1295" w:type="dxa"/>
            <w:vMerge/>
            <w:shd w:val="clear" w:color="auto" w:fill="DBE5F1"/>
          </w:tcPr>
          <w:p w14:paraId="24709FDB"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575" w:type="dxa"/>
            <w:shd w:val="clear" w:color="auto" w:fill="DBE5F1"/>
          </w:tcPr>
          <w:p w14:paraId="0FB15C45" w14:textId="77777777" w:rsidR="001F3FF0" w:rsidRDefault="00162259">
            <w:pPr>
              <w:keepNext/>
              <w:keepLines/>
            </w:pPr>
            <w:r>
              <w:t>Risque pour la santé</w:t>
            </w:r>
          </w:p>
        </w:tc>
        <w:tc>
          <w:tcPr>
            <w:tcW w:w="1165" w:type="dxa"/>
            <w:shd w:val="clear" w:color="auto" w:fill="DBE5F1"/>
          </w:tcPr>
          <w:p w14:paraId="222D7007" w14:textId="77777777" w:rsidR="001F3FF0" w:rsidRDefault="00162259">
            <w:pPr>
              <w:keepNext/>
              <w:keepLines/>
            </w:pPr>
            <w:proofErr w:type="gramStart"/>
            <w:r>
              <w:rPr>
                <w:rFonts w:ascii="Courier New" w:eastAsia="Courier New" w:hAnsi="Courier New" w:cs="Courier New"/>
                <w:sz w:val="20"/>
                <w:szCs w:val="20"/>
              </w:rPr>
              <w:t>meta</w:t>
            </w:r>
            <w:proofErr w:type="gramEnd"/>
          </w:p>
        </w:tc>
        <w:tc>
          <w:tcPr>
            <w:tcW w:w="5004" w:type="dxa"/>
            <w:shd w:val="clear" w:color="auto" w:fill="DBE5F1"/>
          </w:tcPr>
          <w:p w14:paraId="442F6F6B" w14:textId="77777777" w:rsidR="001F3FF0" w:rsidRDefault="00162259">
            <w:pPr>
              <w:keepNext/>
              <w:keepLines/>
            </w:pPr>
            <w:proofErr w:type="spellStart"/>
            <w:proofErr w:type="gramStart"/>
            <w:r>
              <w:rPr>
                <w:rFonts w:ascii="Courier New" w:eastAsia="Courier New" w:hAnsi="Courier New" w:cs="Courier New"/>
                <w:sz w:val="20"/>
                <w:szCs w:val="20"/>
              </w:rPr>
              <w:t>property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schema:accessibilityHazard</w:t>
            </w:r>
            <w:proofErr w:type="spellEnd"/>
            <w:r>
              <w:rPr>
                <w:rFonts w:ascii="Courier New" w:eastAsia="Courier New" w:hAnsi="Courier New" w:cs="Courier New"/>
                <w:sz w:val="20"/>
                <w:szCs w:val="20"/>
              </w:rPr>
              <w:t>"</w:t>
            </w:r>
          </w:p>
        </w:tc>
        <w:tc>
          <w:tcPr>
            <w:tcW w:w="1842" w:type="dxa"/>
            <w:shd w:val="clear" w:color="auto" w:fill="DBE5F1"/>
          </w:tcPr>
          <w:p w14:paraId="6AD24285" w14:textId="77777777" w:rsidR="001F3FF0" w:rsidRDefault="00162259">
            <w:pPr>
              <w:keepNext/>
              <w:keepLines/>
              <w:rPr>
                <w:rFonts w:ascii="Courier New" w:eastAsia="Courier New" w:hAnsi="Courier New" w:cs="Courier New"/>
                <w:sz w:val="20"/>
                <w:szCs w:val="20"/>
              </w:rPr>
            </w:pPr>
            <w:hyperlink r:id="rId222">
              <w:r>
                <w:rPr>
                  <w:rFonts w:ascii="Courier New" w:eastAsia="Courier New" w:hAnsi="Courier New" w:cs="Courier New"/>
                  <w:color w:val="0000FF"/>
                  <w:sz w:val="20"/>
                  <w:szCs w:val="20"/>
                  <w:u w:val="single"/>
                </w:rPr>
                <w:t>[</w:t>
              </w:r>
              <w:proofErr w:type="gramStart"/>
              <w:r>
                <w:rPr>
                  <w:rFonts w:ascii="Courier New" w:eastAsia="Courier New" w:hAnsi="Courier New" w:cs="Courier New"/>
                  <w:color w:val="0000FF"/>
                  <w:sz w:val="20"/>
                  <w:szCs w:val="20"/>
                  <w:u w:val="single"/>
                </w:rPr>
                <w:t>schema.org</w:t>
              </w:r>
              <w:proofErr w:type="gramEnd"/>
              <w:r>
                <w:rPr>
                  <w:rFonts w:ascii="Courier New" w:eastAsia="Courier New" w:hAnsi="Courier New" w:cs="Courier New"/>
                  <w:color w:val="0000FF"/>
                  <w:sz w:val="20"/>
                  <w:szCs w:val="20"/>
                  <w:u w:val="single"/>
                </w:rPr>
                <w:t>]</w:t>
              </w:r>
            </w:hyperlink>
          </w:p>
        </w:tc>
      </w:tr>
      <w:tr w:rsidR="001F3FF0" w14:paraId="68A08417" w14:textId="77777777">
        <w:tc>
          <w:tcPr>
            <w:tcW w:w="1295" w:type="dxa"/>
            <w:vMerge w:val="restart"/>
            <w:shd w:val="clear" w:color="auto" w:fill="DBE5F1"/>
          </w:tcPr>
          <w:p w14:paraId="305AD227" w14:textId="77777777" w:rsidR="001F3FF0" w:rsidRDefault="00162259">
            <w:pPr>
              <w:keepNext/>
              <w:keepLines/>
            </w:pPr>
            <w:r>
              <w:t>Contenu éditorial</w:t>
            </w:r>
          </w:p>
        </w:tc>
        <w:tc>
          <w:tcPr>
            <w:tcW w:w="1575" w:type="dxa"/>
            <w:shd w:val="clear" w:color="auto" w:fill="DBE5F1"/>
          </w:tcPr>
          <w:p w14:paraId="273CEAB3" w14:textId="77777777" w:rsidR="001F3FF0" w:rsidRDefault="00162259">
            <w:pPr>
              <w:keepNext/>
              <w:keepLines/>
            </w:pPr>
            <w:r>
              <w:t>Caractéristique du contenu</w:t>
            </w:r>
          </w:p>
        </w:tc>
        <w:tc>
          <w:tcPr>
            <w:tcW w:w="1165" w:type="dxa"/>
            <w:shd w:val="clear" w:color="auto" w:fill="DBE5F1"/>
          </w:tcPr>
          <w:p w14:paraId="6704A845" w14:textId="77777777" w:rsidR="001F3FF0" w:rsidRDefault="00162259">
            <w:pPr>
              <w:keepNext/>
              <w:keepLines/>
            </w:pPr>
            <w:proofErr w:type="gramStart"/>
            <w:r>
              <w:rPr>
                <w:rFonts w:ascii="Courier New" w:eastAsia="Courier New" w:hAnsi="Courier New" w:cs="Courier New"/>
                <w:sz w:val="20"/>
                <w:szCs w:val="20"/>
              </w:rPr>
              <w:t>meta</w:t>
            </w:r>
            <w:proofErr w:type="gramEnd"/>
          </w:p>
        </w:tc>
        <w:tc>
          <w:tcPr>
            <w:tcW w:w="5004" w:type="dxa"/>
            <w:shd w:val="clear" w:color="auto" w:fill="DBE5F1"/>
          </w:tcPr>
          <w:p w14:paraId="38B857B4" w14:textId="77777777" w:rsidR="001F3FF0" w:rsidRDefault="00162259">
            <w:pPr>
              <w:keepNext/>
              <w:keepLines/>
            </w:pPr>
            <w:proofErr w:type="spellStart"/>
            <w:proofErr w:type="gramStart"/>
            <w:r>
              <w:rPr>
                <w:rFonts w:ascii="Courier New" w:eastAsia="Courier New" w:hAnsi="Courier New" w:cs="Courier New"/>
                <w:sz w:val="20"/>
                <w:szCs w:val="20"/>
              </w:rPr>
              <w:t>property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schema:accessibilityFeature</w:t>
            </w:r>
            <w:proofErr w:type="spellEnd"/>
            <w:r>
              <w:rPr>
                <w:rFonts w:ascii="Courier New" w:eastAsia="Courier New" w:hAnsi="Courier New" w:cs="Courier New"/>
                <w:sz w:val="20"/>
                <w:szCs w:val="20"/>
              </w:rPr>
              <w:t>"</w:t>
            </w:r>
          </w:p>
        </w:tc>
        <w:tc>
          <w:tcPr>
            <w:tcW w:w="1842" w:type="dxa"/>
            <w:shd w:val="clear" w:color="auto" w:fill="DBE5F1"/>
          </w:tcPr>
          <w:p w14:paraId="130958CE" w14:textId="77777777" w:rsidR="001F3FF0" w:rsidRDefault="00162259">
            <w:pPr>
              <w:keepNext/>
              <w:keepLines/>
              <w:rPr>
                <w:rFonts w:ascii="Courier New" w:eastAsia="Courier New" w:hAnsi="Courier New" w:cs="Courier New"/>
                <w:sz w:val="20"/>
                <w:szCs w:val="20"/>
              </w:rPr>
            </w:pPr>
            <w:hyperlink r:id="rId223">
              <w:r>
                <w:rPr>
                  <w:rFonts w:ascii="Courier New" w:eastAsia="Courier New" w:hAnsi="Courier New" w:cs="Courier New"/>
                  <w:color w:val="0000FF"/>
                  <w:sz w:val="20"/>
                  <w:szCs w:val="20"/>
                  <w:u w:val="single"/>
                </w:rPr>
                <w:t>[</w:t>
              </w:r>
              <w:proofErr w:type="gramStart"/>
              <w:r>
                <w:rPr>
                  <w:rFonts w:ascii="Courier New" w:eastAsia="Courier New" w:hAnsi="Courier New" w:cs="Courier New"/>
                  <w:color w:val="0000FF"/>
                  <w:sz w:val="20"/>
                  <w:szCs w:val="20"/>
                  <w:u w:val="single"/>
                </w:rPr>
                <w:t>schema.org</w:t>
              </w:r>
              <w:proofErr w:type="gramEnd"/>
              <w:r>
                <w:rPr>
                  <w:rFonts w:ascii="Courier New" w:eastAsia="Courier New" w:hAnsi="Courier New" w:cs="Courier New"/>
                  <w:color w:val="0000FF"/>
                  <w:sz w:val="20"/>
                  <w:szCs w:val="20"/>
                  <w:u w:val="single"/>
                </w:rPr>
                <w:t>]</w:t>
              </w:r>
            </w:hyperlink>
          </w:p>
        </w:tc>
      </w:tr>
      <w:tr w:rsidR="001F3FF0" w14:paraId="11C535E4" w14:textId="77777777">
        <w:tc>
          <w:tcPr>
            <w:tcW w:w="1295" w:type="dxa"/>
            <w:vMerge/>
            <w:shd w:val="clear" w:color="auto" w:fill="DBE5F1"/>
          </w:tcPr>
          <w:p w14:paraId="70F85B77"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1575" w:type="dxa"/>
            <w:shd w:val="clear" w:color="auto" w:fill="DBE5F1"/>
          </w:tcPr>
          <w:p w14:paraId="02D9E0C4" w14:textId="77777777" w:rsidR="001F3FF0" w:rsidRDefault="00162259">
            <w:pPr>
              <w:keepNext/>
              <w:keepLines/>
            </w:pPr>
            <w:r>
              <w:t>API d’accès au contenu</w:t>
            </w:r>
          </w:p>
        </w:tc>
        <w:tc>
          <w:tcPr>
            <w:tcW w:w="1165" w:type="dxa"/>
            <w:shd w:val="clear" w:color="auto" w:fill="DBE5F1"/>
          </w:tcPr>
          <w:p w14:paraId="7B906E7B"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meta</w:t>
            </w:r>
            <w:proofErr w:type="gramEnd"/>
          </w:p>
        </w:tc>
        <w:tc>
          <w:tcPr>
            <w:tcW w:w="5004" w:type="dxa"/>
            <w:shd w:val="clear" w:color="auto" w:fill="DBE5F1"/>
          </w:tcPr>
          <w:p w14:paraId="6EEB5620"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schema:accessibilityAPI</w:t>
            </w:r>
            <w:proofErr w:type="spellEnd"/>
            <w:proofErr w:type="gramEnd"/>
          </w:p>
        </w:tc>
        <w:tc>
          <w:tcPr>
            <w:tcW w:w="1842" w:type="dxa"/>
            <w:shd w:val="clear" w:color="auto" w:fill="DBE5F1"/>
          </w:tcPr>
          <w:p w14:paraId="5553FAB1" w14:textId="77777777" w:rsidR="001F3FF0" w:rsidRDefault="00162259">
            <w:pPr>
              <w:keepNext/>
              <w:keepLines/>
              <w:rPr>
                <w:rFonts w:ascii="Courier New" w:eastAsia="Courier New" w:hAnsi="Courier New" w:cs="Courier New"/>
                <w:sz w:val="20"/>
                <w:szCs w:val="20"/>
              </w:rPr>
            </w:pPr>
            <w:hyperlink r:id="rId224">
              <w:r>
                <w:rPr>
                  <w:rFonts w:ascii="Courier New" w:eastAsia="Courier New" w:hAnsi="Courier New" w:cs="Courier New"/>
                  <w:color w:val="0000FF"/>
                  <w:sz w:val="20"/>
                  <w:szCs w:val="20"/>
                  <w:u w:val="single"/>
                </w:rPr>
                <w:t>[</w:t>
              </w:r>
              <w:proofErr w:type="gramStart"/>
              <w:r>
                <w:rPr>
                  <w:rFonts w:ascii="Courier New" w:eastAsia="Courier New" w:hAnsi="Courier New" w:cs="Courier New"/>
                  <w:color w:val="0000FF"/>
                  <w:sz w:val="20"/>
                  <w:szCs w:val="20"/>
                  <w:u w:val="single"/>
                </w:rPr>
                <w:t>schema.org</w:t>
              </w:r>
              <w:proofErr w:type="gramEnd"/>
              <w:r>
                <w:rPr>
                  <w:rFonts w:ascii="Courier New" w:eastAsia="Courier New" w:hAnsi="Courier New" w:cs="Courier New"/>
                  <w:color w:val="0000FF"/>
                  <w:sz w:val="20"/>
                  <w:szCs w:val="20"/>
                  <w:u w:val="single"/>
                </w:rPr>
                <w:t>]</w:t>
              </w:r>
            </w:hyperlink>
          </w:p>
        </w:tc>
      </w:tr>
      <w:tr w:rsidR="001F3FF0" w14:paraId="6793B57B" w14:textId="77777777">
        <w:tc>
          <w:tcPr>
            <w:tcW w:w="1295" w:type="dxa"/>
            <w:shd w:val="clear" w:color="auto" w:fill="DBE5F1"/>
          </w:tcPr>
          <w:p w14:paraId="55B11A48" w14:textId="77777777" w:rsidR="001F3FF0" w:rsidRDefault="00162259">
            <w:pPr>
              <w:keepNext/>
              <w:keepLines/>
            </w:pPr>
            <w:r>
              <w:t>Politique de protection</w:t>
            </w:r>
          </w:p>
        </w:tc>
        <w:tc>
          <w:tcPr>
            <w:tcW w:w="1575" w:type="dxa"/>
            <w:shd w:val="clear" w:color="auto" w:fill="DBE5F1"/>
          </w:tcPr>
          <w:p w14:paraId="064A2DAD" w14:textId="77777777" w:rsidR="001F3FF0" w:rsidRDefault="00162259">
            <w:pPr>
              <w:keepNext/>
              <w:keepLines/>
            </w:pPr>
            <w:r>
              <w:t>Sans DRM</w:t>
            </w:r>
            <w:r>
              <w:rPr>
                <w:vertAlign w:val="superscript"/>
              </w:rPr>
              <w:footnoteReference w:id="118"/>
            </w:r>
          </w:p>
        </w:tc>
        <w:tc>
          <w:tcPr>
            <w:tcW w:w="1165" w:type="dxa"/>
            <w:shd w:val="clear" w:color="auto" w:fill="DBE5F1"/>
          </w:tcPr>
          <w:p w14:paraId="66C70071" w14:textId="77777777" w:rsidR="001F3FF0" w:rsidRDefault="00162259">
            <w:pPr>
              <w:keepNext/>
              <w:keepLines/>
              <w:rPr>
                <w:rFonts w:ascii="Courier New" w:eastAsia="Courier New" w:hAnsi="Courier New" w:cs="Courier New"/>
                <w:sz w:val="20"/>
                <w:szCs w:val="20"/>
              </w:rPr>
            </w:pPr>
            <w:proofErr w:type="gramStart"/>
            <w:r>
              <w:rPr>
                <w:rFonts w:ascii="Courier New" w:eastAsia="Courier New" w:hAnsi="Courier New" w:cs="Courier New"/>
                <w:sz w:val="20"/>
                <w:szCs w:val="20"/>
              </w:rPr>
              <w:t>meta</w:t>
            </w:r>
            <w:proofErr w:type="gramEnd"/>
          </w:p>
        </w:tc>
        <w:tc>
          <w:tcPr>
            <w:tcW w:w="5004" w:type="dxa"/>
            <w:shd w:val="clear" w:color="auto" w:fill="DBE5F1"/>
          </w:tcPr>
          <w:p w14:paraId="7B68CA89" w14:textId="77777777" w:rsidR="001F3FF0" w:rsidRDefault="00162259">
            <w:pPr>
              <w:keepNext/>
              <w:keepLines/>
            </w:pPr>
            <w:proofErr w:type="spellStart"/>
            <w:proofErr w:type="gramStart"/>
            <w:r>
              <w:rPr>
                <w:rFonts w:ascii="Courier New" w:eastAsia="Courier New" w:hAnsi="Courier New" w:cs="Courier New"/>
                <w:sz w:val="20"/>
                <w:szCs w:val="20"/>
              </w:rPr>
              <w:t>property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schema:accessibilityFeature</w:t>
            </w:r>
            <w:proofErr w:type="spellEnd"/>
            <w:r>
              <w:rPr>
                <w:rFonts w:ascii="Courier New" w:eastAsia="Courier New" w:hAnsi="Courier New" w:cs="Courier New"/>
                <w:sz w:val="20"/>
                <w:szCs w:val="20"/>
              </w:rPr>
              <w:t>"</w:t>
            </w:r>
          </w:p>
        </w:tc>
        <w:tc>
          <w:tcPr>
            <w:tcW w:w="1842" w:type="dxa"/>
            <w:shd w:val="clear" w:color="auto" w:fill="DBE5F1"/>
          </w:tcPr>
          <w:p w14:paraId="7E2EE1A7" w14:textId="77777777" w:rsidR="001F3FF0" w:rsidRDefault="00162259">
            <w:pPr>
              <w:keepNext/>
              <w:keepLines/>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unlocked</w:t>
            </w:r>
            <w:proofErr w:type="spellEnd"/>
            <w:proofErr w:type="gramEnd"/>
          </w:p>
        </w:tc>
      </w:tr>
    </w:tbl>
    <w:p w14:paraId="28A62C97" w14:textId="77777777" w:rsidR="00F230D1" w:rsidRPr="00F230D1" w:rsidRDefault="00F230D1" w:rsidP="00F230D1">
      <w:pPr>
        <w:rPr>
          <w:rFonts w:asciiTheme="minorHAnsi" w:eastAsiaTheme="minorHAnsi" w:hAnsiTheme="minorHAnsi" w:cstheme="minorBidi"/>
          <w:lang w:eastAsia="en-US"/>
        </w:rPr>
      </w:pPr>
      <w:r w:rsidRPr="00F230D1">
        <w:rPr>
          <w:rFonts w:asciiTheme="minorHAnsi" w:eastAsiaTheme="minorHAnsi" w:hAnsiTheme="minorHAnsi" w:cstheme="minorBidi"/>
          <w:lang w:eastAsia="en-US"/>
        </w:rPr>
        <w:t>Et voici les caractéristiques d’accessibilité aux valeurs normalisées communes à tous les EPUB textes nativement accessibles.</w:t>
      </w:r>
    </w:p>
    <w:p w14:paraId="0A096ED5" w14:textId="77777777" w:rsidR="00F230D1" w:rsidRPr="00F230D1" w:rsidRDefault="00F230D1" w:rsidP="00F230D1">
      <w:pPr>
        <w:rPr>
          <w:rFonts w:asciiTheme="minorHAnsi" w:eastAsiaTheme="minorHAnsi" w:hAnsiTheme="minorHAnsi" w:cstheme="minorBid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6107"/>
      </w:tblGrid>
      <w:tr w:rsidR="00F230D1" w:rsidRPr="00F230D1" w14:paraId="3F80B7C9" w14:textId="77777777" w:rsidTr="00BD2167">
        <w:tc>
          <w:tcPr>
            <w:tcW w:w="4349" w:type="dxa"/>
            <w:shd w:val="clear" w:color="auto" w:fill="B8CCE4" w:themeFill="accent1" w:themeFillTint="66"/>
          </w:tcPr>
          <w:p w14:paraId="26ED89EB" w14:textId="77777777" w:rsidR="00F230D1" w:rsidRPr="00F230D1" w:rsidRDefault="00F230D1" w:rsidP="00F230D1">
            <w:pPr>
              <w:spacing w:line="240" w:lineRule="auto"/>
              <w:jc w:val="center"/>
              <w:rPr>
                <w:rFonts w:asciiTheme="minorHAnsi" w:eastAsiaTheme="minorHAnsi" w:hAnsiTheme="minorHAnsi" w:cstheme="minorBidi"/>
                <w:lang w:eastAsia="en-US"/>
              </w:rPr>
            </w:pPr>
            <w:r w:rsidRPr="00F230D1">
              <w:rPr>
                <w:rFonts w:asciiTheme="minorHAnsi" w:eastAsiaTheme="minorHAnsi" w:hAnsiTheme="minorHAnsi" w:cstheme="minorBidi"/>
                <w:b/>
                <w:lang w:eastAsia="en-US"/>
              </w:rPr>
              <w:t>Fonctionnel</w:t>
            </w:r>
          </w:p>
        </w:tc>
        <w:tc>
          <w:tcPr>
            <w:tcW w:w="6107" w:type="dxa"/>
            <w:shd w:val="clear" w:color="auto" w:fill="B8CCE4" w:themeFill="accent1" w:themeFillTint="66"/>
          </w:tcPr>
          <w:p w14:paraId="01D0BA1E" w14:textId="77777777" w:rsidR="00F230D1" w:rsidRPr="00F230D1" w:rsidRDefault="00F230D1" w:rsidP="00F230D1">
            <w:pPr>
              <w:spacing w:line="240" w:lineRule="auto"/>
              <w:jc w:val="center"/>
              <w:rPr>
                <w:rFonts w:asciiTheme="minorHAnsi" w:eastAsiaTheme="minorHAnsi" w:hAnsiTheme="minorHAnsi" w:cstheme="minorBidi"/>
                <w:b/>
                <w:lang w:eastAsia="en-US"/>
              </w:rPr>
            </w:pPr>
            <w:r w:rsidRPr="00F230D1">
              <w:rPr>
                <w:rFonts w:asciiTheme="minorHAnsi" w:eastAsiaTheme="minorHAnsi" w:hAnsiTheme="minorHAnsi" w:cstheme="minorBidi"/>
                <w:b/>
                <w:lang w:eastAsia="en-US"/>
              </w:rPr>
              <w:t>Technique</w:t>
            </w:r>
          </w:p>
        </w:tc>
      </w:tr>
    </w:tbl>
    <w:tbl>
      <w:tblPr>
        <w:tblStyle w:val="Grilledutableau2"/>
        <w:tblW w:w="0" w:type="auto"/>
        <w:tblLook w:val="04A0" w:firstRow="1" w:lastRow="0" w:firstColumn="1" w:lastColumn="0" w:noHBand="0" w:noVBand="1"/>
      </w:tblPr>
      <w:tblGrid>
        <w:gridCol w:w="2701"/>
        <w:gridCol w:w="1648"/>
        <w:gridCol w:w="2617"/>
        <w:gridCol w:w="3490"/>
      </w:tblGrid>
      <w:tr w:rsidR="00F230D1" w:rsidRPr="00F230D1" w14:paraId="027087DA" w14:textId="77777777" w:rsidTr="00862CFF">
        <w:tc>
          <w:tcPr>
            <w:tcW w:w="2701" w:type="dxa"/>
            <w:shd w:val="clear" w:color="auto" w:fill="B8CCE4" w:themeFill="accent1" w:themeFillTint="66"/>
          </w:tcPr>
          <w:p w14:paraId="48177E47" w14:textId="77777777" w:rsidR="00F230D1" w:rsidRPr="00F230D1" w:rsidRDefault="00F230D1" w:rsidP="00F230D1">
            <w:pPr>
              <w:jc w:val="center"/>
            </w:pPr>
            <w:r w:rsidRPr="00F230D1">
              <w:rPr>
                <w:b/>
              </w:rPr>
              <w:t>Famille</w:t>
            </w:r>
          </w:p>
        </w:tc>
        <w:tc>
          <w:tcPr>
            <w:tcW w:w="1648" w:type="dxa"/>
            <w:shd w:val="clear" w:color="auto" w:fill="B8CCE4" w:themeFill="accent1" w:themeFillTint="66"/>
          </w:tcPr>
          <w:p w14:paraId="4854359F" w14:textId="77777777" w:rsidR="00F230D1" w:rsidRPr="00F230D1" w:rsidRDefault="00F230D1" w:rsidP="00F230D1">
            <w:pPr>
              <w:jc w:val="center"/>
            </w:pPr>
            <w:r w:rsidRPr="00F230D1">
              <w:rPr>
                <w:b/>
              </w:rPr>
              <w:t>Propriété</w:t>
            </w:r>
          </w:p>
        </w:tc>
        <w:tc>
          <w:tcPr>
            <w:tcW w:w="2617" w:type="dxa"/>
            <w:shd w:val="clear" w:color="auto" w:fill="B8CCE4" w:themeFill="accent1" w:themeFillTint="66"/>
          </w:tcPr>
          <w:p w14:paraId="6199E7B5" w14:textId="77777777" w:rsidR="00F230D1" w:rsidRPr="00F230D1" w:rsidRDefault="00F230D1" w:rsidP="00F230D1">
            <w:pPr>
              <w:jc w:val="center"/>
              <w:rPr>
                <w:b/>
              </w:rPr>
            </w:pPr>
            <w:r w:rsidRPr="00F230D1">
              <w:rPr>
                <w:b/>
              </w:rPr>
              <w:t>Nom de propriété</w:t>
            </w:r>
          </w:p>
        </w:tc>
        <w:tc>
          <w:tcPr>
            <w:tcW w:w="3490" w:type="dxa"/>
            <w:shd w:val="clear" w:color="auto" w:fill="B8CCE4" w:themeFill="accent1" w:themeFillTint="66"/>
          </w:tcPr>
          <w:p w14:paraId="685AE783" w14:textId="77777777" w:rsidR="00F230D1" w:rsidRPr="00F230D1" w:rsidRDefault="00F230D1" w:rsidP="00F230D1">
            <w:pPr>
              <w:jc w:val="center"/>
              <w:rPr>
                <w:b/>
              </w:rPr>
            </w:pPr>
            <w:r w:rsidRPr="00F230D1">
              <w:rPr>
                <w:b/>
              </w:rPr>
              <w:t>Valeur de propriété</w:t>
            </w:r>
          </w:p>
        </w:tc>
      </w:tr>
      <w:tr w:rsidR="00F230D1" w:rsidRPr="00F230D1" w14:paraId="1803FD6C" w14:textId="77777777" w:rsidTr="00BD2167">
        <w:tc>
          <w:tcPr>
            <w:tcW w:w="2701" w:type="dxa"/>
            <w:vMerge w:val="restart"/>
            <w:shd w:val="clear" w:color="auto" w:fill="DBE5F1" w:themeFill="accent1" w:themeFillTint="33"/>
          </w:tcPr>
          <w:p w14:paraId="321861F4" w14:textId="77777777" w:rsidR="00F230D1" w:rsidRPr="00F230D1" w:rsidRDefault="00F230D1" w:rsidP="00F230D1">
            <w:r w:rsidRPr="00F230D1">
              <w:t>Usage</w:t>
            </w:r>
          </w:p>
        </w:tc>
        <w:tc>
          <w:tcPr>
            <w:tcW w:w="1648" w:type="dxa"/>
            <w:vMerge w:val="restart"/>
            <w:shd w:val="clear" w:color="auto" w:fill="DBE5F1" w:themeFill="accent1" w:themeFillTint="33"/>
          </w:tcPr>
          <w:p w14:paraId="6C72AA7A" w14:textId="77777777" w:rsidR="00F230D1" w:rsidRPr="00F230D1" w:rsidRDefault="00F230D1" w:rsidP="00F230D1">
            <w:pPr>
              <w:rPr>
                <w:rFonts w:ascii="Courier New" w:hAnsi="Courier New" w:cs="Courier New"/>
                <w:sz w:val="18"/>
                <w:szCs w:val="20"/>
                <w:lang w:val="en-US"/>
              </w:rPr>
            </w:pPr>
            <w:r w:rsidRPr="00F230D1">
              <w:t>Accès primaire</w:t>
            </w:r>
          </w:p>
        </w:tc>
        <w:tc>
          <w:tcPr>
            <w:tcW w:w="2617" w:type="dxa"/>
            <w:vMerge w:val="restart"/>
            <w:shd w:val="clear" w:color="auto" w:fill="DBE5F1" w:themeFill="accent1" w:themeFillTint="33"/>
          </w:tcPr>
          <w:p w14:paraId="0602FD30"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accessMode</w:t>
            </w:r>
            <w:proofErr w:type="spellEnd"/>
          </w:p>
        </w:tc>
        <w:tc>
          <w:tcPr>
            <w:tcW w:w="3490" w:type="dxa"/>
            <w:shd w:val="clear" w:color="auto" w:fill="DBE5F1" w:themeFill="accent1" w:themeFillTint="33"/>
          </w:tcPr>
          <w:p w14:paraId="3BB7DF72" w14:textId="77777777" w:rsidR="00F230D1" w:rsidRPr="00F230D1" w:rsidRDefault="00F230D1" w:rsidP="00F230D1">
            <w:r w:rsidRPr="00F230D1">
              <w:rPr>
                <w:rFonts w:ascii="Courier New" w:hAnsi="Courier New" w:cs="Courier New"/>
                <w:sz w:val="18"/>
                <w:szCs w:val="20"/>
                <w:lang w:val="en-US"/>
              </w:rPr>
              <w:t>textual</w:t>
            </w:r>
          </w:p>
        </w:tc>
      </w:tr>
      <w:tr w:rsidR="00F230D1" w:rsidRPr="00F230D1" w14:paraId="282ABC06" w14:textId="77777777" w:rsidTr="00BD2167">
        <w:tc>
          <w:tcPr>
            <w:tcW w:w="2701" w:type="dxa"/>
            <w:vMerge/>
            <w:shd w:val="clear" w:color="auto" w:fill="DBE5F1" w:themeFill="accent1" w:themeFillTint="33"/>
          </w:tcPr>
          <w:p w14:paraId="6C1DC603" w14:textId="77777777" w:rsidR="00F230D1" w:rsidRPr="00F230D1" w:rsidRDefault="00F230D1" w:rsidP="00F230D1"/>
        </w:tc>
        <w:tc>
          <w:tcPr>
            <w:tcW w:w="1648" w:type="dxa"/>
            <w:vMerge/>
            <w:shd w:val="clear" w:color="auto" w:fill="DBE5F1" w:themeFill="accent1" w:themeFillTint="33"/>
          </w:tcPr>
          <w:p w14:paraId="4D42609E" w14:textId="77777777" w:rsidR="00F230D1" w:rsidRPr="00F230D1" w:rsidRDefault="00F230D1" w:rsidP="00F230D1">
            <w:pPr>
              <w:rPr>
                <w:rFonts w:ascii="Courier New" w:hAnsi="Courier New" w:cs="Courier New"/>
                <w:sz w:val="18"/>
                <w:szCs w:val="20"/>
                <w:lang w:val="en-US"/>
              </w:rPr>
            </w:pPr>
          </w:p>
        </w:tc>
        <w:tc>
          <w:tcPr>
            <w:tcW w:w="2617" w:type="dxa"/>
            <w:vMerge/>
            <w:shd w:val="clear" w:color="auto" w:fill="DBE5F1" w:themeFill="accent1" w:themeFillTint="33"/>
          </w:tcPr>
          <w:p w14:paraId="06816D3C" w14:textId="77777777" w:rsidR="00F230D1" w:rsidRPr="00F230D1" w:rsidRDefault="00F230D1" w:rsidP="00F230D1">
            <w:pPr>
              <w:rPr>
                <w:rFonts w:ascii="Courier New" w:hAnsi="Courier New" w:cs="Courier New"/>
                <w:sz w:val="18"/>
                <w:szCs w:val="20"/>
                <w:lang w:val="en-US"/>
              </w:rPr>
            </w:pPr>
          </w:p>
        </w:tc>
        <w:tc>
          <w:tcPr>
            <w:tcW w:w="3490" w:type="dxa"/>
            <w:shd w:val="clear" w:color="auto" w:fill="DBE5F1" w:themeFill="accent1" w:themeFillTint="33"/>
          </w:tcPr>
          <w:p w14:paraId="2E48567D" w14:textId="77777777" w:rsidR="00F230D1" w:rsidRPr="00F230D1" w:rsidRDefault="00F230D1" w:rsidP="00F230D1">
            <w:r w:rsidRPr="00F230D1">
              <w:rPr>
                <w:rFonts w:ascii="Courier New" w:hAnsi="Courier New" w:cs="Courier New"/>
                <w:sz w:val="18"/>
                <w:szCs w:val="20"/>
                <w:lang w:val="en-US"/>
              </w:rPr>
              <w:t>visual</w:t>
            </w:r>
            <w:r w:rsidRPr="00F230D1">
              <w:rPr>
                <w:rFonts w:ascii="Courier New" w:hAnsi="Courier New" w:cs="Courier New"/>
                <w:sz w:val="18"/>
                <w:szCs w:val="20"/>
                <w:vertAlign w:val="superscript"/>
                <w:lang w:val="en-US"/>
              </w:rPr>
              <w:footnoteReference w:id="119"/>
            </w:r>
          </w:p>
        </w:tc>
      </w:tr>
      <w:tr w:rsidR="00F230D1" w:rsidRPr="00F230D1" w14:paraId="29CF8242" w14:textId="77777777" w:rsidTr="00BD2167">
        <w:tc>
          <w:tcPr>
            <w:tcW w:w="2701" w:type="dxa"/>
            <w:vMerge/>
            <w:shd w:val="clear" w:color="auto" w:fill="DBE5F1" w:themeFill="accent1" w:themeFillTint="33"/>
          </w:tcPr>
          <w:p w14:paraId="0A7BF804" w14:textId="77777777" w:rsidR="00F230D1" w:rsidRPr="00F230D1" w:rsidRDefault="00F230D1" w:rsidP="00F230D1"/>
        </w:tc>
        <w:tc>
          <w:tcPr>
            <w:tcW w:w="1648" w:type="dxa"/>
            <w:shd w:val="clear" w:color="auto" w:fill="DBE5F1" w:themeFill="accent1" w:themeFillTint="33"/>
          </w:tcPr>
          <w:p w14:paraId="50E67004" w14:textId="77777777" w:rsidR="00F230D1" w:rsidRPr="00F230D1" w:rsidRDefault="00F230D1" w:rsidP="00F230D1">
            <w:pPr>
              <w:rPr>
                <w:rFonts w:ascii="Courier New" w:hAnsi="Courier New" w:cs="Courier New"/>
                <w:sz w:val="18"/>
                <w:szCs w:val="20"/>
                <w:lang w:val="en-US"/>
              </w:rPr>
            </w:pPr>
            <w:r w:rsidRPr="00F230D1">
              <w:t>Accès suffisant</w:t>
            </w:r>
          </w:p>
        </w:tc>
        <w:tc>
          <w:tcPr>
            <w:tcW w:w="2617" w:type="dxa"/>
            <w:shd w:val="clear" w:color="auto" w:fill="DBE5F1" w:themeFill="accent1" w:themeFillTint="33"/>
          </w:tcPr>
          <w:p w14:paraId="33643CFE"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accessModeSufficient</w:t>
            </w:r>
            <w:proofErr w:type="spellEnd"/>
          </w:p>
        </w:tc>
        <w:tc>
          <w:tcPr>
            <w:tcW w:w="3490" w:type="dxa"/>
            <w:shd w:val="clear" w:color="auto" w:fill="DBE5F1" w:themeFill="accent1" w:themeFillTint="33"/>
          </w:tcPr>
          <w:p w14:paraId="2784B990" w14:textId="77777777" w:rsidR="00F230D1" w:rsidRPr="00F230D1" w:rsidRDefault="00F230D1" w:rsidP="00F230D1">
            <w:pPr>
              <w:rPr>
                <w:rFonts w:ascii="Courier New" w:hAnsi="Courier New" w:cs="Courier New"/>
                <w:sz w:val="18"/>
                <w:szCs w:val="20"/>
                <w:lang w:val="en-US"/>
              </w:rPr>
            </w:pPr>
            <w:r w:rsidRPr="00F230D1">
              <w:rPr>
                <w:rFonts w:ascii="Courier New" w:hAnsi="Courier New" w:cs="Courier New"/>
                <w:sz w:val="18"/>
                <w:szCs w:val="20"/>
                <w:lang w:val="en-US"/>
              </w:rPr>
              <w:t>textual</w:t>
            </w:r>
          </w:p>
        </w:tc>
      </w:tr>
      <w:tr w:rsidR="00F230D1" w:rsidRPr="00F230D1" w14:paraId="328BE82F" w14:textId="77777777" w:rsidTr="00BD2167">
        <w:tc>
          <w:tcPr>
            <w:tcW w:w="2701" w:type="dxa"/>
            <w:vMerge/>
            <w:shd w:val="clear" w:color="auto" w:fill="DBE5F1" w:themeFill="accent1" w:themeFillTint="33"/>
          </w:tcPr>
          <w:p w14:paraId="18C4F99E" w14:textId="77777777" w:rsidR="00F230D1" w:rsidRPr="00F230D1" w:rsidRDefault="00F230D1" w:rsidP="00F230D1"/>
        </w:tc>
        <w:tc>
          <w:tcPr>
            <w:tcW w:w="1648" w:type="dxa"/>
            <w:vMerge w:val="restart"/>
            <w:shd w:val="clear" w:color="auto" w:fill="DBE5F1" w:themeFill="accent1" w:themeFillTint="33"/>
          </w:tcPr>
          <w:p w14:paraId="57A8DB7E" w14:textId="77777777" w:rsidR="00F230D1" w:rsidRPr="00F230D1" w:rsidRDefault="00F230D1" w:rsidP="00F230D1">
            <w:pPr>
              <w:rPr>
                <w:rFonts w:ascii="Courier New" w:hAnsi="Courier New" w:cs="Courier New"/>
                <w:sz w:val="18"/>
                <w:szCs w:val="20"/>
                <w:lang w:val="en-US"/>
              </w:rPr>
            </w:pPr>
            <w:r w:rsidRPr="00F230D1">
              <w:t>Contrôle de « saisie »</w:t>
            </w:r>
          </w:p>
        </w:tc>
        <w:tc>
          <w:tcPr>
            <w:tcW w:w="2617" w:type="dxa"/>
            <w:vMerge w:val="restart"/>
            <w:shd w:val="clear" w:color="auto" w:fill="DBE5F1" w:themeFill="accent1" w:themeFillTint="33"/>
          </w:tcPr>
          <w:p w14:paraId="03F95A5A"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20"/>
                <w:szCs w:val="20"/>
                <w:lang w:val="en-US"/>
              </w:rPr>
              <w:t>accessibilityControl</w:t>
            </w:r>
            <w:proofErr w:type="spellEnd"/>
          </w:p>
        </w:tc>
        <w:tc>
          <w:tcPr>
            <w:tcW w:w="3490" w:type="dxa"/>
            <w:shd w:val="clear" w:color="auto" w:fill="DBE5F1" w:themeFill="accent1" w:themeFillTint="33"/>
          </w:tcPr>
          <w:p w14:paraId="100BDF8D" w14:textId="77777777" w:rsidR="00F230D1" w:rsidRPr="00F230D1" w:rsidRDefault="00F230D1" w:rsidP="00F230D1">
            <w:proofErr w:type="spellStart"/>
            <w:r w:rsidRPr="00F230D1">
              <w:rPr>
                <w:rFonts w:ascii="Courier New" w:hAnsi="Courier New" w:cs="Courier New"/>
                <w:sz w:val="18"/>
                <w:szCs w:val="20"/>
                <w:lang w:val="en-US"/>
              </w:rPr>
              <w:t>fullKeyboardControl</w:t>
            </w:r>
            <w:proofErr w:type="spellEnd"/>
          </w:p>
        </w:tc>
      </w:tr>
      <w:tr w:rsidR="00F230D1" w:rsidRPr="00F230D1" w14:paraId="21C59923" w14:textId="77777777" w:rsidTr="00BD2167">
        <w:tc>
          <w:tcPr>
            <w:tcW w:w="2701" w:type="dxa"/>
            <w:vMerge/>
            <w:shd w:val="clear" w:color="auto" w:fill="DBE5F1" w:themeFill="accent1" w:themeFillTint="33"/>
          </w:tcPr>
          <w:p w14:paraId="3C57233F" w14:textId="77777777" w:rsidR="00F230D1" w:rsidRPr="00F230D1" w:rsidRDefault="00F230D1" w:rsidP="00F230D1"/>
        </w:tc>
        <w:tc>
          <w:tcPr>
            <w:tcW w:w="1648" w:type="dxa"/>
            <w:vMerge/>
            <w:shd w:val="clear" w:color="auto" w:fill="DBE5F1" w:themeFill="accent1" w:themeFillTint="33"/>
          </w:tcPr>
          <w:p w14:paraId="75F00F5C" w14:textId="77777777" w:rsidR="00F230D1" w:rsidRPr="00F230D1" w:rsidRDefault="00F230D1" w:rsidP="00F230D1">
            <w:pPr>
              <w:rPr>
                <w:rFonts w:ascii="Courier New" w:hAnsi="Courier New" w:cs="Courier New"/>
                <w:sz w:val="18"/>
                <w:szCs w:val="20"/>
                <w:lang w:val="en-US"/>
              </w:rPr>
            </w:pPr>
          </w:p>
        </w:tc>
        <w:tc>
          <w:tcPr>
            <w:tcW w:w="2617" w:type="dxa"/>
            <w:vMerge/>
            <w:shd w:val="clear" w:color="auto" w:fill="DBE5F1" w:themeFill="accent1" w:themeFillTint="33"/>
          </w:tcPr>
          <w:p w14:paraId="158A36B5" w14:textId="77777777" w:rsidR="00F230D1" w:rsidRPr="00F230D1" w:rsidRDefault="00F230D1" w:rsidP="00F230D1">
            <w:pPr>
              <w:rPr>
                <w:rFonts w:ascii="Courier New" w:hAnsi="Courier New" w:cs="Courier New"/>
                <w:sz w:val="18"/>
                <w:szCs w:val="20"/>
                <w:lang w:val="en-US"/>
              </w:rPr>
            </w:pPr>
          </w:p>
        </w:tc>
        <w:tc>
          <w:tcPr>
            <w:tcW w:w="3490" w:type="dxa"/>
            <w:shd w:val="clear" w:color="auto" w:fill="DBE5F1" w:themeFill="accent1" w:themeFillTint="33"/>
          </w:tcPr>
          <w:p w14:paraId="72618203"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fullMouseControl</w:t>
            </w:r>
            <w:proofErr w:type="spellEnd"/>
          </w:p>
        </w:tc>
      </w:tr>
      <w:tr w:rsidR="00F230D1" w:rsidRPr="00F230D1" w14:paraId="1A67D859" w14:textId="77777777" w:rsidTr="00BD2167">
        <w:tc>
          <w:tcPr>
            <w:tcW w:w="2701" w:type="dxa"/>
            <w:vMerge/>
            <w:shd w:val="clear" w:color="auto" w:fill="DBE5F1" w:themeFill="accent1" w:themeFillTint="33"/>
          </w:tcPr>
          <w:p w14:paraId="3490AADC" w14:textId="77777777" w:rsidR="00F230D1" w:rsidRPr="00F230D1" w:rsidRDefault="00F230D1" w:rsidP="00F230D1"/>
        </w:tc>
        <w:tc>
          <w:tcPr>
            <w:tcW w:w="1648" w:type="dxa"/>
            <w:vMerge/>
            <w:shd w:val="clear" w:color="auto" w:fill="DBE5F1" w:themeFill="accent1" w:themeFillTint="33"/>
          </w:tcPr>
          <w:p w14:paraId="2CF776EA" w14:textId="77777777" w:rsidR="00F230D1" w:rsidRPr="00F230D1" w:rsidRDefault="00F230D1" w:rsidP="00F230D1">
            <w:pPr>
              <w:rPr>
                <w:rFonts w:ascii="Courier New" w:hAnsi="Courier New" w:cs="Courier New"/>
                <w:sz w:val="18"/>
                <w:szCs w:val="20"/>
                <w:lang w:val="en-US"/>
              </w:rPr>
            </w:pPr>
          </w:p>
        </w:tc>
        <w:tc>
          <w:tcPr>
            <w:tcW w:w="2617" w:type="dxa"/>
            <w:vMerge/>
            <w:shd w:val="clear" w:color="auto" w:fill="DBE5F1" w:themeFill="accent1" w:themeFillTint="33"/>
          </w:tcPr>
          <w:p w14:paraId="2C99C34E" w14:textId="77777777" w:rsidR="00F230D1" w:rsidRPr="00F230D1" w:rsidRDefault="00F230D1" w:rsidP="00F230D1">
            <w:pPr>
              <w:rPr>
                <w:rFonts w:ascii="Courier New" w:hAnsi="Courier New" w:cs="Courier New"/>
                <w:sz w:val="18"/>
                <w:szCs w:val="20"/>
                <w:lang w:val="en-US"/>
              </w:rPr>
            </w:pPr>
          </w:p>
        </w:tc>
        <w:tc>
          <w:tcPr>
            <w:tcW w:w="3490" w:type="dxa"/>
            <w:shd w:val="clear" w:color="auto" w:fill="DBE5F1" w:themeFill="accent1" w:themeFillTint="33"/>
          </w:tcPr>
          <w:p w14:paraId="21E64813"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fullSwitchControl</w:t>
            </w:r>
            <w:proofErr w:type="spellEnd"/>
          </w:p>
        </w:tc>
      </w:tr>
      <w:tr w:rsidR="00F230D1" w:rsidRPr="00F230D1" w14:paraId="7280A1E5" w14:textId="77777777" w:rsidTr="00BD2167">
        <w:tc>
          <w:tcPr>
            <w:tcW w:w="2701" w:type="dxa"/>
            <w:vMerge/>
            <w:shd w:val="clear" w:color="auto" w:fill="DBE5F1" w:themeFill="accent1" w:themeFillTint="33"/>
          </w:tcPr>
          <w:p w14:paraId="1CE380D6" w14:textId="77777777" w:rsidR="00F230D1" w:rsidRPr="00F230D1" w:rsidRDefault="00F230D1" w:rsidP="00F230D1"/>
        </w:tc>
        <w:tc>
          <w:tcPr>
            <w:tcW w:w="1648" w:type="dxa"/>
            <w:vMerge/>
            <w:shd w:val="clear" w:color="auto" w:fill="DBE5F1" w:themeFill="accent1" w:themeFillTint="33"/>
          </w:tcPr>
          <w:p w14:paraId="5ED2558D" w14:textId="77777777" w:rsidR="00F230D1" w:rsidRPr="00F230D1" w:rsidRDefault="00F230D1" w:rsidP="00F230D1">
            <w:pPr>
              <w:rPr>
                <w:rFonts w:ascii="Courier New" w:hAnsi="Courier New" w:cs="Courier New"/>
                <w:sz w:val="18"/>
                <w:szCs w:val="20"/>
                <w:lang w:val="en-US"/>
              </w:rPr>
            </w:pPr>
          </w:p>
        </w:tc>
        <w:tc>
          <w:tcPr>
            <w:tcW w:w="2617" w:type="dxa"/>
            <w:vMerge/>
            <w:shd w:val="clear" w:color="auto" w:fill="DBE5F1" w:themeFill="accent1" w:themeFillTint="33"/>
          </w:tcPr>
          <w:p w14:paraId="4628EAD3" w14:textId="77777777" w:rsidR="00F230D1" w:rsidRPr="00F230D1" w:rsidRDefault="00F230D1" w:rsidP="00F230D1">
            <w:pPr>
              <w:rPr>
                <w:rFonts w:ascii="Courier New" w:hAnsi="Courier New" w:cs="Courier New"/>
                <w:sz w:val="18"/>
                <w:szCs w:val="20"/>
                <w:lang w:val="en-US"/>
              </w:rPr>
            </w:pPr>
          </w:p>
        </w:tc>
        <w:tc>
          <w:tcPr>
            <w:tcW w:w="3490" w:type="dxa"/>
            <w:shd w:val="clear" w:color="auto" w:fill="DBE5F1" w:themeFill="accent1" w:themeFillTint="33"/>
          </w:tcPr>
          <w:p w14:paraId="2AC56A02"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fullTouchControl</w:t>
            </w:r>
            <w:proofErr w:type="spellEnd"/>
          </w:p>
        </w:tc>
      </w:tr>
      <w:tr w:rsidR="00F230D1" w:rsidRPr="00F230D1" w14:paraId="158F8CC6" w14:textId="77777777" w:rsidTr="00BD2167">
        <w:tc>
          <w:tcPr>
            <w:tcW w:w="2701" w:type="dxa"/>
            <w:vMerge/>
            <w:shd w:val="clear" w:color="auto" w:fill="DBE5F1" w:themeFill="accent1" w:themeFillTint="33"/>
          </w:tcPr>
          <w:p w14:paraId="4BCFBFDB" w14:textId="77777777" w:rsidR="00F230D1" w:rsidRPr="00F230D1" w:rsidRDefault="00F230D1" w:rsidP="00F230D1"/>
        </w:tc>
        <w:tc>
          <w:tcPr>
            <w:tcW w:w="1648" w:type="dxa"/>
            <w:vMerge w:val="restart"/>
            <w:shd w:val="clear" w:color="auto" w:fill="DBE5F1" w:themeFill="accent1" w:themeFillTint="33"/>
          </w:tcPr>
          <w:p w14:paraId="7C002386" w14:textId="77777777" w:rsidR="00F230D1" w:rsidRPr="00F230D1" w:rsidRDefault="00F230D1" w:rsidP="00F230D1">
            <w:pPr>
              <w:rPr>
                <w:rFonts w:ascii="Courier New" w:hAnsi="Courier New" w:cs="Courier New"/>
                <w:sz w:val="18"/>
                <w:szCs w:val="20"/>
                <w:lang w:val="en-US"/>
              </w:rPr>
            </w:pPr>
            <w:r w:rsidRPr="00F230D1">
              <w:t>Risque pour la santé</w:t>
            </w:r>
          </w:p>
        </w:tc>
        <w:tc>
          <w:tcPr>
            <w:tcW w:w="2617" w:type="dxa"/>
            <w:vMerge w:val="restart"/>
            <w:shd w:val="clear" w:color="auto" w:fill="DBE5F1" w:themeFill="accent1" w:themeFillTint="33"/>
          </w:tcPr>
          <w:p w14:paraId="2C5FCC42"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accessibilityHazard</w:t>
            </w:r>
            <w:proofErr w:type="spellEnd"/>
          </w:p>
        </w:tc>
        <w:tc>
          <w:tcPr>
            <w:tcW w:w="3490" w:type="dxa"/>
            <w:shd w:val="clear" w:color="auto" w:fill="DBE5F1" w:themeFill="accent1" w:themeFillTint="33"/>
          </w:tcPr>
          <w:p w14:paraId="722BCE20"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noFlashingHazard</w:t>
            </w:r>
            <w:proofErr w:type="spellEnd"/>
          </w:p>
        </w:tc>
      </w:tr>
      <w:tr w:rsidR="00F230D1" w:rsidRPr="00F230D1" w14:paraId="3546B44D" w14:textId="77777777" w:rsidTr="00BD2167">
        <w:tc>
          <w:tcPr>
            <w:tcW w:w="2701" w:type="dxa"/>
            <w:vMerge/>
            <w:shd w:val="clear" w:color="auto" w:fill="DBE5F1" w:themeFill="accent1" w:themeFillTint="33"/>
          </w:tcPr>
          <w:p w14:paraId="3F18582E" w14:textId="77777777" w:rsidR="00F230D1" w:rsidRPr="00F230D1" w:rsidRDefault="00F230D1" w:rsidP="00F230D1"/>
        </w:tc>
        <w:tc>
          <w:tcPr>
            <w:tcW w:w="1648" w:type="dxa"/>
            <w:vMerge/>
            <w:shd w:val="clear" w:color="auto" w:fill="DBE5F1" w:themeFill="accent1" w:themeFillTint="33"/>
          </w:tcPr>
          <w:p w14:paraId="23FBA4CB" w14:textId="77777777" w:rsidR="00F230D1" w:rsidRPr="00F230D1" w:rsidRDefault="00F230D1" w:rsidP="00F230D1">
            <w:pPr>
              <w:rPr>
                <w:rFonts w:ascii="Courier New" w:hAnsi="Courier New" w:cs="Courier New"/>
                <w:sz w:val="18"/>
                <w:szCs w:val="20"/>
                <w:lang w:val="en-US"/>
              </w:rPr>
            </w:pPr>
          </w:p>
        </w:tc>
        <w:tc>
          <w:tcPr>
            <w:tcW w:w="2617" w:type="dxa"/>
            <w:vMerge/>
            <w:shd w:val="clear" w:color="auto" w:fill="DBE5F1" w:themeFill="accent1" w:themeFillTint="33"/>
          </w:tcPr>
          <w:p w14:paraId="07EDCF8C" w14:textId="77777777" w:rsidR="00F230D1" w:rsidRPr="00F230D1" w:rsidRDefault="00F230D1" w:rsidP="00F230D1">
            <w:pPr>
              <w:rPr>
                <w:rFonts w:ascii="Courier New" w:hAnsi="Courier New" w:cs="Courier New"/>
                <w:sz w:val="18"/>
                <w:szCs w:val="20"/>
                <w:lang w:val="en-US"/>
              </w:rPr>
            </w:pPr>
          </w:p>
        </w:tc>
        <w:tc>
          <w:tcPr>
            <w:tcW w:w="3490" w:type="dxa"/>
            <w:shd w:val="clear" w:color="auto" w:fill="DBE5F1" w:themeFill="accent1" w:themeFillTint="33"/>
          </w:tcPr>
          <w:p w14:paraId="493FF27E"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noMotionSimulationHazard</w:t>
            </w:r>
            <w:proofErr w:type="spellEnd"/>
          </w:p>
        </w:tc>
      </w:tr>
      <w:tr w:rsidR="00F230D1" w:rsidRPr="00F230D1" w14:paraId="5BAA36E7" w14:textId="77777777" w:rsidTr="00BD2167">
        <w:tc>
          <w:tcPr>
            <w:tcW w:w="2701" w:type="dxa"/>
            <w:vMerge w:val="restart"/>
            <w:shd w:val="clear" w:color="auto" w:fill="DBE5F1" w:themeFill="accent1" w:themeFillTint="33"/>
          </w:tcPr>
          <w:p w14:paraId="747FB05B" w14:textId="77777777" w:rsidR="00F230D1" w:rsidRPr="00F230D1" w:rsidRDefault="00F230D1" w:rsidP="00F230D1">
            <w:r w:rsidRPr="00F230D1">
              <w:t>Contenu éditorial</w:t>
            </w:r>
          </w:p>
        </w:tc>
        <w:tc>
          <w:tcPr>
            <w:tcW w:w="1648" w:type="dxa"/>
            <w:vMerge w:val="restart"/>
            <w:shd w:val="clear" w:color="auto" w:fill="DBE5F1" w:themeFill="accent1" w:themeFillTint="33"/>
          </w:tcPr>
          <w:p w14:paraId="619D90B6" w14:textId="77777777" w:rsidR="00F230D1" w:rsidRPr="00F230D1" w:rsidRDefault="00F230D1" w:rsidP="00F230D1">
            <w:pPr>
              <w:rPr>
                <w:rFonts w:ascii="Courier New" w:hAnsi="Courier New" w:cs="Courier New"/>
                <w:sz w:val="18"/>
                <w:szCs w:val="20"/>
                <w:lang w:val="en-US"/>
              </w:rPr>
            </w:pPr>
            <w:r w:rsidRPr="00F230D1">
              <w:t>Caractéristique du contenu</w:t>
            </w:r>
          </w:p>
        </w:tc>
        <w:tc>
          <w:tcPr>
            <w:tcW w:w="2617" w:type="dxa"/>
            <w:vMerge w:val="restart"/>
            <w:shd w:val="clear" w:color="auto" w:fill="DBE5F1" w:themeFill="accent1" w:themeFillTint="33"/>
          </w:tcPr>
          <w:p w14:paraId="74C5877B"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accessibilityFeature</w:t>
            </w:r>
            <w:proofErr w:type="spellEnd"/>
          </w:p>
        </w:tc>
        <w:tc>
          <w:tcPr>
            <w:tcW w:w="3490" w:type="dxa"/>
            <w:shd w:val="clear" w:color="auto" w:fill="DBE5F1" w:themeFill="accent1" w:themeFillTint="33"/>
          </w:tcPr>
          <w:p w14:paraId="58EB7311"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tableOfContents</w:t>
            </w:r>
            <w:proofErr w:type="spellEnd"/>
          </w:p>
        </w:tc>
      </w:tr>
      <w:tr w:rsidR="00F230D1" w:rsidRPr="00F230D1" w14:paraId="2469115C" w14:textId="77777777" w:rsidTr="00BD2167">
        <w:tc>
          <w:tcPr>
            <w:tcW w:w="2701" w:type="dxa"/>
            <w:vMerge/>
            <w:shd w:val="clear" w:color="auto" w:fill="DBE5F1" w:themeFill="accent1" w:themeFillTint="33"/>
          </w:tcPr>
          <w:p w14:paraId="2C09330E" w14:textId="77777777" w:rsidR="00F230D1" w:rsidRPr="00F230D1" w:rsidRDefault="00F230D1" w:rsidP="00F230D1"/>
        </w:tc>
        <w:tc>
          <w:tcPr>
            <w:tcW w:w="1648" w:type="dxa"/>
            <w:vMerge/>
            <w:shd w:val="clear" w:color="auto" w:fill="DBE5F1" w:themeFill="accent1" w:themeFillTint="33"/>
          </w:tcPr>
          <w:p w14:paraId="77F87294" w14:textId="77777777" w:rsidR="00F230D1" w:rsidRPr="00F230D1" w:rsidRDefault="00F230D1" w:rsidP="00F230D1">
            <w:pPr>
              <w:rPr>
                <w:rFonts w:ascii="Courier New" w:hAnsi="Courier New" w:cs="Courier New"/>
                <w:sz w:val="18"/>
                <w:szCs w:val="20"/>
                <w:lang w:val="en-US"/>
              </w:rPr>
            </w:pPr>
          </w:p>
        </w:tc>
        <w:tc>
          <w:tcPr>
            <w:tcW w:w="2617" w:type="dxa"/>
            <w:vMerge/>
            <w:shd w:val="clear" w:color="auto" w:fill="DBE5F1" w:themeFill="accent1" w:themeFillTint="33"/>
          </w:tcPr>
          <w:p w14:paraId="11509772" w14:textId="77777777" w:rsidR="00F230D1" w:rsidRPr="00F230D1" w:rsidRDefault="00F230D1" w:rsidP="00F230D1">
            <w:pPr>
              <w:rPr>
                <w:rFonts w:ascii="Courier New" w:hAnsi="Courier New" w:cs="Courier New"/>
                <w:sz w:val="18"/>
                <w:szCs w:val="20"/>
                <w:lang w:val="en-US"/>
              </w:rPr>
            </w:pPr>
          </w:p>
        </w:tc>
        <w:tc>
          <w:tcPr>
            <w:tcW w:w="3490" w:type="dxa"/>
            <w:shd w:val="clear" w:color="auto" w:fill="DBE5F1" w:themeFill="accent1" w:themeFillTint="33"/>
          </w:tcPr>
          <w:p w14:paraId="5BCEB7AB" w14:textId="77777777" w:rsidR="00F230D1" w:rsidRPr="00F230D1" w:rsidRDefault="00F230D1" w:rsidP="00F230D1">
            <w:pPr>
              <w:rPr>
                <w:rFonts w:ascii="Courier New" w:hAnsi="Courier New" w:cs="Courier New"/>
                <w:sz w:val="18"/>
                <w:szCs w:val="20"/>
                <w:lang w:val="en-US"/>
              </w:rPr>
            </w:pPr>
            <w:r w:rsidRPr="00F230D1">
              <w:rPr>
                <w:rFonts w:ascii="Courier New" w:hAnsi="Courier New" w:cs="Courier New"/>
                <w:sz w:val="18"/>
                <w:szCs w:val="20"/>
                <w:lang w:val="en-US"/>
              </w:rPr>
              <w:t>index</w:t>
            </w:r>
            <w:r w:rsidR="00FB2BAD" w:rsidRPr="00FB2BAD">
              <w:rPr>
                <w:rFonts w:ascii="Courier New" w:hAnsi="Courier New" w:cs="Courier New"/>
                <w:sz w:val="18"/>
                <w:szCs w:val="20"/>
                <w:vertAlign w:val="superscript"/>
                <w:lang w:val="en-US"/>
              </w:rPr>
              <w:footnoteReference w:id="120"/>
            </w:r>
          </w:p>
        </w:tc>
      </w:tr>
      <w:tr w:rsidR="00F230D1" w:rsidRPr="00F230D1" w14:paraId="4B04724A" w14:textId="77777777" w:rsidTr="00BD2167">
        <w:tc>
          <w:tcPr>
            <w:tcW w:w="2701" w:type="dxa"/>
            <w:vMerge/>
            <w:shd w:val="clear" w:color="auto" w:fill="DBE5F1" w:themeFill="accent1" w:themeFillTint="33"/>
          </w:tcPr>
          <w:p w14:paraId="6DCBC206" w14:textId="77777777" w:rsidR="00F230D1" w:rsidRPr="00F230D1" w:rsidRDefault="00F230D1" w:rsidP="00F230D1"/>
        </w:tc>
        <w:tc>
          <w:tcPr>
            <w:tcW w:w="1648" w:type="dxa"/>
            <w:vMerge/>
            <w:shd w:val="clear" w:color="auto" w:fill="DBE5F1" w:themeFill="accent1" w:themeFillTint="33"/>
          </w:tcPr>
          <w:p w14:paraId="3CDF4496" w14:textId="77777777" w:rsidR="00F230D1" w:rsidRPr="00F230D1" w:rsidRDefault="00F230D1" w:rsidP="00F230D1">
            <w:pPr>
              <w:rPr>
                <w:rFonts w:ascii="Courier New" w:hAnsi="Courier New" w:cs="Courier New"/>
                <w:sz w:val="18"/>
                <w:szCs w:val="20"/>
                <w:lang w:val="en-US"/>
              </w:rPr>
            </w:pPr>
          </w:p>
        </w:tc>
        <w:tc>
          <w:tcPr>
            <w:tcW w:w="2617" w:type="dxa"/>
            <w:vMerge/>
            <w:shd w:val="clear" w:color="auto" w:fill="DBE5F1" w:themeFill="accent1" w:themeFillTint="33"/>
          </w:tcPr>
          <w:p w14:paraId="5C56F140" w14:textId="77777777" w:rsidR="00F230D1" w:rsidRPr="00F230D1" w:rsidRDefault="00F230D1" w:rsidP="00F230D1">
            <w:pPr>
              <w:rPr>
                <w:rFonts w:ascii="Courier New" w:hAnsi="Courier New" w:cs="Courier New"/>
                <w:sz w:val="18"/>
                <w:szCs w:val="20"/>
                <w:lang w:val="en-US"/>
              </w:rPr>
            </w:pPr>
          </w:p>
        </w:tc>
        <w:tc>
          <w:tcPr>
            <w:tcW w:w="3490" w:type="dxa"/>
            <w:shd w:val="clear" w:color="auto" w:fill="DBE5F1" w:themeFill="accent1" w:themeFillTint="33"/>
          </w:tcPr>
          <w:p w14:paraId="0E721E63"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printPageNumbers</w:t>
            </w:r>
            <w:proofErr w:type="spellEnd"/>
            <w:r w:rsidR="00FB2BAD" w:rsidRPr="00FB2BAD">
              <w:rPr>
                <w:rFonts w:ascii="Courier New" w:hAnsi="Courier New" w:cs="Courier New"/>
                <w:sz w:val="18"/>
                <w:szCs w:val="20"/>
                <w:vertAlign w:val="superscript"/>
                <w:lang w:val="en-US"/>
              </w:rPr>
              <w:footnoteReference w:id="121"/>
            </w:r>
          </w:p>
        </w:tc>
      </w:tr>
      <w:tr w:rsidR="00F230D1" w:rsidRPr="00F230D1" w14:paraId="414A0B10" w14:textId="77777777" w:rsidTr="00BD2167">
        <w:tc>
          <w:tcPr>
            <w:tcW w:w="2701" w:type="dxa"/>
            <w:vMerge/>
            <w:shd w:val="clear" w:color="auto" w:fill="DBE5F1" w:themeFill="accent1" w:themeFillTint="33"/>
          </w:tcPr>
          <w:p w14:paraId="04A14ED0" w14:textId="77777777" w:rsidR="00F230D1" w:rsidRPr="00F230D1" w:rsidRDefault="00F230D1" w:rsidP="00F230D1"/>
        </w:tc>
        <w:tc>
          <w:tcPr>
            <w:tcW w:w="1648" w:type="dxa"/>
            <w:vMerge/>
            <w:shd w:val="clear" w:color="auto" w:fill="DBE5F1" w:themeFill="accent1" w:themeFillTint="33"/>
          </w:tcPr>
          <w:p w14:paraId="3B593171" w14:textId="77777777" w:rsidR="00F230D1" w:rsidRPr="00F230D1" w:rsidRDefault="00F230D1" w:rsidP="00F230D1">
            <w:pPr>
              <w:rPr>
                <w:rFonts w:ascii="Courier New" w:hAnsi="Courier New" w:cs="Courier New"/>
                <w:sz w:val="18"/>
                <w:szCs w:val="20"/>
                <w:lang w:val="en-US"/>
              </w:rPr>
            </w:pPr>
          </w:p>
        </w:tc>
        <w:tc>
          <w:tcPr>
            <w:tcW w:w="2617" w:type="dxa"/>
            <w:vMerge/>
            <w:shd w:val="clear" w:color="auto" w:fill="DBE5F1" w:themeFill="accent1" w:themeFillTint="33"/>
          </w:tcPr>
          <w:p w14:paraId="67CA9883" w14:textId="77777777" w:rsidR="00F230D1" w:rsidRPr="00F230D1" w:rsidRDefault="00F230D1" w:rsidP="00F230D1">
            <w:pPr>
              <w:rPr>
                <w:rFonts w:ascii="Courier New" w:hAnsi="Courier New" w:cs="Courier New"/>
                <w:sz w:val="18"/>
                <w:szCs w:val="20"/>
                <w:lang w:val="en-US"/>
              </w:rPr>
            </w:pPr>
          </w:p>
        </w:tc>
        <w:tc>
          <w:tcPr>
            <w:tcW w:w="3490" w:type="dxa"/>
            <w:shd w:val="clear" w:color="auto" w:fill="DBE5F1" w:themeFill="accent1" w:themeFillTint="33"/>
          </w:tcPr>
          <w:p w14:paraId="6249B8F9"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alternativeText</w:t>
            </w:r>
            <w:proofErr w:type="spellEnd"/>
          </w:p>
        </w:tc>
      </w:tr>
      <w:tr w:rsidR="00F230D1" w:rsidRPr="00F230D1" w14:paraId="1AF4796C" w14:textId="77777777" w:rsidTr="00BD2167">
        <w:tc>
          <w:tcPr>
            <w:tcW w:w="2701" w:type="dxa"/>
            <w:vMerge/>
            <w:shd w:val="clear" w:color="auto" w:fill="DBE5F1" w:themeFill="accent1" w:themeFillTint="33"/>
          </w:tcPr>
          <w:p w14:paraId="50974026" w14:textId="77777777" w:rsidR="00F230D1" w:rsidRPr="00F230D1" w:rsidRDefault="00F230D1" w:rsidP="00F230D1"/>
        </w:tc>
        <w:tc>
          <w:tcPr>
            <w:tcW w:w="1648" w:type="dxa"/>
            <w:vMerge/>
            <w:shd w:val="clear" w:color="auto" w:fill="DBE5F1" w:themeFill="accent1" w:themeFillTint="33"/>
          </w:tcPr>
          <w:p w14:paraId="5584DBC1" w14:textId="77777777" w:rsidR="00F230D1" w:rsidRPr="00F230D1" w:rsidRDefault="00F230D1" w:rsidP="00F230D1">
            <w:pPr>
              <w:rPr>
                <w:rFonts w:ascii="Courier New" w:hAnsi="Courier New" w:cs="Courier New"/>
                <w:sz w:val="18"/>
                <w:szCs w:val="20"/>
                <w:lang w:val="en-US"/>
              </w:rPr>
            </w:pPr>
          </w:p>
        </w:tc>
        <w:tc>
          <w:tcPr>
            <w:tcW w:w="2617" w:type="dxa"/>
            <w:vMerge/>
            <w:shd w:val="clear" w:color="auto" w:fill="DBE5F1" w:themeFill="accent1" w:themeFillTint="33"/>
          </w:tcPr>
          <w:p w14:paraId="64EF4ECE" w14:textId="77777777" w:rsidR="00F230D1" w:rsidRPr="00F230D1" w:rsidRDefault="00F230D1" w:rsidP="00F230D1">
            <w:pPr>
              <w:rPr>
                <w:rFonts w:ascii="Courier New" w:hAnsi="Courier New" w:cs="Courier New"/>
                <w:sz w:val="18"/>
                <w:szCs w:val="20"/>
                <w:lang w:val="en-US"/>
              </w:rPr>
            </w:pPr>
          </w:p>
        </w:tc>
        <w:tc>
          <w:tcPr>
            <w:tcW w:w="3490" w:type="dxa"/>
            <w:shd w:val="clear" w:color="auto" w:fill="DBE5F1" w:themeFill="accent1" w:themeFillTint="33"/>
          </w:tcPr>
          <w:p w14:paraId="4BAF30EB"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structuralNavigation</w:t>
            </w:r>
            <w:proofErr w:type="spellEnd"/>
          </w:p>
        </w:tc>
      </w:tr>
      <w:tr w:rsidR="00F230D1" w:rsidRPr="00F230D1" w14:paraId="7FC40DB9" w14:textId="77777777" w:rsidTr="00BD2167">
        <w:tc>
          <w:tcPr>
            <w:tcW w:w="2701" w:type="dxa"/>
            <w:vMerge/>
            <w:shd w:val="clear" w:color="auto" w:fill="DBE5F1" w:themeFill="accent1" w:themeFillTint="33"/>
          </w:tcPr>
          <w:p w14:paraId="2FE2D3BD" w14:textId="77777777" w:rsidR="00F230D1" w:rsidRPr="00F230D1" w:rsidRDefault="00F230D1" w:rsidP="00F230D1"/>
        </w:tc>
        <w:tc>
          <w:tcPr>
            <w:tcW w:w="1648" w:type="dxa"/>
            <w:vMerge/>
            <w:shd w:val="clear" w:color="auto" w:fill="DBE5F1" w:themeFill="accent1" w:themeFillTint="33"/>
          </w:tcPr>
          <w:p w14:paraId="2BE1D9A5" w14:textId="77777777" w:rsidR="00F230D1" w:rsidRPr="00F230D1" w:rsidRDefault="00F230D1" w:rsidP="00F230D1">
            <w:pPr>
              <w:rPr>
                <w:rFonts w:ascii="Courier New" w:hAnsi="Courier New" w:cs="Courier New"/>
                <w:sz w:val="18"/>
                <w:szCs w:val="20"/>
                <w:lang w:val="en-US"/>
              </w:rPr>
            </w:pPr>
          </w:p>
        </w:tc>
        <w:tc>
          <w:tcPr>
            <w:tcW w:w="2617" w:type="dxa"/>
            <w:vMerge/>
            <w:shd w:val="clear" w:color="auto" w:fill="DBE5F1" w:themeFill="accent1" w:themeFillTint="33"/>
          </w:tcPr>
          <w:p w14:paraId="12675C92" w14:textId="77777777" w:rsidR="00F230D1" w:rsidRPr="00F230D1" w:rsidRDefault="00F230D1" w:rsidP="00F230D1">
            <w:pPr>
              <w:rPr>
                <w:rFonts w:ascii="Courier New" w:hAnsi="Courier New" w:cs="Courier New"/>
                <w:sz w:val="18"/>
                <w:szCs w:val="20"/>
                <w:lang w:val="en-US"/>
              </w:rPr>
            </w:pPr>
          </w:p>
        </w:tc>
        <w:tc>
          <w:tcPr>
            <w:tcW w:w="3490" w:type="dxa"/>
            <w:shd w:val="clear" w:color="auto" w:fill="DBE5F1" w:themeFill="accent1" w:themeFillTint="33"/>
          </w:tcPr>
          <w:p w14:paraId="22570769"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18"/>
                <w:szCs w:val="20"/>
                <w:lang w:val="en-US"/>
              </w:rPr>
              <w:t>readingOrder</w:t>
            </w:r>
            <w:proofErr w:type="spellEnd"/>
          </w:p>
        </w:tc>
      </w:tr>
      <w:tr w:rsidR="00F230D1" w:rsidRPr="00F230D1" w14:paraId="6A12B38C" w14:textId="77777777" w:rsidTr="00BD2167">
        <w:tc>
          <w:tcPr>
            <w:tcW w:w="2701" w:type="dxa"/>
            <w:vMerge/>
            <w:shd w:val="clear" w:color="auto" w:fill="DBE5F1" w:themeFill="accent1" w:themeFillTint="33"/>
          </w:tcPr>
          <w:p w14:paraId="1F4F7675" w14:textId="77777777" w:rsidR="00F230D1" w:rsidRPr="00F230D1" w:rsidRDefault="00F230D1" w:rsidP="00F230D1"/>
        </w:tc>
        <w:tc>
          <w:tcPr>
            <w:tcW w:w="1648" w:type="dxa"/>
            <w:shd w:val="clear" w:color="auto" w:fill="DBE5F1" w:themeFill="accent1" w:themeFillTint="33"/>
          </w:tcPr>
          <w:p w14:paraId="468030E8" w14:textId="77777777" w:rsidR="00F230D1" w:rsidRPr="00F230D1" w:rsidRDefault="00F230D1" w:rsidP="00F230D1">
            <w:pPr>
              <w:rPr>
                <w:rFonts w:ascii="Courier New" w:hAnsi="Courier New" w:cs="Courier New"/>
                <w:sz w:val="18"/>
                <w:szCs w:val="20"/>
                <w:lang w:val="en-US"/>
              </w:rPr>
            </w:pPr>
            <w:r w:rsidRPr="00F230D1">
              <w:t>API d’accès au contenu</w:t>
            </w:r>
          </w:p>
        </w:tc>
        <w:tc>
          <w:tcPr>
            <w:tcW w:w="2617" w:type="dxa"/>
            <w:shd w:val="clear" w:color="auto" w:fill="DBE5F1" w:themeFill="accent1" w:themeFillTint="33"/>
          </w:tcPr>
          <w:p w14:paraId="3EE11C48" w14:textId="77777777" w:rsidR="00F230D1" w:rsidRPr="00F230D1" w:rsidRDefault="00F230D1" w:rsidP="00F230D1">
            <w:pPr>
              <w:rPr>
                <w:rFonts w:ascii="Courier New" w:hAnsi="Courier New" w:cs="Courier New"/>
                <w:sz w:val="18"/>
                <w:szCs w:val="20"/>
                <w:lang w:val="en-US"/>
              </w:rPr>
            </w:pPr>
            <w:proofErr w:type="spellStart"/>
            <w:r w:rsidRPr="00F230D1">
              <w:rPr>
                <w:rFonts w:ascii="Courier New" w:hAnsi="Courier New" w:cs="Courier New"/>
                <w:sz w:val="20"/>
                <w:szCs w:val="20"/>
                <w:lang w:val="en-US"/>
              </w:rPr>
              <w:t>accessibilityAPI</w:t>
            </w:r>
            <w:proofErr w:type="spellEnd"/>
          </w:p>
        </w:tc>
        <w:tc>
          <w:tcPr>
            <w:tcW w:w="3490" w:type="dxa"/>
            <w:shd w:val="clear" w:color="auto" w:fill="DBE5F1" w:themeFill="accent1" w:themeFillTint="33"/>
          </w:tcPr>
          <w:p w14:paraId="5D06D47D" w14:textId="77777777" w:rsidR="00F230D1" w:rsidRPr="00F230D1" w:rsidRDefault="00F230D1" w:rsidP="00F230D1">
            <w:pPr>
              <w:rPr>
                <w:rFonts w:ascii="Courier New" w:hAnsi="Courier New" w:cs="Courier New"/>
                <w:sz w:val="18"/>
                <w:szCs w:val="20"/>
                <w:lang w:val="en-US"/>
              </w:rPr>
            </w:pPr>
            <w:r w:rsidRPr="00F230D1">
              <w:rPr>
                <w:rFonts w:ascii="Courier New" w:hAnsi="Courier New" w:cs="Courier New"/>
                <w:sz w:val="18"/>
                <w:szCs w:val="20"/>
                <w:lang w:val="en-US"/>
              </w:rPr>
              <w:t>ARIA</w:t>
            </w:r>
          </w:p>
        </w:tc>
      </w:tr>
    </w:tbl>
    <w:p w14:paraId="6A7EF087" w14:textId="77777777" w:rsidR="00F230D1" w:rsidRPr="00F230D1" w:rsidRDefault="00F230D1" w:rsidP="00F230D1">
      <w:pPr>
        <w:rPr>
          <w:rFonts w:asciiTheme="minorHAnsi" w:eastAsiaTheme="minorHAnsi" w:hAnsiTheme="minorHAnsi" w:cstheme="minorBidi"/>
          <w:lang w:eastAsia="en-US"/>
        </w:rPr>
      </w:pPr>
      <w:r w:rsidRPr="00F230D1">
        <w:rPr>
          <w:rFonts w:asciiTheme="minorHAnsi" w:eastAsiaTheme="minorHAnsi" w:hAnsiTheme="minorHAnsi" w:cstheme="minorBidi"/>
          <w:lang w:eastAsia="en-US"/>
        </w:rPr>
        <w:lastRenderedPageBreak/>
        <w:t xml:space="preserve">On pourra ajouter </w:t>
      </w:r>
      <w:r w:rsidRPr="00F230D1">
        <w:rPr>
          <w:rFonts w:ascii="Courier New" w:eastAsiaTheme="minorHAnsi" w:hAnsi="Courier New" w:cs="Courier New"/>
          <w:sz w:val="18"/>
          <w:szCs w:val="20"/>
          <w:lang w:eastAsia="en-US"/>
        </w:rPr>
        <w:t xml:space="preserve">&lt;meta </w:t>
      </w:r>
      <w:proofErr w:type="spellStart"/>
      <w:r w:rsidRPr="00F230D1">
        <w:rPr>
          <w:rFonts w:ascii="Courier New" w:eastAsiaTheme="minorHAnsi" w:hAnsi="Courier New" w:cs="Courier New"/>
          <w:sz w:val="18"/>
          <w:szCs w:val="20"/>
          <w:lang w:eastAsia="en-US"/>
        </w:rPr>
        <w:t>property</w:t>
      </w:r>
      <w:proofErr w:type="spellEnd"/>
      <w:r w:rsidRPr="00F230D1">
        <w:rPr>
          <w:rFonts w:ascii="Courier New" w:eastAsiaTheme="minorHAnsi" w:hAnsi="Courier New" w:cs="Courier New"/>
          <w:sz w:val="18"/>
          <w:szCs w:val="20"/>
          <w:lang w:eastAsia="en-US"/>
        </w:rPr>
        <w:t>="</w:t>
      </w:r>
      <w:proofErr w:type="spellStart"/>
      <w:proofErr w:type="gramStart"/>
      <w:r w:rsidRPr="00F230D1">
        <w:rPr>
          <w:rFonts w:ascii="Courier New" w:eastAsiaTheme="minorHAnsi" w:hAnsi="Courier New" w:cs="Courier New"/>
          <w:sz w:val="18"/>
          <w:szCs w:val="20"/>
          <w:lang w:eastAsia="en-US"/>
        </w:rPr>
        <w:t>schema:accessibilityFeature</w:t>
      </w:r>
      <w:proofErr w:type="spellEnd"/>
      <w:proofErr w:type="gramEnd"/>
      <w:r w:rsidRPr="00F230D1">
        <w:rPr>
          <w:rFonts w:ascii="Courier New" w:eastAsiaTheme="minorHAnsi" w:hAnsi="Courier New" w:cs="Courier New"/>
          <w:sz w:val="18"/>
          <w:szCs w:val="20"/>
          <w:lang w:eastAsia="en-US"/>
        </w:rPr>
        <w:t>"&gt;</w:t>
      </w:r>
      <w:proofErr w:type="spellStart"/>
      <w:r w:rsidRPr="00F230D1">
        <w:rPr>
          <w:rFonts w:ascii="Courier New" w:eastAsiaTheme="minorHAnsi" w:hAnsi="Courier New" w:cs="Courier New"/>
          <w:sz w:val="18"/>
          <w:szCs w:val="20"/>
          <w:lang w:eastAsia="en-US"/>
        </w:rPr>
        <w:t>MathML</w:t>
      </w:r>
      <w:proofErr w:type="spellEnd"/>
      <w:r w:rsidRPr="00F230D1">
        <w:rPr>
          <w:rFonts w:ascii="Courier New" w:eastAsiaTheme="minorHAnsi" w:hAnsi="Courier New" w:cs="Courier New"/>
          <w:sz w:val="18"/>
          <w:szCs w:val="20"/>
          <w:lang w:eastAsia="en-US"/>
        </w:rPr>
        <w:t xml:space="preserve">&lt;/meta&gt; </w:t>
      </w:r>
      <w:r w:rsidRPr="00F230D1">
        <w:rPr>
          <w:rFonts w:asciiTheme="minorHAnsi" w:eastAsiaTheme="minorHAnsi" w:hAnsiTheme="minorHAnsi" w:cstheme="minorBidi"/>
          <w:lang w:eastAsia="en-US"/>
        </w:rPr>
        <w:t xml:space="preserve">sur les EPUB qui contiennent des formules mathématiques modélisées en </w:t>
      </w:r>
      <w:proofErr w:type="spellStart"/>
      <w:r w:rsidRPr="00F230D1">
        <w:rPr>
          <w:rFonts w:asciiTheme="minorHAnsi" w:eastAsiaTheme="minorHAnsi" w:hAnsiTheme="minorHAnsi" w:cstheme="minorBidi"/>
          <w:lang w:eastAsia="en-US"/>
        </w:rPr>
        <w:t>MathML</w:t>
      </w:r>
      <w:proofErr w:type="spellEnd"/>
      <w:r w:rsidRPr="00F230D1">
        <w:rPr>
          <w:rFonts w:ascii="Courier New" w:eastAsiaTheme="minorHAnsi" w:hAnsi="Courier New" w:cs="Courier New"/>
          <w:sz w:val="18"/>
          <w:szCs w:val="20"/>
          <w:lang w:eastAsia="en-US"/>
        </w:rPr>
        <w:t>.</w:t>
      </w:r>
      <w:r w:rsidRPr="00F230D1">
        <w:rPr>
          <w:rFonts w:asciiTheme="minorHAnsi" w:eastAsiaTheme="minorHAnsi" w:hAnsiTheme="minorHAnsi" w:cstheme="minorBidi"/>
          <w:lang w:eastAsia="en-US"/>
        </w:rPr>
        <w:t xml:space="preserve"> Ainsi que </w:t>
      </w:r>
      <w:r w:rsidRPr="00F230D1">
        <w:rPr>
          <w:rFonts w:ascii="Courier New" w:eastAsiaTheme="minorHAnsi" w:hAnsi="Courier New" w:cs="Courier New"/>
          <w:sz w:val="18"/>
          <w:szCs w:val="20"/>
          <w:lang w:eastAsia="en-US"/>
        </w:rPr>
        <w:t xml:space="preserve">&lt;meta </w:t>
      </w:r>
      <w:proofErr w:type="spellStart"/>
      <w:r w:rsidRPr="00F230D1">
        <w:rPr>
          <w:rFonts w:ascii="Courier New" w:eastAsiaTheme="minorHAnsi" w:hAnsi="Courier New" w:cs="Courier New"/>
          <w:sz w:val="18"/>
          <w:szCs w:val="20"/>
          <w:lang w:eastAsia="en-US"/>
        </w:rPr>
        <w:t>property</w:t>
      </w:r>
      <w:proofErr w:type="spellEnd"/>
      <w:r w:rsidRPr="00F230D1">
        <w:rPr>
          <w:rFonts w:ascii="Courier New" w:eastAsiaTheme="minorHAnsi" w:hAnsi="Courier New" w:cs="Courier New"/>
          <w:sz w:val="18"/>
          <w:szCs w:val="20"/>
          <w:lang w:eastAsia="en-US"/>
        </w:rPr>
        <w:t>="</w:t>
      </w:r>
      <w:proofErr w:type="spellStart"/>
      <w:proofErr w:type="gramStart"/>
      <w:r w:rsidRPr="00F230D1">
        <w:rPr>
          <w:rFonts w:ascii="Courier New" w:eastAsiaTheme="minorHAnsi" w:hAnsi="Courier New" w:cs="Courier New"/>
          <w:sz w:val="18"/>
          <w:szCs w:val="20"/>
          <w:lang w:eastAsia="en-US"/>
        </w:rPr>
        <w:t>schema:accessibilityFeature</w:t>
      </w:r>
      <w:proofErr w:type="spellEnd"/>
      <w:proofErr w:type="gramEnd"/>
      <w:r w:rsidRPr="00F230D1">
        <w:rPr>
          <w:rFonts w:ascii="Courier New" w:eastAsiaTheme="minorHAnsi" w:hAnsi="Courier New" w:cs="Courier New"/>
          <w:sz w:val="18"/>
          <w:szCs w:val="20"/>
          <w:lang w:eastAsia="en-US"/>
        </w:rPr>
        <w:t xml:space="preserve">"&gt;index&lt;/meta&gt; </w:t>
      </w:r>
      <w:r w:rsidRPr="00F230D1">
        <w:rPr>
          <w:rFonts w:asciiTheme="minorHAnsi" w:eastAsiaTheme="minorHAnsi" w:hAnsiTheme="minorHAnsi" w:cstheme="minorBidi"/>
          <w:lang w:eastAsia="en-US"/>
        </w:rPr>
        <w:t>pour les EPUB qui contiennent un index de fin de livre.</w:t>
      </w:r>
    </w:p>
    <w:p w14:paraId="22DE4FC0" w14:textId="77777777" w:rsidR="00F230D1" w:rsidRPr="00F230D1" w:rsidRDefault="00F230D1" w:rsidP="00F230D1">
      <w:pPr>
        <w:rPr>
          <w:rFonts w:asciiTheme="minorHAnsi" w:eastAsiaTheme="minorHAnsi" w:hAnsiTheme="minorHAnsi" w:cstheme="minorBidi"/>
          <w:lang w:eastAsia="en-US"/>
        </w:rPr>
      </w:pPr>
      <w:r w:rsidRPr="00F230D1">
        <w:rPr>
          <w:rFonts w:asciiTheme="minorHAnsi" w:eastAsiaTheme="minorHAnsi" w:hAnsiTheme="minorHAnsi" w:cstheme="minorBidi"/>
          <w:lang w:eastAsia="en-US"/>
        </w:rPr>
        <w:t>Autant ne pas préciser la politique de protection DANS l’EPUB afin de pouvoir en changer le cas échéant, sans devoir modifier les métadonnées de l’EPUB.</w:t>
      </w:r>
    </w:p>
    <w:p w14:paraId="45A63105" w14:textId="77777777" w:rsidR="001F3FF0" w:rsidRDefault="001F3FF0"/>
    <w:tbl>
      <w:tblPr>
        <w:tblStyle w:val="afffffff9"/>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7"/>
        <w:gridCol w:w="9344"/>
      </w:tblGrid>
      <w:tr w:rsidR="001F3FF0" w14:paraId="66D4916A" w14:textId="77777777">
        <w:tc>
          <w:tcPr>
            <w:tcW w:w="10881" w:type="dxa"/>
            <w:gridSpan w:val="2"/>
            <w:shd w:val="clear" w:color="auto" w:fill="D9D9D9"/>
          </w:tcPr>
          <w:p w14:paraId="13B37678" w14:textId="77777777" w:rsidR="001F3FF0" w:rsidRDefault="00162259">
            <w:pPr>
              <w:keepNext/>
              <w:keepLines/>
              <w:jc w:val="center"/>
            </w:pPr>
            <w:r>
              <w:rPr>
                <w:b/>
              </w:rPr>
              <w:t>Exemple</w:t>
            </w:r>
          </w:p>
        </w:tc>
      </w:tr>
      <w:tr w:rsidR="001F3FF0" w14:paraId="43AA38B6" w14:textId="77777777">
        <w:tc>
          <w:tcPr>
            <w:tcW w:w="1537" w:type="dxa"/>
            <w:shd w:val="clear" w:color="auto" w:fill="D9D9D9"/>
          </w:tcPr>
          <w:p w14:paraId="03DB75B7" w14:textId="77777777" w:rsidR="001F3FF0" w:rsidRDefault="00162259">
            <w:pPr>
              <w:keepNext/>
              <w:keepLines/>
              <w:jc w:val="center"/>
              <w:rPr>
                <w:b/>
              </w:rPr>
            </w:pPr>
            <w:r>
              <w:rPr>
                <w:b/>
              </w:rPr>
              <w:t>Fichier</w:t>
            </w:r>
          </w:p>
        </w:tc>
        <w:tc>
          <w:tcPr>
            <w:tcW w:w="9344" w:type="dxa"/>
            <w:shd w:val="clear" w:color="auto" w:fill="D9D9D9"/>
          </w:tcPr>
          <w:p w14:paraId="153F97AB" w14:textId="77777777" w:rsidR="001F3FF0" w:rsidRDefault="00162259">
            <w:pPr>
              <w:keepNext/>
              <w:keepLines/>
              <w:jc w:val="center"/>
              <w:rPr>
                <w:b/>
              </w:rPr>
            </w:pPr>
            <w:r>
              <w:rPr>
                <w:b/>
              </w:rPr>
              <w:t>Contient</w:t>
            </w:r>
          </w:p>
        </w:tc>
      </w:tr>
      <w:tr w:rsidR="001F3FF0" w14:paraId="7C661216" w14:textId="77777777">
        <w:tc>
          <w:tcPr>
            <w:tcW w:w="1537" w:type="dxa"/>
            <w:shd w:val="clear" w:color="auto" w:fill="F2F2F2"/>
          </w:tcPr>
          <w:p w14:paraId="744E83CB"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9344" w:type="dxa"/>
            <w:shd w:val="clear" w:color="auto" w:fill="F2F2F2"/>
          </w:tcPr>
          <w:p w14:paraId="0322EF3F" w14:textId="77777777" w:rsidR="001F3FF0" w:rsidRPr="00535DE1" w:rsidRDefault="00162259">
            <w:pPr>
              <w:keepNext/>
              <w:keepLines/>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w:t>
            </w:r>
          </w:p>
          <w:p w14:paraId="6E40F7F6"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schema:accessibilitySummary</w:t>
            </w:r>
            <w:proofErr w:type="spellEnd"/>
            <w:proofErr w:type="gramEnd"/>
            <w:r w:rsidRPr="00535DE1">
              <w:rPr>
                <w:rFonts w:ascii="Courier New" w:eastAsia="Courier New" w:hAnsi="Courier New" w:cs="Courier New"/>
                <w:sz w:val="18"/>
                <w:szCs w:val="18"/>
                <w:lang w:val="en-US"/>
              </w:rPr>
              <w:t xml:space="preserve">"&gt;La publication </w:t>
            </w:r>
            <w:proofErr w:type="spellStart"/>
            <w:r w:rsidRPr="00535DE1">
              <w:rPr>
                <w:rFonts w:ascii="Courier New" w:eastAsia="Courier New" w:hAnsi="Courier New" w:cs="Courier New"/>
                <w:sz w:val="18"/>
                <w:szCs w:val="18"/>
                <w:lang w:val="en-US"/>
              </w:rPr>
              <w:t>respecte</w:t>
            </w:r>
            <w:proofErr w:type="spellEnd"/>
            <w:r w:rsidRPr="00535DE1">
              <w:rPr>
                <w:rFonts w:ascii="Courier New" w:eastAsia="Courier New" w:hAnsi="Courier New" w:cs="Courier New"/>
                <w:sz w:val="18"/>
                <w:szCs w:val="18"/>
                <w:lang w:val="en-US"/>
              </w:rPr>
              <w:t xml:space="preserve"> le </w:t>
            </w:r>
            <w:proofErr w:type="spellStart"/>
            <w:r w:rsidRPr="00535DE1">
              <w:rPr>
                <w:rFonts w:ascii="Courier New" w:eastAsia="Courier New" w:hAnsi="Courier New" w:cs="Courier New"/>
                <w:sz w:val="18"/>
                <w:szCs w:val="18"/>
                <w:lang w:val="en-US"/>
              </w:rPr>
              <w:t>niveau</w:t>
            </w:r>
            <w:proofErr w:type="spellEnd"/>
            <w:r w:rsidRPr="00535DE1">
              <w:rPr>
                <w:rFonts w:ascii="Courier New" w:eastAsia="Courier New" w:hAnsi="Courier New" w:cs="Courier New"/>
                <w:sz w:val="18"/>
                <w:szCs w:val="18"/>
                <w:lang w:val="en-US"/>
              </w:rPr>
              <w:t xml:space="preserve"> WCAG 2.0 AA.&lt;/meta&gt;</w:t>
            </w:r>
          </w:p>
          <w:p w14:paraId="4D757B6D"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schema:accessMode</w:t>
            </w:r>
            <w:proofErr w:type="spellEnd"/>
            <w:proofErr w:type="gramEnd"/>
            <w:r w:rsidRPr="00535DE1">
              <w:rPr>
                <w:rFonts w:ascii="Courier New" w:eastAsia="Courier New" w:hAnsi="Courier New" w:cs="Courier New"/>
                <w:sz w:val="18"/>
                <w:szCs w:val="18"/>
                <w:lang w:val="en-US"/>
              </w:rPr>
              <w:t>"&gt;textual&lt;/meta&gt;</w:t>
            </w:r>
          </w:p>
          <w:p w14:paraId="2F0CD419"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schema:accessMode</w:t>
            </w:r>
            <w:proofErr w:type="spellEnd"/>
            <w:proofErr w:type="gramEnd"/>
            <w:r w:rsidRPr="00535DE1">
              <w:rPr>
                <w:rFonts w:ascii="Courier New" w:eastAsia="Courier New" w:hAnsi="Courier New" w:cs="Courier New"/>
                <w:sz w:val="18"/>
                <w:szCs w:val="18"/>
                <w:lang w:val="en-US"/>
              </w:rPr>
              <w:t>"&gt;visual&lt;/meta&gt;</w:t>
            </w:r>
          </w:p>
          <w:p w14:paraId="1A319235"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schema:accessMode</w:t>
            </w:r>
            <w:proofErr w:type="spellEnd"/>
            <w:proofErr w:type="gramEnd"/>
            <w:r w:rsidRPr="00535DE1">
              <w:rPr>
                <w:rFonts w:ascii="Courier New" w:eastAsia="Courier New" w:hAnsi="Courier New" w:cs="Courier New"/>
                <w:sz w:val="18"/>
                <w:szCs w:val="18"/>
                <w:lang w:val="en-US"/>
              </w:rPr>
              <w:t>"&gt;auditory&lt;/meta&gt;</w:t>
            </w:r>
          </w:p>
          <w:p w14:paraId="7AC2CDE6"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schema:accessModeSufficient</w:t>
            </w:r>
            <w:proofErr w:type="spellEnd"/>
            <w:proofErr w:type="gramEnd"/>
            <w:r w:rsidRPr="00535DE1">
              <w:rPr>
                <w:rFonts w:ascii="Courier New" w:eastAsia="Courier New" w:hAnsi="Courier New" w:cs="Courier New"/>
                <w:sz w:val="18"/>
                <w:szCs w:val="18"/>
                <w:lang w:val="en-US"/>
              </w:rPr>
              <w:t>"&gt;textual&lt;/meta&gt;</w:t>
            </w:r>
          </w:p>
          <w:p w14:paraId="1E61D7CF"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gramStart"/>
            <w:r w:rsidRPr="00535DE1">
              <w:rPr>
                <w:rFonts w:ascii="Courier New" w:eastAsia="Courier New" w:hAnsi="Courier New" w:cs="Courier New"/>
                <w:sz w:val="18"/>
                <w:szCs w:val="18"/>
                <w:lang w:val="en-US"/>
              </w:rPr>
              <w:t>schema:accessibilityControl</w:t>
            </w:r>
            <w:proofErr w:type="gramEnd"/>
            <w:r w:rsidRPr="00535DE1">
              <w:rPr>
                <w:rFonts w:ascii="Courier New" w:eastAsia="Courier New" w:hAnsi="Courier New" w:cs="Courier New"/>
                <w:sz w:val="18"/>
                <w:szCs w:val="18"/>
                <w:lang w:val="en-US"/>
              </w:rPr>
              <w:t>"&gt;fullKeyboardControl&lt;/meta&gt;</w:t>
            </w:r>
          </w:p>
          <w:p w14:paraId="2AA0DF5E"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schema:accessibilityControl</w:t>
            </w:r>
            <w:proofErr w:type="spellEnd"/>
            <w:proofErr w:type="gramEnd"/>
            <w:r w:rsidRPr="00535DE1">
              <w:rPr>
                <w:rFonts w:ascii="Courier New" w:eastAsia="Courier New" w:hAnsi="Courier New" w:cs="Courier New"/>
                <w:sz w:val="18"/>
                <w:szCs w:val="18"/>
                <w:lang w:val="en-US"/>
              </w:rPr>
              <w:t>"&gt;</w:t>
            </w:r>
            <w:proofErr w:type="spellStart"/>
            <w:r w:rsidRPr="00535DE1">
              <w:rPr>
                <w:rFonts w:ascii="Courier New" w:eastAsia="Courier New" w:hAnsi="Courier New" w:cs="Courier New"/>
                <w:sz w:val="18"/>
                <w:szCs w:val="18"/>
                <w:lang w:val="en-US"/>
              </w:rPr>
              <w:t>fullMouseControl</w:t>
            </w:r>
            <w:proofErr w:type="spellEnd"/>
            <w:r w:rsidRPr="00535DE1">
              <w:rPr>
                <w:rFonts w:ascii="Courier New" w:eastAsia="Courier New" w:hAnsi="Courier New" w:cs="Courier New"/>
                <w:sz w:val="18"/>
                <w:szCs w:val="18"/>
                <w:lang w:val="en-US"/>
              </w:rPr>
              <w:t>&lt;/meta&gt;</w:t>
            </w:r>
          </w:p>
          <w:p w14:paraId="78A5D157"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schema:accessibilityControl</w:t>
            </w:r>
            <w:proofErr w:type="spellEnd"/>
            <w:proofErr w:type="gramEnd"/>
            <w:r w:rsidRPr="00535DE1">
              <w:rPr>
                <w:rFonts w:ascii="Courier New" w:eastAsia="Courier New" w:hAnsi="Courier New" w:cs="Courier New"/>
                <w:sz w:val="18"/>
                <w:szCs w:val="18"/>
                <w:lang w:val="en-US"/>
              </w:rPr>
              <w:t>"&gt;</w:t>
            </w:r>
            <w:proofErr w:type="spellStart"/>
            <w:r w:rsidRPr="00535DE1">
              <w:rPr>
                <w:rFonts w:ascii="Courier New" w:eastAsia="Courier New" w:hAnsi="Courier New" w:cs="Courier New"/>
                <w:sz w:val="18"/>
                <w:szCs w:val="18"/>
                <w:lang w:val="en-US"/>
              </w:rPr>
              <w:t>fullTouchControl</w:t>
            </w:r>
            <w:proofErr w:type="spellEnd"/>
            <w:r w:rsidRPr="00535DE1">
              <w:rPr>
                <w:rFonts w:ascii="Courier New" w:eastAsia="Courier New" w:hAnsi="Courier New" w:cs="Courier New"/>
                <w:sz w:val="18"/>
                <w:szCs w:val="18"/>
                <w:lang w:val="en-US"/>
              </w:rPr>
              <w:t>&lt;/meta&gt;</w:t>
            </w:r>
          </w:p>
          <w:p w14:paraId="0C5CFFA7"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schema:accessibilityHazard</w:t>
            </w:r>
            <w:proofErr w:type="spellEnd"/>
            <w:proofErr w:type="gramEnd"/>
            <w:r w:rsidRPr="00535DE1">
              <w:rPr>
                <w:rFonts w:ascii="Courier New" w:eastAsia="Courier New" w:hAnsi="Courier New" w:cs="Courier New"/>
                <w:sz w:val="18"/>
                <w:szCs w:val="18"/>
                <w:lang w:val="en-US"/>
              </w:rPr>
              <w:t>"&gt;</w:t>
            </w:r>
            <w:proofErr w:type="spellStart"/>
            <w:r w:rsidRPr="00535DE1">
              <w:rPr>
                <w:rFonts w:ascii="Courier New" w:eastAsia="Courier New" w:hAnsi="Courier New" w:cs="Courier New"/>
                <w:sz w:val="18"/>
                <w:szCs w:val="18"/>
                <w:lang w:val="en-US"/>
              </w:rPr>
              <w:t>noFlashingHazard</w:t>
            </w:r>
            <w:proofErr w:type="spellEnd"/>
            <w:r w:rsidRPr="00535DE1">
              <w:rPr>
                <w:rFonts w:ascii="Courier New" w:eastAsia="Courier New" w:hAnsi="Courier New" w:cs="Courier New"/>
                <w:sz w:val="18"/>
                <w:szCs w:val="18"/>
                <w:lang w:val="en-US"/>
              </w:rPr>
              <w:t>&lt;/meta&gt;</w:t>
            </w:r>
          </w:p>
          <w:p w14:paraId="66C865AF"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gramStart"/>
            <w:r w:rsidRPr="00535DE1">
              <w:rPr>
                <w:rFonts w:ascii="Courier New" w:eastAsia="Courier New" w:hAnsi="Courier New" w:cs="Courier New"/>
                <w:sz w:val="18"/>
                <w:szCs w:val="18"/>
                <w:lang w:val="en-US"/>
              </w:rPr>
              <w:t>schema:accessibilityHazard</w:t>
            </w:r>
            <w:proofErr w:type="gramEnd"/>
            <w:r w:rsidRPr="00535DE1">
              <w:rPr>
                <w:rFonts w:ascii="Courier New" w:eastAsia="Courier New" w:hAnsi="Courier New" w:cs="Courier New"/>
                <w:sz w:val="18"/>
                <w:szCs w:val="18"/>
                <w:lang w:val="en-US"/>
              </w:rPr>
              <w:t>"&gt;noMotionSimulationHazard&lt;/meta&gt;</w:t>
            </w:r>
          </w:p>
          <w:p w14:paraId="30F1D75F"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schema:accessibilityHazard</w:t>
            </w:r>
            <w:proofErr w:type="spellEnd"/>
            <w:proofErr w:type="gramEnd"/>
            <w:r w:rsidRPr="00535DE1">
              <w:rPr>
                <w:rFonts w:ascii="Courier New" w:eastAsia="Courier New" w:hAnsi="Courier New" w:cs="Courier New"/>
                <w:sz w:val="18"/>
                <w:szCs w:val="18"/>
                <w:lang w:val="en-US"/>
              </w:rPr>
              <w:t>"&gt;</w:t>
            </w:r>
            <w:proofErr w:type="spellStart"/>
            <w:r w:rsidRPr="00535DE1">
              <w:rPr>
                <w:rFonts w:ascii="Courier New" w:eastAsia="Courier New" w:hAnsi="Courier New" w:cs="Courier New"/>
                <w:sz w:val="18"/>
                <w:szCs w:val="18"/>
                <w:lang w:val="en-US"/>
              </w:rPr>
              <w:t>noSoundHazard</w:t>
            </w:r>
            <w:proofErr w:type="spellEnd"/>
            <w:r w:rsidRPr="00535DE1">
              <w:rPr>
                <w:rFonts w:ascii="Courier New" w:eastAsia="Courier New" w:hAnsi="Courier New" w:cs="Courier New"/>
                <w:sz w:val="18"/>
                <w:szCs w:val="18"/>
                <w:lang w:val="en-US"/>
              </w:rPr>
              <w:t>&lt;/meta&gt;</w:t>
            </w:r>
          </w:p>
          <w:p w14:paraId="48E02776"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schema:accessibilityFeature</w:t>
            </w:r>
            <w:proofErr w:type="spellEnd"/>
            <w:proofErr w:type="gramEnd"/>
            <w:r w:rsidRPr="00535DE1">
              <w:rPr>
                <w:rFonts w:ascii="Courier New" w:eastAsia="Courier New" w:hAnsi="Courier New" w:cs="Courier New"/>
                <w:sz w:val="18"/>
                <w:szCs w:val="18"/>
                <w:lang w:val="en-US"/>
              </w:rPr>
              <w:t>"&gt;</w:t>
            </w:r>
            <w:proofErr w:type="spellStart"/>
            <w:r w:rsidRPr="00535DE1">
              <w:rPr>
                <w:rFonts w:ascii="Courier New" w:eastAsia="Courier New" w:hAnsi="Courier New" w:cs="Courier New"/>
                <w:sz w:val="18"/>
                <w:szCs w:val="18"/>
                <w:lang w:val="en-US"/>
              </w:rPr>
              <w:t>tableOfContents</w:t>
            </w:r>
            <w:proofErr w:type="spellEnd"/>
            <w:r w:rsidRPr="00535DE1">
              <w:rPr>
                <w:rFonts w:ascii="Courier New" w:eastAsia="Courier New" w:hAnsi="Courier New" w:cs="Courier New"/>
                <w:sz w:val="18"/>
                <w:szCs w:val="18"/>
                <w:lang w:val="en-US"/>
              </w:rPr>
              <w:t>&lt;/meta&gt;</w:t>
            </w:r>
          </w:p>
          <w:p w14:paraId="5A56AC70"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schema:accessibilityFeature</w:t>
            </w:r>
            <w:proofErr w:type="spellEnd"/>
            <w:proofErr w:type="gramEnd"/>
            <w:r w:rsidRPr="00535DE1">
              <w:rPr>
                <w:rFonts w:ascii="Courier New" w:eastAsia="Courier New" w:hAnsi="Courier New" w:cs="Courier New"/>
                <w:sz w:val="18"/>
                <w:szCs w:val="18"/>
                <w:lang w:val="en-US"/>
              </w:rPr>
              <w:t>"&gt;index&lt;/meta&gt;</w:t>
            </w:r>
          </w:p>
          <w:p w14:paraId="4A2224F8"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schema:accessibilityFeature</w:t>
            </w:r>
            <w:proofErr w:type="spellEnd"/>
            <w:proofErr w:type="gramEnd"/>
            <w:r w:rsidRPr="00535DE1">
              <w:rPr>
                <w:rFonts w:ascii="Courier New" w:eastAsia="Courier New" w:hAnsi="Courier New" w:cs="Courier New"/>
                <w:sz w:val="18"/>
                <w:szCs w:val="18"/>
                <w:lang w:val="en-US"/>
              </w:rPr>
              <w:t>"&gt;</w:t>
            </w:r>
            <w:proofErr w:type="spellStart"/>
            <w:r w:rsidRPr="00535DE1">
              <w:rPr>
                <w:rFonts w:ascii="Courier New" w:eastAsia="Courier New" w:hAnsi="Courier New" w:cs="Courier New"/>
                <w:sz w:val="18"/>
                <w:szCs w:val="18"/>
                <w:lang w:val="en-US"/>
              </w:rPr>
              <w:t>printPageNumbers</w:t>
            </w:r>
            <w:proofErr w:type="spellEnd"/>
            <w:r w:rsidRPr="00535DE1">
              <w:rPr>
                <w:rFonts w:ascii="Courier New" w:eastAsia="Courier New" w:hAnsi="Courier New" w:cs="Courier New"/>
                <w:sz w:val="18"/>
                <w:szCs w:val="18"/>
                <w:lang w:val="en-US"/>
              </w:rPr>
              <w:t>&lt;/meta&gt;</w:t>
            </w:r>
          </w:p>
          <w:p w14:paraId="1AF12798"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schema:accessibilityFeature</w:t>
            </w:r>
            <w:proofErr w:type="spellEnd"/>
            <w:proofErr w:type="gramEnd"/>
            <w:r w:rsidRPr="00535DE1">
              <w:rPr>
                <w:rFonts w:ascii="Courier New" w:eastAsia="Courier New" w:hAnsi="Courier New" w:cs="Courier New"/>
                <w:sz w:val="18"/>
                <w:szCs w:val="18"/>
                <w:lang w:val="en-US"/>
              </w:rPr>
              <w:t>"&gt;</w:t>
            </w:r>
            <w:proofErr w:type="spellStart"/>
            <w:r w:rsidRPr="00535DE1">
              <w:rPr>
                <w:rFonts w:ascii="Courier New" w:eastAsia="Courier New" w:hAnsi="Courier New" w:cs="Courier New"/>
                <w:sz w:val="18"/>
                <w:szCs w:val="18"/>
                <w:lang w:val="en-US"/>
              </w:rPr>
              <w:t>alternativeText</w:t>
            </w:r>
            <w:proofErr w:type="spellEnd"/>
            <w:r w:rsidRPr="00535DE1">
              <w:rPr>
                <w:rFonts w:ascii="Courier New" w:eastAsia="Courier New" w:hAnsi="Courier New" w:cs="Courier New"/>
                <w:sz w:val="18"/>
                <w:szCs w:val="18"/>
                <w:lang w:val="en-US"/>
              </w:rPr>
              <w:t>&lt;/meta&gt;</w:t>
            </w:r>
          </w:p>
          <w:p w14:paraId="3088C278"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gramStart"/>
            <w:r w:rsidRPr="00535DE1">
              <w:rPr>
                <w:rFonts w:ascii="Courier New" w:eastAsia="Courier New" w:hAnsi="Courier New" w:cs="Courier New"/>
                <w:sz w:val="18"/>
                <w:szCs w:val="18"/>
                <w:lang w:val="en-US"/>
              </w:rPr>
              <w:t>schema:accessibilityFeature</w:t>
            </w:r>
            <w:proofErr w:type="gramEnd"/>
            <w:r w:rsidRPr="00535DE1">
              <w:rPr>
                <w:rFonts w:ascii="Courier New" w:eastAsia="Courier New" w:hAnsi="Courier New" w:cs="Courier New"/>
                <w:sz w:val="18"/>
                <w:szCs w:val="18"/>
                <w:lang w:val="en-US"/>
              </w:rPr>
              <w:t>"&gt;structuralNavigation&lt;/meta&gt;</w:t>
            </w:r>
          </w:p>
          <w:p w14:paraId="09993DAE"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schema:accessibilityFeature</w:t>
            </w:r>
            <w:proofErr w:type="spellEnd"/>
            <w:proofErr w:type="gramEnd"/>
            <w:r w:rsidRPr="00535DE1">
              <w:rPr>
                <w:rFonts w:ascii="Courier New" w:eastAsia="Courier New" w:hAnsi="Courier New" w:cs="Courier New"/>
                <w:sz w:val="18"/>
                <w:szCs w:val="18"/>
                <w:lang w:val="en-US"/>
              </w:rPr>
              <w:t>"&gt;</w:t>
            </w:r>
            <w:proofErr w:type="spellStart"/>
            <w:r w:rsidRPr="00535DE1">
              <w:rPr>
                <w:rFonts w:ascii="Courier New" w:eastAsia="Courier New" w:hAnsi="Courier New" w:cs="Courier New"/>
                <w:sz w:val="18"/>
                <w:szCs w:val="18"/>
                <w:lang w:val="en-US"/>
              </w:rPr>
              <w:t>readingOrder</w:t>
            </w:r>
            <w:proofErr w:type="spellEnd"/>
            <w:r w:rsidRPr="00535DE1">
              <w:rPr>
                <w:rFonts w:ascii="Courier New" w:eastAsia="Courier New" w:hAnsi="Courier New" w:cs="Courier New"/>
                <w:sz w:val="18"/>
                <w:szCs w:val="18"/>
                <w:lang w:val="en-US"/>
              </w:rPr>
              <w:t>&lt;/meta&gt;</w:t>
            </w:r>
          </w:p>
          <w:p w14:paraId="56DFE5A5"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schema:accessibilityFeature</w:t>
            </w:r>
            <w:proofErr w:type="spellEnd"/>
            <w:proofErr w:type="gramEnd"/>
            <w:r w:rsidRPr="00535DE1">
              <w:rPr>
                <w:rFonts w:ascii="Courier New" w:eastAsia="Courier New" w:hAnsi="Courier New" w:cs="Courier New"/>
                <w:sz w:val="18"/>
                <w:szCs w:val="18"/>
                <w:lang w:val="en-US"/>
              </w:rPr>
              <w:t>"&gt;MathML&lt;/meta&gt;</w:t>
            </w:r>
          </w:p>
          <w:p w14:paraId="6679D5F0"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schema:accessibilityFeature</w:t>
            </w:r>
            <w:proofErr w:type="spellEnd"/>
            <w:proofErr w:type="gramEnd"/>
            <w:r w:rsidRPr="00535DE1">
              <w:rPr>
                <w:rFonts w:ascii="Courier New" w:eastAsia="Courier New" w:hAnsi="Courier New" w:cs="Courier New"/>
                <w:sz w:val="18"/>
                <w:szCs w:val="18"/>
                <w:lang w:val="en-US"/>
              </w:rPr>
              <w:t>"&gt;unlocked&lt;/meta&gt;</w:t>
            </w:r>
          </w:p>
          <w:p w14:paraId="6B1140B6" w14:textId="77777777" w:rsidR="001F3FF0" w:rsidRPr="00535DE1" w:rsidRDefault="00162259">
            <w:pPr>
              <w:keepNext/>
              <w:keepLines/>
              <w:rPr>
                <w:rFonts w:ascii="Courier New" w:eastAsia="Courier New" w:hAnsi="Courier New" w:cs="Courier New"/>
                <w:sz w:val="18"/>
                <w:szCs w:val="18"/>
                <w:lang w:val="en-US"/>
              </w:rPr>
            </w:pPr>
            <w:r w:rsidRPr="00535DE1">
              <w:rPr>
                <w:rFonts w:ascii="Courier New" w:eastAsia="Courier New" w:hAnsi="Courier New" w:cs="Courier New"/>
                <w:sz w:val="18"/>
                <w:szCs w:val="18"/>
                <w:lang w:val="en-US"/>
              </w:rPr>
              <w:t>&lt;meta property="</w:t>
            </w:r>
            <w:proofErr w:type="spellStart"/>
            <w:proofErr w:type="gramStart"/>
            <w:r w:rsidRPr="00535DE1">
              <w:rPr>
                <w:rFonts w:ascii="Courier New" w:eastAsia="Courier New" w:hAnsi="Courier New" w:cs="Courier New"/>
                <w:sz w:val="18"/>
                <w:szCs w:val="18"/>
                <w:lang w:val="en-US"/>
              </w:rPr>
              <w:t>schema:accessibilityAPI</w:t>
            </w:r>
            <w:proofErr w:type="spellEnd"/>
            <w:proofErr w:type="gramEnd"/>
            <w:r w:rsidRPr="00535DE1">
              <w:rPr>
                <w:rFonts w:ascii="Courier New" w:eastAsia="Courier New" w:hAnsi="Courier New" w:cs="Courier New"/>
                <w:sz w:val="18"/>
                <w:szCs w:val="18"/>
                <w:lang w:val="en-US"/>
              </w:rPr>
              <w:t>"&gt;ARIA&lt;/meta&gt;</w:t>
            </w:r>
          </w:p>
          <w:p w14:paraId="0FEC6EDF" w14:textId="77777777" w:rsidR="001F3FF0" w:rsidRDefault="00162259">
            <w:pPr>
              <w:keepNext/>
              <w:keepLines/>
              <w:rPr>
                <w:rFonts w:ascii="Courier New" w:eastAsia="Courier New" w:hAnsi="Courier New" w:cs="Courier New"/>
                <w:sz w:val="20"/>
                <w:szCs w:val="20"/>
              </w:rPr>
            </w:pPr>
            <w:r>
              <w:rPr>
                <w:rFonts w:ascii="Courier New" w:eastAsia="Courier New" w:hAnsi="Courier New" w:cs="Courier New"/>
                <w:sz w:val="20"/>
                <w:szCs w:val="20"/>
              </w:rPr>
              <w:t>…</w:t>
            </w:r>
          </w:p>
        </w:tc>
      </w:tr>
    </w:tbl>
    <w:p w14:paraId="72D0D538" w14:textId="77777777" w:rsidR="001F3FF0" w:rsidRDefault="001F3FF0"/>
    <w:tbl>
      <w:tblPr>
        <w:tblStyle w:val="afffffffa"/>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3809"/>
        <w:gridCol w:w="3530"/>
        <w:gridCol w:w="1491"/>
      </w:tblGrid>
      <w:tr w:rsidR="001F3FF0" w14:paraId="31579274" w14:textId="77777777">
        <w:tc>
          <w:tcPr>
            <w:tcW w:w="2051" w:type="dxa"/>
            <w:vMerge w:val="restart"/>
            <w:shd w:val="clear" w:color="auto" w:fill="FBD5B5"/>
          </w:tcPr>
          <w:p w14:paraId="5090AFAB" w14:textId="77777777" w:rsidR="001F3FF0" w:rsidRDefault="00162259">
            <w:pPr>
              <w:keepNext/>
              <w:keepLines/>
              <w:jc w:val="center"/>
              <w:rPr>
                <w:b/>
              </w:rPr>
            </w:pPr>
            <w:r>
              <w:rPr>
                <w:b/>
              </w:rPr>
              <w:t>Référentiel(s)</w:t>
            </w:r>
          </w:p>
        </w:tc>
        <w:tc>
          <w:tcPr>
            <w:tcW w:w="7339" w:type="dxa"/>
            <w:gridSpan w:val="2"/>
            <w:shd w:val="clear" w:color="auto" w:fill="FBD5B5"/>
          </w:tcPr>
          <w:p w14:paraId="59B0035E" w14:textId="77777777" w:rsidR="001F3FF0" w:rsidRDefault="00162259">
            <w:pPr>
              <w:jc w:val="center"/>
              <w:rPr>
                <w:b/>
              </w:rPr>
            </w:pPr>
            <w:r>
              <w:rPr>
                <w:b/>
              </w:rPr>
              <w:t>Section / paragraphe</w:t>
            </w:r>
          </w:p>
        </w:tc>
        <w:tc>
          <w:tcPr>
            <w:tcW w:w="1491" w:type="dxa"/>
            <w:vMerge w:val="restart"/>
            <w:shd w:val="clear" w:color="auto" w:fill="FBD5B5"/>
          </w:tcPr>
          <w:p w14:paraId="507E1B98" w14:textId="77777777" w:rsidR="001F3FF0" w:rsidRDefault="00162259">
            <w:pPr>
              <w:jc w:val="center"/>
              <w:rPr>
                <w:b/>
              </w:rPr>
            </w:pPr>
            <w:r>
              <w:rPr>
                <w:b/>
              </w:rPr>
              <w:t xml:space="preserve">Niveau </w:t>
            </w:r>
          </w:p>
          <w:p w14:paraId="10F56605" w14:textId="77777777" w:rsidR="001F3FF0" w:rsidRDefault="00162259">
            <w:pPr>
              <w:jc w:val="center"/>
              <w:rPr>
                <w:b/>
              </w:rPr>
            </w:pPr>
            <w:proofErr w:type="gramStart"/>
            <w:r>
              <w:rPr>
                <w:b/>
              </w:rPr>
              <w:t>d’accessibilité</w:t>
            </w:r>
            <w:proofErr w:type="gramEnd"/>
          </w:p>
        </w:tc>
      </w:tr>
      <w:tr w:rsidR="001F3FF0" w14:paraId="7DC59502" w14:textId="77777777">
        <w:tc>
          <w:tcPr>
            <w:tcW w:w="2051" w:type="dxa"/>
            <w:vMerge/>
            <w:shd w:val="clear" w:color="auto" w:fill="FBD5B5"/>
          </w:tcPr>
          <w:p w14:paraId="079A2E4E" w14:textId="77777777" w:rsidR="001F3FF0" w:rsidRDefault="001F3FF0">
            <w:pPr>
              <w:widowControl w:val="0"/>
              <w:pBdr>
                <w:top w:val="nil"/>
                <w:left w:val="nil"/>
                <w:bottom w:val="nil"/>
                <w:right w:val="nil"/>
                <w:between w:val="nil"/>
              </w:pBdr>
              <w:spacing w:before="0" w:line="276" w:lineRule="auto"/>
              <w:rPr>
                <w:b/>
              </w:rPr>
            </w:pPr>
          </w:p>
        </w:tc>
        <w:tc>
          <w:tcPr>
            <w:tcW w:w="3809" w:type="dxa"/>
            <w:shd w:val="clear" w:color="auto" w:fill="FBD5B5"/>
          </w:tcPr>
          <w:p w14:paraId="40EF28B9" w14:textId="77777777" w:rsidR="001F3FF0" w:rsidRDefault="00162259">
            <w:pPr>
              <w:jc w:val="center"/>
              <w:rPr>
                <w:b/>
              </w:rPr>
            </w:pPr>
            <w:r>
              <w:rPr>
                <w:b/>
              </w:rPr>
              <w:t>Version française</w:t>
            </w:r>
          </w:p>
        </w:tc>
        <w:tc>
          <w:tcPr>
            <w:tcW w:w="3530" w:type="dxa"/>
            <w:shd w:val="clear" w:color="auto" w:fill="FBD5B5"/>
          </w:tcPr>
          <w:p w14:paraId="31FA1880" w14:textId="77777777" w:rsidR="001F3FF0" w:rsidRDefault="00162259">
            <w:pPr>
              <w:jc w:val="center"/>
              <w:rPr>
                <w:b/>
              </w:rPr>
            </w:pPr>
            <w:r>
              <w:rPr>
                <w:b/>
              </w:rPr>
              <w:t>Version anglaise</w:t>
            </w:r>
          </w:p>
        </w:tc>
        <w:tc>
          <w:tcPr>
            <w:tcW w:w="1491" w:type="dxa"/>
            <w:vMerge/>
            <w:shd w:val="clear" w:color="auto" w:fill="FBD5B5"/>
          </w:tcPr>
          <w:p w14:paraId="628AB16D" w14:textId="77777777" w:rsidR="001F3FF0" w:rsidRDefault="001F3FF0">
            <w:pPr>
              <w:widowControl w:val="0"/>
              <w:pBdr>
                <w:top w:val="nil"/>
                <w:left w:val="nil"/>
                <w:bottom w:val="nil"/>
                <w:right w:val="nil"/>
                <w:between w:val="nil"/>
              </w:pBdr>
              <w:spacing w:before="0" w:line="276" w:lineRule="auto"/>
              <w:rPr>
                <w:b/>
              </w:rPr>
            </w:pPr>
          </w:p>
        </w:tc>
      </w:tr>
      <w:tr w:rsidR="001F3FF0" w14:paraId="2250C26A" w14:textId="77777777">
        <w:tc>
          <w:tcPr>
            <w:tcW w:w="2051" w:type="dxa"/>
            <w:vMerge w:val="restart"/>
            <w:shd w:val="clear" w:color="auto" w:fill="FDEADA"/>
          </w:tcPr>
          <w:p w14:paraId="1FF27BF1"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809" w:type="dxa"/>
            <w:shd w:val="clear" w:color="auto" w:fill="FDEADA"/>
          </w:tcPr>
          <w:p w14:paraId="34899D1A" w14:textId="77777777" w:rsidR="001F3FF0" w:rsidRDefault="00162259">
            <w:pPr>
              <w:keepNext/>
              <w:keepLines/>
            </w:pPr>
            <w:hyperlink r:id="rId225" w:anchor="meta-001">
              <w:r>
                <w:rPr>
                  <w:color w:val="0000FF"/>
                  <w:u w:val="single"/>
                </w:rPr>
                <w:t>META-001 : Identifier les modes d'accès primaires</w:t>
              </w:r>
            </w:hyperlink>
            <w:r>
              <w:t xml:space="preserve"> </w:t>
            </w:r>
          </w:p>
        </w:tc>
        <w:tc>
          <w:tcPr>
            <w:tcW w:w="3530" w:type="dxa"/>
            <w:shd w:val="clear" w:color="auto" w:fill="FDEADA"/>
          </w:tcPr>
          <w:p w14:paraId="1E5CAC0A" w14:textId="77777777" w:rsidR="001F3FF0" w:rsidRPr="00535DE1" w:rsidRDefault="00162259">
            <w:pPr>
              <w:keepNext/>
              <w:keepLines/>
              <w:rPr>
                <w:lang w:val="en-US"/>
              </w:rPr>
            </w:pPr>
            <w:hyperlink r:id="rId226" w:anchor="meta-001">
              <w:r w:rsidRPr="00535DE1">
                <w:rPr>
                  <w:color w:val="0000FF"/>
                  <w:u w:val="single"/>
                  <w:lang w:val="en-US"/>
                </w:rPr>
                <w:t>META-001: Identify primary access modes</w:t>
              </w:r>
            </w:hyperlink>
          </w:p>
        </w:tc>
        <w:tc>
          <w:tcPr>
            <w:tcW w:w="1491" w:type="dxa"/>
            <w:shd w:val="clear" w:color="auto" w:fill="FDEADA"/>
          </w:tcPr>
          <w:p w14:paraId="6440BAF2" w14:textId="77777777" w:rsidR="001F3FF0" w:rsidRDefault="00162259">
            <w:pPr>
              <w:keepNext/>
              <w:keepLines/>
              <w:jc w:val="center"/>
            </w:pPr>
            <w:r>
              <w:t>NP</w:t>
            </w:r>
          </w:p>
        </w:tc>
      </w:tr>
      <w:tr w:rsidR="001F3FF0" w14:paraId="44C585E3" w14:textId="77777777">
        <w:tc>
          <w:tcPr>
            <w:tcW w:w="2051" w:type="dxa"/>
            <w:vMerge/>
            <w:shd w:val="clear" w:color="auto" w:fill="FDEADA"/>
          </w:tcPr>
          <w:p w14:paraId="0F3F1096" w14:textId="77777777" w:rsidR="001F3FF0" w:rsidRDefault="001F3FF0">
            <w:pPr>
              <w:widowControl w:val="0"/>
              <w:pBdr>
                <w:top w:val="nil"/>
                <w:left w:val="nil"/>
                <w:bottom w:val="nil"/>
                <w:right w:val="nil"/>
                <w:between w:val="nil"/>
              </w:pBdr>
              <w:spacing w:before="0" w:line="276" w:lineRule="auto"/>
            </w:pPr>
          </w:p>
        </w:tc>
        <w:tc>
          <w:tcPr>
            <w:tcW w:w="3809" w:type="dxa"/>
            <w:shd w:val="clear" w:color="auto" w:fill="FDEADA"/>
          </w:tcPr>
          <w:p w14:paraId="016C0730" w14:textId="77777777" w:rsidR="001F3FF0" w:rsidRDefault="00162259">
            <w:pPr>
              <w:keepNext/>
              <w:keepLines/>
            </w:pPr>
            <w:hyperlink r:id="rId227" w:anchor="meta-002">
              <w:r>
                <w:rPr>
                  <w:color w:val="0000FF"/>
                  <w:u w:val="single"/>
                </w:rPr>
                <w:t>META-002 : Identifier des modes d'accès suffisants</w:t>
              </w:r>
            </w:hyperlink>
          </w:p>
        </w:tc>
        <w:tc>
          <w:tcPr>
            <w:tcW w:w="3530" w:type="dxa"/>
            <w:shd w:val="clear" w:color="auto" w:fill="FDEADA"/>
          </w:tcPr>
          <w:p w14:paraId="285C74DC" w14:textId="77777777" w:rsidR="001F3FF0" w:rsidRDefault="00162259">
            <w:pPr>
              <w:keepNext/>
              <w:keepLines/>
            </w:pPr>
            <w:hyperlink r:id="rId228" w:anchor="meta-002">
              <w:r>
                <w:rPr>
                  <w:color w:val="0000FF"/>
                  <w:u w:val="single"/>
                </w:rPr>
                <w:t>META-</w:t>
              </w:r>
              <w:proofErr w:type="gramStart"/>
              <w:r>
                <w:rPr>
                  <w:color w:val="0000FF"/>
                  <w:u w:val="single"/>
                </w:rPr>
                <w:t>002:</w:t>
              </w:r>
              <w:proofErr w:type="gramEnd"/>
              <w:r>
                <w:rPr>
                  <w:color w:val="0000FF"/>
                  <w:u w:val="single"/>
                </w:rPr>
                <w:t xml:space="preserve"> </w:t>
              </w:r>
              <w:proofErr w:type="spellStart"/>
              <w:r>
                <w:rPr>
                  <w:color w:val="0000FF"/>
                  <w:u w:val="single"/>
                </w:rPr>
                <w:t>Identify</w:t>
              </w:r>
              <w:proofErr w:type="spellEnd"/>
              <w:r>
                <w:rPr>
                  <w:color w:val="0000FF"/>
                  <w:u w:val="single"/>
                </w:rPr>
                <w:t xml:space="preserve"> </w:t>
              </w:r>
              <w:proofErr w:type="spellStart"/>
              <w:r>
                <w:rPr>
                  <w:color w:val="0000FF"/>
                  <w:u w:val="single"/>
                </w:rPr>
                <w:t>sufficient</w:t>
              </w:r>
              <w:proofErr w:type="spellEnd"/>
              <w:r>
                <w:rPr>
                  <w:color w:val="0000FF"/>
                  <w:u w:val="single"/>
                </w:rPr>
                <w:t xml:space="preserve"> </w:t>
              </w:r>
              <w:proofErr w:type="spellStart"/>
              <w:r>
                <w:rPr>
                  <w:color w:val="0000FF"/>
                  <w:u w:val="single"/>
                </w:rPr>
                <w:t>access</w:t>
              </w:r>
              <w:proofErr w:type="spellEnd"/>
              <w:r>
                <w:rPr>
                  <w:color w:val="0000FF"/>
                  <w:u w:val="single"/>
                </w:rPr>
                <w:t xml:space="preserve"> modes</w:t>
              </w:r>
            </w:hyperlink>
          </w:p>
        </w:tc>
        <w:tc>
          <w:tcPr>
            <w:tcW w:w="1491" w:type="dxa"/>
            <w:shd w:val="clear" w:color="auto" w:fill="FDEADA"/>
          </w:tcPr>
          <w:p w14:paraId="7DFBED24" w14:textId="77777777" w:rsidR="001F3FF0" w:rsidRDefault="00162259">
            <w:pPr>
              <w:jc w:val="center"/>
            </w:pPr>
            <w:r>
              <w:t>NP</w:t>
            </w:r>
          </w:p>
        </w:tc>
      </w:tr>
      <w:tr w:rsidR="001F3FF0" w14:paraId="6C5E6796" w14:textId="77777777">
        <w:tc>
          <w:tcPr>
            <w:tcW w:w="2051" w:type="dxa"/>
            <w:vMerge/>
            <w:shd w:val="clear" w:color="auto" w:fill="FDEADA"/>
          </w:tcPr>
          <w:p w14:paraId="68AE24D0" w14:textId="77777777" w:rsidR="001F3FF0" w:rsidRDefault="001F3FF0">
            <w:pPr>
              <w:widowControl w:val="0"/>
              <w:pBdr>
                <w:top w:val="nil"/>
                <w:left w:val="nil"/>
                <w:bottom w:val="nil"/>
                <w:right w:val="nil"/>
                <w:between w:val="nil"/>
              </w:pBdr>
              <w:spacing w:before="0" w:line="276" w:lineRule="auto"/>
            </w:pPr>
          </w:p>
        </w:tc>
        <w:tc>
          <w:tcPr>
            <w:tcW w:w="3809" w:type="dxa"/>
            <w:shd w:val="clear" w:color="auto" w:fill="FDEADA"/>
          </w:tcPr>
          <w:p w14:paraId="7BC7271C" w14:textId="77777777" w:rsidR="001F3FF0" w:rsidRDefault="00162259">
            <w:pPr>
              <w:keepNext/>
              <w:keepLines/>
            </w:pPr>
            <w:hyperlink r:id="rId229" w:anchor="meta-003">
              <w:r>
                <w:rPr>
                  <w:color w:val="0000FF"/>
                  <w:u w:val="single"/>
                </w:rPr>
                <w:t>META-003 : Identifier les caractéristiques d'accessibilité</w:t>
              </w:r>
            </w:hyperlink>
          </w:p>
        </w:tc>
        <w:tc>
          <w:tcPr>
            <w:tcW w:w="3530" w:type="dxa"/>
            <w:shd w:val="clear" w:color="auto" w:fill="FDEADA"/>
          </w:tcPr>
          <w:p w14:paraId="22345E6D" w14:textId="77777777" w:rsidR="001F3FF0" w:rsidRDefault="00162259">
            <w:pPr>
              <w:keepNext/>
              <w:keepLines/>
            </w:pPr>
            <w:hyperlink r:id="rId230" w:anchor="meta-003">
              <w:r>
                <w:rPr>
                  <w:color w:val="0000FF"/>
                  <w:u w:val="single"/>
                </w:rPr>
                <w:t>META-</w:t>
              </w:r>
              <w:proofErr w:type="gramStart"/>
              <w:r>
                <w:rPr>
                  <w:color w:val="0000FF"/>
                  <w:u w:val="single"/>
                </w:rPr>
                <w:t>003:</w:t>
              </w:r>
              <w:proofErr w:type="gramEnd"/>
              <w:r>
                <w:rPr>
                  <w:color w:val="0000FF"/>
                  <w:u w:val="single"/>
                </w:rPr>
                <w:t xml:space="preserve"> </w:t>
              </w:r>
              <w:proofErr w:type="spellStart"/>
              <w:r>
                <w:rPr>
                  <w:color w:val="0000FF"/>
                  <w:u w:val="single"/>
                </w:rPr>
                <w:t>Identify</w:t>
              </w:r>
              <w:proofErr w:type="spellEnd"/>
              <w:r>
                <w:rPr>
                  <w:color w:val="0000FF"/>
                  <w:u w:val="single"/>
                </w:rPr>
                <w:t xml:space="preserve"> </w:t>
              </w:r>
              <w:proofErr w:type="spellStart"/>
              <w:r>
                <w:rPr>
                  <w:color w:val="0000FF"/>
                  <w:u w:val="single"/>
                </w:rPr>
                <w:t>accessibility</w:t>
              </w:r>
              <w:proofErr w:type="spellEnd"/>
              <w:r>
                <w:rPr>
                  <w:color w:val="0000FF"/>
                  <w:u w:val="single"/>
                </w:rPr>
                <w:t xml:space="preserve"> </w:t>
              </w:r>
              <w:proofErr w:type="spellStart"/>
              <w:r>
                <w:rPr>
                  <w:color w:val="0000FF"/>
                  <w:u w:val="single"/>
                </w:rPr>
                <w:t>features</w:t>
              </w:r>
              <w:proofErr w:type="spellEnd"/>
            </w:hyperlink>
          </w:p>
        </w:tc>
        <w:tc>
          <w:tcPr>
            <w:tcW w:w="1491" w:type="dxa"/>
            <w:shd w:val="clear" w:color="auto" w:fill="FDEADA"/>
          </w:tcPr>
          <w:p w14:paraId="4E173BD0" w14:textId="77777777" w:rsidR="001F3FF0" w:rsidRDefault="00162259">
            <w:pPr>
              <w:jc w:val="center"/>
            </w:pPr>
            <w:r>
              <w:t>NP</w:t>
            </w:r>
          </w:p>
        </w:tc>
      </w:tr>
      <w:tr w:rsidR="001F3FF0" w14:paraId="688F6573" w14:textId="77777777">
        <w:tc>
          <w:tcPr>
            <w:tcW w:w="2051" w:type="dxa"/>
            <w:vMerge/>
            <w:shd w:val="clear" w:color="auto" w:fill="FDEADA"/>
          </w:tcPr>
          <w:p w14:paraId="7CB8DB33" w14:textId="77777777" w:rsidR="001F3FF0" w:rsidRDefault="001F3FF0">
            <w:pPr>
              <w:widowControl w:val="0"/>
              <w:pBdr>
                <w:top w:val="nil"/>
                <w:left w:val="nil"/>
                <w:bottom w:val="nil"/>
                <w:right w:val="nil"/>
                <w:between w:val="nil"/>
              </w:pBdr>
              <w:spacing w:before="0" w:line="276" w:lineRule="auto"/>
            </w:pPr>
          </w:p>
        </w:tc>
        <w:tc>
          <w:tcPr>
            <w:tcW w:w="3809" w:type="dxa"/>
            <w:shd w:val="clear" w:color="auto" w:fill="FDEADA"/>
          </w:tcPr>
          <w:p w14:paraId="5ABE4184" w14:textId="77777777" w:rsidR="001F3FF0" w:rsidRDefault="00162259">
            <w:pPr>
              <w:keepNext/>
              <w:keepLines/>
            </w:pPr>
            <w:hyperlink r:id="rId231" w:anchor="meta-004">
              <w:r>
                <w:rPr>
                  <w:color w:val="0000FF"/>
                  <w:u w:val="single"/>
                </w:rPr>
                <w:t>META-004 : Identifier les risques d'accessibilité</w:t>
              </w:r>
            </w:hyperlink>
          </w:p>
        </w:tc>
        <w:tc>
          <w:tcPr>
            <w:tcW w:w="3530" w:type="dxa"/>
            <w:shd w:val="clear" w:color="auto" w:fill="FDEADA"/>
          </w:tcPr>
          <w:p w14:paraId="4FE446E2" w14:textId="77777777" w:rsidR="001F3FF0" w:rsidRDefault="00162259">
            <w:pPr>
              <w:keepNext/>
              <w:keepLines/>
            </w:pPr>
            <w:hyperlink r:id="rId232" w:anchor="meta-004">
              <w:r>
                <w:rPr>
                  <w:color w:val="0000FF"/>
                  <w:u w:val="single"/>
                </w:rPr>
                <w:t>META-</w:t>
              </w:r>
              <w:proofErr w:type="gramStart"/>
              <w:r>
                <w:rPr>
                  <w:color w:val="0000FF"/>
                  <w:u w:val="single"/>
                </w:rPr>
                <w:t>004:</w:t>
              </w:r>
              <w:proofErr w:type="gramEnd"/>
              <w:r>
                <w:rPr>
                  <w:color w:val="0000FF"/>
                  <w:u w:val="single"/>
                </w:rPr>
                <w:t xml:space="preserve"> </w:t>
              </w:r>
              <w:proofErr w:type="spellStart"/>
              <w:r>
                <w:rPr>
                  <w:color w:val="0000FF"/>
                  <w:u w:val="single"/>
                </w:rPr>
                <w:t>Identify</w:t>
              </w:r>
              <w:proofErr w:type="spellEnd"/>
              <w:r>
                <w:rPr>
                  <w:color w:val="0000FF"/>
                  <w:u w:val="single"/>
                </w:rPr>
                <w:t xml:space="preserve"> </w:t>
              </w:r>
              <w:proofErr w:type="spellStart"/>
              <w:r>
                <w:rPr>
                  <w:color w:val="0000FF"/>
                  <w:u w:val="single"/>
                </w:rPr>
                <w:t>accessibility</w:t>
              </w:r>
              <w:proofErr w:type="spellEnd"/>
              <w:r>
                <w:rPr>
                  <w:color w:val="0000FF"/>
                  <w:u w:val="single"/>
                </w:rPr>
                <w:t xml:space="preserve"> </w:t>
              </w:r>
              <w:proofErr w:type="spellStart"/>
              <w:r>
                <w:rPr>
                  <w:color w:val="0000FF"/>
                  <w:u w:val="single"/>
                </w:rPr>
                <w:t>hazards</w:t>
              </w:r>
              <w:proofErr w:type="spellEnd"/>
            </w:hyperlink>
          </w:p>
        </w:tc>
        <w:tc>
          <w:tcPr>
            <w:tcW w:w="1491" w:type="dxa"/>
            <w:shd w:val="clear" w:color="auto" w:fill="FDEADA"/>
          </w:tcPr>
          <w:p w14:paraId="03803574" w14:textId="77777777" w:rsidR="001F3FF0" w:rsidRDefault="00162259">
            <w:pPr>
              <w:jc w:val="center"/>
            </w:pPr>
            <w:r>
              <w:t>NP</w:t>
            </w:r>
          </w:p>
        </w:tc>
      </w:tr>
      <w:tr w:rsidR="001F3FF0" w14:paraId="6A26ECC0" w14:textId="77777777">
        <w:tc>
          <w:tcPr>
            <w:tcW w:w="2051" w:type="dxa"/>
            <w:vMerge/>
            <w:shd w:val="clear" w:color="auto" w:fill="FDEADA"/>
          </w:tcPr>
          <w:p w14:paraId="6033E376" w14:textId="77777777" w:rsidR="001F3FF0" w:rsidRDefault="001F3FF0">
            <w:pPr>
              <w:widowControl w:val="0"/>
              <w:pBdr>
                <w:top w:val="nil"/>
                <w:left w:val="nil"/>
                <w:bottom w:val="nil"/>
                <w:right w:val="nil"/>
                <w:between w:val="nil"/>
              </w:pBdr>
              <w:spacing w:before="0" w:line="276" w:lineRule="auto"/>
            </w:pPr>
          </w:p>
        </w:tc>
        <w:tc>
          <w:tcPr>
            <w:tcW w:w="3809" w:type="dxa"/>
            <w:shd w:val="clear" w:color="auto" w:fill="FDEADA"/>
          </w:tcPr>
          <w:p w14:paraId="41AA1B48" w14:textId="77777777" w:rsidR="001F3FF0" w:rsidRDefault="00162259">
            <w:pPr>
              <w:keepNext/>
              <w:keepLines/>
            </w:pPr>
            <w:hyperlink r:id="rId233" w:anchor="meta-005">
              <w:r>
                <w:rPr>
                  <w:color w:val="0000FF"/>
                  <w:u w:val="single"/>
                </w:rPr>
                <w:t>META-005 : Inclure un résumé d'accessibilité</w:t>
              </w:r>
            </w:hyperlink>
          </w:p>
        </w:tc>
        <w:tc>
          <w:tcPr>
            <w:tcW w:w="3530" w:type="dxa"/>
            <w:shd w:val="clear" w:color="auto" w:fill="FDEADA"/>
          </w:tcPr>
          <w:p w14:paraId="35E564D6" w14:textId="77777777" w:rsidR="001F3FF0" w:rsidRPr="00535DE1" w:rsidRDefault="00162259">
            <w:pPr>
              <w:keepNext/>
              <w:keepLines/>
              <w:rPr>
                <w:lang w:val="en-US"/>
              </w:rPr>
            </w:pPr>
            <w:hyperlink r:id="rId234" w:anchor="meta-005">
              <w:r w:rsidRPr="00535DE1">
                <w:rPr>
                  <w:color w:val="0000FF"/>
                  <w:u w:val="single"/>
                  <w:lang w:val="en-US"/>
                </w:rPr>
                <w:t>META-005: Include an accessibility summary</w:t>
              </w:r>
            </w:hyperlink>
          </w:p>
        </w:tc>
        <w:tc>
          <w:tcPr>
            <w:tcW w:w="1491" w:type="dxa"/>
            <w:shd w:val="clear" w:color="auto" w:fill="FDEADA"/>
          </w:tcPr>
          <w:p w14:paraId="3C5A2AC0" w14:textId="77777777" w:rsidR="001F3FF0" w:rsidRDefault="00162259">
            <w:pPr>
              <w:jc w:val="center"/>
            </w:pPr>
            <w:r>
              <w:t>NP</w:t>
            </w:r>
          </w:p>
        </w:tc>
      </w:tr>
      <w:tr w:rsidR="001F3FF0" w14:paraId="5CB976A3" w14:textId="77777777">
        <w:tc>
          <w:tcPr>
            <w:tcW w:w="2051" w:type="dxa"/>
            <w:vMerge/>
            <w:shd w:val="clear" w:color="auto" w:fill="FDEADA"/>
          </w:tcPr>
          <w:p w14:paraId="72557C41" w14:textId="77777777" w:rsidR="001F3FF0" w:rsidRDefault="001F3FF0">
            <w:pPr>
              <w:widowControl w:val="0"/>
              <w:pBdr>
                <w:top w:val="nil"/>
                <w:left w:val="nil"/>
                <w:bottom w:val="nil"/>
                <w:right w:val="nil"/>
                <w:between w:val="nil"/>
              </w:pBdr>
              <w:spacing w:before="0" w:line="276" w:lineRule="auto"/>
            </w:pPr>
          </w:p>
        </w:tc>
        <w:tc>
          <w:tcPr>
            <w:tcW w:w="3809" w:type="dxa"/>
            <w:shd w:val="clear" w:color="auto" w:fill="FDEADA"/>
          </w:tcPr>
          <w:p w14:paraId="548CC924" w14:textId="77777777" w:rsidR="001F3FF0" w:rsidRDefault="00162259">
            <w:pPr>
              <w:keepNext/>
              <w:keepLines/>
            </w:pPr>
            <w:hyperlink r:id="rId235" w:anchor="meta-006">
              <w:r>
                <w:rPr>
                  <w:color w:val="0000FF"/>
                  <w:u w:val="single"/>
                </w:rPr>
                <w:t>META-006 : Identifier la conformité ARIA</w:t>
              </w:r>
            </w:hyperlink>
          </w:p>
        </w:tc>
        <w:tc>
          <w:tcPr>
            <w:tcW w:w="3530" w:type="dxa"/>
            <w:shd w:val="clear" w:color="auto" w:fill="FDEADA"/>
          </w:tcPr>
          <w:p w14:paraId="380D49EA" w14:textId="77777777" w:rsidR="001F3FF0" w:rsidRDefault="00162259">
            <w:pPr>
              <w:keepNext/>
              <w:keepLines/>
            </w:pPr>
            <w:hyperlink r:id="rId236" w:anchor="meta-006">
              <w:r>
                <w:rPr>
                  <w:color w:val="0000FF"/>
                  <w:u w:val="single"/>
                </w:rPr>
                <w:t>META-</w:t>
              </w:r>
              <w:proofErr w:type="gramStart"/>
              <w:r>
                <w:rPr>
                  <w:color w:val="0000FF"/>
                  <w:u w:val="single"/>
                </w:rPr>
                <w:t>006:</w:t>
              </w:r>
              <w:proofErr w:type="gramEnd"/>
              <w:r>
                <w:rPr>
                  <w:color w:val="0000FF"/>
                  <w:u w:val="single"/>
                </w:rPr>
                <w:t xml:space="preserve"> </w:t>
              </w:r>
              <w:proofErr w:type="spellStart"/>
              <w:r>
                <w:rPr>
                  <w:color w:val="0000FF"/>
                  <w:u w:val="single"/>
                </w:rPr>
                <w:t>Identify</w:t>
              </w:r>
              <w:proofErr w:type="spellEnd"/>
              <w:r>
                <w:rPr>
                  <w:color w:val="0000FF"/>
                  <w:u w:val="single"/>
                </w:rPr>
                <w:t xml:space="preserve"> ARIA </w:t>
              </w:r>
              <w:proofErr w:type="spellStart"/>
              <w:r>
                <w:rPr>
                  <w:color w:val="0000FF"/>
                  <w:u w:val="single"/>
                </w:rPr>
                <w:t>Conformance</w:t>
              </w:r>
              <w:proofErr w:type="spellEnd"/>
            </w:hyperlink>
          </w:p>
        </w:tc>
        <w:tc>
          <w:tcPr>
            <w:tcW w:w="1491" w:type="dxa"/>
            <w:shd w:val="clear" w:color="auto" w:fill="FDEADA"/>
          </w:tcPr>
          <w:p w14:paraId="70D955B2" w14:textId="77777777" w:rsidR="001F3FF0" w:rsidRDefault="00162259">
            <w:pPr>
              <w:jc w:val="center"/>
            </w:pPr>
            <w:r>
              <w:t>NP</w:t>
            </w:r>
          </w:p>
        </w:tc>
      </w:tr>
      <w:tr w:rsidR="001F3FF0" w14:paraId="1F0325E7" w14:textId="77777777">
        <w:tc>
          <w:tcPr>
            <w:tcW w:w="2051" w:type="dxa"/>
            <w:vMerge/>
            <w:shd w:val="clear" w:color="auto" w:fill="FDEADA"/>
          </w:tcPr>
          <w:p w14:paraId="5209377C" w14:textId="77777777" w:rsidR="001F3FF0" w:rsidRDefault="001F3FF0">
            <w:pPr>
              <w:widowControl w:val="0"/>
              <w:pBdr>
                <w:top w:val="nil"/>
                <w:left w:val="nil"/>
                <w:bottom w:val="nil"/>
                <w:right w:val="nil"/>
                <w:between w:val="nil"/>
              </w:pBdr>
              <w:spacing w:before="0" w:line="276" w:lineRule="auto"/>
            </w:pPr>
          </w:p>
        </w:tc>
        <w:tc>
          <w:tcPr>
            <w:tcW w:w="3809" w:type="dxa"/>
            <w:shd w:val="clear" w:color="auto" w:fill="FDEADA"/>
          </w:tcPr>
          <w:p w14:paraId="46A27BF2" w14:textId="77777777" w:rsidR="001F3FF0" w:rsidRDefault="00162259">
            <w:pPr>
              <w:keepNext/>
              <w:keepLines/>
            </w:pPr>
            <w:hyperlink r:id="rId237" w:anchor="meta-007">
              <w:r>
                <w:rPr>
                  <w:color w:val="0000FF"/>
                  <w:u w:val="single"/>
                </w:rPr>
                <w:t>META-007 : Identifier les méthodes de contrôle de saisie</w:t>
              </w:r>
            </w:hyperlink>
          </w:p>
        </w:tc>
        <w:tc>
          <w:tcPr>
            <w:tcW w:w="3530" w:type="dxa"/>
            <w:shd w:val="clear" w:color="auto" w:fill="FDEADA"/>
          </w:tcPr>
          <w:p w14:paraId="6279BBF8" w14:textId="77777777" w:rsidR="001F3FF0" w:rsidRPr="00535DE1" w:rsidRDefault="00162259">
            <w:pPr>
              <w:keepNext/>
              <w:keepLines/>
              <w:rPr>
                <w:lang w:val="en-US"/>
              </w:rPr>
            </w:pPr>
            <w:hyperlink r:id="rId238" w:anchor="meta-007">
              <w:r w:rsidRPr="00535DE1">
                <w:rPr>
                  <w:color w:val="0000FF"/>
                  <w:u w:val="single"/>
                  <w:lang w:val="en-US"/>
                </w:rPr>
                <w:t>META-007: Identify Input Control Methods</w:t>
              </w:r>
            </w:hyperlink>
          </w:p>
        </w:tc>
        <w:tc>
          <w:tcPr>
            <w:tcW w:w="1491" w:type="dxa"/>
            <w:shd w:val="clear" w:color="auto" w:fill="FDEADA"/>
          </w:tcPr>
          <w:p w14:paraId="732CF6C0" w14:textId="77777777" w:rsidR="001F3FF0" w:rsidRDefault="00162259">
            <w:pPr>
              <w:jc w:val="center"/>
            </w:pPr>
            <w:r>
              <w:t>NP</w:t>
            </w:r>
          </w:p>
        </w:tc>
      </w:tr>
    </w:tbl>
    <w:p w14:paraId="56D1D606" w14:textId="77777777" w:rsidR="0042378F" w:rsidRDefault="0042378F">
      <w:pPr>
        <w:pStyle w:val="Titre2"/>
      </w:pPr>
      <w:bookmarkStart w:id="135" w:name="_heading=h.2r0uhxc" w:colFirst="0" w:colLast="0"/>
      <w:bookmarkEnd w:id="135"/>
    </w:p>
    <w:p w14:paraId="4B0C8C7B" w14:textId="77777777" w:rsidR="001F3FF0" w:rsidRDefault="00162259">
      <w:pPr>
        <w:pStyle w:val="Titre2"/>
      </w:pPr>
      <w:bookmarkStart w:id="136" w:name="_Toc182934256"/>
      <w:r>
        <w:t>Métadonnées bibliographiques</w:t>
      </w:r>
      <w:bookmarkEnd w:id="136"/>
    </w:p>
    <w:p w14:paraId="3B761E87" w14:textId="77777777" w:rsidR="001F3FF0" w:rsidRDefault="00162259">
      <w:pPr>
        <w:pStyle w:val="Titre3"/>
      </w:pPr>
      <w:bookmarkStart w:id="137" w:name="_heading=h.1664s55" w:colFirst="0" w:colLast="0"/>
      <w:bookmarkStart w:id="138" w:name="_Toc182934257"/>
      <w:bookmarkEnd w:id="137"/>
      <w:r>
        <w:t>Publication papier d’origine</w:t>
      </w:r>
      <w:bookmarkEnd w:id="138"/>
    </w:p>
    <w:p w14:paraId="3D7E04B3" w14:textId="77777777" w:rsidR="001F3FF0" w:rsidRDefault="00162259">
      <w:r>
        <w:t xml:space="preserve">Dans le cas où l’EPUB est dérivé du papier, on indique l’EAN13 du livre papier dans </w:t>
      </w: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dc:source</w:t>
      </w:r>
      <w:proofErr w:type="spellEnd"/>
      <w:proofErr w:type="gramEnd"/>
      <w:r>
        <w:rPr>
          <w:rFonts w:ascii="Courier New" w:eastAsia="Courier New" w:hAnsi="Courier New" w:cs="Courier New"/>
          <w:sz w:val="20"/>
          <w:szCs w:val="20"/>
        </w:rPr>
        <w:t>&gt;</w:t>
      </w:r>
      <w:r>
        <w:t>. Si le prestataire de l’EPUB n’est pas le même que celui du papier, le fabricant communiquera au prestataire EPUB l’EAN13 du papier à intégrer. À défaut d’EAN13, on pourra sourcer l’EPUB par le titre du papier. Dans le cas où l’EPUB est un produit original sans équivalent papier, aucune source ne sera précisée.</w:t>
      </w:r>
    </w:p>
    <w:p w14:paraId="268710D5" w14:textId="77777777" w:rsidR="001F3FF0" w:rsidRDefault="00162259">
      <w:r>
        <w:t xml:space="preserve">Lorsque le foliotage du papier est préservé dans l’EPUB, on l’indique grâce à la métadonnée </w:t>
      </w:r>
      <w:r>
        <w:rPr>
          <w:rFonts w:ascii="Courier New" w:eastAsia="Courier New" w:hAnsi="Courier New" w:cs="Courier New"/>
          <w:sz w:val="20"/>
          <w:szCs w:val="20"/>
        </w:rPr>
        <w:t xml:space="preserve">&lt;meta </w:t>
      </w:r>
      <w:proofErr w:type="spellStart"/>
      <w:r>
        <w:rPr>
          <w:rFonts w:ascii="Courier New" w:eastAsia="Courier New" w:hAnsi="Courier New" w:cs="Courier New"/>
          <w:sz w:val="20"/>
          <w:szCs w:val="20"/>
        </w:rPr>
        <w:t>property</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schema:accessibilityFeature</w:t>
      </w:r>
      <w:proofErr w:type="spellEnd"/>
      <w:proofErr w:type="gramEnd"/>
      <w:r>
        <w:rPr>
          <w:rFonts w:ascii="Courier New" w:eastAsia="Courier New" w:hAnsi="Courier New" w:cs="Courier New"/>
          <w:sz w:val="20"/>
          <w:szCs w:val="20"/>
        </w:rPr>
        <w:t>"&gt;</w:t>
      </w:r>
      <w:proofErr w:type="spellStart"/>
      <w:r>
        <w:rPr>
          <w:rFonts w:ascii="Courier New" w:eastAsia="Courier New" w:hAnsi="Courier New" w:cs="Courier New"/>
          <w:sz w:val="20"/>
          <w:szCs w:val="20"/>
        </w:rPr>
        <w:t>printPageNumbers</w:t>
      </w:r>
      <w:proofErr w:type="spellEnd"/>
      <w:r>
        <w:rPr>
          <w:rFonts w:ascii="Courier New" w:eastAsia="Courier New" w:hAnsi="Courier New" w:cs="Courier New"/>
          <w:sz w:val="20"/>
          <w:szCs w:val="20"/>
        </w:rPr>
        <w:t>&lt;/meta&gt;</w:t>
      </w:r>
      <w:r>
        <w:t>. Attention, dans ce cas, l’identifiant de la source papier doit être le bon, car il peut exister plusieurs versions papier d’une même œuvre (version grand format versus version poche typiquement) dont les foliotages sont différents. L’identifiant de la source papier doit être celui qui a servi de référence pour la pose de sauts de page dans l’EPUB (car pas systématiquement le grand format, suivant le natif d’où l’on repart).</w:t>
      </w:r>
    </w:p>
    <w:p w14:paraId="269D91FF" w14:textId="77777777" w:rsidR="001F3FF0" w:rsidRDefault="00162259">
      <w:pPr>
        <w:ind w:left="708"/>
      </w:pPr>
      <w:r>
        <w:t xml:space="preserve">Rappel : la préservation du foliotage papier dans l’EPUB n’est pas une obligation, même en EPUB NAC. Seule la fourniture d’une liste de numéros de pages (papier OU numériques l’est). Voir </w:t>
      </w:r>
      <w:hyperlink w:anchor="_heading=h.4f1mdlm">
        <w:r>
          <w:rPr>
            <w:color w:val="0000FF"/>
            <w:u w:val="single"/>
          </w:rPr>
          <w:t>§ Sauts de de pages</w:t>
        </w:r>
      </w:hyperlink>
      <w:r>
        <w:t>.</w:t>
      </w:r>
    </w:p>
    <w:tbl>
      <w:tblPr>
        <w:tblStyle w:val="afffffffb"/>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417"/>
        <w:gridCol w:w="4111"/>
        <w:gridCol w:w="1985"/>
        <w:gridCol w:w="1275"/>
      </w:tblGrid>
      <w:tr w:rsidR="001F3FF0" w14:paraId="432B6CFA" w14:textId="77777777">
        <w:tc>
          <w:tcPr>
            <w:tcW w:w="2093" w:type="dxa"/>
            <w:vMerge w:val="restart"/>
            <w:shd w:val="clear" w:color="auto" w:fill="B8CCE4"/>
          </w:tcPr>
          <w:p w14:paraId="05F6BC95" w14:textId="77777777" w:rsidR="001F3FF0" w:rsidRDefault="00162259">
            <w:pPr>
              <w:keepNext/>
              <w:keepLines/>
              <w:jc w:val="center"/>
              <w:rPr>
                <w:b/>
              </w:rPr>
            </w:pPr>
            <w:r>
              <w:rPr>
                <w:b/>
              </w:rPr>
              <w:t>Fonctionnel</w:t>
            </w:r>
          </w:p>
        </w:tc>
        <w:tc>
          <w:tcPr>
            <w:tcW w:w="8788" w:type="dxa"/>
            <w:gridSpan w:val="4"/>
            <w:shd w:val="clear" w:color="auto" w:fill="B8CCE4"/>
          </w:tcPr>
          <w:p w14:paraId="65AD448B" w14:textId="77777777" w:rsidR="001F3FF0" w:rsidRDefault="00162259">
            <w:pPr>
              <w:keepNext/>
              <w:keepLines/>
              <w:jc w:val="center"/>
              <w:rPr>
                <w:b/>
              </w:rPr>
            </w:pPr>
            <w:r>
              <w:rPr>
                <w:b/>
              </w:rPr>
              <w:t>Technique</w:t>
            </w:r>
          </w:p>
        </w:tc>
      </w:tr>
      <w:tr w:rsidR="001F3FF0" w14:paraId="62782885" w14:textId="77777777">
        <w:tc>
          <w:tcPr>
            <w:tcW w:w="2093" w:type="dxa"/>
            <w:vMerge/>
            <w:shd w:val="clear" w:color="auto" w:fill="B8CCE4"/>
          </w:tcPr>
          <w:p w14:paraId="74007C8C" w14:textId="77777777" w:rsidR="001F3FF0" w:rsidRDefault="001F3FF0">
            <w:pPr>
              <w:widowControl w:val="0"/>
              <w:pBdr>
                <w:top w:val="nil"/>
                <w:left w:val="nil"/>
                <w:bottom w:val="nil"/>
                <w:right w:val="nil"/>
                <w:between w:val="nil"/>
              </w:pBdr>
              <w:spacing w:before="0" w:line="276" w:lineRule="auto"/>
              <w:rPr>
                <w:b/>
              </w:rPr>
            </w:pPr>
          </w:p>
        </w:tc>
        <w:tc>
          <w:tcPr>
            <w:tcW w:w="1417" w:type="dxa"/>
            <w:shd w:val="clear" w:color="auto" w:fill="B8CCE4"/>
          </w:tcPr>
          <w:p w14:paraId="51B6FCDF" w14:textId="77777777" w:rsidR="001F3FF0" w:rsidRDefault="00162259">
            <w:pPr>
              <w:keepNext/>
              <w:keepLines/>
              <w:jc w:val="center"/>
              <w:rPr>
                <w:b/>
              </w:rPr>
            </w:pPr>
            <w:r>
              <w:rPr>
                <w:b/>
              </w:rPr>
              <w:t>Élément</w:t>
            </w:r>
          </w:p>
        </w:tc>
        <w:tc>
          <w:tcPr>
            <w:tcW w:w="4111" w:type="dxa"/>
            <w:shd w:val="clear" w:color="auto" w:fill="B8CCE4"/>
          </w:tcPr>
          <w:p w14:paraId="740FD425" w14:textId="77777777" w:rsidR="001F3FF0" w:rsidRDefault="00162259">
            <w:pPr>
              <w:keepNext/>
              <w:keepLines/>
              <w:jc w:val="center"/>
              <w:rPr>
                <w:b/>
              </w:rPr>
            </w:pPr>
            <w:r>
              <w:rPr>
                <w:b/>
              </w:rPr>
              <w:t>Attribut</w:t>
            </w:r>
          </w:p>
        </w:tc>
        <w:tc>
          <w:tcPr>
            <w:tcW w:w="1985" w:type="dxa"/>
            <w:shd w:val="clear" w:color="auto" w:fill="B8CCE4"/>
          </w:tcPr>
          <w:p w14:paraId="1E4A872E" w14:textId="77777777" w:rsidR="001F3FF0" w:rsidRDefault="00162259">
            <w:pPr>
              <w:keepNext/>
              <w:keepLines/>
              <w:jc w:val="center"/>
              <w:rPr>
                <w:b/>
              </w:rPr>
            </w:pPr>
            <w:r>
              <w:rPr>
                <w:b/>
              </w:rPr>
              <w:t>#PCDATA</w:t>
            </w:r>
          </w:p>
        </w:tc>
        <w:tc>
          <w:tcPr>
            <w:tcW w:w="1275" w:type="dxa"/>
            <w:shd w:val="clear" w:color="auto" w:fill="B8CCE4"/>
          </w:tcPr>
          <w:p w14:paraId="2C30AD61" w14:textId="77777777" w:rsidR="001F3FF0" w:rsidRDefault="00162259">
            <w:pPr>
              <w:keepNext/>
              <w:keepLines/>
              <w:jc w:val="center"/>
              <w:rPr>
                <w:b/>
              </w:rPr>
            </w:pPr>
            <w:r>
              <w:rPr>
                <w:b/>
              </w:rPr>
              <w:t>Statut</w:t>
            </w:r>
          </w:p>
        </w:tc>
      </w:tr>
      <w:tr w:rsidR="001F3FF0" w14:paraId="249D3DE3" w14:textId="77777777">
        <w:tc>
          <w:tcPr>
            <w:tcW w:w="2093" w:type="dxa"/>
            <w:shd w:val="clear" w:color="auto" w:fill="DBE5F1"/>
          </w:tcPr>
          <w:p w14:paraId="36B75EB1" w14:textId="77777777" w:rsidR="001F3FF0" w:rsidRDefault="00162259">
            <w:pPr>
              <w:keepNext/>
              <w:keepLines/>
              <w:rPr>
                <w:rFonts w:ascii="Courier New" w:eastAsia="Courier New" w:hAnsi="Courier New" w:cs="Courier New"/>
                <w:sz w:val="20"/>
                <w:szCs w:val="20"/>
              </w:rPr>
            </w:pPr>
            <w:r>
              <w:t>Identification de la source papier</w:t>
            </w:r>
          </w:p>
        </w:tc>
        <w:tc>
          <w:tcPr>
            <w:tcW w:w="1417" w:type="dxa"/>
            <w:shd w:val="clear" w:color="auto" w:fill="DBE5F1"/>
          </w:tcPr>
          <w:p w14:paraId="33B8871D" w14:textId="77777777" w:rsidR="001F3FF0" w:rsidRDefault="00162259">
            <w:pPr>
              <w:keepNext/>
              <w:keepLines/>
            </w:pPr>
            <w:proofErr w:type="spellStart"/>
            <w:proofErr w:type="gramStart"/>
            <w:r>
              <w:rPr>
                <w:rFonts w:ascii="Courier New" w:eastAsia="Courier New" w:hAnsi="Courier New" w:cs="Courier New"/>
                <w:sz w:val="20"/>
                <w:szCs w:val="20"/>
              </w:rPr>
              <w:t>dc:source</w:t>
            </w:r>
            <w:proofErr w:type="spellEnd"/>
            <w:proofErr w:type="gramEnd"/>
          </w:p>
        </w:tc>
        <w:tc>
          <w:tcPr>
            <w:tcW w:w="4111" w:type="dxa"/>
            <w:shd w:val="clear" w:color="auto" w:fill="DBE5F1"/>
          </w:tcPr>
          <w:p w14:paraId="49244312" w14:textId="77777777" w:rsidR="001F3FF0" w:rsidRDefault="00162259">
            <w:pPr>
              <w:keepNext/>
              <w:keepLines/>
              <w:rPr>
                <w:i/>
              </w:rPr>
            </w:pPr>
            <w:proofErr w:type="gramStart"/>
            <w:r>
              <w:rPr>
                <w:i/>
              </w:rPr>
              <w:t>néant</w:t>
            </w:r>
            <w:proofErr w:type="gramEnd"/>
          </w:p>
        </w:tc>
        <w:tc>
          <w:tcPr>
            <w:tcW w:w="1985" w:type="dxa"/>
            <w:shd w:val="clear" w:color="auto" w:fill="DBE5F1"/>
          </w:tcPr>
          <w:p w14:paraId="0F2DD3B9" w14:textId="77777777" w:rsidR="001F3FF0" w:rsidRDefault="00162259">
            <w:pPr>
              <w:keepNext/>
              <w:keepLines/>
              <w:rPr>
                <w:i/>
              </w:rPr>
            </w:pPr>
            <w:r>
              <w:rPr>
                <w:i/>
              </w:rPr>
              <w:t>[</w:t>
            </w:r>
            <w:proofErr w:type="spellStart"/>
            <w:proofErr w:type="gramStart"/>
            <w:r>
              <w:rPr>
                <w:i/>
              </w:rPr>
              <w:t>idPaperBook</w:t>
            </w:r>
            <w:proofErr w:type="spellEnd"/>
            <w:proofErr w:type="gramEnd"/>
            <w:r>
              <w:rPr>
                <w:i/>
              </w:rPr>
              <w:t>]</w:t>
            </w:r>
          </w:p>
        </w:tc>
        <w:tc>
          <w:tcPr>
            <w:tcW w:w="1275" w:type="dxa"/>
            <w:shd w:val="clear" w:color="auto" w:fill="DBE5F1"/>
          </w:tcPr>
          <w:p w14:paraId="6C200CF0" w14:textId="77777777" w:rsidR="001F3FF0" w:rsidRDefault="00162259">
            <w:pPr>
              <w:keepNext/>
              <w:keepLines/>
            </w:pPr>
            <w:proofErr w:type="gramStart"/>
            <w:r>
              <w:t>facultatif</w:t>
            </w:r>
            <w:proofErr w:type="gramEnd"/>
          </w:p>
        </w:tc>
      </w:tr>
      <w:tr w:rsidR="001F3FF0" w14:paraId="19A200AF" w14:textId="77777777">
        <w:tc>
          <w:tcPr>
            <w:tcW w:w="2093" w:type="dxa"/>
            <w:shd w:val="clear" w:color="auto" w:fill="DBE5F1"/>
          </w:tcPr>
          <w:p w14:paraId="3F5BFA1E" w14:textId="77777777" w:rsidR="001F3FF0" w:rsidRDefault="00162259">
            <w:pPr>
              <w:keepNext/>
              <w:keepLines/>
            </w:pPr>
            <w:r>
              <w:t>Mention de préservation du foliotage papier</w:t>
            </w:r>
          </w:p>
        </w:tc>
        <w:tc>
          <w:tcPr>
            <w:tcW w:w="1417" w:type="dxa"/>
            <w:shd w:val="clear" w:color="auto" w:fill="DBE5F1"/>
          </w:tcPr>
          <w:p w14:paraId="469723C5" w14:textId="77777777" w:rsidR="001F3FF0" w:rsidRDefault="00162259">
            <w:pPr>
              <w:keepNext/>
              <w:keepLines/>
            </w:pPr>
            <w:proofErr w:type="gramStart"/>
            <w:r>
              <w:rPr>
                <w:rFonts w:ascii="Courier New" w:eastAsia="Courier New" w:hAnsi="Courier New" w:cs="Courier New"/>
                <w:sz w:val="20"/>
                <w:szCs w:val="20"/>
              </w:rPr>
              <w:t>meta</w:t>
            </w:r>
            <w:proofErr w:type="gramEnd"/>
          </w:p>
        </w:tc>
        <w:tc>
          <w:tcPr>
            <w:tcW w:w="4111" w:type="dxa"/>
            <w:shd w:val="clear" w:color="auto" w:fill="DBE5F1"/>
          </w:tcPr>
          <w:p w14:paraId="2F44125C" w14:textId="77777777" w:rsidR="001F3FF0" w:rsidRDefault="00162259">
            <w:pPr>
              <w:keepNext/>
              <w:keepLines/>
            </w:pPr>
            <w:proofErr w:type="spellStart"/>
            <w:proofErr w:type="gramStart"/>
            <w:r>
              <w:rPr>
                <w:rFonts w:ascii="Courier New" w:eastAsia="Courier New" w:hAnsi="Courier New" w:cs="Courier New"/>
                <w:sz w:val="20"/>
                <w:szCs w:val="20"/>
              </w:rPr>
              <w:t>property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schema:accessibilityFeature</w:t>
            </w:r>
            <w:proofErr w:type="spellEnd"/>
            <w:r>
              <w:rPr>
                <w:rFonts w:ascii="Courier New" w:eastAsia="Courier New" w:hAnsi="Courier New" w:cs="Courier New"/>
                <w:sz w:val="20"/>
                <w:szCs w:val="20"/>
              </w:rPr>
              <w:t>"</w:t>
            </w:r>
          </w:p>
        </w:tc>
        <w:tc>
          <w:tcPr>
            <w:tcW w:w="1985" w:type="dxa"/>
            <w:shd w:val="clear" w:color="auto" w:fill="DBE5F1"/>
          </w:tcPr>
          <w:p w14:paraId="61812C6F" w14:textId="77777777" w:rsidR="001F3FF0" w:rsidRDefault="00162259">
            <w:pPr>
              <w:keepNext/>
              <w:keepLines/>
            </w:pPr>
            <w:proofErr w:type="spellStart"/>
            <w:proofErr w:type="gramStart"/>
            <w:r>
              <w:rPr>
                <w:rFonts w:ascii="Courier New" w:eastAsia="Courier New" w:hAnsi="Courier New" w:cs="Courier New"/>
                <w:sz w:val="20"/>
                <w:szCs w:val="20"/>
              </w:rPr>
              <w:t>printPageNumbers</w:t>
            </w:r>
            <w:proofErr w:type="spellEnd"/>
            <w:proofErr w:type="gramEnd"/>
          </w:p>
        </w:tc>
        <w:tc>
          <w:tcPr>
            <w:tcW w:w="1275" w:type="dxa"/>
            <w:shd w:val="clear" w:color="auto" w:fill="DBE5F1"/>
          </w:tcPr>
          <w:p w14:paraId="3392966F" w14:textId="77777777" w:rsidR="001F3FF0" w:rsidRDefault="00162259">
            <w:pPr>
              <w:keepNext/>
              <w:keepLines/>
              <w:rPr>
                <w:rFonts w:ascii="Courier New" w:eastAsia="Courier New" w:hAnsi="Courier New" w:cs="Courier New"/>
                <w:sz w:val="20"/>
                <w:szCs w:val="20"/>
              </w:rPr>
            </w:pPr>
            <w:proofErr w:type="gramStart"/>
            <w:r>
              <w:t>facultatif</w:t>
            </w:r>
            <w:proofErr w:type="gramEnd"/>
          </w:p>
        </w:tc>
      </w:tr>
    </w:tbl>
    <w:p w14:paraId="770103AD" w14:textId="77777777" w:rsidR="001F3FF0" w:rsidRDefault="001F3FF0"/>
    <w:tbl>
      <w:tblPr>
        <w:tblStyle w:val="afffffffc"/>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9213"/>
      </w:tblGrid>
      <w:tr w:rsidR="001F3FF0" w14:paraId="29553010" w14:textId="77777777">
        <w:tc>
          <w:tcPr>
            <w:tcW w:w="10881" w:type="dxa"/>
            <w:gridSpan w:val="2"/>
            <w:shd w:val="clear" w:color="auto" w:fill="D9D9D9"/>
          </w:tcPr>
          <w:p w14:paraId="7CF6F656" w14:textId="77777777" w:rsidR="001F3FF0" w:rsidRDefault="00162259">
            <w:pPr>
              <w:keepNext/>
              <w:keepLines/>
              <w:jc w:val="center"/>
              <w:rPr>
                <w:b/>
              </w:rPr>
            </w:pPr>
            <w:r>
              <w:rPr>
                <w:b/>
              </w:rPr>
              <w:t>Exemple</w:t>
            </w:r>
          </w:p>
        </w:tc>
      </w:tr>
      <w:tr w:rsidR="001F3FF0" w14:paraId="7A0C4DAC" w14:textId="77777777">
        <w:tc>
          <w:tcPr>
            <w:tcW w:w="1668" w:type="dxa"/>
            <w:shd w:val="clear" w:color="auto" w:fill="D9D9D9"/>
          </w:tcPr>
          <w:p w14:paraId="4421A22A" w14:textId="77777777" w:rsidR="001F3FF0" w:rsidRDefault="00162259">
            <w:pPr>
              <w:keepNext/>
              <w:keepLines/>
              <w:jc w:val="center"/>
              <w:rPr>
                <w:b/>
              </w:rPr>
            </w:pPr>
            <w:r>
              <w:rPr>
                <w:b/>
              </w:rPr>
              <w:t>Fichier</w:t>
            </w:r>
          </w:p>
        </w:tc>
        <w:tc>
          <w:tcPr>
            <w:tcW w:w="9213" w:type="dxa"/>
            <w:shd w:val="clear" w:color="auto" w:fill="D9D9D9"/>
          </w:tcPr>
          <w:p w14:paraId="5957029E" w14:textId="77777777" w:rsidR="001F3FF0" w:rsidRDefault="00162259">
            <w:pPr>
              <w:keepNext/>
              <w:keepLines/>
              <w:jc w:val="center"/>
              <w:rPr>
                <w:b/>
              </w:rPr>
            </w:pPr>
            <w:r>
              <w:rPr>
                <w:b/>
              </w:rPr>
              <w:t>Contient</w:t>
            </w:r>
          </w:p>
        </w:tc>
      </w:tr>
      <w:tr w:rsidR="001F3FF0" w14:paraId="34BD7BA5" w14:textId="77777777">
        <w:tc>
          <w:tcPr>
            <w:tcW w:w="1668" w:type="dxa"/>
            <w:shd w:val="clear" w:color="auto" w:fill="F2F2F2"/>
          </w:tcPr>
          <w:p w14:paraId="450CBD5D" w14:textId="77777777" w:rsidR="001F3FF0" w:rsidRDefault="00162259">
            <w:pPr>
              <w:keepNext/>
              <w:keepLines/>
              <w:rPr>
                <w:rFonts w:ascii="Courier New" w:eastAsia="Courier New" w:hAnsi="Courier New" w:cs="Courier New"/>
                <w:sz w:val="20"/>
                <w:szCs w:val="20"/>
              </w:rPr>
            </w:pPr>
            <w:proofErr w:type="spellStart"/>
            <w:r>
              <w:rPr>
                <w:rFonts w:ascii="Courier New" w:eastAsia="Courier New" w:hAnsi="Courier New" w:cs="Courier New"/>
                <w:sz w:val="20"/>
                <w:szCs w:val="20"/>
              </w:rPr>
              <w:t>content.opf</w:t>
            </w:r>
            <w:proofErr w:type="spellEnd"/>
          </w:p>
        </w:tc>
        <w:tc>
          <w:tcPr>
            <w:tcW w:w="9213" w:type="dxa"/>
            <w:shd w:val="clear" w:color="auto" w:fill="F2F2F2"/>
          </w:tcPr>
          <w:p w14:paraId="14C9789F" w14:textId="77777777" w:rsidR="001F3FF0" w:rsidRPr="00535DE1" w:rsidRDefault="00162259">
            <w:pPr>
              <w:keepNext/>
              <w:keepLines/>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 xml:space="preserve">&lt;metadata </w:t>
            </w:r>
            <w:proofErr w:type="spellStart"/>
            <w:proofErr w:type="gramStart"/>
            <w:r w:rsidRPr="00535DE1">
              <w:rPr>
                <w:rFonts w:ascii="Courier New" w:eastAsia="Courier New" w:hAnsi="Courier New" w:cs="Courier New"/>
                <w:sz w:val="20"/>
                <w:szCs w:val="20"/>
                <w:lang w:val="en-US"/>
              </w:rPr>
              <w:t>xmlns:dc</w:t>
            </w:r>
            <w:proofErr w:type="spellEnd"/>
            <w:proofErr w:type="gramEnd"/>
            <w:r w:rsidRPr="00535DE1">
              <w:rPr>
                <w:rFonts w:ascii="Courier New" w:eastAsia="Courier New" w:hAnsi="Courier New" w:cs="Courier New"/>
                <w:sz w:val="20"/>
                <w:szCs w:val="20"/>
                <w:lang w:val="en-US"/>
              </w:rPr>
              <w:t>="http://purl.org/dc/elements/1.1/"&gt;</w:t>
            </w:r>
          </w:p>
          <w:p w14:paraId="10252B74" w14:textId="77777777" w:rsidR="001F3FF0" w:rsidRPr="00535DE1" w:rsidRDefault="00162259">
            <w:pPr>
              <w:keepNext/>
              <w:keepLines/>
              <w:ind w:left="708"/>
              <w:rPr>
                <w:rFonts w:ascii="Courier New" w:eastAsia="Courier New" w:hAnsi="Courier New" w:cs="Courier New"/>
                <w:sz w:val="20"/>
                <w:szCs w:val="20"/>
                <w:lang w:val="en-US"/>
              </w:rPr>
            </w:pPr>
            <w:r w:rsidRPr="00535DE1">
              <w:rPr>
                <w:rFonts w:ascii="Courier New" w:eastAsia="Courier New" w:hAnsi="Courier New" w:cs="Courier New"/>
                <w:sz w:val="20"/>
                <w:szCs w:val="20"/>
                <w:lang w:val="en-US"/>
              </w:rPr>
              <w:t>&lt;meta property="</w:t>
            </w:r>
            <w:proofErr w:type="spellStart"/>
            <w:proofErr w:type="gramStart"/>
            <w:r w:rsidRPr="00535DE1">
              <w:rPr>
                <w:rFonts w:ascii="Courier New" w:eastAsia="Courier New" w:hAnsi="Courier New" w:cs="Courier New"/>
                <w:sz w:val="20"/>
                <w:szCs w:val="20"/>
                <w:lang w:val="en-US"/>
              </w:rPr>
              <w:t>schema:accessibilityFeature</w:t>
            </w:r>
            <w:proofErr w:type="spellEnd"/>
            <w:proofErr w:type="gramEnd"/>
            <w:r w:rsidRPr="00535DE1">
              <w:rPr>
                <w:rFonts w:ascii="Courier New" w:eastAsia="Courier New" w:hAnsi="Courier New" w:cs="Courier New"/>
                <w:sz w:val="20"/>
                <w:szCs w:val="20"/>
                <w:lang w:val="en-US"/>
              </w:rPr>
              <w:t>"&gt;</w:t>
            </w:r>
            <w:proofErr w:type="spellStart"/>
            <w:r w:rsidRPr="00535DE1">
              <w:rPr>
                <w:rFonts w:ascii="Courier New" w:eastAsia="Courier New" w:hAnsi="Courier New" w:cs="Courier New"/>
                <w:sz w:val="20"/>
                <w:szCs w:val="20"/>
                <w:lang w:val="en-US"/>
              </w:rPr>
              <w:t>printPageNumbers</w:t>
            </w:r>
            <w:proofErr w:type="spellEnd"/>
            <w:r w:rsidRPr="00535DE1">
              <w:rPr>
                <w:rFonts w:ascii="Courier New" w:eastAsia="Courier New" w:hAnsi="Courier New" w:cs="Courier New"/>
                <w:sz w:val="20"/>
                <w:szCs w:val="20"/>
                <w:lang w:val="en-US"/>
              </w:rPr>
              <w:t>&lt;/meta&gt;</w:t>
            </w:r>
          </w:p>
          <w:p w14:paraId="7D00C3C0"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p w14:paraId="216288F3"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dc:source</w:t>
            </w:r>
            <w:proofErr w:type="spellEnd"/>
            <w:proofErr w:type="gramEnd"/>
            <w:r>
              <w:rPr>
                <w:rFonts w:ascii="Courier New" w:eastAsia="Courier New" w:hAnsi="Courier New" w:cs="Courier New"/>
                <w:sz w:val="20"/>
                <w:szCs w:val="20"/>
              </w:rPr>
              <w:t>&gt;9782092555354&lt;/</w:t>
            </w:r>
            <w:proofErr w:type="spellStart"/>
            <w:r>
              <w:rPr>
                <w:rFonts w:ascii="Courier New" w:eastAsia="Courier New" w:hAnsi="Courier New" w:cs="Courier New"/>
                <w:sz w:val="20"/>
                <w:szCs w:val="20"/>
              </w:rPr>
              <w:t>dc:source</w:t>
            </w:r>
            <w:proofErr w:type="spellEnd"/>
            <w:r>
              <w:rPr>
                <w:rFonts w:ascii="Courier New" w:eastAsia="Courier New" w:hAnsi="Courier New" w:cs="Courier New"/>
                <w:sz w:val="20"/>
                <w:szCs w:val="20"/>
              </w:rPr>
              <w:t>&gt;</w:t>
            </w:r>
          </w:p>
          <w:p w14:paraId="5C2C90D7" w14:textId="77777777" w:rsidR="001F3FF0" w:rsidRDefault="00162259">
            <w:pPr>
              <w:keepNext/>
              <w:keepLines/>
              <w:ind w:left="708"/>
              <w:rPr>
                <w:rFonts w:ascii="Courier New" w:eastAsia="Courier New" w:hAnsi="Courier New" w:cs="Courier New"/>
                <w:sz w:val="20"/>
                <w:szCs w:val="20"/>
              </w:rPr>
            </w:pPr>
            <w:r>
              <w:rPr>
                <w:rFonts w:ascii="Courier New" w:eastAsia="Courier New" w:hAnsi="Courier New" w:cs="Courier New"/>
                <w:sz w:val="20"/>
                <w:szCs w:val="20"/>
              </w:rPr>
              <w:t>…</w:t>
            </w:r>
          </w:p>
        </w:tc>
      </w:tr>
    </w:tbl>
    <w:p w14:paraId="643D463A" w14:textId="77777777" w:rsidR="0042378F" w:rsidRDefault="0042378F"/>
    <w:p w14:paraId="729EE9C6" w14:textId="77777777" w:rsidR="00E6480E" w:rsidRDefault="00E6480E"/>
    <w:tbl>
      <w:tblPr>
        <w:tblStyle w:val="afffffffd"/>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417"/>
        <w:gridCol w:w="2835"/>
        <w:gridCol w:w="1559"/>
      </w:tblGrid>
      <w:tr w:rsidR="001F3FF0" w14:paraId="556DADDB" w14:textId="77777777">
        <w:tc>
          <w:tcPr>
            <w:tcW w:w="3070" w:type="dxa"/>
            <w:vMerge w:val="restart"/>
            <w:shd w:val="clear" w:color="auto" w:fill="FBD5B5"/>
          </w:tcPr>
          <w:p w14:paraId="1DBBFE62" w14:textId="77777777" w:rsidR="001F3FF0" w:rsidRDefault="00162259">
            <w:pPr>
              <w:keepNext/>
              <w:keepLines/>
              <w:jc w:val="center"/>
              <w:rPr>
                <w:b/>
              </w:rPr>
            </w:pPr>
            <w:r>
              <w:rPr>
                <w:b/>
              </w:rPr>
              <w:lastRenderedPageBreak/>
              <w:t>Référentiel(s)</w:t>
            </w:r>
          </w:p>
        </w:tc>
        <w:tc>
          <w:tcPr>
            <w:tcW w:w="6252" w:type="dxa"/>
            <w:gridSpan w:val="2"/>
            <w:shd w:val="clear" w:color="auto" w:fill="FBD5B5"/>
          </w:tcPr>
          <w:p w14:paraId="501AAAE0" w14:textId="77777777" w:rsidR="001F3FF0" w:rsidRDefault="00162259">
            <w:pPr>
              <w:jc w:val="center"/>
              <w:rPr>
                <w:b/>
              </w:rPr>
            </w:pPr>
            <w:r>
              <w:rPr>
                <w:b/>
              </w:rPr>
              <w:t>Section / paragraphe</w:t>
            </w:r>
          </w:p>
        </w:tc>
        <w:tc>
          <w:tcPr>
            <w:tcW w:w="1559" w:type="dxa"/>
            <w:vMerge w:val="restart"/>
            <w:shd w:val="clear" w:color="auto" w:fill="FBD5B5"/>
          </w:tcPr>
          <w:p w14:paraId="2A1A32D6" w14:textId="77777777" w:rsidR="001F3FF0" w:rsidRDefault="00162259">
            <w:pPr>
              <w:jc w:val="center"/>
              <w:rPr>
                <w:b/>
              </w:rPr>
            </w:pPr>
            <w:r>
              <w:rPr>
                <w:b/>
              </w:rPr>
              <w:t xml:space="preserve">Niveau </w:t>
            </w:r>
          </w:p>
          <w:p w14:paraId="4A1CFEF4" w14:textId="77777777" w:rsidR="001F3FF0" w:rsidRDefault="00162259">
            <w:pPr>
              <w:jc w:val="center"/>
              <w:rPr>
                <w:b/>
              </w:rPr>
            </w:pPr>
            <w:proofErr w:type="gramStart"/>
            <w:r>
              <w:rPr>
                <w:b/>
              </w:rPr>
              <w:t>d’accessibilité</w:t>
            </w:r>
            <w:proofErr w:type="gramEnd"/>
          </w:p>
        </w:tc>
      </w:tr>
      <w:tr w:rsidR="001F3FF0" w14:paraId="26AE5915" w14:textId="77777777">
        <w:tc>
          <w:tcPr>
            <w:tcW w:w="3070" w:type="dxa"/>
            <w:vMerge/>
            <w:shd w:val="clear" w:color="auto" w:fill="FBD5B5"/>
          </w:tcPr>
          <w:p w14:paraId="6BB394E1" w14:textId="77777777" w:rsidR="001F3FF0" w:rsidRDefault="001F3FF0">
            <w:pPr>
              <w:widowControl w:val="0"/>
              <w:pBdr>
                <w:top w:val="nil"/>
                <w:left w:val="nil"/>
                <w:bottom w:val="nil"/>
                <w:right w:val="nil"/>
                <w:between w:val="nil"/>
              </w:pBdr>
              <w:spacing w:before="0" w:line="276" w:lineRule="auto"/>
              <w:rPr>
                <w:b/>
              </w:rPr>
            </w:pPr>
          </w:p>
        </w:tc>
        <w:tc>
          <w:tcPr>
            <w:tcW w:w="3417" w:type="dxa"/>
            <w:shd w:val="clear" w:color="auto" w:fill="FBD5B5"/>
          </w:tcPr>
          <w:p w14:paraId="63637246" w14:textId="77777777" w:rsidR="001F3FF0" w:rsidRDefault="00162259">
            <w:pPr>
              <w:jc w:val="center"/>
              <w:rPr>
                <w:b/>
              </w:rPr>
            </w:pPr>
            <w:r>
              <w:rPr>
                <w:b/>
              </w:rPr>
              <w:t>Version française</w:t>
            </w:r>
          </w:p>
        </w:tc>
        <w:tc>
          <w:tcPr>
            <w:tcW w:w="2835" w:type="dxa"/>
            <w:shd w:val="clear" w:color="auto" w:fill="FBD5B5"/>
          </w:tcPr>
          <w:p w14:paraId="7923CF0D" w14:textId="77777777" w:rsidR="001F3FF0" w:rsidRDefault="00162259">
            <w:pPr>
              <w:jc w:val="center"/>
              <w:rPr>
                <w:b/>
              </w:rPr>
            </w:pPr>
            <w:r>
              <w:rPr>
                <w:b/>
              </w:rPr>
              <w:t>Version anglaise</w:t>
            </w:r>
          </w:p>
        </w:tc>
        <w:tc>
          <w:tcPr>
            <w:tcW w:w="1559" w:type="dxa"/>
            <w:vMerge/>
            <w:shd w:val="clear" w:color="auto" w:fill="FBD5B5"/>
          </w:tcPr>
          <w:p w14:paraId="6DCB2DF1" w14:textId="77777777" w:rsidR="001F3FF0" w:rsidRDefault="001F3FF0">
            <w:pPr>
              <w:widowControl w:val="0"/>
              <w:pBdr>
                <w:top w:val="nil"/>
                <w:left w:val="nil"/>
                <w:bottom w:val="nil"/>
                <w:right w:val="nil"/>
                <w:between w:val="nil"/>
              </w:pBdr>
              <w:spacing w:before="0" w:line="276" w:lineRule="auto"/>
              <w:rPr>
                <w:b/>
              </w:rPr>
            </w:pPr>
          </w:p>
        </w:tc>
      </w:tr>
      <w:tr w:rsidR="001F3FF0" w14:paraId="0CB4FA1A" w14:textId="77777777">
        <w:tc>
          <w:tcPr>
            <w:tcW w:w="3070" w:type="dxa"/>
            <w:vMerge w:val="restart"/>
            <w:shd w:val="clear" w:color="auto" w:fill="FDEADA"/>
          </w:tcPr>
          <w:p w14:paraId="099C4F14" w14:textId="77777777" w:rsidR="001F3FF0" w:rsidRDefault="00162259">
            <w:pPr>
              <w:keepNext/>
              <w:keepLines/>
            </w:pPr>
            <w:r>
              <w:t xml:space="preserve">Techniques d’Accessibilité EPUB 1.0 </w:t>
            </w:r>
            <w:r>
              <w:rPr>
                <w:i/>
              </w:rPr>
              <w:t xml:space="preserve">(EPUB </w:t>
            </w:r>
            <w:proofErr w:type="spellStart"/>
            <w:r>
              <w:rPr>
                <w:i/>
              </w:rPr>
              <w:t>Accessibility</w:t>
            </w:r>
            <w:proofErr w:type="spellEnd"/>
            <w:r>
              <w:rPr>
                <w:i/>
              </w:rPr>
              <w:t xml:space="preserve"> techniques 1.0)</w:t>
            </w:r>
          </w:p>
        </w:tc>
        <w:tc>
          <w:tcPr>
            <w:tcW w:w="3417" w:type="dxa"/>
            <w:shd w:val="clear" w:color="auto" w:fill="FDEADA"/>
          </w:tcPr>
          <w:p w14:paraId="4C925A94" w14:textId="77777777" w:rsidR="001F3FF0" w:rsidRDefault="00162259">
            <w:pPr>
              <w:keepNext/>
              <w:keepLines/>
            </w:pPr>
            <w:hyperlink r:id="rId239" w:anchor="meta-003">
              <w:r>
                <w:rPr>
                  <w:color w:val="0000FF"/>
                  <w:u w:val="single"/>
                </w:rPr>
                <w:t>META-003 : Identifier les caractéristiques d'accessibilité</w:t>
              </w:r>
            </w:hyperlink>
          </w:p>
        </w:tc>
        <w:tc>
          <w:tcPr>
            <w:tcW w:w="2835" w:type="dxa"/>
            <w:shd w:val="clear" w:color="auto" w:fill="FDEADA"/>
          </w:tcPr>
          <w:p w14:paraId="25A9AEF7" w14:textId="77777777" w:rsidR="001F3FF0" w:rsidRDefault="00162259">
            <w:pPr>
              <w:keepNext/>
              <w:keepLines/>
            </w:pPr>
            <w:hyperlink r:id="rId240" w:anchor="meta-003">
              <w:r>
                <w:rPr>
                  <w:color w:val="0000FF"/>
                  <w:u w:val="single"/>
                </w:rPr>
                <w:t>META-</w:t>
              </w:r>
              <w:proofErr w:type="gramStart"/>
              <w:r>
                <w:rPr>
                  <w:color w:val="0000FF"/>
                  <w:u w:val="single"/>
                </w:rPr>
                <w:t>003:</w:t>
              </w:r>
              <w:proofErr w:type="gramEnd"/>
              <w:r>
                <w:rPr>
                  <w:color w:val="0000FF"/>
                  <w:u w:val="single"/>
                </w:rPr>
                <w:t xml:space="preserve"> </w:t>
              </w:r>
              <w:proofErr w:type="spellStart"/>
              <w:r>
                <w:rPr>
                  <w:color w:val="0000FF"/>
                  <w:u w:val="single"/>
                </w:rPr>
                <w:t>Identify</w:t>
              </w:r>
              <w:proofErr w:type="spellEnd"/>
              <w:r>
                <w:rPr>
                  <w:color w:val="0000FF"/>
                  <w:u w:val="single"/>
                </w:rPr>
                <w:t xml:space="preserve"> </w:t>
              </w:r>
              <w:proofErr w:type="spellStart"/>
              <w:r>
                <w:rPr>
                  <w:color w:val="0000FF"/>
                  <w:u w:val="single"/>
                </w:rPr>
                <w:t>accessibility</w:t>
              </w:r>
              <w:proofErr w:type="spellEnd"/>
              <w:r>
                <w:rPr>
                  <w:color w:val="0000FF"/>
                  <w:u w:val="single"/>
                </w:rPr>
                <w:t xml:space="preserve"> </w:t>
              </w:r>
              <w:proofErr w:type="spellStart"/>
              <w:r>
                <w:rPr>
                  <w:color w:val="0000FF"/>
                  <w:u w:val="single"/>
                </w:rPr>
                <w:t>features</w:t>
              </w:r>
              <w:proofErr w:type="spellEnd"/>
            </w:hyperlink>
          </w:p>
        </w:tc>
        <w:tc>
          <w:tcPr>
            <w:tcW w:w="1559" w:type="dxa"/>
            <w:shd w:val="clear" w:color="auto" w:fill="FDEADA"/>
          </w:tcPr>
          <w:p w14:paraId="79AA1357" w14:textId="77777777" w:rsidR="001F3FF0" w:rsidRDefault="00162259">
            <w:pPr>
              <w:keepNext/>
              <w:keepLines/>
              <w:jc w:val="center"/>
            </w:pPr>
            <w:r>
              <w:t>NP</w:t>
            </w:r>
          </w:p>
        </w:tc>
      </w:tr>
      <w:tr w:rsidR="001F3FF0" w14:paraId="55922868" w14:textId="77777777">
        <w:tc>
          <w:tcPr>
            <w:tcW w:w="3070" w:type="dxa"/>
            <w:vMerge/>
            <w:shd w:val="clear" w:color="auto" w:fill="FDEADA"/>
          </w:tcPr>
          <w:p w14:paraId="15EB76EA" w14:textId="77777777" w:rsidR="001F3FF0" w:rsidRDefault="001F3FF0">
            <w:pPr>
              <w:widowControl w:val="0"/>
              <w:pBdr>
                <w:top w:val="nil"/>
                <w:left w:val="nil"/>
                <w:bottom w:val="nil"/>
                <w:right w:val="nil"/>
                <w:between w:val="nil"/>
              </w:pBdr>
              <w:spacing w:before="0" w:line="276" w:lineRule="auto"/>
            </w:pPr>
          </w:p>
        </w:tc>
        <w:tc>
          <w:tcPr>
            <w:tcW w:w="3417" w:type="dxa"/>
            <w:shd w:val="clear" w:color="auto" w:fill="FDEADA"/>
          </w:tcPr>
          <w:p w14:paraId="053D9CB8" w14:textId="77777777" w:rsidR="001F3FF0" w:rsidRDefault="00162259">
            <w:pPr>
              <w:keepNext/>
              <w:keepLines/>
            </w:pPr>
            <w:hyperlink r:id="rId241" w:anchor="page-004">
              <w:r>
                <w:rPr>
                  <w:color w:val="0000FF"/>
                  <w:u w:val="single"/>
                </w:rPr>
                <w:t>PAGE-004 : Identifier la source de pagination</w:t>
              </w:r>
            </w:hyperlink>
          </w:p>
        </w:tc>
        <w:tc>
          <w:tcPr>
            <w:tcW w:w="2835" w:type="dxa"/>
            <w:shd w:val="clear" w:color="auto" w:fill="FDEADA"/>
          </w:tcPr>
          <w:p w14:paraId="27B1EAAE" w14:textId="77777777" w:rsidR="001F3FF0" w:rsidRDefault="00162259">
            <w:pPr>
              <w:keepNext/>
              <w:keepLines/>
            </w:pPr>
            <w:hyperlink r:id="rId242" w:anchor="page-004">
              <w:r>
                <w:rPr>
                  <w:color w:val="0000FF"/>
                  <w:u w:val="single"/>
                </w:rPr>
                <w:t>PAGE-</w:t>
              </w:r>
              <w:proofErr w:type="gramStart"/>
              <w:r>
                <w:rPr>
                  <w:color w:val="0000FF"/>
                  <w:u w:val="single"/>
                </w:rPr>
                <w:t>004:</w:t>
              </w:r>
              <w:proofErr w:type="gramEnd"/>
              <w:r>
                <w:rPr>
                  <w:color w:val="0000FF"/>
                  <w:u w:val="single"/>
                </w:rPr>
                <w:t xml:space="preserve"> </w:t>
              </w:r>
              <w:proofErr w:type="spellStart"/>
              <w:r>
                <w:rPr>
                  <w:color w:val="0000FF"/>
                  <w:u w:val="single"/>
                </w:rPr>
                <w:t>Identify</w:t>
              </w:r>
              <w:proofErr w:type="spellEnd"/>
              <w:r>
                <w:rPr>
                  <w:color w:val="0000FF"/>
                  <w:u w:val="single"/>
                </w:rPr>
                <w:t xml:space="preserve"> the pagination source</w:t>
              </w:r>
            </w:hyperlink>
          </w:p>
        </w:tc>
        <w:tc>
          <w:tcPr>
            <w:tcW w:w="1559" w:type="dxa"/>
            <w:shd w:val="clear" w:color="auto" w:fill="FDEADA"/>
          </w:tcPr>
          <w:p w14:paraId="6F84D2A6" w14:textId="77777777" w:rsidR="001F3FF0" w:rsidRDefault="00162259">
            <w:pPr>
              <w:keepNext/>
              <w:keepLines/>
              <w:jc w:val="center"/>
            </w:pPr>
            <w:r>
              <w:t>NP</w:t>
            </w:r>
          </w:p>
        </w:tc>
      </w:tr>
    </w:tbl>
    <w:p w14:paraId="63251298" w14:textId="77777777" w:rsidR="001F3FF0" w:rsidRDefault="00162259">
      <w:pPr>
        <w:pStyle w:val="Titre1"/>
      </w:pPr>
      <w:bookmarkStart w:id="139" w:name="_heading=h.3q5sasy" w:colFirst="0" w:colLast="0"/>
      <w:bookmarkStart w:id="140" w:name="_Toc182934258"/>
      <w:bookmarkEnd w:id="139"/>
      <w:r>
        <w:t>Outils de contrôle qualité</w:t>
      </w:r>
      <w:bookmarkEnd w:id="140"/>
    </w:p>
    <w:p w14:paraId="204731E1" w14:textId="77777777" w:rsidR="001F3FF0" w:rsidRDefault="00162259">
      <w:r>
        <w:t>Le contrôle qualité prend une dimension supplémentaire (en plus de la possibilité de diffusion-distribution habituelle). Il est un préalable à toute possibilité de labellisation.</w:t>
      </w:r>
    </w:p>
    <w:p w14:paraId="6651445A" w14:textId="54AF4A0F" w:rsidR="001F3FF0" w:rsidRDefault="00162259">
      <w:pPr>
        <w:rPr>
          <w:highlight w:val="yellow"/>
        </w:rPr>
      </w:pPr>
      <w:r>
        <w:t xml:space="preserve">Le prestataire doit utiliser notamment deux outils de contrôle qualité, </w:t>
      </w:r>
      <w:hyperlink r:id="rId243">
        <w:proofErr w:type="spellStart"/>
        <w:r>
          <w:rPr>
            <w:color w:val="0000FF"/>
            <w:u w:val="single"/>
          </w:rPr>
          <w:t>EPUBCheck</w:t>
        </w:r>
        <w:proofErr w:type="spellEnd"/>
      </w:hyperlink>
      <w:r>
        <w:rPr>
          <w:color w:val="0000FF"/>
          <w:u w:val="single"/>
        </w:rPr>
        <w:t xml:space="preserve"> </w:t>
      </w:r>
      <w:r>
        <w:t xml:space="preserve">et </w:t>
      </w:r>
      <w:hyperlink r:id="rId244">
        <w:r w:rsidR="00576E10">
          <w:rPr>
            <w:color w:val="0000FF"/>
            <w:u w:val="single"/>
          </w:rPr>
          <w:t>Ace</w:t>
        </w:r>
      </w:hyperlink>
      <w:r>
        <w:t xml:space="preserve"> (</w:t>
      </w:r>
      <w:proofErr w:type="spellStart"/>
      <w:r>
        <w:t>Accessibility</w:t>
      </w:r>
      <w:proofErr w:type="spellEnd"/>
      <w:r>
        <w:t xml:space="preserve"> Checker for EPUB</w:t>
      </w:r>
      <w:r w:rsidRPr="00162259">
        <w:t>), mais aussi éventuellement tout autre outil que lui imposerait l’éditeur commanditaire de la prestation. Dans tous les cas, c’est la dernière version des outils de contrôle qualité qui sera utilisée.</w:t>
      </w:r>
    </w:p>
    <w:p w14:paraId="56B812B3" w14:textId="63B903FA" w:rsidR="001F3FF0" w:rsidRDefault="00162259">
      <w:hyperlink r:id="rId245">
        <w:proofErr w:type="spellStart"/>
        <w:r>
          <w:rPr>
            <w:color w:val="0000FF"/>
            <w:u w:val="single"/>
          </w:rPr>
          <w:t>EPUBCheck</w:t>
        </w:r>
        <w:proofErr w:type="spellEnd"/>
      </w:hyperlink>
      <w:r>
        <w:rPr>
          <w:color w:val="0000FF"/>
          <w:u w:val="single"/>
        </w:rPr>
        <w:t xml:space="preserve"> </w:t>
      </w:r>
      <w:r>
        <w:t xml:space="preserve">et </w:t>
      </w:r>
      <w:hyperlink r:id="rId246">
        <w:r w:rsidR="00576E10">
          <w:rPr>
            <w:color w:val="0000FF"/>
            <w:u w:val="single"/>
          </w:rPr>
          <w:t>Ace</w:t>
        </w:r>
      </w:hyperlink>
      <w:r>
        <w:t xml:space="preserve"> génèrent des rapports de contrôle qui devront être analysés, soit par un programme (cf. « automatique »), soit par un humain (cf. semi-automatique), pour vérifier que l’EPUB NAC ne comporte pas d’erreur et est conforme aux référentiels d’accessibilité et aux attentes de l’éditeur (cf. niveau d’accessibilité demandé).</w:t>
      </w:r>
    </w:p>
    <w:p w14:paraId="6EB24D58" w14:textId="77777777" w:rsidR="001F3FF0" w:rsidRDefault="00162259">
      <w:r>
        <w:t xml:space="preserve">Comme à l’habitude, tous les contrôles qualité sont réalisé en </w:t>
      </w:r>
      <w:r>
        <w:rPr>
          <w:i/>
        </w:rPr>
        <w:t>double-check</w:t>
      </w:r>
      <w:r>
        <w:t> :</w:t>
      </w:r>
    </w:p>
    <w:p w14:paraId="494E0D86" w14:textId="77777777" w:rsidR="001F3FF0" w:rsidRDefault="00162259">
      <w:pPr>
        <w:numPr>
          <w:ilvl w:val="0"/>
          <w:numId w:val="15"/>
        </w:numPr>
        <w:pBdr>
          <w:top w:val="nil"/>
          <w:left w:val="nil"/>
          <w:bottom w:val="nil"/>
          <w:right w:val="nil"/>
          <w:between w:val="nil"/>
        </w:pBdr>
        <w:spacing w:after="0"/>
      </w:pPr>
      <w:proofErr w:type="gramStart"/>
      <w:r>
        <w:rPr>
          <w:color w:val="000000"/>
        </w:rPr>
        <w:t>chez</w:t>
      </w:r>
      <w:proofErr w:type="gramEnd"/>
      <w:r>
        <w:rPr>
          <w:color w:val="000000"/>
        </w:rPr>
        <w:t xml:space="preserve"> le prestataire avant livraison ;</w:t>
      </w:r>
    </w:p>
    <w:p w14:paraId="52699E87" w14:textId="77777777" w:rsidR="001F3FF0" w:rsidRDefault="00162259">
      <w:pPr>
        <w:numPr>
          <w:ilvl w:val="0"/>
          <w:numId w:val="15"/>
        </w:numPr>
        <w:pBdr>
          <w:top w:val="nil"/>
          <w:left w:val="nil"/>
          <w:bottom w:val="nil"/>
          <w:right w:val="nil"/>
          <w:between w:val="nil"/>
        </w:pBdr>
        <w:spacing w:before="0"/>
      </w:pPr>
      <w:proofErr w:type="gramStart"/>
      <w:r>
        <w:rPr>
          <w:color w:val="000000"/>
        </w:rPr>
        <w:t>chez</w:t>
      </w:r>
      <w:proofErr w:type="gramEnd"/>
      <w:r>
        <w:rPr>
          <w:color w:val="000000"/>
        </w:rPr>
        <w:t xml:space="preserve"> l’éditeur lors de la recette du travail du prestataire.</w:t>
      </w:r>
    </w:p>
    <w:p w14:paraId="38F37A82" w14:textId="4BDA888D" w:rsidR="001F3FF0" w:rsidRDefault="00162259">
      <w:r>
        <w:t xml:space="preserve">Le prestataire ne doit livrer que des fichiers EPUB qui passent avec succès le contrôle syntaxique </w:t>
      </w:r>
      <w:proofErr w:type="spellStart"/>
      <w:r>
        <w:rPr>
          <w:i/>
        </w:rPr>
        <w:t>EPUBCheck</w:t>
      </w:r>
      <w:proofErr w:type="spellEnd"/>
      <w:r>
        <w:t xml:space="preserve"> et la partie automatique du contrôle d’</w:t>
      </w:r>
      <w:r w:rsidR="00576E10">
        <w:rPr>
          <w:i/>
        </w:rPr>
        <w:t>Ace</w:t>
      </w:r>
      <w:r>
        <w:t xml:space="preserve"> (voir précisions plus loin) pour le niveau WCAG commandé.</w:t>
      </w:r>
    </w:p>
    <w:tbl>
      <w:tblPr>
        <w:tblStyle w:val="afffffffe"/>
        <w:tblW w:w="103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665"/>
        <w:gridCol w:w="1515"/>
        <w:gridCol w:w="2400"/>
        <w:gridCol w:w="2361"/>
        <w:gridCol w:w="1029"/>
      </w:tblGrid>
      <w:tr w:rsidR="001F3FF0" w14:paraId="7AB7A0FF" w14:textId="77777777">
        <w:tc>
          <w:tcPr>
            <w:tcW w:w="4590" w:type="dxa"/>
            <w:gridSpan w:val="3"/>
            <w:shd w:val="clear" w:color="auto" w:fill="B8CCE4"/>
          </w:tcPr>
          <w:p w14:paraId="6FAFA26B" w14:textId="77777777" w:rsidR="001F3FF0" w:rsidRDefault="00162259">
            <w:pPr>
              <w:keepNext/>
              <w:keepLines/>
              <w:jc w:val="center"/>
              <w:rPr>
                <w:b/>
              </w:rPr>
            </w:pPr>
            <w:r>
              <w:rPr>
                <w:b/>
              </w:rPr>
              <w:t>Outil</w:t>
            </w:r>
          </w:p>
        </w:tc>
        <w:tc>
          <w:tcPr>
            <w:tcW w:w="5790" w:type="dxa"/>
            <w:gridSpan w:val="3"/>
            <w:shd w:val="clear" w:color="auto" w:fill="B8CCE4"/>
          </w:tcPr>
          <w:p w14:paraId="3FF6D0DE" w14:textId="77777777" w:rsidR="001F3FF0" w:rsidRDefault="00162259">
            <w:pPr>
              <w:keepNext/>
              <w:keepLines/>
              <w:jc w:val="center"/>
              <w:rPr>
                <w:b/>
              </w:rPr>
            </w:pPr>
            <w:r>
              <w:rPr>
                <w:b/>
              </w:rPr>
              <w:t>CTRL qualité</w:t>
            </w:r>
          </w:p>
        </w:tc>
      </w:tr>
      <w:tr w:rsidR="001F3FF0" w14:paraId="2DC1D7AF" w14:textId="77777777" w:rsidTr="008F38F2">
        <w:tc>
          <w:tcPr>
            <w:tcW w:w="1410" w:type="dxa"/>
            <w:shd w:val="clear" w:color="auto" w:fill="B8CCE4"/>
          </w:tcPr>
          <w:p w14:paraId="71A85A5C" w14:textId="77777777" w:rsidR="001F3FF0" w:rsidRDefault="00162259">
            <w:pPr>
              <w:keepNext/>
              <w:keepLines/>
              <w:jc w:val="center"/>
              <w:rPr>
                <w:b/>
              </w:rPr>
            </w:pPr>
            <w:r>
              <w:rPr>
                <w:b/>
              </w:rPr>
              <w:t>Nom</w:t>
            </w:r>
          </w:p>
        </w:tc>
        <w:tc>
          <w:tcPr>
            <w:tcW w:w="1665" w:type="dxa"/>
            <w:shd w:val="clear" w:color="auto" w:fill="B8CCE4"/>
          </w:tcPr>
          <w:p w14:paraId="629F61D9" w14:textId="77777777" w:rsidR="001F3FF0" w:rsidRDefault="00162259">
            <w:pPr>
              <w:keepNext/>
              <w:keepLines/>
              <w:jc w:val="center"/>
              <w:rPr>
                <w:b/>
              </w:rPr>
            </w:pPr>
            <w:r>
              <w:rPr>
                <w:b/>
              </w:rPr>
              <w:t>Type(s) de résultat(s)</w:t>
            </w:r>
          </w:p>
        </w:tc>
        <w:tc>
          <w:tcPr>
            <w:tcW w:w="1515" w:type="dxa"/>
            <w:shd w:val="clear" w:color="auto" w:fill="B8CCE4"/>
          </w:tcPr>
          <w:p w14:paraId="1779A75D" w14:textId="77777777" w:rsidR="001F3FF0" w:rsidRDefault="00162259">
            <w:pPr>
              <w:keepNext/>
              <w:keepLines/>
              <w:jc w:val="center"/>
              <w:rPr>
                <w:b/>
              </w:rPr>
            </w:pPr>
            <w:r>
              <w:rPr>
                <w:b/>
              </w:rPr>
              <w:t>Type(s) d’exécution(s)</w:t>
            </w:r>
          </w:p>
        </w:tc>
        <w:tc>
          <w:tcPr>
            <w:tcW w:w="2400" w:type="dxa"/>
            <w:shd w:val="clear" w:color="auto" w:fill="B8CCE4"/>
          </w:tcPr>
          <w:p w14:paraId="311652FC" w14:textId="77777777" w:rsidR="001F3FF0" w:rsidRDefault="00162259">
            <w:pPr>
              <w:keepNext/>
              <w:keepLines/>
              <w:jc w:val="center"/>
              <w:rPr>
                <w:b/>
              </w:rPr>
            </w:pPr>
            <w:r>
              <w:rPr>
                <w:b/>
              </w:rPr>
              <w:t>Exigence sur le résultat</w:t>
            </w:r>
          </w:p>
        </w:tc>
        <w:tc>
          <w:tcPr>
            <w:tcW w:w="2361" w:type="dxa"/>
            <w:shd w:val="clear" w:color="auto" w:fill="B8CCE4"/>
          </w:tcPr>
          <w:p w14:paraId="407A49DD" w14:textId="77777777" w:rsidR="001F3FF0" w:rsidRDefault="00162259">
            <w:pPr>
              <w:keepNext/>
              <w:keepLines/>
              <w:jc w:val="center"/>
              <w:rPr>
                <w:b/>
              </w:rPr>
            </w:pPr>
            <w:r>
              <w:rPr>
                <w:b/>
              </w:rPr>
              <w:t>Type de CTRL qualité</w:t>
            </w:r>
          </w:p>
        </w:tc>
        <w:tc>
          <w:tcPr>
            <w:tcW w:w="1029" w:type="dxa"/>
            <w:shd w:val="clear" w:color="auto" w:fill="B8CCE4"/>
          </w:tcPr>
          <w:p w14:paraId="2E708598" w14:textId="77777777" w:rsidR="001F3FF0" w:rsidRDefault="00162259">
            <w:pPr>
              <w:keepNext/>
              <w:keepLines/>
              <w:jc w:val="center"/>
              <w:rPr>
                <w:b/>
              </w:rPr>
            </w:pPr>
            <w:r>
              <w:rPr>
                <w:b/>
              </w:rPr>
              <w:t>Statut</w:t>
            </w:r>
          </w:p>
        </w:tc>
      </w:tr>
      <w:tr w:rsidR="001F3FF0" w14:paraId="2619D3E1" w14:textId="77777777" w:rsidTr="008F38F2">
        <w:tc>
          <w:tcPr>
            <w:tcW w:w="1410" w:type="dxa"/>
            <w:shd w:val="clear" w:color="auto" w:fill="DBE5F1"/>
          </w:tcPr>
          <w:p w14:paraId="007C28A6" w14:textId="77777777" w:rsidR="001F3FF0" w:rsidRDefault="00162259">
            <w:pPr>
              <w:keepNext/>
              <w:keepLines/>
            </w:pPr>
            <w:hyperlink r:id="rId247">
              <w:proofErr w:type="spellStart"/>
              <w:r>
                <w:rPr>
                  <w:color w:val="0000FF"/>
                  <w:u w:val="single"/>
                </w:rPr>
                <w:t>EPUBCheck</w:t>
              </w:r>
              <w:proofErr w:type="spellEnd"/>
            </w:hyperlink>
          </w:p>
        </w:tc>
        <w:tc>
          <w:tcPr>
            <w:tcW w:w="1665" w:type="dxa"/>
            <w:shd w:val="clear" w:color="auto" w:fill="DBE5F1"/>
          </w:tcPr>
          <w:p w14:paraId="36301423" w14:textId="77777777" w:rsidR="001F3FF0" w:rsidRDefault="00162259">
            <w:pPr>
              <w:keepNext/>
              <w:keepLines/>
            </w:pPr>
            <w:r>
              <w:t>Rapport TEXTE</w:t>
            </w:r>
          </w:p>
        </w:tc>
        <w:tc>
          <w:tcPr>
            <w:tcW w:w="1515" w:type="dxa"/>
            <w:shd w:val="clear" w:color="auto" w:fill="DBE5F1"/>
          </w:tcPr>
          <w:p w14:paraId="6D816685" w14:textId="77777777" w:rsidR="001F3FF0" w:rsidRDefault="00162259">
            <w:pPr>
              <w:keepNext/>
              <w:keepLines/>
            </w:pPr>
            <w:hyperlink r:id="rId248">
              <w:r>
                <w:rPr>
                  <w:color w:val="0000FF"/>
                  <w:u w:val="single"/>
                </w:rPr>
                <w:t>Batch</w:t>
              </w:r>
            </w:hyperlink>
          </w:p>
        </w:tc>
        <w:tc>
          <w:tcPr>
            <w:tcW w:w="2400" w:type="dxa"/>
            <w:shd w:val="clear" w:color="auto" w:fill="DBE5F1"/>
          </w:tcPr>
          <w:p w14:paraId="1846DF86" w14:textId="77777777" w:rsidR="001F3FF0" w:rsidRDefault="00162259">
            <w:pPr>
              <w:keepNext/>
              <w:keepLines/>
            </w:pPr>
            <w:r>
              <w:t>Log vide (ni erreur, ni warning)</w:t>
            </w:r>
          </w:p>
        </w:tc>
        <w:tc>
          <w:tcPr>
            <w:tcW w:w="2361" w:type="dxa"/>
            <w:shd w:val="clear" w:color="auto" w:fill="DBE5F1"/>
          </w:tcPr>
          <w:p w14:paraId="71F9DE09" w14:textId="77777777" w:rsidR="001F3FF0" w:rsidRDefault="00162259">
            <w:pPr>
              <w:keepNext/>
              <w:keepLines/>
            </w:pPr>
            <w:proofErr w:type="gramStart"/>
            <w:r>
              <w:t>automatique</w:t>
            </w:r>
            <w:proofErr w:type="gramEnd"/>
          </w:p>
        </w:tc>
        <w:tc>
          <w:tcPr>
            <w:tcW w:w="1029" w:type="dxa"/>
            <w:shd w:val="clear" w:color="auto" w:fill="DBE5F1"/>
          </w:tcPr>
          <w:p w14:paraId="19C7EE9E" w14:textId="77777777" w:rsidR="001F3FF0" w:rsidRDefault="00162259">
            <w:pPr>
              <w:keepNext/>
              <w:keepLines/>
            </w:pPr>
            <w:proofErr w:type="gramStart"/>
            <w:r>
              <w:t>obligatoire</w:t>
            </w:r>
            <w:proofErr w:type="gramEnd"/>
          </w:p>
        </w:tc>
      </w:tr>
      <w:tr w:rsidR="001F3FF0" w14:paraId="36F3FF63" w14:textId="77777777" w:rsidTr="008F38F2">
        <w:tc>
          <w:tcPr>
            <w:tcW w:w="1410" w:type="dxa"/>
            <w:vMerge w:val="restart"/>
            <w:shd w:val="clear" w:color="auto" w:fill="DBE5F1"/>
          </w:tcPr>
          <w:p w14:paraId="47E22638" w14:textId="19B5774C" w:rsidR="001F3FF0" w:rsidRDefault="00576E10">
            <w:hyperlink r:id="rId249">
              <w:r>
                <w:rPr>
                  <w:color w:val="0000FF"/>
                  <w:u w:val="single"/>
                </w:rPr>
                <w:t>Ace</w:t>
              </w:r>
            </w:hyperlink>
          </w:p>
        </w:tc>
        <w:tc>
          <w:tcPr>
            <w:tcW w:w="1665" w:type="dxa"/>
            <w:shd w:val="clear" w:color="auto" w:fill="DBE5F1"/>
          </w:tcPr>
          <w:p w14:paraId="49E1171F" w14:textId="77777777" w:rsidR="001F3FF0" w:rsidRDefault="00162259">
            <w:r>
              <w:t>Rapport JSON</w:t>
            </w:r>
          </w:p>
          <w:p w14:paraId="5B40E5DD" w14:textId="77777777" w:rsidR="001F3FF0" w:rsidRDefault="00162259">
            <w:pPr>
              <w:rPr>
                <w:rFonts w:ascii="Courier New" w:eastAsia="Courier New" w:hAnsi="Courier New" w:cs="Courier New"/>
                <w:sz w:val="20"/>
                <w:szCs w:val="20"/>
              </w:rPr>
            </w:pPr>
            <w:r>
              <w:t>(</w:t>
            </w:r>
            <w:proofErr w:type="gramStart"/>
            <w:r>
              <w:t>cf.</w:t>
            </w:r>
            <w:proofErr w:type="gramEnd"/>
            <w:r>
              <w:t xml:space="preserve"> fichier </w:t>
            </w:r>
            <w:proofErr w:type="spellStart"/>
            <w:r>
              <w:rPr>
                <w:rFonts w:ascii="Courier New" w:eastAsia="Courier New" w:hAnsi="Courier New" w:cs="Courier New"/>
                <w:sz w:val="20"/>
                <w:szCs w:val="20"/>
              </w:rPr>
              <w:t>report.json</w:t>
            </w:r>
            <w:proofErr w:type="spellEnd"/>
            <w:r>
              <w:t>)</w:t>
            </w:r>
          </w:p>
        </w:tc>
        <w:tc>
          <w:tcPr>
            <w:tcW w:w="1515" w:type="dxa"/>
            <w:vMerge w:val="restart"/>
            <w:shd w:val="clear" w:color="auto" w:fill="DBE5F1"/>
          </w:tcPr>
          <w:p w14:paraId="63BF34D0" w14:textId="77777777" w:rsidR="001F3FF0" w:rsidRDefault="00162259">
            <w:hyperlink r:id="rId250" w:anchor="usage">
              <w:r>
                <w:rPr>
                  <w:color w:val="0000FF"/>
                  <w:u w:val="single"/>
                </w:rPr>
                <w:t>Batch</w:t>
              </w:r>
            </w:hyperlink>
          </w:p>
        </w:tc>
        <w:tc>
          <w:tcPr>
            <w:tcW w:w="2400" w:type="dxa"/>
            <w:shd w:val="clear" w:color="auto" w:fill="DBE5F1"/>
          </w:tcPr>
          <w:p w14:paraId="3959EE1F" w14:textId="77777777" w:rsidR="001F3FF0" w:rsidRDefault="00162259">
            <w:r>
              <w:t xml:space="preserve">Tous les </w:t>
            </w:r>
            <w:proofErr w:type="spellStart"/>
            <w:proofErr w:type="gramStart"/>
            <w:r>
              <w:rPr>
                <w:rFonts w:ascii="Courier New" w:eastAsia="Courier New" w:hAnsi="Courier New" w:cs="Courier New"/>
                <w:sz w:val="20"/>
                <w:szCs w:val="20"/>
              </w:rPr>
              <w:t>earl:outcome</w:t>
            </w:r>
            <w:proofErr w:type="spellEnd"/>
            <w:proofErr w:type="gramEnd"/>
            <w:r>
              <w:rPr>
                <w:rFonts w:ascii="Courier New" w:eastAsia="Courier New" w:hAnsi="Courier New" w:cs="Courier New"/>
                <w:sz w:val="20"/>
                <w:szCs w:val="20"/>
              </w:rPr>
              <w:t xml:space="preserve"> </w:t>
            </w:r>
            <w:r>
              <w:t xml:space="preserve">valent </w:t>
            </w:r>
            <w:proofErr w:type="spellStart"/>
            <w:r>
              <w:rPr>
                <w:rFonts w:ascii="Courier New" w:eastAsia="Courier New" w:hAnsi="Courier New" w:cs="Courier New"/>
                <w:sz w:val="20"/>
                <w:szCs w:val="20"/>
              </w:rPr>
              <w:t>pass</w:t>
            </w:r>
            <w:proofErr w:type="spellEnd"/>
            <w:r>
              <w:t xml:space="preserve"> pour le niveau WCAG exigé</w:t>
            </w:r>
          </w:p>
        </w:tc>
        <w:tc>
          <w:tcPr>
            <w:tcW w:w="2361" w:type="dxa"/>
            <w:shd w:val="clear" w:color="auto" w:fill="DBE5F1"/>
          </w:tcPr>
          <w:p w14:paraId="4A10FDF1" w14:textId="77777777" w:rsidR="001F3FF0" w:rsidRDefault="00162259">
            <w:proofErr w:type="gramStart"/>
            <w:r>
              <w:t>automatique</w:t>
            </w:r>
            <w:proofErr w:type="gramEnd"/>
          </w:p>
        </w:tc>
        <w:tc>
          <w:tcPr>
            <w:tcW w:w="1029" w:type="dxa"/>
            <w:shd w:val="clear" w:color="auto" w:fill="DBE5F1"/>
          </w:tcPr>
          <w:p w14:paraId="08EAE8DC" w14:textId="77777777" w:rsidR="001F3FF0" w:rsidRDefault="00162259">
            <w:proofErr w:type="gramStart"/>
            <w:r>
              <w:t>obligatoire</w:t>
            </w:r>
            <w:proofErr w:type="gramEnd"/>
          </w:p>
        </w:tc>
      </w:tr>
      <w:tr w:rsidR="001F3FF0" w14:paraId="0524FC4F" w14:textId="77777777" w:rsidTr="008F38F2">
        <w:tc>
          <w:tcPr>
            <w:tcW w:w="1410" w:type="dxa"/>
            <w:vMerge/>
            <w:shd w:val="clear" w:color="auto" w:fill="DBE5F1"/>
          </w:tcPr>
          <w:p w14:paraId="49994D09" w14:textId="77777777" w:rsidR="001F3FF0" w:rsidRDefault="001F3FF0">
            <w:pPr>
              <w:widowControl w:val="0"/>
              <w:pBdr>
                <w:top w:val="nil"/>
                <w:left w:val="nil"/>
                <w:bottom w:val="nil"/>
                <w:right w:val="nil"/>
                <w:between w:val="nil"/>
              </w:pBdr>
              <w:spacing w:before="0" w:line="276" w:lineRule="auto"/>
            </w:pPr>
          </w:p>
        </w:tc>
        <w:tc>
          <w:tcPr>
            <w:tcW w:w="1665" w:type="dxa"/>
            <w:shd w:val="clear" w:color="auto" w:fill="DBE5F1"/>
          </w:tcPr>
          <w:p w14:paraId="192D2478" w14:textId="77777777" w:rsidR="001F3FF0" w:rsidRDefault="00162259">
            <w:r>
              <w:t xml:space="preserve">Rapport HTML (cf. fichier </w:t>
            </w:r>
            <w:r>
              <w:rPr>
                <w:rFonts w:ascii="Courier New" w:eastAsia="Courier New" w:hAnsi="Courier New" w:cs="Courier New"/>
                <w:sz w:val="20"/>
                <w:szCs w:val="20"/>
              </w:rPr>
              <w:t>report.html</w:t>
            </w:r>
            <w:r>
              <w:t xml:space="preserve">) – Onglet </w:t>
            </w:r>
            <w:r>
              <w:rPr>
                <w:i/>
              </w:rPr>
              <w:t>Violations</w:t>
            </w:r>
          </w:p>
        </w:tc>
        <w:tc>
          <w:tcPr>
            <w:tcW w:w="1515" w:type="dxa"/>
            <w:vMerge/>
            <w:shd w:val="clear" w:color="auto" w:fill="DBE5F1"/>
          </w:tcPr>
          <w:p w14:paraId="73DCCD08" w14:textId="77777777" w:rsidR="001F3FF0" w:rsidRDefault="001F3FF0">
            <w:pPr>
              <w:widowControl w:val="0"/>
              <w:pBdr>
                <w:top w:val="nil"/>
                <w:left w:val="nil"/>
                <w:bottom w:val="nil"/>
                <w:right w:val="nil"/>
                <w:between w:val="nil"/>
              </w:pBdr>
              <w:spacing w:before="0" w:line="276" w:lineRule="auto"/>
            </w:pPr>
          </w:p>
        </w:tc>
        <w:tc>
          <w:tcPr>
            <w:tcW w:w="2400" w:type="dxa"/>
            <w:shd w:val="clear" w:color="auto" w:fill="DBE5F1"/>
          </w:tcPr>
          <w:p w14:paraId="78B2AA02" w14:textId="77777777" w:rsidR="001F3FF0" w:rsidRDefault="00162259">
            <w:r>
              <w:t xml:space="preserve">Vérifier qu’il y zéro </w:t>
            </w:r>
            <w:r>
              <w:rPr>
                <w:i/>
              </w:rPr>
              <w:t>violation</w:t>
            </w:r>
            <w:r>
              <w:t xml:space="preserve"> de type </w:t>
            </w:r>
            <w:r>
              <w:rPr>
                <w:i/>
              </w:rPr>
              <w:t>Critical</w:t>
            </w:r>
            <w:r>
              <w:t xml:space="preserve"> et </w:t>
            </w:r>
            <w:proofErr w:type="spellStart"/>
            <w:r>
              <w:rPr>
                <w:i/>
              </w:rPr>
              <w:t>Serious</w:t>
            </w:r>
            <w:proofErr w:type="spellEnd"/>
            <w:r>
              <w:t xml:space="preserve"> dans le niveau WCAG demandé par l’éditeur et dans les autres rubriques.</w:t>
            </w:r>
          </w:p>
        </w:tc>
        <w:tc>
          <w:tcPr>
            <w:tcW w:w="2361" w:type="dxa"/>
            <w:shd w:val="clear" w:color="auto" w:fill="DBE5F1"/>
          </w:tcPr>
          <w:p w14:paraId="79310389" w14:textId="77777777" w:rsidR="001F3FF0" w:rsidRDefault="00162259">
            <w:proofErr w:type="gramStart"/>
            <w:r>
              <w:t>semi</w:t>
            </w:r>
            <w:proofErr w:type="gramEnd"/>
            <w:r>
              <w:t>-automatique</w:t>
            </w:r>
          </w:p>
        </w:tc>
        <w:tc>
          <w:tcPr>
            <w:tcW w:w="1029" w:type="dxa"/>
            <w:shd w:val="clear" w:color="auto" w:fill="DBE5F1"/>
          </w:tcPr>
          <w:p w14:paraId="6861A5DD" w14:textId="77777777" w:rsidR="001F3FF0" w:rsidRDefault="00162259">
            <w:proofErr w:type="gramStart"/>
            <w:r>
              <w:t>obligatoire</w:t>
            </w:r>
            <w:proofErr w:type="gramEnd"/>
          </w:p>
        </w:tc>
      </w:tr>
      <w:tr w:rsidR="001F3FF0" w14:paraId="738257EB" w14:textId="77777777" w:rsidTr="008F38F2">
        <w:tc>
          <w:tcPr>
            <w:tcW w:w="1410" w:type="dxa"/>
            <w:vMerge/>
            <w:shd w:val="clear" w:color="auto" w:fill="DBE5F1"/>
          </w:tcPr>
          <w:p w14:paraId="76F02130" w14:textId="77777777" w:rsidR="001F3FF0" w:rsidRDefault="001F3FF0">
            <w:pPr>
              <w:widowControl w:val="0"/>
              <w:pBdr>
                <w:top w:val="nil"/>
                <w:left w:val="nil"/>
                <w:bottom w:val="nil"/>
                <w:right w:val="nil"/>
                <w:between w:val="nil"/>
              </w:pBdr>
              <w:spacing w:before="0" w:line="276" w:lineRule="auto"/>
            </w:pPr>
          </w:p>
        </w:tc>
        <w:tc>
          <w:tcPr>
            <w:tcW w:w="1665" w:type="dxa"/>
            <w:shd w:val="clear" w:color="auto" w:fill="DBE5F1"/>
          </w:tcPr>
          <w:p w14:paraId="75361B01" w14:textId="77777777" w:rsidR="001F3FF0" w:rsidRDefault="00162259">
            <w:pPr>
              <w:rPr>
                <w:rFonts w:ascii="Courier New" w:eastAsia="Courier New" w:hAnsi="Courier New" w:cs="Courier New"/>
                <w:sz w:val="20"/>
                <w:szCs w:val="20"/>
              </w:rPr>
            </w:pPr>
            <w:r>
              <w:t xml:space="preserve">Rapport HTML (cf. fichier </w:t>
            </w:r>
            <w:r>
              <w:rPr>
                <w:rFonts w:ascii="Courier New" w:eastAsia="Courier New" w:hAnsi="Courier New" w:cs="Courier New"/>
                <w:sz w:val="20"/>
                <w:szCs w:val="20"/>
              </w:rPr>
              <w:t>report.html</w:t>
            </w:r>
            <w:r>
              <w:t xml:space="preserve">) – Onglet </w:t>
            </w:r>
            <w:r>
              <w:rPr>
                <w:i/>
              </w:rPr>
              <w:t>Metadata</w:t>
            </w:r>
          </w:p>
        </w:tc>
        <w:tc>
          <w:tcPr>
            <w:tcW w:w="1515" w:type="dxa"/>
            <w:vMerge/>
            <w:shd w:val="clear" w:color="auto" w:fill="DBE5F1"/>
          </w:tcPr>
          <w:p w14:paraId="37B6FD36" w14:textId="77777777" w:rsidR="001F3FF0" w:rsidRDefault="001F3FF0">
            <w:pPr>
              <w:widowControl w:val="0"/>
              <w:pBdr>
                <w:top w:val="nil"/>
                <w:left w:val="nil"/>
                <w:bottom w:val="nil"/>
                <w:right w:val="nil"/>
                <w:between w:val="nil"/>
              </w:pBdr>
              <w:spacing w:before="0" w:line="276" w:lineRule="auto"/>
              <w:rPr>
                <w:rFonts w:ascii="Courier New" w:eastAsia="Courier New" w:hAnsi="Courier New" w:cs="Courier New"/>
                <w:sz w:val="20"/>
                <w:szCs w:val="20"/>
              </w:rPr>
            </w:pPr>
          </w:p>
        </w:tc>
        <w:tc>
          <w:tcPr>
            <w:tcW w:w="2400" w:type="dxa"/>
            <w:shd w:val="clear" w:color="auto" w:fill="DBE5F1"/>
          </w:tcPr>
          <w:p w14:paraId="021CC03C" w14:textId="77777777" w:rsidR="001F3FF0" w:rsidRDefault="00162259">
            <w:r>
              <w:t xml:space="preserve">Vérifier que toutes les métadonnées transmises par l’éditeur ont bien été intégrées et qu’elles correspondent à la </w:t>
            </w:r>
            <w:r>
              <w:lastRenderedPageBreak/>
              <w:t>réalité de la version finale de l’EPUB</w:t>
            </w:r>
          </w:p>
        </w:tc>
        <w:tc>
          <w:tcPr>
            <w:tcW w:w="2361" w:type="dxa"/>
            <w:shd w:val="clear" w:color="auto" w:fill="DBE5F1"/>
          </w:tcPr>
          <w:p w14:paraId="24077971" w14:textId="77777777" w:rsidR="001F3FF0" w:rsidRDefault="00162259">
            <w:proofErr w:type="gramStart"/>
            <w:r>
              <w:lastRenderedPageBreak/>
              <w:t>semi</w:t>
            </w:r>
            <w:proofErr w:type="gramEnd"/>
            <w:r>
              <w:t>-automatique</w:t>
            </w:r>
          </w:p>
        </w:tc>
        <w:tc>
          <w:tcPr>
            <w:tcW w:w="1029" w:type="dxa"/>
            <w:shd w:val="clear" w:color="auto" w:fill="DBE5F1"/>
          </w:tcPr>
          <w:p w14:paraId="4DCAAE02" w14:textId="77777777" w:rsidR="001F3FF0" w:rsidRDefault="00162259">
            <w:proofErr w:type="gramStart"/>
            <w:r>
              <w:t>obligatoire</w:t>
            </w:r>
            <w:proofErr w:type="gramEnd"/>
          </w:p>
        </w:tc>
      </w:tr>
      <w:tr w:rsidR="001F3FF0" w14:paraId="687F4379" w14:textId="77777777" w:rsidTr="008F38F2">
        <w:tc>
          <w:tcPr>
            <w:tcW w:w="1410" w:type="dxa"/>
            <w:vMerge/>
            <w:shd w:val="clear" w:color="auto" w:fill="DBE5F1"/>
          </w:tcPr>
          <w:p w14:paraId="6A73C05D" w14:textId="77777777" w:rsidR="001F3FF0" w:rsidRDefault="001F3FF0">
            <w:pPr>
              <w:widowControl w:val="0"/>
              <w:pBdr>
                <w:top w:val="nil"/>
                <w:left w:val="nil"/>
                <w:bottom w:val="nil"/>
                <w:right w:val="nil"/>
                <w:between w:val="nil"/>
              </w:pBdr>
              <w:spacing w:before="0" w:line="276" w:lineRule="auto"/>
            </w:pPr>
          </w:p>
        </w:tc>
        <w:tc>
          <w:tcPr>
            <w:tcW w:w="1665" w:type="dxa"/>
            <w:shd w:val="clear" w:color="auto" w:fill="DBE5F1"/>
          </w:tcPr>
          <w:p w14:paraId="75A7A27F" w14:textId="77777777" w:rsidR="001F3FF0" w:rsidRDefault="00162259">
            <w:pPr>
              <w:keepNext/>
              <w:keepLines/>
            </w:pPr>
            <w:r>
              <w:t xml:space="preserve">Rapport HTML (cf. fichier </w:t>
            </w:r>
            <w:r>
              <w:rPr>
                <w:rFonts w:ascii="Courier New" w:eastAsia="Courier New" w:hAnsi="Courier New" w:cs="Courier New"/>
                <w:sz w:val="20"/>
                <w:szCs w:val="20"/>
              </w:rPr>
              <w:t>report.html</w:t>
            </w:r>
            <w:r>
              <w:t xml:space="preserve">) – Onglet </w:t>
            </w:r>
            <w:proofErr w:type="spellStart"/>
            <w:r>
              <w:rPr>
                <w:i/>
              </w:rPr>
              <w:t>Outlines</w:t>
            </w:r>
            <w:proofErr w:type="spellEnd"/>
          </w:p>
        </w:tc>
        <w:tc>
          <w:tcPr>
            <w:tcW w:w="1515" w:type="dxa"/>
            <w:vMerge/>
            <w:shd w:val="clear" w:color="auto" w:fill="DBE5F1"/>
          </w:tcPr>
          <w:p w14:paraId="3B11E5DC" w14:textId="77777777" w:rsidR="001F3FF0" w:rsidRDefault="001F3FF0">
            <w:pPr>
              <w:widowControl w:val="0"/>
              <w:pBdr>
                <w:top w:val="nil"/>
                <w:left w:val="nil"/>
                <w:bottom w:val="nil"/>
                <w:right w:val="nil"/>
                <w:between w:val="nil"/>
              </w:pBdr>
              <w:spacing w:before="0" w:line="276" w:lineRule="auto"/>
            </w:pPr>
          </w:p>
        </w:tc>
        <w:tc>
          <w:tcPr>
            <w:tcW w:w="2400" w:type="dxa"/>
            <w:shd w:val="clear" w:color="auto" w:fill="DBE5F1"/>
          </w:tcPr>
          <w:p w14:paraId="38AC0F5A" w14:textId="77777777" w:rsidR="001F3FF0" w:rsidRDefault="00162259">
            <w:pPr>
              <w:keepNext/>
              <w:keepLines/>
            </w:pPr>
            <w:r>
              <w:t xml:space="preserve">Vérifier la cohérence entre le sommaire et les </w:t>
            </w:r>
            <w:proofErr w:type="spellStart"/>
            <w:r>
              <w:rPr>
                <w:i/>
              </w:rPr>
              <w:t>headings</w:t>
            </w:r>
            <w:proofErr w:type="spellEnd"/>
            <w:r>
              <w:rPr>
                <w:vertAlign w:val="superscript"/>
              </w:rPr>
              <w:footnoteReference w:id="122"/>
            </w:r>
          </w:p>
        </w:tc>
        <w:tc>
          <w:tcPr>
            <w:tcW w:w="2361" w:type="dxa"/>
            <w:shd w:val="clear" w:color="auto" w:fill="DBE5F1"/>
          </w:tcPr>
          <w:p w14:paraId="3BD5AEC9" w14:textId="77777777" w:rsidR="001F3FF0" w:rsidRDefault="00162259">
            <w:pPr>
              <w:keepNext/>
              <w:keepLines/>
            </w:pPr>
            <w:proofErr w:type="gramStart"/>
            <w:r>
              <w:t>semi</w:t>
            </w:r>
            <w:proofErr w:type="gramEnd"/>
            <w:r>
              <w:t>-automatique</w:t>
            </w:r>
          </w:p>
        </w:tc>
        <w:tc>
          <w:tcPr>
            <w:tcW w:w="1029" w:type="dxa"/>
            <w:shd w:val="clear" w:color="auto" w:fill="DBE5F1"/>
          </w:tcPr>
          <w:p w14:paraId="0F9F2C9D" w14:textId="77777777" w:rsidR="001F3FF0" w:rsidRDefault="00162259">
            <w:pPr>
              <w:keepNext/>
              <w:keepLines/>
            </w:pPr>
            <w:proofErr w:type="gramStart"/>
            <w:r>
              <w:t>obligatoire</w:t>
            </w:r>
            <w:proofErr w:type="gramEnd"/>
          </w:p>
        </w:tc>
      </w:tr>
      <w:tr w:rsidR="001F3FF0" w14:paraId="318E7D75" w14:textId="77777777" w:rsidTr="008F38F2">
        <w:tc>
          <w:tcPr>
            <w:tcW w:w="1410" w:type="dxa"/>
            <w:vMerge/>
            <w:shd w:val="clear" w:color="auto" w:fill="DBE5F1"/>
          </w:tcPr>
          <w:p w14:paraId="754C5AE3" w14:textId="77777777" w:rsidR="001F3FF0" w:rsidRDefault="001F3FF0">
            <w:pPr>
              <w:widowControl w:val="0"/>
              <w:pBdr>
                <w:top w:val="nil"/>
                <w:left w:val="nil"/>
                <w:bottom w:val="nil"/>
                <w:right w:val="nil"/>
                <w:between w:val="nil"/>
              </w:pBdr>
              <w:spacing w:before="0" w:line="276" w:lineRule="auto"/>
            </w:pPr>
          </w:p>
        </w:tc>
        <w:tc>
          <w:tcPr>
            <w:tcW w:w="1665" w:type="dxa"/>
            <w:shd w:val="clear" w:color="auto" w:fill="DBE5F1"/>
          </w:tcPr>
          <w:p w14:paraId="0D479FD1" w14:textId="77777777" w:rsidR="001F3FF0" w:rsidRDefault="00162259">
            <w:pPr>
              <w:keepNext/>
              <w:keepLines/>
            </w:pPr>
            <w:r>
              <w:t xml:space="preserve">Rapport HTML (cf. fichier </w:t>
            </w:r>
            <w:r>
              <w:rPr>
                <w:rFonts w:ascii="Courier New" w:eastAsia="Courier New" w:hAnsi="Courier New" w:cs="Courier New"/>
                <w:sz w:val="20"/>
                <w:szCs w:val="20"/>
              </w:rPr>
              <w:t>report.html</w:t>
            </w:r>
            <w:r>
              <w:t xml:space="preserve">) – Onglet </w:t>
            </w:r>
            <w:r>
              <w:rPr>
                <w:i/>
              </w:rPr>
              <w:t>Images</w:t>
            </w:r>
          </w:p>
        </w:tc>
        <w:tc>
          <w:tcPr>
            <w:tcW w:w="1515" w:type="dxa"/>
            <w:vMerge/>
            <w:shd w:val="clear" w:color="auto" w:fill="DBE5F1"/>
          </w:tcPr>
          <w:p w14:paraId="0FCAD764" w14:textId="77777777" w:rsidR="001F3FF0" w:rsidRDefault="001F3FF0">
            <w:pPr>
              <w:widowControl w:val="0"/>
              <w:pBdr>
                <w:top w:val="nil"/>
                <w:left w:val="nil"/>
                <w:bottom w:val="nil"/>
                <w:right w:val="nil"/>
                <w:between w:val="nil"/>
              </w:pBdr>
              <w:spacing w:before="0" w:line="276" w:lineRule="auto"/>
            </w:pPr>
          </w:p>
        </w:tc>
        <w:tc>
          <w:tcPr>
            <w:tcW w:w="2400" w:type="dxa"/>
            <w:shd w:val="clear" w:color="auto" w:fill="DBE5F1"/>
          </w:tcPr>
          <w:p w14:paraId="73B5CF39" w14:textId="77777777" w:rsidR="001F3FF0" w:rsidRDefault="00162259">
            <w:pPr>
              <w:keepNext/>
              <w:keepLines/>
            </w:pPr>
            <w:r>
              <w:t xml:space="preserve">Vérifier que les descriptions courtes d’images informatives fournies par l’éditorial ont bien été intégrées et que la correspondance image / </w:t>
            </w:r>
            <w:r>
              <w:rPr>
                <w:rFonts w:ascii="Courier New" w:eastAsia="Courier New" w:hAnsi="Courier New" w:cs="Courier New"/>
                <w:sz w:val="20"/>
                <w:szCs w:val="20"/>
              </w:rPr>
              <w:t>@alt</w:t>
            </w:r>
            <w:r>
              <w:t xml:space="preserve"> est correcte</w:t>
            </w:r>
            <w:r>
              <w:rPr>
                <w:vertAlign w:val="superscript"/>
              </w:rPr>
              <w:footnoteReference w:id="123"/>
            </w:r>
          </w:p>
        </w:tc>
        <w:tc>
          <w:tcPr>
            <w:tcW w:w="2361" w:type="dxa"/>
            <w:shd w:val="clear" w:color="auto" w:fill="DBE5F1"/>
          </w:tcPr>
          <w:p w14:paraId="20DBAAE1" w14:textId="77777777" w:rsidR="001F3FF0" w:rsidRDefault="00162259">
            <w:pPr>
              <w:keepNext/>
              <w:keepLines/>
            </w:pPr>
            <w:proofErr w:type="gramStart"/>
            <w:r>
              <w:t>semi</w:t>
            </w:r>
            <w:proofErr w:type="gramEnd"/>
            <w:r>
              <w:t>-automatique</w:t>
            </w:r>
          </w:p>
        </w:tc>
        <w:tc>
          <w:tcPr>
            <w:tcW w:w="1029" w:type="dxa"/>
            <w:shd w:val="clear" w:color="auto" w:fill="DBE5F1"/>
          </w:tcPr>
          <w:p w14:paraId="2637463E" w14:textId="77777777" w:rsidR="001F3FF0" w:rsidRDefault="00162259">
            <w:pPr>
              <w:keepNext/>
              <w:keepLines/>
            </w:pPr>
            <w:proofErr w:type="gramStart"/>
            <w:r>
              <w:t>obligatoire</w:t>
            </w:r>
            <w:proofErr w:type="gramEnd"/>
          </w:p>
        </w:tc>
      </w:tr>
    </w:tbl>
    <w:p w14:paraId="426FCF8A" w14:textId="77777777" w:rsidR="001F3FF0" w:rsidRDefault="00162259">
      <w:pPr>
        <w:rPr>
          <w:highlight w:val="yellow"/>
        </w:rPr>
      </w:pPr>
      <w:r>
        <w:t>Ces deux outils sont très bien documentés.</w:t>
      </w:r>
    </w:p>
    <w:tbl>
      <w:tblPr>
        <w:tblStyle w:val="affffffff"/>
        <w:tblW w:w="52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3"/>
        <w:gridCol w:w="3981"/>
      </w:tblGrid>
      <w:tr w:rsidR="001F3FF0" w14:paraId="6B727FAC" w14:textId="77777777">
        <w:tc>
          <w:tcPr>
            <w:tcW w:w="1293" w:type="dxa"/>
            <w:shd w:val="clear" w:color="auto" w:fill="B7DDE8"/>
          </w:tcPr>
          <w:p w14:paraId="5679B966" w14:textId="77777777" w:rsidR="001F3FF0" w:rsidRDefault="00162259">
            <w:pPr>
              <w:keepNext/>
              <w:keepLines/>
              <w:jc w:val="center"/>
              <w:rPr>
                <w:b/>
              </w:rPr>
            </w:pPr>
            <w:r>
              <w:rPr>
                <w:b/>
              </w:rPr>
              <w:t>Outil</w:t>
            </w:r>
          </w:p>
        </w:tc>
        <w:tc>
          <w:tcPr>
            <w:tcW w:w="3981" w:type="dxa"/>
            <w:shd w:val="clear" w:color="auto" w:fill="B7DDE8"/>
          </w:tcPr>
          <w:p w14:paraId="16CA56D9" w14:textId="77777777" w:rsidR="001F3FF0" w:rsidRDefault="00162259">
            <w:pPr>
              <w:keepNext/>
              <w:keepLines/>
              <w:jc w:val="center"/>
              <w:rPr>
                <w:b/>
              </w:rPr>
            </w:pPr>
            <w:r>
              <w:rPr>
                <w:b/>
              </w:rPr>
              <w:t>Documentation</w:t>
            </w:r>
          </w:p>
        </w:tc>
      </w:tr>
      <w:tr w:rsidR="001F3FF0" w14:paraId="2F3A4C5C" w14:textId="77777777">
        <w:tc>
          <w:tcPr>
            <w:tcW w:w="1293" w:type="dxa"/>
            <w:vMerge w:val="restart"/>
          </w:tcPr>
          <w:p w14:paraId="2298D635" w14:textId="77777777" w:rsidR="001F3FF0" w:rsidRDefault="00162259">
            <w:pPr>
              <w:keepNext/>
              <w:keepLines/>
            </w:pPr>
            <w:proofErr w:type="spellStart"/>
            <w:r>
              <w:t>EPUBCheck</w:t>
            </w:r>
            <w:proofErr w:type="spellEnd"/>
          </w:p>
        </w:tc>
        <w:tc>
          <w:tcPr>
            <w:tcW w:w="3981" w:type="dxa"/>
          </w:tcPr>
          <w:p w14:paraId="5C5E784F" w14:textId="77777777" w:rsidR="001F3FF0" w:rsidRDefault="00162259">
            <w:pPr>
              <w:keepNext/>
              <w:keepLines/>
            </w:pPr>
            <w:hyperlink r:id="rId251">
              <w:r>
                <w:rPr>
                  <w:color w:val="0000FF"/>
                  <w:u w:val="single"/>
                </w:rPr>
                <w:t>IDPF/</w:t>
              </w:r>
              <w:proofErr w:type="spellStart"/>
              <w:r>
                <w:rPr>
                  <w:color w:val="0000FF"/>
                  <w:u w:val="single"/>
                </w:rPr>
                <w:t>EPUBCheck</w:t>
              </w:r>
              <w:proofErr w:type="spellEnd"/>
            </w:hyperlink>
          </w:p>
        </w:tc>
      </w:tr>
      <w:tr w:rsidR="001F3FF0" w14:paraId="34EE70A3" w14:textId="77777777">
        <w:tc>
          <w:tcPr>
            <w:tcW w:w="1293" w:type="dxa"/>
            <w:vMerge/>
          </w:tcPr>
          <w:p w14:paraId="6A904135" w14:textId="77777777" w:rsidR="001F3FF0" w:rsidRDefault="001F3FF0">
            <w:pPr>
              <w:widowControl w:val="0"/>
              <w:pBdr>
                <w:top w:val="nil"/>
                <w:left w:val="nil"/>
                <w:bottom w:val="nil"/>
                <w:right w:val="nil"/>
                <w:between w:val="nil"/>
              </w:pBdr>
              <w:spacing w:before="0" w:line="276" w:lineRule="auto"/>
            </w:pPr>
          </w:p>
        </w:tc>
        <w:tc>
          <w:tcPr>
            <w:tcW w:w="3981" w:type="dxa"/>
          </w:tcPr>
          <w:p w14:paraId="3B227BA6" w14:textId="77777777" w:rsidR="001F3FF0" w:rsidRPr="00BD2167" w:rsidRDefault="00162259">
            <w:pPr>
              <w:keepNext/>
              <w:keepLines/>
              <w:rPr>
                <w:lang w:val="en-US"/>
              </w:rPr>
            </w:pPr>
            <w:hyperlink r:id="rId252">
              <w:r w:rsidRPr="00BD2167">
                <w:rPr>
                  <w:color w:val="0000FF"/>
                  <w:u w:val="single"/>
                  <w:lang w:val="en-US"/>
                </w:rPr>
                <w:t xml:space="preserve">Downloading </w:t>
              </w:r>
              <w:proofErr w:type="spellStart"/>
              <w:r w:rsidRPr="00BD2167">
                <w:rPr>
                  <w:color w:val="0000FF"/>
                  <w:u w:val="single"/>
                  <w:lang w:val="en-US"/>
                </w:rPr>
                <w:t>EpubCheck</w:t>
              </w:r>
              <w:proofErr w:type="spellEnd"/>
            </w:hyperlink>
          </w:p>
        </w:tc>
      </w:tr>
      <w:tr w:rsidR="001F3FF0" w14:paraId="50488599" w14:textId="77777777">
        <w:tc>
          <w:tcPr>
            <w:tcW w:w="1293" w:type="dxa"/>
            <w:vMerge/>
          </w:tcPr>
          <w:p w14:paraId="3A63F52E" w14:textId="77777777" w:rsidR="001F3FF0" w:rsidRDefault="001F3FF0">
            <w:pPr>
              <w:widowControl w:val="0"/>
              <w:pBdr>
                <w:top w:val="nil"/>
                <w:left w:val="nil"/>
                <w:bottom w:val="nil"/>
                <w:right w:val="nil"/>
                <w:between w:val="nil"/>
              </w:pBdr>
              <w:spacing w:before="0" w:line="276" w:lineRule="auto"/>
            </w:pPr>
          </w:p>
        </w:tc>
        <w:tc>
          <w:tcPr>
            <w:tcW w:w="3981" w:type="dxa"/>
          </w:tcPr>
          <w:p w14:paraId="27C1C8FE" w14:textId="77777777" w:rsidR="001F3FF0" w:rsidRPr="00BD2167" w:rsidRDefault="00162259">
            <w:pPr>
              <w:keepNext/>
              <w:keepLines/>
              <w:rPr>
                <w:lang w:val="en-US"/>
              </w:rPr>
            </w:pPr>
            <w:hyperlink r:id="rId253">
              <w:r w:rsidRPr="00BD2167">
                <w:rPr>
                  <w:color w:val="0000FF"/>
                  <w:u w:val="single"/>
                  <w:lang w:val="en-US"/>
                </w:rPr>
                <w:t>Running</w:t>
              </w:r>
            </w:hyperlink>
          </w:p>
        </w:tc>
      </w:tr>
      <w:tr w:rsidR="001F3FF0" w:rsidRPr="005D2DF0" w14:paraId="3CDD6C4E" w14:textId="77777777">
        <w:tc>
          <w:tcPr>
            <w:tcW w:w="1293" w:type="dxa"/>
            <w:vMerge w:val="restart"/>
          </w:tcPr>
          <w:p w14:paraId="093A29CF" w14:textId="61AE4B91" w:rsidR="001F3FF0" w:rsidRDefault="00576E10">
            <w:r>
              <w:t>Ace</w:t>
            </w:r>
          </w:p>
        </w:tc>
        <w:tc>
          <w:tcPr>
            <w:tcW w:w="3981" w:type="dxa"/>
          </w:tcPr>
          <w:p w14:paraId="17629AE8" w14:textId="77777777" w:rsidR="001F3FF0" w:rsidRPr="00535DE1" w:rsidRDefault="00162259">
            <w:pPr>
              <w:rPr>
                <w:lang w:val="en-US"/>
              </w:rPr>
            </w:pPr>
            <w:hyperlink r:id="rId254">
              <w:r w:rsidRPr="00535DE1">
                <w:rPr>
                  <w:color w:val="0000FF"/>
                  <w:u w:val="single"/>
                  <w:lang w:val="en-US"/>
                </w:rPr>
                <w:t>Ace by DAISY, Accessibility Checking Tool</w:t>
              </w:r>
            </w:hyperlink>
          </w:p>
        </w:tc>
      </w:tr>
      <w:tr w:rsidR="001F3FF0" w:rsidRPr="005D2DF0" w14:paraId="34288349" w14:textId="77777777">
        <w:tc>
          <w:tcPr>
            <w:tcW w:w="1293" w:type="dxa"/>
            <w:vMerge/>
          </w:tcPr>
          <w:p w14:paraId="1590C4C1" w14:textId="77777777" w:rsidR="001F3FF0" w:rsidRPr="00535DE1" w:rsidRDefault="001F3FF0">
            <w:pPr>
              <w:widowControl w:val="0"/>
              <w:pBdr>
                <w:top w:val="nil"/>
                <w:left w:val="nil"/>
                <w:bottom w:val="nil"/>
                <w:right w:val="nil"/>
                <w:between w:val="nil"/>
              </w:pBdr>
              <w:spacing w:before="0" w:line="276" w:lineRule="auto"/>
              <w:rPr>
                <w:lang w:val="en-US"/>
              </w:rPr>
            </w:pPr>
          </w:p>
        </w:tc>
        <w:tc>
          <w:tcPr>
            <w:tcW w:w="3981" w:type="dxa"/>
          </w:tcPr>
          <w:p w14:paraId="6DD8E079" w14:textId="77777777" w:rsidR="001F3FF0" w:rsidRPr="00535DE1" w:rsidRDefault="00162259">
            <w:pPr>
              <w:rPr>
                <w:lang w:val="en-US"/>
              </w:rPr>
            </w:pPr>
            <w:hyperlink r:id="rId255">
              <w:r w:rsidRPr="00535DE1">
                <w:rPr>
                  <w:color w:val="0000FF"/>
                  <w:u w:val="single"/>
                  <w:lang w:val="en-US"/>
                </w:rPr>
                <w:t>Getting Started with Ace, by DAISY</w:t>
              </w:r>
            </w:hyperlink>
          </w:p>
        </w:tc>
      </w:tr>
      <w:tr w:rsidR="001F3FF0" w14:paraId="42785539" w14:textId="77777777">
        <w:tc>
          <w:tcPr>
            <w:tcW w:w="1293" w:type="dxa"/>
            <w:vMerge/>
          </w:tcPr>
          <w:p w14:paraId="11414EC8" w14:textId="77777777" w:rsidR="001F3FF0" w:rsidRPr="00535DE1" w:rsidRDefault="001F3FF0">
            <w:pPr>
              <w:widowControl w:val="0"/>
              <w:pBdr>
                <w:top w:val="nil"/>
                <w:left w:val="nil"/>
                <w:bottom w:val="nil"/>
                <w:right w:val="nil"/>
                <w:between w:val="nil"/>
              </w:pBdr>
              <w:spacing w:before="0" w:line="276" w:lineRule="auto"/>
              <w:rPr>
                <w:lang w:val="en-US"/>
              </w:rPr>
            </w:pPr>
          </w:p>
        </w:tc>
        <w:tc>
          <w:tcPr>
            <w:tcW w:w="3981" w:type="dxa"/>
          </w:tcPr>
          <w:p w14:paraId="1177F82B" w14:textId="77777777" w:rsidR="001F3FF0" w:rsidRDefault="00162259">
            <w:hyperlink r:id="rId256" w:anchor="installation">
              <w:r>
                <w:rPr>
                  <w:color w:val="0000FF"/>
                  <w:u w:val="single"/>
                </w:rPr>
                <w:t>Installation</w:t>
              </w:r>
            </w:hyperlink>
          </w:p>
        </w:tc>
      </w:tr>
      <w:tr w:rsidR="001F3FF0" w14:paraId="3FD9D661" w14:textId="77777777">
        <w:tc>
          <w:tcPr>
            <w:tcW w:w="1293" w:type="dxa"/>
            <w:vMerge/>
          </w:tcPr>
          <w:p w14:paraId="1D6A501D" w14:textId="77777777" w:rsidR="001F3FF0" w:rsidRDefault="001F3FF0">
            <w:pPr>
              <w:widowControl w:val="0"/>
              <w:pBdr>
                <w:top w:val="nil"/>
                <w:left w:val="nil"/>
                <w:bottom w:val="nil"/>
                <w:right w:val="nil"/>
                <w:between w:val="nil"/>
              </w:pBdr>
              <w:spacing w:before="0" w:line="276" w:lineRule="auto"/>
            </w:pPr>
          </w:p>
        </w:tc>
        <w:tc>
          <w:tcPr>
            <w:tcW w:w="3981" w:type="dxa"/>
          </w:tcPr>
          <w:p w14:paraId="12902B4D" w14:textId="77777777" w:rsidR="001F3FF0" w:rsidRDefault="00162259">
            <w:hyperlink r:id="rId257" w:anchor="usage">
              <w:r>
                <w:rPr>
                  <w:color w:val="0000FF"/>
                  <w:u w:val="single"/>
                </w:rPr>
                <w:t>Usage</w:t>
              </w:r>
            </w:hyperlink>
          </w:p>
        </w:tc>
      </w:tr>
    </w:tbl>
    <w:p w14:paraId="230223ED" w14:textId="77777777" w:rsidR="001F3FF0" w:rsidRDefault="001F3FF0"/>
    <w:p w14:paraId="24290906" w14:textId="77777777" w:rsidR="001F3FF0" w:rsidRPr="00162259" w:rsidRDefault="00162259">
      <w:r w:rsidRPr="00162259">
        <w:t>Ils sont disponibles en version ligne de commande (</w:t>
      </w:r>
      <w:r w:rsidRPr="00162259">
        <w:rPr>
          <w:i/>
        </w:rPr>
        <w:t>batch</w:t>
      </w:r>
      <w:r w:rsidRPr="00162259">
        <w:t>)</w:t>
      </w:r>
      <w:r w:rsidRPr="00162259">
        <w:rPr>
          <w:i/>
        </w:rPr>
        <w:t xml:space="preserve">, </w:t>
      </w:r>
      <w:r w:rsidRPr="00162259">
        <w:t xml:space="preserve">mais aussi applicative </w:t>
      </w:r>
      <w:r w:rsidRPr="00162259">
        <w:rPr>
          <w:i/>
        </w:rPr>
        <w:t xml:space="preserve">standalone </w:t>
      </w:r>
      <w:r w:rsidRPr="00162259">
        <w:t>ou en ligne. Cependant, il est recommandé d’utiliser la version ligne de commande, qui seule garantit l’usage de la bonne et dernière version et la possibilité de traitement de masse, sans problème de montée en charge.</w:t>
      </w:r>
    </w:p>
    <w:p w14:paraId="554C016C" w14:textId="6CC941A8" w:rsidR="001F3FF0" w:rsidRDefault="00162259">
      <w:r>
        <w:t>A noter qu’</w:t>
      </w:r>
      <w:r w:rsidR="00576E10">
        <w:t>Ace</w:t>
      </w:r>
      <w:r>
        <w:t xml:space="preserve"> s’appuie sur </w:t>
      </w:r>
      <w:hyperlink r:id="rId258">
        <w:r>
          <w:rPr>
            <w:color w:val="0000FF"/>
            <w:u w:val="single"/>
          </w:rPr>
          <w:t>AXE</w:t>
        </w:r>
      </w:hyperlink>
      <w:r>
        <w:t xml:space="preserve"> (</w:t>
      </w:r>
      <w:proofErr w:type="spellStart"/>
      <w:r>
        <w:rPr>
          <w:i/>
        </w:rPr>
        <w:t>Accessibility</w:t>
      </w:r>
      <w:proofErr w:type="spellEnd"/>
      <w:r>
        <w:rPr>
          <w:i/>
        </w:rPr>
        <w:t xml:space="preserve"> Engine</w:t>
      </w:r>
      <w:r>
        <w:t xml:space="preserve">). La validité syntaxique des fichiers XHTML fait partie des exigences du WCAG implémentées dans </w:t>
      </w:r>
      <w:r w:rsidR="00576E10">
        <w:t>Ace</w:t>
      </w:r>
      <w:r>
        <w:t xml:space="preserve"> &amp; AXE.</w:t>
      </w:r>
    </w:p>
    <w:p w14:paraId="18C0540D" w14:textId="77777777" w:rsidR="0042378F" w:rsidRDefault="0042378F"/>
    <w:tbl>
      <w:tblPr>
        <w:tblStyle w:val="affffffff0"/>
        <w:tblW w:w="110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2850"/>
        <w:gridCol w:w="3119"/>
        <w:gridCol w:w="1984"/>
      </w:tblGrid>
      <w:tr w:rsidR="001F3FF0" w14:paraId="0B48B583" w14:textId="77777777">
        <w:tc>
          <w:tcPr>
            <w:tcW w:w="3070" w:type="dxa"/>
            <w:vMerge w:val="restart"/>
            <w:shd w:val="clear" w:color="auto" w:fill="FBD5B5"/>
          </w:tcPr>
          <w:p w14:paraId="256532F8" w14:textId="77777777" w:rsidR="001F3FF0" w:rsidRDefault="00162259">
            <w:pPr>
              <w:keepNext/>
              <w:keepLines/>
              <w:jc w:val="center"/>
              <w:rPr>
                <w:b/>
              </w:rPr>
            </w:pPr>
            <w:r>
              <w:rPr>
                <w:b/>
              </w:rPr>
              <w:t>Référentiel(s)</w:t>
            </w:r>
          </w:p>
        </w:tc>
        <w:tc>
          <w:tcPr>
            <w:tcW w:w="5969" w:type="dxa"/>
            <w:gridSpan w:val="2"/>
            <w:shd w:val="clear" w:color="auto" w:fill="FBD5B5"/>
          </w:tcPr>
          <w:p w14:paraId="36610912" w14:textId="77777777" w:rsidR="001F3FF0" w:rsidRDefault="00162259">
            <w:pPr>
              <w:jc w:val="center"/>
              <w:rPr>
                <w:b/>
              </w:rPr>
            </w:pPr>
            <w:r>
              <w:rPr>
                <w:b/>
              </w:rPr>
              <w:t>Section / paragraphe</w:t>
            </w:r>
          </w:p>
        </w:tc>
        <w:tc>
          <w:tcPr>
            <w:tcW w:w="1984" w:type="dxa"/>
            <w:vMerge w:val="restart"/>
            <w:shd w:val="clear" w:color="auto" w:fill="FBD5B5"/>
          </w:tcPr>
          <w:p w14:paraId="43A5BB20" w14:textId="77777777" w:rsidR="001F3FF0" w:rsidRDefault="00162259">
            <w:pPr>
              <w:jc w:val="center"/>
              <w:rPr>
                <w:b/>
              </w:rPr>
            </w:pPr>
            <w:r>
              <w:rPr>
                <w:b/>
              </w:rPr>
              <w:t xml:space="preserve">Niveau </w:t>
            </w:r>
          </w:p>
          <w:p w14:paraId="48088E52" w14:textId="77777777" w:rsidR="001F3FF0" w:rsidRDefault="00162259">
            <w:pPr>
              <w:jc w:val="center"/>
              <w:rPr>
                <w:b/>
              </w:rPr>
            </w:pPr>
            <w:proofErr w:type="gramStart"/>
            <w:r>
              <w:rPr>
                <w:b/>
              </w:rPr>
              <w:t>d’accessibilité</w:t>
            </w:r>
            <w:proofErr w:type="gramEnd"/>
          </w:p>
        </w:tc>
      </w:tr>
      <w:tr w:rsidR="001F3FF0" w14:paraId="13047EFC" w14:textId="77777777">
        <w:tc>
          <w:tcPr>
            <w:tcW w:w="3070" w:type="dxa"/>
            <w:vMerge/>
            <w:shd w:val="clear" w:color="auto" w:fill="FBD5B5"/>
          </w:tcPr>
          <w:p w14:paraId="7F680E45" w14:textId="77777777" w:rsidR="001F3FF0" w:rsidRDefault="001F3FF0">
            <w:pPr>
              <w:widowControl w:val="0"/>
              <w:pBdr>
                <w:top w:val="nil"/>
                <w:left w:val="nil"/>
                <w:bottom w:val="nil"/>
                <w:right w:val="nil"/>
                <w:between w:val="nil"/>
              </w:pBdr>
              <w:spacing w:before="0" w:line="276" w:lineRule="auto"/>
              <w:rPr>
                <w:b/>
              </w:rPr>
            </w:pPr>
          </w:p>
        </w:tc>
        <w:tc>
          <w:tcPr>
            <w:tcW w:w="2850" w:type="dxa"/>
            <w:shd w:val="clear" w:color="auto" w:fill="FBD5B5"/>
          </w:tcPr>
          <w:p w14:paraId="55F8694C" w14:textId="77777777" w:rsidR="001F3FF0" w:rsidRDefault="00162259">
            <w:pPr>
              <w:jc w:val="center"/>
              <w:rPr>
                <w:b/>
              </w:rPr>
            </w:pPr>
            <w:r>
              <w:rPr>
                <w:b/>
              </w:rPr>
              <w:t>Version française</w:t>
            </w:r>
          </w:p>
        </w:tc>
        <w:tc>
          <w:tcPr>
            <w:tcW w:w="3119" w:type="dxa"/>
            <w:shd w:val="clear" w:color="auto" w:fill="FBD5B5"/>
          </w:tcPr>
          <w:p w14:paraId="35EC68BE" w14:textId="77777777" w:rsidR="001F3FF0" w:rsidRDefault="00162259">
            <w:pPr>
              <w:jc w:val="center"/>
              <w:rPr>
                <w:b/>
              </w:rPr>
            </w:pPr>
            <w:r>
              <w:rPr>
                <w:b/>
              </w:rPr>
              <w:t>Version anglaise</w:t>
            </w:r>
          </w:p>
        </w:tc>
        <w:tc>
          <w:tcPr>
            <w:tcW w:w="1984" w:type="dxa"/>
            <w:vMerge/>
            <w:shd w:val="clear" w:color="auto" w:fill="FBD5B5"/>
          </w:tcPr>
          <w:p w14:paraId="497B1C96" w14:textId="77777777" w:rsidR="001F3FF0" w:rsidRDefault="001F3FF0">
            <w:pPr>
              <w:widowControl w:val="0"/>
              <w:pBdr>
                <w:top w:val="nil"/>
                <w:left w:val="nil"/>
                <w:bottom w:val="nil"/>
                <w:right w:val="nil"/>
                <w:between w:val="nil"/>
              </w:pBdr>
              <w:spacing w:before="0" w:line="276" w:lineRule="auto"/>
              <w:rPr>
                <w:b/>
              </w:rPr>
            </w:pPr>
          </w:p>
        </w:tc>
      </w:tr>
      <w:tr w:rsidR="001F3FF0" w14:paraId="7E5A7B60" w14:textId="77777777">
        <w:tc>
          <w:tcPr>
            <w:tcW w:w="3070" w:type="dxa"/>
            <w:shd w:val="clear" w:color="auto" w:fill="FDEADA"/>
          </w:tcPr>
          <w:p w14:paraId="2E8850E1" w14:textId="77777777" w:rsidR="001F3FF0" w:rsidRDefault="00162259">
            <w:pPr>
              <w:keepNext/>
              <w:keepLines/>
            </w:pPr>
            <w:r>
              <w:t>WCAG 2.0</w:t>
            </w:r>
          </w:p>
        </w:tc>
        <w:tc>
          <w:tcPr>
            <w:tcW w:w="2850" w:type="dxa"/>
            <w:shd w:val="clear" w:color="auto" w:fill="FDEADA"/>
          </w:tcPr>
          <w:p w14:paraId="3E939E95" w14:textId="77777777" w:rsidR="001F3FF0" w:rsidRDefault="00162259">
            <w:pPr>
              <w:keepNext/>
              <w:keepLines/>
              <w:tabs>
                <w:tab w:val="left" w:pos="1035"/>
              </w:tabs>
            </w:pPr>
            <w:hyperlink r:id="rId259" w:anchor="ensure-compat">
              <w:r>
                <w:rPr>
                  <w:color w:val="0000FF"/>
                  <w:u w:val="single"/>
                </w:rPr>
                <w:t>4.1.1 Analyse syntaxique</w:t>
              </w:r>
            </w:hyperlink>
          </w:p>
        </w:tc>
        <w:tc>
          <w:tcPr>
            <w:tcW w:w="3119" w:type="dxa"/>
            <w:shd w:val="clear" w:color="auto" w:fill="FDEADA"/>
          </w:tcPr>
          <w:p w14:paraId="4037819C" w14:textId="77777777" w:rsidR="001F3FF0" w:rsidRDefault="00162259">
            <w:pPr>
              <w:keepNext/>
              <w:keepLines/>
            </w:pPr>
            <w:hyperlink r:id="rId260" w:anchor="ensure-compat">
              <w:r>
                <w:rPr>
                  <w:color w:val="0000FF"/>
                  <w:u w:val="single"/>
                </w:rPr>
                <w:t xml:space="preserve">4.1.1 </w:t>
              </w:r>
              <w:proofErr w:type="spellStart"/>
              <w:r>
                <w:rPr>
                  <w:color w:val="0000FF"/>
                  <w:u w:val="single"/>
                </w:rPr>
                <w:t>Parsing</w:t>
              </w:r>
              <w:proofErr w:type="spellEnd"/>
            </w:hyperlink>
          </w:p>
        </w:tc>
        <w:tc>
          <w:tcPr>
            <w:tcW w:w="1984" w:type="dxa"/>
            <w:shd w:val="clear" w:color="auto" w:fill="FDEADA"/>
          </w:tcPr>
          <w:p w14:paraId="2C742274" w14:textId="77777777" w:rsidR="001F3FF0" w:rsidRDefault="00162259">
            <w:pPr>
              <w:keepNext/>
              <w:keepLines/>
              <w:jc w:val="center"/>
            </w:pPr>
            <w:r>
              <w:t>A</w:t>
            </w:r>
          </w:p>
        </w:tc>
      </w:tr>
    </w:tbl>
    <w:p w14:paraId="703C1DC3" w14:textId="77777777" w:rsidR="001F3FF0" w:rsidRDefault="001F3FF0"/>
    <w:p w14:paraId="622EE977" w14:textId="7FE8C489" w:rsidR="0042378F" w:rsidRDefault="00162259" w:rsidP="00BD2167">
      <w:r>
        <w:t>Pour information, il existe un 3</w:t>
      </w:r>
      <w:r>
        <w:rPr>
          <w:vertAlign w:val="superscript"/>
        </w:rPr>
        <w:t>e</w:t>
      </w:r>
      <w:r>
        <w:t xml:space="preserve"> outil de contrôle d’accessibilité, </w:t>
      </w:r>
      <w:hyperlink r:id="rId261">
        <w:r>
          <w:rPr>
            <w:color w:val="0000FF"/>
            <w:u w:val="single"/>
          </w:rPr>
          <w:t>SMART</w:t>
        </w:r>
      </w:hyperlink>
      <w:r>
        <w:t xml:space="preserve"> (</w:t>
      </w:r>
      <w:r>
        <w:rPr>
          <w:i/>
        </w:rPr>
        <w:t xml:space="preserve">Simple Manual </w:t>
      </w:r>
      <w:proofErr w:type="spellStart"/>
      <w:r>
        <w:rPr>
          <w:i/>
        </w:rPr>
        <w:t>Accessibility</w:t>
      </w:r>
      <w:proofErr w:type="spellEnd"/>
      <w:r>
        <w:rPr>
          <w:i/>
        </w:rPr>
        <w:t xml:space="preserve"> </w:t>
      </w:r>
      <w:proofErr w:type="spellStart"/>
      <w:r>
        <w:rPr>
          <w:i/>
        </w:rPr>
        <w:t>Reporting</w:t>
      </w:r>
      <w:proofErr w:type="spellEnd"/>
      <w:r>
        <w:rPr>
          <w:i/>
        </w:rPr>
        <w:t xml:space="preserve"> Tool</w:t>
      </w:r>
      <w:r>
        <w:t xml:space="preserve">), développé par Daisy, qui implémente le détail des critères de succès WCAG (cf. </w:t>
      </w:r>
      <w:proofErr w:type="spellStart"/>
      <w:r>
        <w:rPr>
          <w:i/>
        </w:rPr>
        <w:t>Success</w:t>
      </w:r>
      <w:proofErr w:type="spellEnd"/>
      <w:r>
        <w:rPr>
          <w:i/>
        </w:rPr>
        <w:t xml:space="preserve"> </w:t>
      </w:r>
      <w:proofErr w:type="spellStart"/>
      <w:r>
        <w:rPr>
          <w:i/>
        </w:rPr>
        <w:t>Criteria</w:t>
      </w:r>
      <w:proofErr w:type="spellEnd"/>
      <w:r>
        <w:rPr>
          <w:i/>
        </w:rPr>
        <w:t xml:space="preserve"> = SC</w:t>
      </w:r>
      <w:r>
        <w:t>) et qui mesure le niveau d’accessibilité réellement atteint par un EPUB. Cet outil est bien sûr accessible aux Daisy “</w:t>
      </w:r>
      <w:hyperlink r:id="rId262">
        <w:r>
          <w:rPr>
            <w:i/>
            <w:color w:val="1155CC"/>
            <w:u w:val="single"/>
          </w:rPr>
          <w:t xml:space="preserve">full </w:t>
        </w:r>
        <w:proofErr w:type="spellStart"/>
        <w:r>
          <w:rPr>
            <w:i/>
            <w:color w:val="1155CC"/>
            <w:u w:val="single"/>
          </w:rPr>
          <w:t>members</w:t>
        </w:r>
        <w:proofErr w:type="spellEnd"/>
      </w:hyperlink>
      <w:r>
        <w:t>” (statut des organismes certificateurs), mais aussi aux “</w:t>
      </w:r>
      <w:hyperlink r:id="rId263">
        <w:r>
          <w:rPr>
            <w:i/>
            <w:color w:val="1155CC"/>
            <w:u w:val="single"/>
          </w:rPr>
          <w:t xml:space="preserve">Inclusive </w:t>
        </w:r>
        <w:proofErr w:type="spellStart"/>
        <w:r>
          <w:rPr>
            <w:i/>
            <w:color w:val="1155CC"/>
            <w:u w:val="single"/>
          </w:rPr>
          <w:t>Publishing</w:t>
        </w:r>
        <w:proofErr w:type="spellEnd"/>
        <w:r>
          <w:rPr>
            <w:i/>
            <w:color w:val="1155CC"/>
            <w:u w:val="single"/>
          </w:rPr>
          <w:t xml:space="preserve"> </w:t>
        </w:r>
        <w:proofErr w:type="spellStart"/>
        <w:r>
          <w:rPr>
            <w:i/>
            <w:color w:val="1155CC"/>
            <w:u w:val="single"/>
          </w:rPr>
          <w:t>Partners</w:t>
        </w:r>
        <w:proofErr w:type="spellEnd"/>
      </w:hyperlink>
      <w:r>
        <w:t xml:space="preserve">” (statut auquel les éditeurs de </w:t>
      </w:r>
      <w:r>
        <w:lastRenderedPageBreak/>
        <w:t xml:space="preserve">contenu et les prestataires de fabrication EPUB peuvent prétendre) avec des </w:t>
      </w:r>
      <w:hyperlink r:id="rId264">
        <w:r>
          <w:rPr>
            <w:color w:val="1155CC"/>
            <w:u w:val="single"/>
          </w:rPr>
          <w:t>coûts d’adhésion relativement raisonnables</w:t>
        </w:r>
      </w:hyperlink>
      <w:r>
        <w:t>. L’utilisation de ce 3</w:t>
      </w:r>
      <w:proofErr w:type="gramStart"/>
      <w:r>
        <w:rPr>
          <w:vertAlign w:val="superscript"/>
        </w:rPr>
        <w:t>e</w:t>
      </w:r>
      <w:r>
        <w:t xml:space="preserve">  outil</w:t>
      </w:r>
      <w:proofErr w:type="gramEnd"/>
      <w:r>
        <w:t xml:space="preserve"> permettrait de sécuriser la production d’EPUB NAC </w:t>
      </w:r>
      <w:proofErr w:type="spellStart"/>
      <w:r>
        <w:t>labellisables</w:t>
      </w:r>
      <w:proofErr w:type="spellEnd"/>
      <w:r>
        <w:t>.</w:t>
      </w:r>
      <w:bookmarkStart w:id="141" w:name="_heading=h.25b2l0r" w:colFirst="0" w:colLast="0"/>
      <w:bookmarkEnd w:id="141"/>
    </w:p>
    <w:p w14:paraId="3CBF5F62" w14:textId="77777777" w:rsidR="001F3FF0" w:rsidRDefault="00162259">
      <w:pPr>
        <w:pStyle w:val="Titre1"/>
      </w:pPr>
      <w:bookmarkStart w:id="142" w:name="_Toc182934259"/>
      <w:r>
        <w:t>Webographie</w:t>
      </w:r>
      <w:bookmarkEnd w:id="142"/>
    </w:p>
    <w:p w14:paraId="14BB14B0" w14:textId="77777777" w:rsidR="001F3FF0" w:rsidRDefault="00162259">
      <w:r>
        <w:t>Cette webographie adresse la dernière version des standards parue au moment de la rédaction de la charte. De nouvelles versions parues postérieurement pourraient cependant s’appliquer.</w:t>
      </w:r>
    </w:p>
    <w:p w14:paraId="68154E7F" w14:textId="77777777" w:rsidR="001F3FF0" w:rsidRDefault="00162259">
      <w:pPr>
        <w:pStyle w:val="Titre2"/>
      </w:pPr>
      <w:bookmarkStart w:id="143" w:name="_heading=h.kgcv8k" w:colFirst="0" w:colLast="0"/>
      <w:bookmarkStart w:id="144" w:name="_Toc182934260"/>
      <w:bookmarkEnd w:id="143"/>
      <w:r>
        <w:t>Standards d’accessibilité EPUB</w:t>
      </w:r>
      <w:bookmarkEnd w:id="144"/>
    </w:p>
    <w:tbl>
      <w:tblPr>
        <w:tblStyle w:val="affffffff1"/>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8"/>
        <w:gridCol w:w="1730"/>
        <w:gridCol w:w="4082"/>
      </w:tblGrid>
      <w:tr w:rsidR="001F3FF0" w14:paraId="2D683554" w14:textId="77777777" w:rsidTr="005D2DF0">
        <w:tc>
          <w:tcPr>
            <w:tcW w:w="4928" w:type="dxa"/>
          </w:tcPr>
          <w:p w14:paraId="14713E93" w14:textId="77777777" w:rsidR="001F3FF0" w:rsidRDefault="00162259">
            <w:pPr>
              <w:keepNext/>
              <w:keepLines/>
              <w:spacing w:before="120" w:after="120"/>
              <w:jc w:val="center"/>
              <w:rPr>
                <w:rFonts w:ascii="Times" w:eastAsia="Times" w:hAnsi="Times" w:cs="Times"/>
                <w:b/>
              </w:rPr>
            </w:pPr>
            <w:r>
              <w:rPr>
                <w:rFonts w:ascii="Times" w:eastAsia="Times" w:hAnsi="Times" w:cs="Times"/>
                <w:b/>
              </w:rPr>
              <w:t>Identifiant</w:t>
            </w:r>
          </w:p>
        </w:tc>
        <w:tc>
          <w:tcPr>
            <w:tcW w:w="1730" w:type="dxa"/>
          </w:tcPr>
          <w:p w14:paraId="577A381C" w14:textId="77777777" w:rsidR="001F3FF0" w:rsidRDefault="00162259">
            <w:pPr>
              <w:keepNext/>
              <w:keepLines/>
              <w:spacing w:before="120" w:after="120"/>
              <w:jc w:val="center"/>
              <w:rPr>
                <w:rFonts w:ascii="Times" w:eastAsia="Times" w:hAnsi="Times" w:cs="Times"/>
                <w:b/>
              </w:rPr>
            </w:pPr>
            <w:r>
              <w:rPr>
                <w:rFonts w:ascii="Times" w:eastAsia="Times" w:hAnsi="Times" w:cs="Times"/>
                <w:b/>
              </w:rPr>
              <w:t>Version</w:t>
            </w:r>
          </w:p>
        </w:tc>
        <w:tc>
          <w:tcPr>
            <w:tcW w:w="4082" w:type="dxa"/>
          </w:tcPr>
          <w:p w14:paraId="06C7788C" w14:textId="77777777" w:rsidR="001F3FF0" w:rsidRDefault="00162259">
            <w:pPr>
              <w:keepNext/>
              <w:keepLines/>
              <w:spacing w:before="120" w:after="120"/>
              <w:jc w:val="center"/>
              <w:rPr>
                <w:rFonts w:ascii="Times" w:eastAsia="Times" w:hAnsi="Times" w:cs="Times"/>
                <w:b/>
              </w:rPr>
            </w:pPr>
            <w:r>
              <w:rPr>
                <w:rFonts w:ascii="Times" w:eastAsia="Times" w:hAnsi="Times" w:cs="Times"/>
                <w:b/>
              </w:rPr>
              <w:t>Contenu</w:t>
            </w:r>
          </w:p>
        </w:tc>
      </w:tr>
      <w:tr w:rsidR="001F3FF0" w14:paraId="4BE35C25" w14:textId="77777777" w:rsidTr="005D2DF0">
        <w:tc>
          <w:tcPr>
            <w:tcW w:w="4928" w:type="dxa"/>
          </w:tcPr>
          <w:p w14:paraId="11D2A046" w14:textId="77777777" w:rsidR="001F3FF0" w:rsidRDefault="00162259">
            <w:hyperlink r:id="rId265">
              <w:r>
                <w:rPr>
                  <w:color w:val="0000FF"/>
                  <w:u w:val="single"/>
                </w:rPr>
                <w:t>http://www.idpf.org/epub/a11y/accessibility.html</w:t>
              </w:r>
            </w:hyperlink>
            <w:r>
              <w:t xml:space="preserve"> </w:t>
            </w:r>
          </w:p>
        </w:tc>
        <w:tc>
          <w:tcPr>
            <w:tcW w:w="1730" w:type="dxa"/>
          </w:tcPr>
          <w:p w14:paraId="585B5F37" w14:textId="77777777" w:rsidR="001F3FF0" w:rsidRDefault="00162259">
            <w:pPr>
              <w:rPr>
                <w:rFonts w:ascii="Times" w:eastAsia="Times" w:hAnsi="Times" w:cs="Times"/>
              </w:rPr>
            </w:pPr>
            <w:r>
              <w:rPr>
                <w:rFonts w:ascii="Times" w:eastAsia="Times" w:hAnsi="Times" w:cs="Times"/>
              </w:rPr>
              <w:t>1.0</w:t>
            </w:r>
          </w:p>
        </w:tc>
        <w:tc>
          <w:tcPr>
            <w:tcW w:w="4082" w:type="dxa"/>
          </w:tcPr>
          <w:p w14:paraId="4460AD40" w14:textId="77777777" w:rsidR="001F3FF0" w:rsidRDefault="00162259">
            <w:r w:rsidRPr="00BD2167">
              <w:rPr>
                <w:lang w:val="en-US"/>
              </w:rPr>
              <w:t>EPUB Accessibility</w:t>
            </w:r>
            <w:r>
              <w:rPr>
                <w:vertAlign w:val="superscript"/>
              </w:rPr>
              <w:footnoteReference w:id="124"/>
            </w:r>
          </w:p>
        </w:tc>
      </w:tr>
      <w:tr w:rsidR="001F3FF0" w14:paraId="3B838C25" w14:textId="77777777" w:rsidTr="005D2DF0">
        <w:tc>
          <w:tcPr>
            <w:tcW w:w="4928" w:type="dxa"/>
          </w:tcPr>
          <w:p w14:paraId="6C52E6DB" w14:textId="77777777" w:rsidR="001F3FF0" w:rsidRDefault="00162259">
            <w:hyperlink r:id="rId266">
              <w:r>
                <w:rPr>
                  <w:rFonts w:ascii="Times" w:eastAsia="Times" w:hAnsi="Times" w:cs="Times"/>
                  <w:color w:val="0000FF"/>
                  <w:u w:val="single"/>
                </w:rPr>
                <w:t>http://www.idpf.org/epub/a11y/techniques/techniques.html</w:t>
              </w:r>
            </w:hyperlink>
            <w:r>
              <w:rPr>
                <w:rFonts w:ascii="Times" w:eastAsia="Times" w:hAnsi="Times" w:cs="Times"/>
              </w:rPr>
              <w:t xml:space="preserve"> </w:t>
            </w:r>
          </w:p>
        </w:tc>
        <w:tc>
          <w:tcPr>
            <w:tcW w:w="1730" w:type="dxa"/>
          </w:tcPr>
          <w:p w14:paraId="436F6395" w14:textId="77777777" w:rsidR="001F3FF0" w:rsidRDefault="00162259">
            <w:r>
              <w:rPr>
                <w:rFonts w:ascii="Times" w:eastAsia="Times" w:hAnsi="Times" w:cs="Times"/>
              </w:rPr>
              <w:t>1.0</w:t>
            </w:r>
          </w:p>
        </w:tc>
        <w:tc>
          <w:tcPr>
            <w:tcW w:w="4082" w:type="dxa"/>
          </w:tcPr>
          <w:p w14:paraId="234C2711" w14:textId="77777777" w:rsidR="001F3FF0" w:rsidRDefault="00162259">
            <w:r w:rsidRPr="0039677E">
              <w:t xml:space="preserve">EPUB </w:t>
            </w:r>
            <w:proofErr w:type="spellStart"/>
            <w:r w:rsidRPr="0039677E">
              <w:t>Accessibility</w:t>
            </w:r>
            <w:proofErr w:type="spellEnd"/>
            <w:r w:rsidRPr="0039677E">
              <w:t xml:space="preserve"> techniques</w:t>
            </w:r>
            <w:r>
              <w:t xml:space="preserve"> - version d’origine en anglais</w:t>
            </w:r>
          </w:p>
        </w:tc>
      </w:tr>
      <w:tr w:rsidR="001F3FF0" w14:paraId="79BFA00D" w14:textId="77777777" w:rsidTr="005D2DF0">
        <w:tc>
          <w:tcPr>
            <w:tcW w:w="4928" w:type="dxa"/>
          </w:tcPr>
          <w:p w14:paraId="40A44088" w14:textId="77777777" w:rsidR="001F3FF0" w:rsidRDefault="00162259">
            <w:hyperlink r:id="rId267">
              <w:r>
                <w:rPr>
                  <w:rFonts w:ascii="Times" w:eastAsia="Times" w:hAnsi="Times" w:cs="Times"/>
                  <w:color w:val="0000FF"/>
                  <w:u w:val="single"/>
                </w:rPr>
                <w:t>http://www.edrlab.org/public/sne/TAE_HTML_V3/Techniques_d_Accessibilite_EPUB%201.0.htm</w:t>
              </w:r>
            </w:hyperlink>
            <w:r>
              <w:rPr>
                <w:rFonts w:ascii="Times" w:eastAsia="Times" w:hAnsi="Times" w:cs="Times"/>
              </w:rPr>
              <w:t xml:space="preserve"> </w:t>
            </w:r>
          </w:p>
        </w:tc>
        <w:tc>
          <w:tcPr>
            <w:tcW w:w="1730" w:type="dxa"/>
          </w:tcPr>
          <w:p w14:paraId="784C7A1E" w14:textId="77777777" w:rsidR="001F3FF0" w:rsidRDefault="00162259">
            <w:r>
              <w:rPr>
                <w:rFonts w:ascii="Times" w:eastAsia="Times" w:hAnsi="Times" w:cs="Times"/>
              </w:rPr>
              <w:t>1.0</w:t>
            </w:r>
          </w:p>
        </w:tc>
        <w:tc>
          <w:tcPr>
            <w:tcW w:w="4082" w:type="dxa"/>
          </w:tcPr>
          <w:p w14:paraId="28F5D380" w14:textId="77777777" w:rsidR="001F3FF0" w:rsidRDefault="00162259">
            <w:r w:rsidRPr="00C55DCE">
              <w:t xml:space="preserve">EPUB </w:t>
            </w:r>
            <w:proofErr w:type="spellStart"/>
            <w:r w:rsidRPr="00C55DCE">
              <w:t>Accessibility</w:t>
            </w:r>
            <w:proofErr w:type="spellEnd"/>
            <w:r w:rsidRPr="00C55DCE">
              <w:t xml:space="preserve"> techniques</w:t>
            </w:r>
            <w:r>
              <w:t xml:space="preserve"> </w:t>
            </w:r>
            <w:r w:rsidR="00A740C8">
              <w:t xml:space="preserve">- </w:t>
            </w:r>
            <w:r>
              <w:t>version traduite en français</w:t>
            </w:r>
          </w:p>
        </w:tc>
      </w:tr>
      <w:tr w:rsidR="001F3FF0" w:rsidRPr="00737162" w14:paraId="781FAA3A" w14:textId="77777777" w:rsidTr="005D2DF0">
        <w:tc>
          <w:tcPr>
            <w:tcW w:w="4928" w:type="dxa"/>
          </w:tcPr>
          <w:p w14:paraId="476C08A9" w14:textId="2C896C73" w:rsidR="001F3FF0" w:rsidRDefault="00C55DCE">
            <w:pPr>
              <w:rPr>
                <w:rFonts w:ascii="Times" w:eastAsia="Times" w:hAnsi="Times" w:cs="Times"/>
                <w:color w:val="0000FF"/>
                <w:u w:val="single"/>
              </w:rPr>
            </w:pPr>
            <w:r w:rsidRPr="00C55DCE">
              <w:rPr>
                <w:rFonts w:ascii="Times" w:eastAsia="Times" w:hAnsi="Times" w:cs="Times"/>
                <w:color w:val="0000FF"/>
                <w:u w:val="single"/>
              </w:rPr>
              <w:t>https://www.w3.org/TR/epub-a11y-tech-11/</w:t>
            </w:r>
          </w:p>
        </w:tc>
        <w:tc>
          <w:tcPr>
            <w:tcW w:w="1730" w:type="dxa"/>
          </w:tcPr>
          <w:p w14:paraId="169511A4" w14:textId="77777777" w:rsidR="001F3FF0" w:rsidRDefault="00162259">
            <w:pPr>
              <w:rPr>
                <w:rFonts w:ascii="Times" w:eastAsia="Times" w:hAnsi="Times" w:cs="Times"/>
              </w:rPr>
            </w:pPr>
            <w:r>
              <w:rPr>
                <w:rFonts w:ascii="Times" w:eastAsia="Times" w:hAnsi="Times" w:cs="Times"/>
              </w:rPr>
              <w:t>1.1</w:t>
            </w:r>
          </w:p>
        </w:tc>
        <w:tc>
          <w:tcPr>
            <w:tcW w:w="4082" w:type="dxa"/>
          </w:tcPr>
          <w:p w14:paraId="6FD276AC" w14:textId="3F5CC74D" w:rsidR="001F3FF0" w:rsidRPr="006E4A5A" w:rsidRDefault="00162259" w:rsidP="00A944E4">
            <w:r w:rsidRPr="006E4A5A">
              <w:t xml:space="preserve">EPUB </w:t>
            </w:r>
            <w:proofErr w:type="spellStart"/>
            <w:r w:rsidRPr="006E4A5A">
              <w:t>Accessibility</w:t>
            </w:r>
            <w:proofErr w:type="spellEnd"/>
            <w:r w:rsidRPr="006E4A5A">
              <w:t xml:space="preserve"> Techniques 1.1 - W3C </w:t>
            </w:r>
            <w:proofErr w:type="gramStart"/>
            <w:r w:rsidR="0092456B" w:rsidRPr="006E4A5A">
              <w:t>Décembre</w:t>
            </w:r>
            <w:proofErr w:type="gramEnd"/>
            <w:r w:rsidR="0092456B" w:rsidRPr="006E4A5A">
              <w:t xml:space="preserve"> 2021</w:t>
            </w:r>
          </w:p>
        </w:tc>
      </w:tr>
      <w:tr w:rsidR="001F3FF0" w14:paraId="37806DA8" w14:textId="77777777" w:rsidTr="005D2DF0">
        <w:tc>
          <w:tcPr>
            <w:tcW w:w="4928" w:type="dxa"/>
          </w:tcPr>
          <w:p w14:paraId="71D27C1D" w14:textId="77777777" w:rsidR="001F3FF0" w:rsidRPr="006E4A5A" w:rsidRDefault="00162259">
            <w:hyperlink r:id="rId268">
              <w:r w:rsidRPr="006E4A5A">
                <w:rPr>
                  <w:color w:val="0000FF"/>
                  <w:u w:val="single"/>
                </w:rPr>
                <w:t>http://www.idpf.org/epub/profiles/edu/structure</w:t>
              </w:r>
            </w:hyperlink>
            <w:r w:rsidRPr="006E4A5A">
              <w:t xml:space="preserve"> </w:t>
            </w:r>
          </w:p>
        </w:tc>
        <w:tc>
          <w:tcPr>
            <w:tcW w:w="1730" w:type="dxa"/>
          </w:tcPr>
          <w:p w14:paraId="32F046EB" w14:textId="77777777" w:rsidR="001F3FF0" w:rsidRDefault="00162259">
            <w:pPr>
              <w:keepNext/>
              <w:keepLines/>
              <w:spacing w:before="120" w:after="120"/>
              <w:jc w:val="both"/>
              <w:rPr>
                <w:rFonts w:ascii="Times" w:eastAsia="Times" w:hAnsi="Times" w:cs="Times"/>
              </w:rPr>
            </w:pPr>
            <w:r>
              <w:rPr>
                <w:rFonts w:ascii="Times" w:eastAsia="Times" w:hAnsi="Times" w:cs="Times"/>
              </w:rPr>
              <w:t>11/02/2016</w:t>
            </w:r>
          </w:p>
        </w:tc>
        <w:tc>
          <w:tcPr>
            <w:tcW w:w="4082" w:type="dxa"/>
          </w:tcPr>
          <w:p w14:paraId="46DD6BE1" w14:textId="77777777" w:rsidR="001F3FF0" w:rsidRDefault="00162259">
            <w:r>
              <w:t xml:space="preserve">Vocabulaire </w:t>
            </w:r>
            <w:proofErr w:type="spellStart"/>
            <w:proofErr w:type="gramStart"/>
            <w:r>
              <w:t>epub:type</w:t>
            </w:r>
            <w:proofErr w:type="spellEnd"/>
            <w:proofErr w:type="gramEnd"/>
          </w:p>
        </w:tc>
      </w:tr>
      <w:tr w:rsidR="001F3FF0" w:rsidRPr="005D2DF0" w14:paraId="577AF422" w14:textId="77777777" w:rsidTr="005D2DF0">
        <w:tc>
          <w:tcPr>
            <w:tcW w:w="4928" w:type="dxa"/>
          </w:tcPr>
          <w:p w14:paraId="54FB947B" w14:textId="77777777" w:rsidR="001F3FF0" w:rsidRPr="00535DE1" w:rsidRDefault="00162259">
            <w:pPr>
              <w:rPr>
                <w:lang w:val="en-US"/>
              </w:rPr>
            </w:pPr>
            <w:hyperlink r:id="rId269">
              <w:r w:rsidRPr="00535DE1">
                <w:rPr>
                  <w:color w:val="0000FF"/>
                  <w:u w:val="single"/>
                  <w:lang w:val="en-US"/>
                </w:rPr>
                <w:t>https://idpf.github.io/epub-guides/ WAI-ARIA-mapping</w:t>
              </w:r>
            </w:hyperlink>
            <w:r w:rsidRPr="00535DE1">
              <w:rPr>
                <w:lang w:val="en-US"/>
              </w:rPr>
              <w:t xml:space="preserve"> </w:t>
            </w:r>
          </w:p>
        </w:tc>
        <w:tc>
          <w:tcPr>
            <w:tcW w:w="1730" w:type="dxa"/>
          </w:tcPr>
          <w:p w14:paraId="527C1357" w14:textId="77777777" w:rsidR="001F3FF0" w:rsidRDefault="00162259">
            <w:r>
              <w:t>01/08/2016</w:t>
            </w:r>
          </w:p>
        </w:tc>
        <w:tc>
          <w:tcPr>
            <w:tcW w:w="4082" w:type="dxa"/>
          </w:tcPr>
          <w:p w14:paraId="7CFED694" w14:textId="77777777" w:rsidR="001F3FF0" w:rsidRPr="00535DE1" w:rsidRDefault="00162259">
            <w:pPr>
              <w:rPr>
                <w:lang w:val="en-US"/>
              </w:rPr>
            </w:pPr>
            <w:r w:rsidRPr="00535DE1">
              <w:rPr>
                <w:lang w:val="en-US"/>
              </w:rPr>
              <w:t>EPUB Structural Semantics to ARIA Roles Mapping Guide</w:t>
            </w:r>
          </w:p>
        </w:tc>
      </w:tr>
      <w:tr w:rsidR="001F3FF0" w14:paraId="0E1B6F64" w14:textId="77777777" w:rsidTr="005D2DF0">
        <w:tc>
          <w:tcPr>
            <w:tcW w:w="4928" w:type="dxa"/>
          </w:tcPr>
          <w:p w14:paraId="22F4ACAC" w14:textId="77777777" w:rsidR="001F3FF0" w:rsidRPr="00535DE1" w:rsidRDefault="00162259">
            <w:pPr>
              <w:rPr>
                <w:color w:val="0000FF"/>
                <w:u w:val="single"/>
                <w:lang w:val="en-US"/>
              </w:rPr>
            </w:pPr>
            <w:r w:rsidRPr="00535DE1">
              <w:rPr>
                <w:color w:val="0000FF"/>
                <w:u w:val="single"/>
                <w:lang w:val="en-US"/>
              </w:rPr>
              <w:t>https://www.w3.org/Submission/epub-a11y/</w:t>
            </w:r>
          </w:p>
        </w:tc>
        <w:tc>
          <w:tcPr>
            <w:tcW w:w="1730" w:type="dxa"/>
          </w:tcPr>
          <w:p w14:paraId="1F9100AD" w14:textId="77777777" w:rsidR="001F3FF0" w:rsidRDefault="00162259">
            <w:r>
              <w:t>1.0</w:t>
            </w:r>
          </w:p>
        </w:tc>
        <w:tc>
          <w:tcPr>
            <w:tcW w:w="4082" w:type="dxa"/>
          </w:tcPr>
          <w:p w14:paraId="18D3BD8C" w14:textId="77777777" w:rsidR="001F3FF0" w:rsidRDefault="00162259">
            <w:r>
              <w:t xml:space="preserve">EPUB </w:t>
            </w:r>
            <w:proofErr w:type="spellStart"/>
            <w:r>
              <w:t>Accessibility</w:t>
            </w:r>
            <w:proofErr w:type="spellEnd"/>
          </w:p>
        </w:tc>
      </w:tr>
    </w:tbl>
    <w:p w14:paraId="4D8D0666" w14:textId="77777777" w:rsidR="001F3FF0" w:rsidRDefault="00162259">
      <w:pPr>
        <w:pStyle w:val="Titre2"/>
      </w:pPr>
      <w:bookmarkStart w:id="145" w:name="_heading=h.34g0dwd" w:colFirst="0" w:colLast="0"/>
      <w:bookmarkStart w:id="146" w:name="_Toc182934261"/>
      <w:bookmarkEnd w:id="145"/>
      <w:r>
        <w:t>Standards d’accessibilité Web</w:t>
      </w:r>
      <w:bookmarkEnd w:id="146"/>
    </w:p>
    <w:tbl>
      <w:tblPr>
        <w:tblStyle w:val="affffffff2"/>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77"/>
        <w:gridCol w:w="1701"/>
        <w:gridCol w:w="4962"/>
      </w:tblGrid>
      <w:tr w:rsidR="001F3FF0" w14:paraId="7B7CDC96" w14:textId="77777777">
        <w:tc>
          <w:tcPr>
            <w:tcW w:w="4077" w:type="dxa"/>
          </w:tcPr>
          <w:p w14:paraId="363B644D" w14:textId="77777777" w:rsidR="001F3FF0" w:rsidRDefault="00162259">
            <w:pPr>
              <w:keepNext/>
              <w:keepLines/>
              <w:spacing w:before="120" w:after="120"/>
              <w:jc w:val="center"/>
              <w:rPr>
                <w:rFonts w:ascii="Times" w:eastAsia="Times" w:hAnsi="Times" w:cs="Times"/>
                <w:b/>
              </w:rPr>
            </w:pPr>
            <w:r>
              <w:rPr>
                <w:rFonts w:ascii="Times" w:eastAsia="Times" w:hAnsi="Times" w:cs="Times"/>
                <w:b/>
              </w:rPr>
              <w:t>Identifiant</w:t>
            </w:r>
          </w:p>
        </w:tc>
        <w:tc>
          <w:tcPr>
            <w:tcW w:w="1701" w:type="dxa"/>
          </w:tcPr>
          <w:p w14:paraId="1F83B15F" w14:textId="77777777" w:rsidR="001F3FF0" w:rsidRDefault="00162259">
            <w:pPr>
              <w:keepNext/>
              <w:keepLines/>
              <w:spacing w:before="120" w:after="120"/>
              <w:jc w:val="center"/>
              <w:rPr>
                <w:rFonts w:ascii="Times" w:eastAsia="Times" w:hAnsi="Times" w:cs="Times"/>
                <w:b/>
              </w:rPr>
            </w:pPr>
            <w:r>
              <w:rPr>
                <w:rFonts w:ascii="Times" w:eastAsia="Times" w:hAnsi="Times" w:cs="Times"/>
                <w:b/>
              </w:rPr>
              <w:t>Version</w:t>
            </w:r>
          </w:p>
        </w:tc>
        <w:tc>
          <w:tcPr>
            <w:tcW w:w="4962" w:type="dxa"/>
          </w:tcPr>
          <w:p w14:paraId="1A38435C" w14:textId="77777777" w:rsidR="001F3FF0" w:rsidRDefault="00162259">
            <w:pPr>
              <w:keepNext/>
              <w:keepLines/>
              <w:spacing w:before="120" w:after="120"/>
              <w:jc w:val="center"/>
              <w:rPr>
                <w:rFonts w:ascii="Times" w:eastAsia="Times" w:hAnsi="Times" w:cs="Times"/>
                <w:b/>
              </w:rPr>
            </w:pPr>
            <w:r>
              <w:rPr>
                <w:rFonts w:ascii="Times" w:eastAsia="Times" w:hAnsi="Times" w:cs="Times"/>
                <w:b/>
              </w:rPr>
              <w:t>Contenu</w:t>
            </w:r>
          </w:p>
        </w:tc>
      </w:tr>
      <w:tr w:rsidR="001F3FF0" w:rsidRPr="005D2DF0" w14:paraId="07AD506F" w14:textId="77777777">
        <w:tc>
          <w:tcPr>
            <w:tcW w:w="4077" w:type="dxa"/>
          </w:tcPr>
          <w:p w14:paraId="0027613B" w14:textId="77777777" w:rsidR="001F3FF0" w:rsidRDefault="00162259">
            <w:hyperlink r:id="rId270">
              <w:r>
                <w:rPr>
                  <w:color w:val="1155CC"/>
                  <w:u w:val="single"/>
                </w:rPr>
                <w:t>https://www.w3.org/WAI/WCAG21/quickref/?versions=2.1</w:t>
              </w:r>
            </w:hyperlink>
            <w:r>
              <w:t xml:space="preserve">  </w:t>
            </w:r>
          </w:p>
        </w:tc>
        <w:tc>
          <w:tcPr>
            <w:tcW w:w="1701" w:type="dxa"/>
          </w:tcPr>
          <w:p w14:paraId="01C9B5EE" w14:textId="77777777" w:rsidR="001F3FF0" w:rsidRDefault="00162259">
            <w:pPr>
              <w:keepNext/>
              <w:keepLines/>
              <w:spacing w:before="120" w:after="120"/>
              <w:jc w:val="both"/>
              <w:rPr>
                <w:rFonts w:ascii="Times" w:eastAsia="Times" w:hAnsi="Times" w:cs="Times"/>
              </w:rPr>
            </w:pPr>
            <w:r>
              <w:rPr>
                <w:rFonts w:ascii="Times" w:eastAsia="Times" w:hAnsi="Times" w:cs="Times"/>
              </w:rPr>
              <w:t>2.1</w:t>
            </w:r>
          </w:p>
        </w:tc>
        <w:tc>
          <w:tcPr>
            <w:tcW w:w="4962" w:type="dxa"/>
          </w:tcPr>
          <w:p w14:paraId="3255265B" w14:textId="77777777" w:rsidR="001F3FF0" w:rsidRPr="00535DE1" w:rsidRDefault="00162259">
            <w:pPr>
              <w:rPr>
                <w:lang w:val="en-US"/>
              </w:rPr>
            </w:pPr>
            <w:r w:rsidRPr="00535DE1">
              <w:rPr>
                <w:lang w:val="en-US"/>
              </w:rPr>
              <w:t>How to Meet WCAG 2.1 - Quick reference</w:t>
            </w:r>
          </w:p>
        </w:tc>
      </w:tr>
      <w:tr w:rsidR="001F3FF0" w:rsidRPr="005D2DF0" w14:paraId="634080AB" w14:textId="77777777">
        <w:tc>
          <w:tcPr>
            <w:tcW w:w="4077" w:type="dxa"/>
          </w:tcPr>
          <w:p w14:paraId="1EF36EAE" w14:textId="77777777" w:rsidR="001F3FF0" w:rsidRPr="00C13A4B" w:rsidRDefault="00162259">
            <w:pPr>
              <w:rPr>
                <w:lang w:val="en-US"/>
              </w:rPr>
            </w:pPr>
            <w:hyperlink r:id="rId271">
              <w:r w:rsidRPr="00C13A4B">
                <w:rPr>
                  <w:color w:val="1155CC"/>
                  <w:u w:val="single"/>
                  <w:lang w:val="en-US"/>
                </w:rPr>
                <w:t>https://www.w3.org/TR/UNDERSTANDING-WCAG20/Overview.html</w:t>
              </w:r>
            </w:hyperlink>
            <w:r w:rsidRPr="00C13A4B">
              <w:rPr>
                <w:lang w:val="en-US"/>
              </w:rPr>
              <w:t xml:space="preserve">  </w:t>
            </w:r>
          </w:p>
        </w:tc>
        <w:tc>
          <w:tcPr>
            <w:tcW w:w="1701" w:type="dxa"/>
          </w:tcPr>
          <w:p w14:paraId="7BE9DBD1" w14:textId="77777777" w:rsidR="001F3FF0" w:rsidRDefault="00162259">
            <w:pPr>
              <w:keepNext/>
              <w:keepLines/>
              <w:spacing w:before="120" w:after="120"/>
              <w:jc w:val="both"/>
              <w:rPr>
                <w:rFonts w:ascii="Times" w:eastAsia="Times" w:hAnsi="Times" w:cs="Times"/>
              </w:rPr>
            </w:pPr>
            <w:r>
              <w:rPr>
                <w:rFonts w:ascii="Times" w:eastAsia="Times" w:hAnsi="Times" w:cs="Times"/>
              </w:rPr>
              <w:t>2.0</w:t>
            </w:r>
          </w:p>
        </w:tc>
        <w:tc>
          <w:tcPr>
            <w:tcW w:w="4962" w:type="dxa"/>
          </w:tcPr>
          <w:p w14:paraId="55A2D7E0" w14:textId="77777777" w:rsidR="001F3FF0" w:rsidRPr="00535DE1" w:rsidRDefault="00162259">
            <w:pPr>
              <w:rPr>
                <w:lang w:val="en-US"/>
              </w:rPr>
            </w:pPr>
            <w:r w:rsidRPr="00535DE1">
              <w:rPr>
                <w:lang w:val="en-US"/>
              </w:rPr>
              <w:t>Understanding WCAG 2.0 - A guide to understanding and implementing Web Content Accessibility Guidelines 2.0</w:t>
            </w:r>
          </w:p>
        </w:tc>
      </w:tr>
      <w:tr w:rsidR="001F3FF0" w14:paraId="3DE3C14C" w14:textId="77777777">
        <w:tc>
          <w:tcPr>
            <w:tcW w:w="4077" w:type="dxa"/>
          </w:tcPr>
          <w:p w14:paraId="3C950739" w14:textId="77777777" w:rsidR="001F3FF0" w:rsidRPr="00C13A4B" w:rsidRDefault="00162259">
            <w:pPr>
              <w:rPr>
                <w:lang w:val="en-US"/>
              </w:rPr>
            </w:pPr>
            <w:hyperlink r:id="rId272">
              <w:r w:rsidRPr="00C13A4B">
                <w:rPr>
                  <w:color w:val="1155CC"/>
                  <w:u w:val="single"/>
                  <w:lang w:val="en-US"/>
                </w:rPr>
                <w:t>https://www.w3.org/Translations/NOTE-UNDERSTANDING-WCAG20-fr/Overview.html</w:t>
              </w:r>
            </w:hyperlink>
            <w:r w:rsidRPr="00C13A4B">
              <w:rPr>
                <w:lang w:val="en-US"/>
              </w:rPr>
              <w:t xml:space="preserve"> </w:t>
            </w:r>
          </w:p>
        </w:tc>
        <w:tc>
          <w:tcPr>
            <w:tcW w:w="1701" w:type="dxa"/>
          </w:tcPr>
          <w:p w14:paraId="3C42ED26" w14:textId="77777777" w:rsidR="001F3FF0" w:rsidRDefault="00162259">
            <w:pPr>
              <w:keepNext/>
              <w:keepLines/>
              <w:spacing w:before="120" w:after="120"/>
              <w:jc w:val="both"/>
              <w:rPr>
                <w:rFonts w:ascii="Times" w:eastAsia="Times" w:hAnsi="Times" w:cs="Times"/>
              </w:rPr>
            </w:pPr>
            <w:r>
              <w:rPr>
                <w:rFonts w:ascii="Times" w:eastAsia="Times" w:hAnsi="Times" w:cs="Times"/>
              </w:rPr>
              <w:t>2.0</w:t>
            </w:r>
          </w:p>
        </w:tc>
        <w:tc>
          <w:tcPr>
            <w:tcW w:w="4962" w:type="dxa"/>
          </w:tcPr>
          <w:p w14:paraId="6E90A3AB" w14:textId="77777777" w:rsidR="001F3FF0" w:rsidRDefault="00162259">
            <w:r>
              <w:t>Introduction à Comprendre les WCAG 2.0</w:t>
            </w:r>
          </w:p>
        </w:tc>
      </w:tr>
      <w:tr w:rsidR="001F3FF0" w14:paraId="156E782E" w14:textId="77777777">
        <w:tc>
          <w:tcPr>
            <w:tcW w:w="4077" w:type="dxa"/>
          </w:tcPr>
          <w:p w14:paraId="657B42EB" w14:textId="77777777" w:rsidR="001F3FF0" w:rsidRDefault="00162259">
            <w:hyperlink r:id="rId273">
              <w:r>
                <w:rPr>
                  <w:color w:val="1155CC"/>
                  <w:u w:val="single"/>
                </w:rPr>
                <w:t>https://www.w3.org/TR/WCAG21</w:t>
              </w:r>
            </w:hyperlink>
            <w:r>
              <w:t xml:space="preserve"> </w:t>
            </w:r>
          </w:p>
        </w:tc>
        <w:tc>
          <w:tcPr>
            <w:tcW w:w="1701" w:type="dxa"/>
          </w:tcPr>
          <w:p w14:paraId="44C3280F" w14:textId="77777777" w:rsidR="001F3FF0" w:rsidRDefault="00162259">
            <w:r>
              <w:t>2.1</w:t>
            </w:r>
          </w:p>
        </w:tc>
        <w:tc>
          <w:tcPr>
            <w:tcW w:w="4962" w:type="dxa"/>
          </w:tcPr>
          <w:p w14:paraId="0DE49680" w14:textId="77777777" w:rsidR="001F3FF0" w:rsidRDefault="00162259">
            <w:r w:rsidRPr="00BD2167">
              <w:rPr>
                <w:lang w:val="en-US"/>
              </w:rPr>
              <w:t xml:space="preserve">Web Content Accessibility Guidelines (WCAG) </w:t>
            </w:r>
            <w:proofErr w:type="gramStart"/>
            <w:r w:rsidRPr="00BD2167">
              <w:rPr>
                <w:lang w:val="en-US"/>
              </w:rPr>
              <w:t>2.1</w:t>
            </w:r>
            <w:r>
              <w:t xml:space="preserve">  –</w:t>
            </w:r>
            <w:proofErr w:type="gramEnd"/>
            <w:r>
              <w:t xml:space="preserve"> version anglaise</w:t>
            </w:r>
          </w:p>
        </w:tc>
      </w:tr>
      <w:tr w:rsidR="001F3FF0" w14:paraId="513DFBFC" w14:textId="77777777">
        <w:tc>
          <w:tcPr>
            <w:tcW w:w="4077" w:type="dxa"/>
          </w:tcPr>
          <w:p w14:paraId="4A0541B8" w14:textId="77777777" w:rsidR="001F3FF0" w:rsidRDefault="00162259">
            <w:hyperlink r:id="rId274">
              <w:r>
                <w:rPr>
                  <w:color w:val="0000FF"/>
                  <w:u w:val="single"/>
                </w:rPr>
                <w:t>https://www.w3.org/Translations/WCAG20-fr</w:t>
              </w:r>
            </w:hyperlink>
            <w:r>
              <w:t xml:space="preserve"> </w:t>
            </w:r>
          </w:p>
        </w:tc>
        <w:tc>
          <w:tcPr>
            <w:tcW w:w="1701" w:type="dxa"/>
          </w:tcPr>
          <w:p w14:paraId="46B714D9" w14:textId="77777777" w:rsidR="001F3FF0" w:rsidRDefault="00162259">
            <w:r>
              <w:t>11/12/2008</w:t>
            </w:r>
          </w:p>
        </w:tc>
        <w:tc>
          <w:tcPr>
            <w:tcW w:w="4962" w:type="dxa"/>
          </w:tcPr>
          <w:p w14:paraId="78A79CF9" w14:textId="77777777" w:rsidR="001F3FF0" w:rsidRDefault="00162259">
            <w:r>
              <w:t>Règles pour l'accessibilité des contenus Web (WCAG) 2.0 – version française</w:t>
            </w:r>
          </w:p>
        </w:tc>
      </w:tr>
      <w:tr w:rsidR="001F3FF0" w14:paraId="7128A1C1" w14:textId="77777777">
        <w:tc>
          <w:tcPr>
            <w:tcW w:w="4077" w:type="dxa"/>
          </w:tcPr>
          <w:p w14:paraId="51F8D261" w14:textId="77777777" w:rsidR="001F3FF0" w:rsidRDefault="00162259">
            <w:hyperlink r:id="rId275">
              <w:r>
                <w:rPr>
                  <w:color w:val="0000FF"/>
                  <w:u w:val="single"/>
                </w:rPr>
                <w:t>https://www.w3.org/TR/WAI-ARIA-1.1/</w:t>
              </w:r>
            </w:hyperlink>
          </w:p>
        </w:tc>
        <w:tc>
          <w:tcPr>
            <w:tcW w:w="1701" w:type="dxa"/>
          </w:tcPr>
          <w:p w14:paraId="51ABB94A" w14:textId="77777777" w:rsidR="001F3FF0" w:rsidRDefault="00162259">
            <w:r>
              <w:t>1.1</w:t>
            </w:r>
          </w:p>
        </w:tc>
        <w:tc>
          <w:tcPr>
            <w:tcW w:w="4962" w:type="dxa"/>
          </w:tcPr>
          <w:p w14:paraId="43F034DC" w14:textId="77777777" w:rsidR="001F3FF0" w:rsidRPr="00BD2167" w:rsidRDefault="00162259">
            <w:pPr>
              <w:rPr>
                <w:lang w:val="en-US"/>
              </w:rPr>
            </w:pPr>
            <w:r w:rsidRPr="00BD2167">
              <w:rPr>
                <w:lang w:val="en-US"/>
              </w:rPr>
              <w:t>Accessible Rich Internet Applications (WAI-ARIA) 1.1</w:t>
            </w:r>
          </w:p>
        </w:tc>
      </w:tr>
      <w:tr w:rsidR="001F3FF0" w14:paraId="4A17F244" w14:textId="77777777">
        <w:tc>
          <w:tcPr>
            <w:tcW w:w="4077" w:type="dxa"/>
            <w:tcBorders>
              <w:top w:val="single" w:sz="4" w:space="0" w:color="000000"/>
              <w:left w:val="single" w:sz="4" w:space="0" w:color="000000"/>
              <w:bottom w:val="single" w:sz="4" w:space="0" w:color="000000"/>
              <w:right w:val="single" w:sz="4" w:space="0" w:color="000000"/>
            </w:tcBorders>
          </w:tcPr>
          <w:p w14:paraId="3ED24E0B" w14:textId="77777777" w:rsidR="001F3FF0" w:rsidRDefault="00162259">
            <w:hyperlink r:id="rId276" w:anchor="role_definitions">
              <w:r>
                <w:rPr>
                  <w:color w:val="0000FF"/>
                  <w:u w:val="single"/>
                </w:rPr>
                <w:t>https://www.w3.org/TR/WAI-ARIA-1.1/#role_definitions</w:t>
              </w:r>
            </w:hyperlink>
          </w:p>
        </w:tc>
        <w:tc>
          <w:tcPr>
            <w:tcW w:w="1701" w:type="dxa"/>
            <w:tcBorders>
              <w:top w:val="single" w:sz="4" w:space="0" w:color="000000"/>
              <w:left w:val="single" w:sz="4" w:space="0" w:color="000000"/>
              <w:bottom w:val="single" w:sz="4" w:space="0" w:color="000000"/>
              <w:right w:val="single" w:sz="4" w:space="0" w:color="000000"/>
            </w:tcBorders>
          </w:tcPr>
          <w:p w14:paraId="2508C940" w14:textId="77777777" w:rsidR="001F3FF0" w:rsidRDefault="00162259">
            <w:r>
              <w:t>1.1</w:t>
            </w:r>
          </w:p>
        </w:tc>
        <w:tc>
          <w:tcPr>
            <w:tcW w:w="4962" w:type="dxa"/>
            <w:tcBorders>
              <w:top w:val="single" w:sz="4" w:space="0" w:color="000000"/>
              <w:left w:val="single" w:sz="4" w:space="0" w:color="000000"/>
              <w:bottom w:val="single" w:sz="4" w:space="0" w:color="000000"/>
              <w:right w:val="single" w:sz="4" w:space="0" w:color="000000"/>
            </w:tcBorders>
          </w:tcPr>
          <w:p w14:paraId="5D1D5A24" w14:textId="77777777" w:rsidR="001F3FF0" w:rsidRDefault="00162259">
            <w:proofErr w:type="gramStart"/>
            <w:r>
              <w:t>Rôles  ARIA</w:t>
            </w:r>
            <w:proofErr w:type="gramEnd"/>
            <w:r>
              <w:t xml:space="preserve"> pour le web</w:t>
            </w:r>
          </w:p>
        </w:tc>
      </w:tr>
      <w:tr w:rsidR="001F3FF0" w14:paraId="51FDB032" w14:textId="77777777">
        <w:tc>
          <w:tcPr>
            <w:tcW w:w="4077" w:type="dxa"/>
            <w:tcBorders>
              <w:top w:val="single" w:sz="4" w:space="0" w:color="000000"/>
              <w:left w:val="single" w:sz="4" w:space="0" w:color="000000"/>
              <w:bottom w:val="single" w:sz="4" w:space="0" w:color="000000"/>
              <w:right w:val="single" w:sz="4" w:space="0" w:color="000000"/>
            </w:tcBorders>
          </w:tcPr>
          <w:p w14:paraId="13B5F6B8" w14:textId="77777777" w:rsidR="001F3FF0" w:rsidRDefault="00162259">
            <w:hyperlink r:id="rId277" w:anchor="roles">
              <w:r>
                <w:rPr>
                  <w:color w:val="0000FF"/>
                  <w:u w:val="single"/>
                </w:rPr>
                <w:t>https://www.w3.org/TR/dpub- WAI-ARIA-1.0/#roles</w:t>
              </w:r>
            </w:hyperlink>
          </w:p>
        </w:tc>
        <w:tc>
          <w:tcPr>
            <w:tcW w:w="1701" w:type="dxa"/>
            <w:tcBorders>
              <w:top w:val="single" w:sz="4" w:space="0" w:color="000000"/>
              <w:left w:val="single" w:sz="4" w:space="0" w:color="000000"/>
              <w:bottom w:val="single" w:sz="4" w:space="0" w:color="000000"/>
              <w:right w:val="single" w:sz="4" w:space="0" w:color="000000"/>
            </w:tcBorders>
          </w:tcPr>
          <w:p w14:paraId="46C6A66B" w14:textId="77777777" w:rsidR="001F3FF0" w:rsidRDefault="00162259">
            <w:r>
              <w:t>1.0</w:t>
            </w:r>
          </w:p>
        </w:tc>
        <w:tc>
          <w:tcPr>
            <w:tcW w:w="4962" w:type="dxa"/>
            <w:tcBorders>
              <w:top w:val="single" w:sz="4" w:space="0" w:color="000000"/>
              <w:left w:val="single" w:sz="4" w:space="0" w:color="000000"/>
              <w:bottom w:val="single" w:sz="4" w:space="0" w:color="000000"/>
              <w:right w:val="single" w:sz="4" w:space="0" w:color="000000"/>
            </w:tcBorders>
          </w:tcPr>
          <w:p w14:paraId="4DEB2BD7" w14:textId="77777777" w:rsidR="001F3FF0" w:rsidRDefault="00162259">
            <w:r>
              <w:t>Rôles ARIA DPUB (Digital publication)</w:t>
            </w:r>
          </w:p>
        </w:tc>
      </w:tr>
    </w:tbl>
    <w:p w14:paraId="0C5D46E2" w14:textId="77777777" w:rsidR="001F3FF0" w:rsidRDefault="00162259">
      <w:pPr>
        <w:pStyle w:val="Titre2"/>
      </w:pPr>
      <w:bookmarkStart w:id="147" w:name="_heading=h.1jlao46" w:colFirst="0" w:colLast="0"/>
      <w:bookmarkStart w:id="148" w:name="_Toc182934262"/>
      <w:bookmarkEnd w:id="147"/>
      <w:r>
        <w:t>Ressources Daisy Consortium</w:t>
      </w:r>
      <w:bookmarkEnd w:id="148"/>
    </w:p>
    <w:tbl>
      <w:tblPr>
        <w:tblStyle w:val="affffffff3"/>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77"/>
        <w:gridCol w:w="1701"/>
        <w:gridCol w:w="4962"/>
      </w:tblGrid>
      <w:tr w:rsidR="001F3FF0" w14:paraId="75AD9FB8" w14:textId="77777777">
        <w:tc>
          <w:tcPr>
            <w:tcW w:w="4077" w:type="dxa"/>
          </w:tcPr>
          <w:p w14:paraId="717501F9" w14:textId="77777777" w:rsidR="001F3FF0" w:rsidRDefault="00162259">
            <w:pPr>
              <w:keepNext/>
              <w:keepLines/>
              <w:spacing w:before="120" w:after="120"/>
              <w:jc w:val="center"/>
              <w:rPr>
                <w:rFonts w:ascii="Times" w:eastAsia="Times" w:hAnsi="Times" w:cs="Times"/>
                <w:b/>
              </w:rPr>
            </w:pPr>
            <w:r>
              <w:rPr>
                <w:rFonts w:ascii="Times" w:eastAsia="Times" w:hAnsi="Times" w:cs="Times"/>
                <w:b/>
              </w:rPr>
              <w:t>Identifiant</w:t>
            </w:r>
          </w:p>
        </w:tc>
        <w:tc>
          <w:tcPr>
            <w:tcW w:w="1701" w:type="dxa"/>
          </w:tcPr>
          <w:p w14:paraId="30D99E4D" w14:textId="77777777" w:rsidR="001F3FF0" w:rsidRDefault="00162259">
            <w:pPr>
              <w:keepNext/>
              <w:keepLines/>
              <w:spacing w:before="120" w:after="120"/>
              <w:jc w:val="center"/>
              <w:rPr>
                <w:rFonts w:ascii="Times" w:eastAsia="Times" w:hAnsi="Times" w:cs="Times"/>
                <w:b/>
              </w:rPr>
            </w:pPr>
            <w:r>
              <w:rPr>
                <w:rFonts w:ascii="Times" w:eastAsia="Times" w:hAnsi="Times" w:cs="Times"/>
                <w:b/>
              </w:rPr>
              <w:t>Version</w:t>
            </w:r>
          </w:p>
        </w:tc>
        <w:tc>
          <w:tcPr>
            <w:tcW w:w="4962" w:type="dxa"/>
          </w:tcPr>
          <w:p w14:paraId="279AB8BB" w14:textId="77777777" w:rsidR="001F3FF0" w:rsidRDefault="00162259">
            <w:pPr>
              <w:keepNext/>
              <w:keepLines/>
              <w:spacing w:before="120" w:after="120"/>
              <w:jc w:val="center"/>
              <w:rPr>
                <w:rFonts w:ascii="Times" w:eastAsia="Times" w:hAnsi="Times" w:cs="Times"/>
                <w:b/>
              </w:rPr>
            </w:pPr>
            <w:r>
              <w:rPr>
                <w:rFonts w:ascii="Times" w:eastAsia="Times" w:hAnsi="Times" w:cs="Times"/>
                <w:b/>
              </w:rPr>
              <w:t>Contenu</w:t>
            </w:r>
          </w:p>
        </w:tc>
      </w:tr>
      <w:tr w:rsidR="001F3FF0" w:rsidRPr="005D2DF0" w14:paraId="22705DCB" w14:textId="77777777">
        <w:tc>
          <w:tcPr>
            <w:tcW w:w="4077" w:type="dxa"/>
          </w:tcPr>
          <w:p w14:paraId="20D5421E" w14:textId="77777777" w:rsidR="001F3FF0" w:rsidRDefault="00162259">
            <w:hyperlink r:id="rId278">
              <w:r>
                <w:rPr>
                  <w:color w:val="0000FF"/>
                  <w:u w:val="single"/>
                </w:rPr>
                <w:t>http://kb.daisy.org/publishing/docs/html</w:t>
              </w:r>
            </w:hyperlink>
            <w:r>
              <w:t xml:space="preserve"> </w:t>
            </w:r>
          </w:p>
        </w:tc>
        <w:tc>
          <w:tcPr>
            <w:tcW w:w="1701" w:type="dxa"/>
          </w:tcPr>
          <w:p w14:paraId="30563E82" w14:textId="77777777" w:rsidR="001F3FF0" w:rsidRDefault="00162259">
            <w:r>
              <w:t>NP</w:t>
            </w:r>
          </w:p>
        </w:tc>
        <w:tc>
          <w:tcPr>
            <w:tcW w:w="4962" w:type="dxa"/>
          </w:tcPr>
          <w:p w14:paraId="77A8D13F" w14:textId="77777777" w:rsidR="001F3FF0" w:rsidRPr="00535DE1" w:rsidRDefault="00162259">
            <w:pPr>
              <w:rPr>
                <w:lang w:val="en-US"/>
              </w:rPr>
            </w:pPr>
            <w:r w:rsidRPr="00535DE1">
              <w:rPr>
                <w:lang w:val="en-US"/>
              </w:rPr>
              <w:t>Accessible Publishing Knowledge Base - HTML</w:t>
            </w:r>
          </w:p>
        </w:tc>
      </w:tr>
    </w:tbl>
    <w:p w14:paraId="4BCAEA9F" w14:textId="77777777" w:rsidR="001F3FF0" w:rsidRDefault="00162259">
      <w:pPr>
        <w:pStyle w:val="Titre2"/>
      </w:pPr>
      <w:bookmarkStart w:id="149" w:name="_heading=h.43ky6rz" w:colFirst="0" w:colLast="0"/>
      <w:bookmarkStart w:id="150" w:name="_Toc182934263"/>
      <w:bookmarkEnd w:id="149"/>
      <w:r>
        <w:t>Ressources sur l’accessibilité du SNE</w:t>
      </w:r>
      <w:bookmarkEnd w:id="150"/>
    </w:p>
    <w:tbl>
      <w:tblPr>
        <w:tblStyle w:val="affffffff4"/>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77"/>
        <w:gridCol w:w="1701"/>
        <w:gridCol w:w="4962"/>
      </w:tblGrid>
      <w:tr w:rsidR="001F3FF0" w14:paraId="7425C00A" w14:textId="77777777">
        <w:tc>
          <w:tcPr>
            <w:tcW w:w="4077" w:type="dxa"/>
          </w:tcPr>
          <w:p w14:paraId="4297A03E" w14:textId="77777777" w:rsidR="001F3FF0" w:rsidRDefault="00162259">
            <w:pPr>
              <w:keepNext/>
              <w:keepLines/>
              <w:spacing w:before="120" w:after="120"/>
              <w:jc w:val="center"/>
              <w:rPr>
                <w:rFonts w:ascii="Times" w:eastAsia="Times" w:hAnsi="Times" w:cs="Times"/>
                <w:b/>
              </w:rPr>
            </w:pPr>
            <w:r>
              <w:rPr>
                <w:rFonts w:ascii="Times" w:eastAsia="Times" w:hAnsi="Times" w:cs="Times"/>
                <w:b/>
              </w:rPr>
              <w:t>Identifiant</w:t>
            </w:r>
          </w:p>
        </w:tc>
        <w:tc>
          <w:tcPr>
            <w:tcW w:w="1701" w:type="dxa"/>
          </w:tcPr>
          <w:p w14:paraId="4DEB3321" w14:textId="77777777" w:rsidR="001F3FF0" w:rsidRDefault="00162259">
            <w:pPr>
              <w:keepNext/>
              <w:keepLines/>
              <w:spacing w:before="120" w:after="120"/>
              <w:jc w:val="center"/>
              <w:rPr>
                <w:rFonts w:ascii="Times" w:eastAsia="Times" w:hAnsi="Times" w:cs="Times"/>
                <w:b/>
              </w:rPr>
            </w:pPr>
            <w:r>
              <w:rPr>
                <w:rFonts w:ascii="Times" w:eastAsia="Times" w:hAnsi="Times" w:cs="Times"/>
                <w:b/>
              </w:rPr>
              <w:t>Version</w:t>
            </w:r>
          </w:p>
        </w:tc>
        <w:tc>
          <w:tcPr>
            <w:tcW w:w="4962" w:type="dxa"/>
          </w:tcPr>
          <w:p w14:paraId="53155333" w14:textId="77777777" w:rsidR="001F3FF0" w:rsidRDefault="00162259">
            <w:pPr>
              <w:keepNext/>
              <w:keepLines/>
              <w:spacing w:before="120" w:after="120"/>
              <w:jc w:val="center"/>
              <w:rPr>
                <w:rFonts w:ascii="Times" w:eastAsia="Times" w:hAnsi="Times" w:cs="Times"/>
                <w:b/>
              </w:rPr>
            </w:pPr>
            <w:r>
              <w:rPr>
                <w:rFonts w:ascii="Times" w:eastAsia="Times" w:hAnsi="Times" w:cs="Times"/>
                <w:b/>
              </w:rPr>
              <w:t>Contenu</w:t>
            </w:r>
          </w:p>
        </w:tc>
      </w:tr>
      <w:tr w:rsidR="001F3FF0" w14:paraId="57917595" w14:textId="77777777">
        <w:tc>
          <w:tcPr>
            <w:tcW w:w="4077" w:type="dxa"/>
          </w:tcPr>
          <w:p w14:paraId="67452AC7" w14:textId="77777777" w:rsidR="001F3FF0" w:rsidRDefault="00162259">
            <w:hyperlink r:id="rId279">
              <w:r>
                <w:rPr>
                  <w:color w:val="0000FF"/>
                  <w:u w:val="single"/>
                </w:rPr>
                <w:t>https://www.sne.fr/numerique-2/ressources-pour-la-production-de-livres-nativement-accessibles/</w:t>
              </w:r>
            </w:hyperlink>
            <w:r>
              <w:t xml:space="preserve"> </w:t>
            </w:r>
          </w:p>
        </w:tc>
        <w:tc>
          <w:tcPr>
            <w:tcW w:w="1701" w:type="dxa"/>
          </w:tcPr>
          <w:p w14:paraId="63870AE7" w14:textId="77777777" w:rsidR="001F3FF0" w:rsidRDefault="00162259">
            <w:r>
              <w:t>NP</w:t>
            </w:r>
          </w:p>
        </w:tc>
        <w:tc>
          <w:tcPr>
            <w:tcW w:w="4962" w:type="dxa"/>
          </w:tcPr>
          <w:p w14:paraId="4EBA2E5D" w14:textId="77777777" w:rsidR="001F3FF0" w:rsidRDefault="00162259">
            <w:r>
              <w:t>Ressources pour la production de livres nativement accessibles – SNE – Commission numérique – groupe normes et standards</w:t>
            </w:r>
          </w:p>
        </w:tc>
      </w:tr>
    </w:tbl>
    <w:p w14:paraId="0258C021" w14:textId="77777777" w:rsidR="001F3FF0" w:rsidRDefault="00162259">
      <w:pPr>
        <w:pStyle w:val="Titre2"/>
      </w:pPr>
      <w:bookmarkStart w:id="151" w:name="_heading=h.2iq8gzs" w:colFirst="0" w:colLast="0"/>
      <w:bookmarkStart w:id="152" w:name="_Toc182934264"/>
      <w:bookmarkEnd w:id="151"/>
      <w:r>
        <w:lastRenderedPageBreak/>
        <w:t>Définition du format EPUB</w:t>
      </w:r>
      <w:bookmarkEnd w:id="152"/>
    </w:p>
    <w:tbl>
      <w:tblPr>
        <w:tblStyle w:val="affffffff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77"/>
        <w:gridCol w:w="1701"/>
        <w:gridCol w:w="4962"/>
      </w:tblGrid>
      <w:tr w:rsidR="001F3FF0" w14:paraId="45740EF7" w14:textId="77777777">
        <w:tc>
          <w:tcPr>
            <w:tcW w:w="4077" w:type="dxa"/>
            <w:tcBorders>
              <w:top w:val="single" w:sz="4" w:space="0" w:color="000000"/>
              <w:left w:val="single" w:sz="4" w:space="0" w:color="000000"/>
              <w:bottom w:val="single" w:sz="4" w:space="0" w:color="000000"/>
              <w:right w:val="single" w:sz="4" w:space="0" w:color="000000"/>
            </w:tcBorders>
          </w:tcPr>
          <w:p w14:paraId="21CF7427" w14:textId="77777777" w:rsidR="001F3FF0" w:rsidRDefault="00162259">
            <w:pPr>
              <w:keepNext/>
              <w:keepLines/>
              <w:spacing w:before="120" w:after="120"/>
              <w:jc w:val="center"/>
            </w:pPr>
            <w:r>
              <w:t>Identifiant</w:t>
            </w:r>
          </w:p>
        </w:tc>
        <w:tc>
          <w:tcPr>
            <w:tcW w:w="1701" w:type="dxa"/>
            <w:tcBorders>
              <w:top w:val="single" w:sz="4" w:space="0" w:color="000000"/>
              <w:left w:val="single" w:sz="4" w:space="0" w:color="000000"/>
              <w:bottom w:val="single" w:sz="4" w:space="0" w:color="000000"/>
              <w:right w:val="single" w:sz="4" w:space="0" w:color="000000"/>
            </w:tcBorders>
          </w:tcPr>
          <w:p w14:paraId="2EA7BE8F" w14:textId="77777777" w:rsidR="001F3FF0" w:rsidRDefault="00162259">
            <w:pPr>
              <w:keepNext/>
              <w:keepLines/>
              <w:spacing w:before="120" w:after="120"/>
              <w:jc w:val="center"/>
            </w:pPr>
            <w:r>
              <w:t>Version</w:t>
            </w:r>
          </w:p>
        </w:tc>
        <w:tc>
          <w:tcPr>
            <w:tcW w:w="4962" w:type="dxa"/>
            <w:tcBorders>
              <w:top w:val="single" w:sz="4" w:space="0" w:color="000000"/>
              <w:left w:val="single" w:sz="4" w:space="0" w:color="000000"/>
              <w:bottom w:val="single" w:sz="4" w:space="0" w:color="000000"/>
              <w:right w:val="single" w:sz="4" w:space="0" w:color="000000"/>
            </w:tcBorders>
          </w:tcPr>
          <w:p w14:paraId="74463BE1" w14:textId="77777777" w:rsidR="001F3FF0" w:rsidRDefault="00162259">
            <w:pPr>
              <w:keepNext/>
              <w:keepLines/>
              <w:spacing w:before="120" w:after="120"/>
              <w:jc w:val="center"/>
            </w:pPr>
            <w:r>
              <w:t>Contenu</w:t>
            </w:r>
          </w:p>
        </w:tc>
      </w:tr>
      <w:tr w:rsidR="001F3FF0" w14:paraId="38B22A94" w14:textId="77777777">
        <w:tc>
          <w:tcPr>
            <w:tcW w:w="4077" w:type="dxa"/>
            <w:tcBorders>
              <w:top w:val="single" w:sz="4" w:space="0" w:color="000000"/>
              <w:left w:val="single" w:sz="4" w:space="0" w:color="000000"/>
              <w:bottom w:val="single" w:sz="4" w:space="0" w:color="000000"/>
              <w:right w:val="single" w:sz="4" w:space="0" w:color="000000"/>
            </w:tcBorders>
          </w:tcPr>
          <w:p w14:paraId="106EE6AF" w14:textId="77777777" w:rsidR="001F3FF0" w:rsidRDefault="00162259">
            <w:pPr>
              <w:keepNext/>
              <w:keepLines/>
              <w:spacing w:before="120" w:after="120"/>
            </w:pPr>
            <w:hyperlink r:id="rId280">
              <w:r>
                <w:rPr>
                  <w:color w:val="0000FF"/>
                  <w:u w:val="single"/>
                </w:rPr>
                <w:t>https://www.w3.org/publishing/epub3/epub-overview.html</w:t>
              </w:r>
            </w:hyperlink>
          </w:p>
        </w:tc>
        <w:tc>
          <w:tcPr>
            <w:tcW w:w="1701" w:type="dxa"/>
            <w:tcBorders>
              <w:top w:val="single" w:sz="4" w:space="0" w:color="000000"/>
              <w:left w:val="single" w:sz="4" w:space="0" w:color="000000"/>
              <w:bottom w:val="single" w:sz="4" w:space="0" w:color="000000"/>
              <w:right w:val="single" w:sz="4" w:space="0" w:color="000000"/>
            </w:tcBorders>
          </w:tcPr>
          <w:p w14:paraId="09948FF5" w14:textId="77777777" w:rsidR="001F3FF0" w:rsidRDefault="00162259">
            <w:pPr>
              <w:keepNext/>
              <w:keepLines/>
              <w:spacing w:before="120" w:after="120"/>
              <w:jc w:val="center"/>
            </w:pPr>
            <w:r>
              <w:t>3</w:t>
            </w:r>
          </w:p>
        </w:tc>
        <w:tc>
          <w:tcPr>
            <w:tcW w:w="4962" w:type="dxa"/>
            <w:tcBorders>
              <w:top w:val="single" w:sz="4" w:space="0" w:color="000000"/>
              <w:left w:val="single" w:sz="4" w:space="0" w:color="000000"/>
              <w:bottom w:val="single" w:sz="4" w:space="0" w:color="000000"/>
              <w:right w:val="single" w:sz="4" w:space="0" w:color="000000"/>
            </w:tcBorders>
          </w:tcPr>
          <w:p w14:paraId="23636F51" w14:textId="77777777" w:rsidR="001F3FF0" w:rsidRDefault="00162259">
            <w:pPr>
              <w:keepNext/>
              <w:keepLines/>
              <w:spacing w:before="120" w:after="120"/>
            </w:pPr>
            <w:r>
              <w:t xml:space="preserve">[EPUB 3Overview] EPUB 3 </w:t>
            </w:r>
            <w:proofErr w:type="spellStart"/>
            <w:r>
              <w:t>Overview</w:t>
            </w:r>
            <w:proofErr w:type="spellEnd"/>
          </w:p>
        </w:tc>
      </w:tr>
      <w:tr w:rsidR="001F3FF0" w14:paraId="2CAC079C" w14:textId="77777777">
        <w:tc>
          <w:tcPr>
            <w:tcW w:w="4077" w:type="dxa"/>
            <w:tcBorders>
              <w:top w:val="single" w:sz="4" w:space="0" w:color="000000"/>
              <w:left w:val="single" w:sz="4" w:space="0" w:color="000000"/>
              <w:bottom w:val="single" w:sz="4" w:space="0" w:color="000000"/>
              <w:right w:val="single" w:sz="4" w:space="0" w:color="000000"/>
            </w:tcBorders>
          </w:tcPr>
          <w:p w14:paraId="2618336E" w14:textId="77777777" w:rsidR="001F3FF0" w:rsidRDefault="00162259">
            <w:pPr>
              <w:keepNext/>
              <w:keepLines/>
              <w:spacing w:before="120" w:after="120"/>
            </w:pPr>
            <w:hyperlink r:id="rId281">
              <w:r>
                <w:rPr>
                  <w:color w:val="0000FF"/>
                  <w:u w:val="single"/>
                </w:rPr>
                <w:t>https://www.w3.org/publishing/epub3/epub-contentdocs.html</w:t>
              </w:r>
            </w:hyperlink>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979B744" w14:textId="77777777" w:rsidR="001F3FF0" w:rsidRDefault="00162259">
            <w:pPr>
              <w:keepNext/>
              <w:keepLines/>
              <w:spacing w:before="120" w:after="120"/>
              <w:jc w:val="center"/>
            </w:pPr>
            <w:r>
              <w:t>3.2</w:t>
            </w:r>
          </w:p>
        </w:tc>
        <w:tc>
          <w:tcPr>
            <w:tcW w:w="4962" w:type="dxa"/>
            <w:tcBorders>
              <w:top w:val="single" w:sz="4" w:space="0" w:color="000000"/>
              <w:left w:val="single" w:sz="4" w:space="0" w:color="000000"/>
              <w:bottom w:val="single" w:sz="4" w:space="0" w:color="000000"/>
              <w:right w:val="single" w:sz="4" w:space="0" w:color="000000"/>
            </w:tcBorders>
          </w:tcPr>
          <w:p w14:paraId="1D7856F0" w14:textId="77777777" w:rsidR="001F3FF0" w:rsidRDefault="00162259">
            <w:pPr>
              <w:keepNext/>
              <w:keepLines/>
              <w:spacing w:before="120" w:after="120"/>
            </w:pPr>
            <w:r>
              <w:t>[ContentDocs32] EPUB Content Documents 3.2</w:t>
            </w:r>
          </w:p>
        </w:tc>
      </w:tr>
      <w:tr w:rsidR="001F3FF0" w:rsidRPr="005D2DF0" w14:paraId="4F051AE2" w14:textId="77777777">
        <w:tc>
          <w:tcPr>
            <w:tcW w:w="4077" w:type="dxa"/>
            <w:tcBorders>
              <w:top w:val="single" w:sz="4" w:space="0" w:color="000000"/>
              <w:left w:val="single" w:sz="4" w:space="0" w:color="000000"/>
              <w:bottom w:val="single" w:sz="4" w:space="0" w:color="000000"/>
              <w:right w:val="single" w:sz="4" w:space="0" w:color="000000"/>
            </w:tcBorders>
          </w:tcPr>
          <w:p w14:paraId="5EACBE04" w14:textId="77777777" w:rsidR="001F3FF0" w:rsidRDefault="00162259">
            <w:pPr>
              <w:keepNext/>
              <w:keepLines/>
              <w:spacing w:before="120" w:after="120"/>
            </w:pPr>
            <w:hyperlink r:id="rId282">
              <w:r>
                <w:rPr>
                  <w:color w:val="0000FF"/>
                  <w:u w:val="single"/>
                </w:rPr>
                <w:t>https://www.w3.org/publishing/epub3/epub-ocf.html</w:t>
              </w:r>
            </w:hyperlink>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4029132" w14:textId="77777777" w:rsidR="001F3FF0" w:rsidRDefault="00162259">
            <w:pPr>
              <w:keepNext/>
              <w:keepLines/>
              <w:spacing w:before="120" w:after="120"/>
              <w:jc w:val="center"/>
            </w:pPr>
            <w:r>
              <w:t>3.2</w:t>
            </w:r>
          </w:p>
        </w:tc>
        <w:tc>
          <w:tcPr>
            <w:tcW w:w="4962" w:type="dxa"/>
            <w:tcBorders>
              <w:top w:val="single" w:sz="4" w:space="0" w:color="000000"/>
              <w:left w:val="single" w:sz="4" w:space="0" w:color="000000"/>
              <w:bottom w:val="single" w:sz="4" w:space="0" w:color="000000"/>
              <w:right w:val="single" w:sz="4" w:space="0" w:color="000000"/>
            </w:tcBorders>
          </w:tcPr>
          <w:p w14:paraId="1188FAAB" w14:textId="77777777" w:rsidR="001F3FF0" w:rsidRPr="00535DE1" w:rsidRDefault="00162259">
            <w:pPr>
              <w:keepNext/>
              <w:keepLines/>
              <w:spacing w:before="120" w:after="120"/>
              <w:rPr>
                <w:lang w:val="en-US"/>
              </w:rPr>
            </w:pPr>
            <w:r w:rsidRPr="00535DE1">
              <w:rPr>
                <w:lang w:val="en-US"/>
              </w:rPr>
              <w:t xml:space="preserve">[OCF32] EPUB Open Container Format (OCF) 3.2 </w:t>
            </w:r>
          </w:p>
        </w:tc>
      </w:tr>
      <w:tr w:rsidR="001F3FF0" w14:paraId="597041D7" w14:textId="77777777">
        <w:tc>
          <w:tcPr>
            <w:tcW w:w="4077" w:type="dxa"/>
            <w:tcBorders>
              <w:top w:val="single" w:sz="4" w:space="0" w:color="000000"/>
              <w:left w:val="single" w:sz="4" w:space="0" w:color="000000"/>
              <w:bottom w:val="single" w:sz="4" w:space="0" w:color="000000"/>
              <w:right w:val="single" w:sz="4" w:space="0" w:color="000000"/>
            </w:tcBorders>
          </w:tcPr>
          <w:p w14:paraId="11E522C0" w14:textId="77777777" w:rsidR="001F3FF0" w:rsidRPr="00C13A4B" w:rsidRDefault="00162259">
            <w:pPr>
              <w:keepNext/>
              <w:keepLines/>
              <w:spacing w:before="120" w:after="120"/>
              <w:rPr>
                <w:lang w:val="en-US"/>
              </w:rPr>
            </w:pPr>
            <w:hyperlink r:id="rId283">
              <w:r w:rsidRPr="00C13A4B">
                <w:rPr>
                  <w:color w:val="0000FF"/>
                  <w:u w:val="single"/>
                  <w:lang w:val="en-US"/>
                </w:rPr>
                <w:t>https://www.w3.org/publishing/epub3/epub-packages.html</w:t>
              </w:r>
            </w:hyperlink>
            <w:r w:rsidRPr="00C13A4B">
              <w:rPr>
                <w:lang w:val="en-US"/>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E72E0A4" w14:textId="77777777" w:rsidR="001F3FF0" w:rsidRDefault="00162259">
            <w:pPr>
              <w:keepNext/>
              <w:keepLines/>
              <w:spacing w:before="120" w:after="120"/>
              <w:jc w:val="center"/>
            </w:pPr>
            <w:r>
              <w:t>3.2</w:t>
            </w:r>
          </w:p>
        </w:tc>
        <w:tc>
          <w:tcPr>
            <w:tcW w:w="4962" w:type="dxa"/>
            <w:tcBorders>
              <w:top w:val="single" w:sz="4" w:space="0" w:color="000000"/>
              <w:left w:val="single" w:sz="4" w:space="0" w:color="000000"/>
              <w:bottom w:val="single" w:sz="4" w:space="0" w:color="000000"/>
              <w:right w:val="single" w:sz="4" w:space="0" w:color="000000"/>
            </w:tcBorders>
          </w:tcPr>
          <w:p w14:paraId="3820B298" w14:textId="77777777" w:rsidR="001F3FF0" w:rsidRDefault="00162259">
            <w:pPr>
              <w:keepNext/>
              <w:keepLines/>
              <w:spacing w:before="120" w:after="120"/>
            </w:pPr>
            <w:r>
              <w:t>[Packages32] EPUB Packages 3.2</w:t>
            </w:r>
          </w:p>
        </w:tc>
      </w:tr>
      <w:tr w:rsidR="001F3FF0" w14:paraId="754D248E" w14:textId="77777777">
        <w:tc>
          <w:tcPr>
            <w:tcW w:w="4077" w:type="dxa"/>
            <w:tcBorders>
              <w:top w:val="single" w:sz="4" w:space="0" w:color="000000"/>
              <w:left w:val="single" w:sz="4" w:space="0" w:color="000000"/>
              <w:bottom w:val="single" w:sz="4" w:space="0" w:color="000000"/>
              <w:right w:val="single" w:sz="4" w:space="0" w:color="000000"/>
            </w:tcBorders>
          </w:tcPr>
          <w:p w14:paraId="429AC007" w14:textId="77777777" w:rsidR="001F3FF0" w:rsidRDefault="00162259">
            <w:pPr>
              <w:keepNext/>
              <w:keepLines/>
              <w:spacing w:before="120" w:after="120"/>
            </w:pPr>
            <w:hyperlink r:id="rId284">
              <w:r>
                <w:rPr>
                  <w:color w:val="0000FF"/>
                  <w:u w:val="single"/>
                </w:rPr>
                <w:t>http://www.w3.org/TR/SVG11</w:t>
              </w:r>
            </w:hyperlink>
          </w:p>
        </w:tc>
        <w:tc>
          <w:tcPr>
            <w:tcW w:w="1701" w:type="dxa"/>
            <w:tcBorders>
              <w:top w:val="single" w:sz="4" w:space="0" w:color="000000"/>
              <w:left w:val="single" w:sz="4" w:space="0" w:color="000000"/>
              <w:bottom w:val="single" w:sz="4" w:space="0" w:color="000000"/>
              <w:right w:val="single" w:sz="4" w:space="0" w:color="000000"/>
            </w:tcBorders>
          </w:tcPr>
          <w:p w14:paraId="45C5AE19" w14:textId="77777777" w:rsidR="001F3FF0" w:rsidRDefault="00162259">
            <w:pPr>
              <w:keepNext/>
              <w:keepLines/>
              <w:spacing w:before="120" w:after="120"/>
              <w:jc w:val="center"/>
            </w:pPr>
            <w:r>
              <w:t>1.1</w:t>
            </w:r>
          </w:p>
        </w:tc>
        <w:tc>
          <w:tcPr>
            <w:tcW w:w="4962" w:type="dxa"/>
            <w:tcBorders>
              <w:top w:val="single" w:sz="4" w:space="0" w:color="000000"/>
              <w:left w:val="single" w:sz="4" w:space="0" w:color="000000"/>
              <w:bottom w:val="single" w:sz="4" w:space="0" w:color="000000"/>
              <w:right w:val="single" w:sz="4" w:space="0" w:color="000000"/>
            </w:tcBorders>
          </w:tcPr>
          <w:p w14:paraId="4BB4E1F4" w14:textId="77777777" w:rsidR="001F3FF0" w:rsidRDefault="00162259">
            <w:pPr>
              <w:keepNext/>
              <w:keepLines/>
              <w:spacing w:before="120" w:after="120"/>
            </w:pPr>
            <w:r>
              <w:t xml:space="preserve">[SVG] Scalable </w:t>
            </w:r>
            <w:proofErr w:type="spellStart"/>
            <w:r>
              <w:t>Vector</w:t>
            </w:r>
            <w:proofErr w:type="spellEnd"/>
            <w:r>
              <w:t xml:space="preserve"> Graphics (SVG) 1.1 (Second Edition)</w:t>
            </w:r>
          </w:p>
        </w:tc>
      </w:tr>
      <w:tr w:rsidR="001F3FF0" w14:paraId="0FD9A1C5" w14:textId="77777777">
        <w:tc>
          <w:tcPr>
            <w:tcW w:w="4077" w:type="dxa"/>
            <w:tcBorders>
              <w:top w:val="single" w:sz="4" w:space="0" w:color="000000"/>
              <w:left w:val="single" w:sz="4" w:space="0" w:color="000000"/>
              <w:bottom w:val="single" w:sz="4" w:space="0" w:color="000000"/>
              <w:right w:val="single" w:sz="4" w:space="0" w:color="000000"/>
            </w:tcBorders>
          </w:tcPr>
          <w:p w14:paraId="2B805067" w14:textId="77777777" w:rsidR="001F3FF0" w:rsidRDefault="00162259">
            <w:pPr>
              <w:keepNext/>
              <w:keepLines/>
              <w:spacing w:before="120" w:after="120"/>
            </w:pPr>
            <w:hyperlink r:id="rId285">
              <w:r>
                <w:rPr>
                  <w:color w:val="0000FF"/>
                  <w:u w:val="single"/>
                </w:rPr>
                <w:t>http://www.idpf.org/epub/vocab/structure</w:t>
              </w:r>
            </w:hyperlink>
          </w:p>
        </w:tc>
        <w:tc>
          <w:tcPr>
            <w:tcW w:w="1701" w:type="dxa"/>
            <w:tcBorders>
              <w:top w:val="single" w:sz="4" w:space="0" w:color="000000"/>
              <w:left w:val="single" w:sz="4" w:space="0" w:color="000000"/>
              <w:bottom w:val="single" w:sz="4" w:space="0" w:color="000000"/>
              <w:right w:val="single" w:sz="4" w:space="0" w:color="000000"/>
            </w:tcBorders>
          </w:tcPr>
          <w:p w14:paraId="749939C9" w14:textId="77777777" w:rsidR="001F3FF0" w:rsidRDefault="00162259">
            <w:pPr>
              <w:keepNext/>
              <w:keepLines/>
              <w:spacing w:before="120" w:after="120"/>
              <w:jc w:val="center"/>
            </w:pPr>
            <w:r>
              <w:t>05/01/2016</w:t>
            </w:r>
          </w:p>
        </w:tc>
        <w:tc>
          <w:tcPr>
            <w:tcW w:w="4962" w:type="dxa"/>
            <w:tcBorders>
              <w:top w:val="single" w:sz="4" w:space="0" w:color="000000"/>
              <w:left w:val="single" w:sz="4" w:space="0" w:color="000000"/>
              <w:bottom w:val="single" w:sz="4" w:space="0" w:color="000000"/>
              <w:right w:val="single" w:sz="4" w:space="0" w:color="000000"/>
            </w:tcBorders>
          </w:tcPr>
          <w:p w14:paraId="354AC0F7" w14:textId="77777777" w:rsidR="001F3FF0" w:rsidRDefault="00162259">
            <w:pPr>
              <w:keepNext/>
              <w:keepLines/>
              <w:spacing w:before="120" w:after="120"/>
            </w:pPr>
            <w:r>
              <w:t>[</w:t>
            </w:r>
            <w:proofErr w:type="spellStart"/>
            <w:r>
              <w:t>StructureVocab</w:t>
            </w:r>
            <w:proofErr w:type="spellEnd"/>
            <w:r>
              <w:t xml:space="preserve">] EPUB 3 Structural </w:t>
            </w:r>
            <w:proofErr w:type="spellStart"/>
            <w:r>
              <w:t>Semantics</w:t>
            </w:r>
            <w:proofErr w:type="spellEnd"/>
            <w:r>
              <w:t xml:space="preserve"> </w:t>
            </w:r>
            <w:proofErr w:type="spellStart"/>
            <w:r>
              <w:t>Vocabulary</w:t>
            </w:r>
            <w:proofErr w:type="spellEnd"/>
          </w:p>
        </w:tc>
      </w:tr>
      <w:tr w:rsidR="001F3FF0" w14:paraId="3DD2CD8F" w14:textId="77777777">
        <w:tc>
          <w:tcPr>
            <w:tcW w:w="4077" w:type="dxa"/>
            <w:tcBorders>
              <w:top w:val="single" w:sz="4" w:space="0" w:color="000000"/>
              <w:left w:val="single" w:sz="4" w:space="0" w:color="000000"/>
              <w:bottom w:val="single" w:sz="4" w:space="0" w:color="000000"/>
              <w:right w:val="single" w:sz="4" w:space="0" w:color="000000"/>
            </w:tcBorders>
          </w:tcPr>
          <w:p w14:paraId="2B1FB478" w14:textId="77777777" w:rsidR="001F3FF0" w:rsidRDefault="00162259">
            <w:pPr>
              <w:keepNext/>
              <w:keepLines/>
              <w:spacing w:before="120" w:after="120"/>
            </w:pPr>
            <w:hyperlink r:id="rId286">
              <w:r>
                <w:rPr>
                  <w:color w:val="0000FF"/>
                  <w:u w:val="single"/>
                </w:rPr>
                <w:t>https://www.w3.org/publishing/epub3/epub-changes.html</w:t>
              </w:r>
            </w:hyperlink>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A5B3861" w14:textId="77777777" w:rsidR="001F3FF0" w:rsidRDefault="00162259">
            <w:pPr>
              <w:keepNext/>
              <w:keepLines/>
              <w:spacing w:before="120" w:after="120"/>
              <w:jc w:val="center"/>
            </w:pPr>
            <w:r>
              <w:t>3.2</w:t>
            </w:r>
          </w:p>
        </w:tc>
        <w:tc>
          <w:tcPr>
            <w:tcW w:w="4962" w:type="dxa"/>
            <w:tcBorders>
              <w:top w:val="single" w:sz="4" w:space="0" w:color="000000"/>
              <w:left w:val="single" w:sz="4" w:space="0" w:color="000000"/>
              <w:bottom w:val="single" w:sz="4" w:space="0" w:color="000000"/>
              <w:right w:val="single" w:sz="4" w:space="0" w:color="000000"/>
            </w:tcBorders>
          </w:tcPr>
          <w:p w14:paraId="188EEACF" w14:textId="77777777" w:rsidR="001F3FF0" w:rsidRDefault="00162259">
            <w:pPr>
              <w:keepNext/>
              <w:keepLines/>
              <w:spacing w:before="120" w:after="120"/>
            </w:pPr>
            <w:r>
              <w:t>[EPUB 32Changes] EPUB 3.2 Changes</w:t>
            </w:r>
          </w:p>
        </w:tc>
      </w:tr>
    </w:tbl>
    <w:p w14:paraId="5B24AFEE" w14:textId="77777777" w:rsidR="001F3FF0" w:rsidRDefault="00162259">
      <w:pPr>
        <w:pStyle w:val="Titre2"/>
      </w:pPr>
      <w:bookmarkStart w:id="153" w:name="_heading=h.xvir7l" w:colFirst="0" w:colLast="0"/>
      <w:bookmarkStart w:id="154" w:name="_Toc182934265"/>
      <w:bookmarkEnd w:id="153"/>
      <w:r>
        <w:t>Outils de contrôle qualité</w:t>
      </w:r>
      <w:bookmarkEnd w:id="154"/>
    </w:p>
    <w:tbl>
      <w:tblPr>
        <w:tblStyle w:val="affffffff6"/>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9"/>
        <w:gridCol w:w="6121"/>
      </w:tblGrid>
      <w:tr w:rsidR="001F3FF0" w14:paraId="4CEE51EC" w14:textId="77777777">
        <w:tc>
          <w:tcPr>
            <w:tcW w:w="4619" w:type="dxa"/>
          </w:tcPr>
          <w:p w14:paraId="297E1428" w14:textId="77777777" w:rsidR="001F3FF0" w:rsidRDefault="00162259">
            <w:pPr>
              <w:keepNext/>
              <w:keepLines/>
              <w:jc w:val="center"/>
              <w:rPr>
                <w:b/>
              </w:rPr>
            </w:pPr>
            <w:r>
              <w:rPr>
                <w:b/>
              </w:rPr>
              <w:t>Identifiant</w:t>
            </w:r>
          </w:p>
        </w:tc>
        <w:tc>
          <w:tcPr>
            <w:tcW w:w="6121" w:type="dxa"/>
          </w:tcPr>
          <w:p w14:paraId="64D7FC13" w14:textId="77777777" w:rsidR="001F3FF0" w:rsidRDefault="00162259">
            <w:pPr>
              <w:keepNext/>
              <w:keepLines/>
              <w:jc w:val="center"/>
              <w:rPr>
                <w:b/>
              </w:rPr>
            </w:pPr>
            <w:r>
              <w:rPr>
                <w:b/>
              </w:rPr>
              <w:t>Contenu</w:t>
            </w:r>
          </w:p>
        </w:tc>
      </w:tr>
      <w:tr w:rsidR="001F3FF0" w14:paraId="62C3194B" w14:textId="77777777">
        <w:tc>
          <w:tcPr>
            <w:tcW w:w="4619" w:type="dxa"/>
          </w:tcPr>
          <w:p w14:paraId="6DC9AF96" w14:textId="77777777" w:rsidR="001F3FF0" w:rsidRDefault="00162259">
            <w:pPr>
              <w:keepNext/>
              <w:keepLines/>
            </w:pPr>
            <w:hyperlink r:id="rId287">
              <w:proofErr w:type="spellStart"/>
              <w:r>
                <w:rPr>
                  <w:color w:val="0000FF"/>
                  <w:u w:val="single"/>
                </w:rPr>
                <w:t>EPUBCheck</w:t>
              </w:r>
              <w:proofErr w:type="spellEnd"/>
            </w:hyperlink>
          </w:p>
        </w:tc>
        <w:tc>
          <w:tcPr>
            <w:tcW w:w="6121" w:type="dxa"/>
          </w:tcPr>
          <w:p w14:paraId="6D61FA10" w14:textId="77777777" w:rsidR="001F3FF0" w:rsidRDefault="00162259">
            <w:pPr>
              <w:keepNext/>
              <w:keepLines/>
            </w:pPr>
            <w:r>
              <w:t>Validation syntaxique d’EPUB</w:t>
            </w:r>
          </w:p>
        </w:tc>
      </w:tr>
      <w:tr w:rsidR="001F3FF0" w14:paraId="491A6A6F" w14:textId="77777777">
        <w:tc>
          <w:tcPr>
            <w:tcW w:w="4619" w:type="dxa"/>
          </w:tcPr>
          <w:p w14:paraId="71AE3839" w14:textId="4E8F1A52" w:rsidR="001F3FF0" w:rsidRDefault="00576E10">
            <w:pPr>
              <w:keepNext/>
              <w:keepLines/>
            </w:pPr>
            <w:hyperlink r:id="rId288">
              <w:r>
                <w:rPr>
                  <w:color w:val="0000FF"/>
                  <w:u w:val="single"/>
                </w:rPr>
                <w:t>Ace</w:t>
              </w:r>
            </w:hyperlink>
          </w:p>
        </w:tc>
        <w:tc>
          <w:tcPr>
            <w:tcW w:w="6121" w:type="dxa"/>
          </w:tcPr>
          <w:p w14:paraId="43AFC4B7" w14:textId="77777777" w:rsidR="001F3FF0" w:rsidRDefault="00162259">
            <w:pPr>
              <w:keepNext/>
              <w:keepLines/>
            </w:pPr>
            <w:proofErr w:type="spellStart"/>
            <w:r>
              <w:t>Accessibility</w:t>
            </w:r>
            <w:proofErr w:type="spellEnd"/>
            <w:r>
              <w:t xml:space="preserve"> Checker for EPUB</w:t>
            </w:r>
          </w:p>
        </w:tc>
      </w:tr>
      <w:tr w:rsidR="001F3FF0" w:rsidRPr="005D2DF0" w14:paraId="61A54437" w14:textId="77777777">
        <w:tc>
          <w:tcPr>
            <w:tcW w:w="4619" w:type="dxa"/>
          </w:tcPr>
          <w:p w14:paraId="157208E2" w14:textId="77777777" w:rsidR="001F3FF0" w:rsidRDefault="00162259">
            <w:pPr>
              <w:keepNext/>
              <w:keepLines/>
            </w:pPr>
            <w:hyperlink r:id="rId289">
              <w:r>
                <w:rPr>
                  <w:color w:val="0000FF"/>
                  <w:u w:val="single"/>
                </w:rPr>
                <w:t>SMART</w:t>
              </w:r>
            </w:hyperlink>
          </w:p>
        </w:tc>
        <w:tc>
          <w:tcPr>
            <w:tcW w:w="6121" w:type="dxa"/>
          </w:tcPr>
          <w:p w14:paraId="52CB706F" w14:textId="77777777" w:rsidR="001F3FF0" w:rsidRPr="00535DE1" w:rsidRDefault="00162259">
            <w:pPr>
              <w:keepNext/>
              <w:keepLines/>
              <w:rPr>
                <w:lang w:val="en-US"/>
              </w:rPr>
            </w:pPr>
            <w:r w:rsidRPr="00535DE1">
              <w:rPr>
                <w:lang w:val="en-US"/>
              </w:rPr>
              <w:t>Simple Manual Accessibility Reporting Tool</w:t>
            </w:r>
          </w:p>
        </w:tc>
      </w:tr>
    </w:tbl>
    <w:p w14:paraId="1C36CF6B" w14:textId="77777777" w:rsidR="0063287A" w:rsidRPr="0063287A" w:rsidRDefault="0063287A" w:rsidP="0063287A">
      <w:pPr>
        <w:keepNext/>
        <w:keepLines/>
        <w:spacing w:before="200" w:after="0"/>
        <w:outlineLvl w:val="1"/>
        <w:rPr>
          <w:rFonts w:asciiTheme="majorHAnsi" w:eastAsiaTheme="majorEastAsia" w:hAnsiTheme="majorHAnsi" w:cstheme="majorBidi"/>
          <w:b/>
          <w:bCs/>
          <w:color w:val="4F81BD" w:themeColor="accent1"/>
          <w:sz w:val="26"/>
          <w:szCs w:val="26"/>
          <w:lang w:eastAsia="en-US"/>
        </w:rPr>
      </w:pPr>
      <w:bookmarkStart w:id="155" w:name="_Toc182934266"/>
      <w:r>
        <w:rPr>
          <w:rFonts w:asciiTheme="majorHAnsi" w:eastAsiaTheme="majorEastAsia" w:hAnsiTheme="majorHAnsi" w:cstheme="majorBidi"/>
          <w:b/>
          <w:bCs/>
          <w:color w:val="4F81BD" w:themeColor="accent1"/>
          <w:sz w:val="26"/>
          <w:szCs w:val="26"/>
          <w:lang w:eastAsia="en-US"/>
        </w:rPr>
        <w:t>T</w:t>
      </w:r>
      <w:r w:rsidRPr="0063287A">
        <w:rPr>
          <w:rFonts w:asciiTheme="majorHAnsi" w:eastAsiaTheme="majorEastAsia" w:hAnsiTheme="majorHAnsi" w:cstheme="majorBidi"/>
          <w:b/>
          <w:bCs/>
          <w:color w:val="4F81BD" w:themeColor="accent1"/>
          <w:sz w:val="26"/>
          <w:szCs w:val="26"/>
          <w:lang w:eastAsia="en-US"/>
        </w:rPr>
        <w:t>extes alternatifs aux images</w:t>
      </w:r>
      <w:bookmarkEnd w:id="155"/>
    </w:p>
    <w:tbl>
      <w:tblPr>
        <w:tblW w:w="10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13"/>
        <w:gridCol w:w="6492"/>
      </w:tblGrid>
      <w:tr w:rsidR="0063287A" w:rsidRPr="0063287A" w14:paraId="26E05083" w14:textId="77777777" w:rsidTr="0022361A">
        <w:tc>
          <w:tcPr>
            <w:tcW w:w="4313" w:type="dxa"/>
          </w:tcPr>
          <w:p w14:paraId="7DC002C0" w14:textId="77777777" w:rsidR="0063287A" w:rsidRPr="0063287A" w:rsidRDefault="0063287A" w:rsidP="0063287A">
            <w:pPr>
              <w:keepNext/>
              <w:keepLines/>
              <w:spacing w:before="120" w:after="120"/>
              <w:jc w:val="center"/>
              <w:rPr>
                <w:rFonts w:ascii="Times" w:hAnsi="Times" w:cs="Times New Roman"/>
                <w:b/>
                <w:lang w:eastAsia="en-US"/>
              </w:rPr>
            </w:pPr>
            <w:r w:rsidRPr="0063287A">
              <w:rPr>
                <w:rFonts w:ascii="Times" w:hAnsi="Times" w:cs="Times New Roman"/>
                <w:b/>
                <w:lang w:eastAsia="en-US"/>
              </w:rPr>
              <w:t>Identifiant</w:t>
            </w:r>
          </w:p>
        </w:tc>
        <w:tc>
          <w:tcPr>
            <w:tcW w:w="6492" w:type="dxa"/>
          </w:tcPr>
          <w:p w14:paraId="4A367982" w14:textId="77777777" w:rsidR="0063287A" w:rsidRPr="0063287A" w:rsidRDefault="0063287A" w:rsidP="0063287A">
            <w:pPr>
              <w:keepNext/>
              <w:keepLines/>
              <w:spacing w:before="120" w:after="120"/>
              <w:jc w:val="center"/>
              <w:rPr>
                <w:rFonts w:ascii="Times" w:hAnsi="Times" w:cs="Times New Roman"/>
                <w:b/>
                <w:lang w:eastAsia="en-US"/>
              </w:rPr>
            </w:pPr>
            <w:r w:rsidRPr="0063287A">
              <w:rPr>
                <w:rFonts w:ascii="Times" w:hAnsi="Times" w:cs="Times New Roman"/>
                <w:b/>
                <w:lang w:eastAsia="en-US"/>
              </w:rPr>
              <w:t>Contenu</w:t>
            </w:r>
          </w:p>
        </w:tc>
      </w:tr>
      <w:tr w:rsidR="0063287A" w:rsidRPr="0063287A" w14:paraId="4611E75F" w14:textId="77777777" w:rsidTr="0022361A">
        <w:tc>
          <w:tcPr>
            <w:tcW w:w="4313" w:type="dxa"/>
          </w:tcPr>
          <w:p w14:paraId="067D74BB" w14:textId="77777777" w:rsidR="0063287A" w:rsidRPr="0063287A" w:rsidRDefault="0063287A" w:rsidP="0063287A">
            <w:pPr>
              <w:rPr>
                <w:rFonts w:asciiTheme="minorHAnsi" w:eastAsiaTheme="minorHAnsi" w:hAnsiTheme="minorHAnsi" w:cstheme="minorBidi"/>
                <w:lang w:eastAsia="en-US"/>
              </w:rPr>
            </w:pPr>
            <w:hyperlink r:id="rId290" w:history="1">
              <w:r w:rsidRPr="0063287A">
                <w:rPr>
                  <w:rFonts w:asciiTheme="minorHAnsi" w:eastAsiaTheme="minorHAnsi" w:hAnsiTheme="minorHAnsi" w:cstheme="minorBidi"/>
                  <w:color w:val="0000FF" w:themeColor="hyperlink"/>
                  <w:u w:val="single"/>
                  <w:lang w:eastAsia="en-US"/>
                </w:rPr>
                <w:t>http://diagramcenter.org/table-of-contents-2.html</w:t>
              </w:r>
            </w:hyperlink>
            <w:r w:rsidRPr="0063287A">
              <w:rPr>
                <w:rFonts w:asciiTheme="minorHAnsi" w:eastAsiaTheme="minorHAnsi" w:hAnsiTheme="minorHAnsi" w:cstheme="minorBidi"/>
                <w:lang w:eastAsia="en-US"/>
              </w:rPr>
              <w:t xml:space="preserve"> </w:t>
            </w:r>
          </w:p>
        </w:tc>
        <w:tc>
          <w:tcPr>
            <w:tcW w:w="6492" w:type="dxa"/>
          </w:tcPr>
          <w:p w14:paraId="15F3D3D2" w14:textId="77777777" w:rsidR="0063287A" w:rsidRPr="0063287A" w:rsidRDefault="0063287A" w:rsidP="0063287A">
            <w:pPr>
              <w:rPr>
                <w:rFonts w:asciiTheme="minorHAnsi" w:eastAsiaTheme="minorHAnsi" w:hAnsiTheme="minorHAnsi" w:cstheme="minorBidi"/>
                <w:lang w:val="en-US" w:eastAsia="en-US"/>
              </w:rPr>
            </w:pPr>
            <w:r w:rsidRPr="0063287A">
              <w:rPr>
                <w:rFonts w:asciiTheme="minorHAnsi" w:eastAsiaTheme="minorHAnsi" w:hAnsiTheme="minorHAnsi" w:cstheme="minorBidi"/>
                <w:lang w:val="en-US" w:eastAsia="en-US"/>
              </w:rPr>
              <w:t>Image Description Guidelines - DIAGRAM Center</w:t>
            </w:r>
          </w:p>
        </w:tc>
      </w:tr>
      <w:tr w:rsidR="0063287A" w:rsidRPr="0063287A" w14:paraId="13B5A131" w14:textId="77777777" w:rsidTr="0022361A">
        <w:tc>
          <w:tcPr>
            <w:tcW w:w="4313" w:type="dxa"/>
          </w:tcPr>
          <w:p w14:paraId="37E5F750" w14:textId="77777777" w:rsidR="0063287A" w:rsidRPr="0063287A" w:rsidRDefault="0063287A" w:rsidP="0063287A">
            <w:pPr>
              <w:rPr>
                <w:rFonts w:asciiTheme="minorHAnsi" w:eastAsiaTheme="minorHAnsi" w:hAnsiTheme="minorHAnsi" w:cstheme="minorBidi"/>
                <w:lang w:eastAsia="en-US"/>
              </w:rPr>
            </w:pPr>
            <w:hyperlink r:id="rId291" w:history="1">
              <w:r w:rsidRPr="0063287A">
                <w:rPr>
                  <w:rFonts w:asciiTheme="minorHAnsi" w:eastAsiaTheme="minorHAnsi" w:hAnsiTheme="minorHAnsi" w:cstheme="minorBidi"/>
                  <w:color w:val="0000FF" w:themeColor="hyperlink"/>
                  <w:u w:val="single"/>
                  <w:lang w:eastAsia="en-US"/>
                </w:rPr>
                <w:t>https://www.braillenet.org/decrire-images-adaptation-francaise-guide-image-description-guidelines-diagram-center</w:t>
              </w:r>
            </w:hyperlink>
            <w:r w:rsidRPr="0063287A">
              <w:rPr>
                <w:rFonts w:asciiTheme="minorHAnsi" w:eastAsiaTheme="minorHAnsi" w:hAnsiTheme="minorHAnsi" w:cstheme="minorBidi"/>
                <w:lang w:eastAsia="en-US"/>
              </w:rPr>
              <w:t xml:space="preserve"> </w:t>
            </w:r>
          </w:p>
        </w:tc>
        <w:tc>
          <w:tcPr>
            <w:tcW w:w="6492" w:type="dxa"/>
          </w:tcPr>
          <w:p w14:paraId="0C4D7CB3" w14:textId="77777777" w:rsidR="0063287A" w:rsidRPr="0063287A" w:rsidRDefault="0063287A" w:rsidP="0063287A">
            <w:pPr>
              <w:rPr>
                <w:rFonts w:asciiTheme="minorHAnsi" w:eastAsiaTheme="minorHAnsi" w:hAnsiTheme="minorHAnsi" w:cstheme="minorBidi"/>
                <w:lang w:eastAsia="en-US"/>
              </w:rPr>
            </w:pPr>
            <w:r w:rsidRPr="0063287A">
              <w:rPr>
                <w:rFonts w:asciiTheme="minorHAnsi" w:eastAsiaTheme="minorHAnsi" w:hAnsiTheme="minorHAnsi" w:cstheme="minorBidi"/>
                <w:lang w:eastAsia="en-US"/>
              </w:rPr>
              <w:t>Comment décrire les images ? Adaptation française du Guide « Image Description Guidelines » du DIAGRAM Center</w:t>
            </w:r>
          </w:p>
        </w:tc>
      </w:tr>
    </w:tbl>
    <w:p w14:paraId="39F59730" w14:textId="77777777" w:rsidR="001F3FF0" w:rsidRPr="00BD2167" w:rsidRDefault="001F3FF0"/>
    <w:sectPr w:rsidR="001F3FF0" w:rsidRPr="00BD2167">
      <w:headerReference w:type="default" r:id="rId292"/>
      <w:footerReference w:type="default" r:id="rId29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C0F1D" w14:textId="77777777" w:rsidR="00BA42BD" w:rsidRDefault="00BA42BD">
      <w:pPr>
        <w:spacing w:before="0" w:after="0" w:line="240" w:lineRule="auto"/>
      </w:pPr>
      <w:r>
        <w:separator/>
      </w:r>
    </w:p>
  </w:endnote>
  <w:endnote w:type="continuationSeparator" w:id="0">
    <w:p w14:paraId="6DF7A822" w14:textId="77777777" w:rsidR="00BA42BD" w:rsidRDefault="00BA42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A4A1A" w14:textId="77777777" w:rsidR="00737162" w:rsidRDefault="00737162">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E13DA">
      <w:rPr>
        <w:noProof/>
        <w:color w:val="000000"/>
      </w:rPr>
      <w:t>49</w:t>
    </w:r>
    <w:r>
      <w:rPr>
        <w:color w:val="000000"/>
      </w:rPr>
      <w:fldChar w:fldCharType="end"/>
    </w:r>
  </w:p>
  <w:p w14:paraId="4AA99D63" w14:textId="77777777" w:rsidR="00737162" w:rsidRDefault="00737162">
    <w:pPr>
      <w:widowControl w:val="0"/>
      <w:pBdr>
        <w:top w:val="nil"/>
        <w:left w:val="nil"/>
        <w:bottom w:val="nil"/>
        <w:right w:val="nil"/>
        <w:between w:val="nil"/>
      </w:pBdr>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B627F" w14:textId="77777777" w:rsidR="00BA42BD" w:rsidRDefault="00BA42BD">
      <w:pPr>
        <w:spacing w:before="0" w:after="0" w:line="240" w:lineRule="auto"/>
      </w:pPr>
      <w:r>
        <w:separator/>
      </w:r>
    </w:p>
  </w:footnote>
  <w:footnote w:type="continuationSeparator" w:id="0">
    <w:p w14:paraId="1ADE642F" w14:textId="77777777" w:rsidR="00BA42BD" w:rsidRDefault="00BA42BD">
      <w:pPr>
        <w:spacing w:before="0" w:after="0" w:line="240" w:lineRule="auto"/>
      </w:pPr>
      <w:r>
        <w:continuationSeparator/>
      </w:r>
    </w:p>
  </w:footnote>
  <w:footnote w:id="1">
    <w:p w14:paraId="16AD13DC" w14:textId="77777777" w:rsidR="00737162" w:rsidRDefault="00737162" w:rsidP="0080230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Roman, essai, poésie, théâtre, etc.</w:t>
      </w:r>
    </w:p>
  </w:footnote>
  <w:footnote w:id="2">
    <w:p w14:paraId="08DF977F" w14:textId="77777777" w:rsidR="00737162" w:rsidRDefault="00737162" w:rsidP="0080230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proofErr w:type="gramStart"/>
      <w:r>
        <w:rPr>
          <w:i/>
          <w:color w:val="000000"/>
          <w:sz w:val="20"/>
          <w:szCs w:val="20"/>
        </w:rPr>
        <w:t>reflowable</w:t>
      </w:r>
      <w:proofErr w:type="spellEnd"/>
      <w:proofErr w:type="gramEnd"/>
      <w:r>
        <w:rPr>
          <w:color w:val="000000"/>
          <w:sz w:val="20"/>
          <w:szCs w:val="20"/>
        </w:rPr>
        <w:t>.</w:t>
      </w:r>
    </w:p>
  </w:footnote>
  <w:footnote w:id="3">
    <w:p w14:paraId="04C39BF0" w14:textId="77777777" w:rsidR="00737162" w:rsidRDefault="00737162" w:rsidP="0080230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Alias « critères d’accessibilité à satisfaire ».</w:t>
      </w:r>
    </w:p>
  </w:footnote>
  <w:footnote w:id="4">
    <w:p w14:paraId="5F41ED86" w14:textId="77777777" w:rsidR="00737162" w:rsidRDefault="00737162" w:rsidP="0080230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Éditeurs, maquettistes, informatique éditoriale, fabricants, compositeurs.</w:t>
      </w:r>
    </w:p>
  </w:footnote>
  <w:footnote w:id="5">
    <w:p w14:paraId="7F421560" w14:textId="77777777" w:rsidR="00737162" w:rsidRDefault="00737162" w:rsidP="0080230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Savoirs et savoir-faire.</w:t>
      </w:r>
    </w:p>
  </w:footnote>
  <w:footnote w:id="6">
    <w:p w14:paraId="253B1311" w14:textId="77777777" w:rsidR="00737162" w:rsidRDefault="00737162" w:rsidP="0080230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Nous vous recommandons aussi de télécharger aussi l’</w:t>
      </w:r>
      <w:r>
        <w:rPr>
          <w:sz w:val="20"/>
          <w:szCs w:val="20"/>
        </w:rPr>
        <w:t>EPUB</w:t>
      </w:r>
      <w:r>
        <w:rPr>
          <w:color w:val="000000"/>
          <w:sz w:val="20"/>
          <w:szCs w:val="20"/>
        </w:rPr>
        <w:t xml:space="preserve"> nativement accessible créé par le groupe Normes et Standards du SNE et mis à disposition sur son site avec d’autres </w:t>
      </w:r>
      <w:hyperlink r:id="rId1">
        <w:r>
          <w:rPr>
            <w:color w:val="0000FF"/>
            <w:sz w:val="20"/>
            <w:szCs w:val="20"/>
            <w:u w:val="single"/>
          </w:rPr>
          <w:t>ressources</w:t>
        </w:r>
      </w:hyperlink>
      <w:r>
        <w:rPr>
          <w:color w:val="000000"/>
          <w:sz w:val="20"/>
          <w:szCs w:val="20"/>
        </w:rPr>
        <w:t>.</w:t>
      </w:r>
    </w:p>
  </w:footnote>
  <w:footnote w:id="7">
    <w:p w14:paraId="66572B25" w14:textId="77777777" w:rsidR="00737162" w:rsidRDefault="00737162" w:rsidP="0080230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Pour différentes raisons, d’aucuns préfèrent lire la version originale que la traduction française.</w:t>
      </w:r>
    </w:p>
  </w:footnote>
  <w:footnote w:id="8">
    <w:p w14:paraId="7F849B79"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Pas sur le marché scolaire donc.</w:t>
      </w:r>
    </w:p>
  </w:footnote>
  <w:footnote w:id="9">
    <w:p w14:paraId="1D4D6D31"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Web Content </w:t>
      </w:r>
      <w:proofErr w:type="spellStart"/>
      <w:r>
        <w:rPr>
          <w:color w:val="000000"/>
          <w:sz w:val="20"/>
          <w:szCs w:val="20"/>
        </w:rPr>
        <w:t>Accessibility</w:t>
      </w:r>
      <w:proofErr w:type="spellEnd"/>
      <w:r>
        <w:rPr>
          <w:color w:val="000000"/>
          <w:sz w:val="20"/>
          <w:szCs w:val="20"/>
        </w:rPr>
        <w:t xml:space="preserve"> Guidelines.</w:t>
      </w:r>
    </w:p>
  </w:footnote>
  <w:footnote w:id="10">
    <w:p w14:paraId="3E62AA92"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 W3C a publié une version WCAG 2.1 en juin 2018. Cette toute dernière version ne fait pas encore partie des recommandations </w:t>
      </w:r>
      <w:r>
        <w:rPr>
          <w:sz w:val="20"/>
          <w:szCs w:val="20"/>
        </w:rPr>
        <w:t>EPUB</w:t>
      </w:r>
      <w:r>
        <w:rPr>
          <w:color w:val="000000"/>
          <w:sz w:val="20"/>
          <w:szCs w:val="20"/>
        </w:rPr>
        <w:t xml:space="preserve"> NAC.</w:t>
      </w:r>
    </w:p>
  </w:footnote>
  <w:footnote w:id="11">
    <w:p w14:paraId="6A367E99"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Accessible Rich Internet Application.</w:t>
      </w:r>
    </w:p>
  </w:footnote>
  <w:footnote w:id="12">
    <w:p w14:paraId="47A3B26F"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 nom de l’organisme auto-déclarant / certificateur ainsi que les référentiels utilisés.</w:t>
      </w:r>
    </w:p>
  </w:footnote>
  <w:footnote w:id="13">
    <w:p w14:paraId="6E013A04"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Ils l’auront déterminé - après formation - sur la base de critères financiers, techniques et marché (</w:t>
      </w:r>
      <w:r>
        <w:rPr>
          <w:sz w:val="20"/>
          <w:szCs w:val="20"/>
        </w:rPr>
        <w:t>ex. :</w:t>
      </w:r>
      <w:r>
        <w:rPr>
          <w:color w:val="000000"/>
          <w:sz w:val="20"/>
          <w:szCs w:val="20"/>
        </w:rPr>
        <w:t xml:space="preserve"> obligations pour un client institutionnel).</w:t>
      </w:r>
    </w:p>
  </w:footnote>
  <w:footnote w:id="14">
    <w:p w14:paraId="401BA8A9"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Lire « </w:t>
      </w:r>
      <w:r>
        <w:rPr>
          <w:i/>
          <w:color w:val="000000"/>
          <w:sz w:val="20"/>
          <w:szCs w:val="20"/>
        </w:rPr>
        <w:t>simple A</w:t>
      </w:r>
      <w:r>
        <w:rPr>
          <w:color w:val="000000"/>
          <w:sz w:val="20"/>
          <w:szCs w:val="20"/>
        </w:rPr>
        <w:t> », « </w:t>
      </w:r>
      <w:r>
        <w:rPr>
          <w:i/>
          <w:color w:val="000000"/>
          <w:sz w:val="20"/>
          <w:szCs w:val="20"/>
        </w:rPr>
        <w:t>double A</w:t>
      </w:r>
      <w:r>
        <w:rPr>
          <w:color w:val="000000"/>
          <w:sz w:val="20"/>
          <w:szCs w:val="20"/>
        </w:rPr>
        <w:t> », « </w:t>
      </w:r>
      <w:r>
        <w:rPr>
          <w:i/>
          <w:color w:val="000000"/>
          <w:sz w:val="20"/>
          <w:szCs w:val="20"/>
        </w:rPr>
        <w:t>triple A</w:t>
      </w:r>
      <w:r>
        <w:rPr>
          <w:color w:val="000000"/>
          <w:sz w:val="20"/>
          <w:szCs w:val="20"/>
        </w:rPr>
        <w:t> ».</w:t>
      </w:r>
    </w:p>
  </w:footnote>
  <w:footnote w:id="15">
    <w:p w14:paraId="002222F5"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Celui qui offre le meilleur espoir de commercialisation et de labellisation en France et en Europe.</w:t>
      </w:r>
    </w:p>
  </w:footnote>
  <w:footnote w:id="16">
    <w:p w14:paraId="38A3B006" w14:textId="793E9F2F"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Nous excluons la version 2, car elle n’est supportée par aucun outil de contrôle qualité d’accessibilité (cf. Ace ou SMART).</w:t>
      </w:r>
    </w:p>
  </w:footnote>
  <w:footnote w:id="17">
    <w:p w14:paraId="7AA4B7A9"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Aucun standard ne définit aujourd’hui les caractéristiques d’un </w:t>
      </w:r>
      <w:r>
        <w:rPr>
          <w:sz w:val="20"/>
          <w:szCs w:val="20"/>
        </w:rPr>
        <w:t>EPUB</w:t>
      </w:r>
      <w:r>
        <w:rPr>
          <w:color w:val="000000"/>
          <w:sz w:val="20"/>
          <w:szCs w:val="20"/>
        </w:rPr>
        <w:t xml:space="preserve"> </w:t>
      </w:r>
      <w:proofErr w:type="spellStart"/>
      <w:r>
        <w:rPr>
          <w:color w:val="000000"/>
          <w:sz w:val="20"/>
          <w:szCs w:val="20"/>
        </w:rPr>
        <w:t>fixed</w:t>
      </w:r>
      <w:proofErr w:type="spellEnd"/>
      <w:r>
        <w:rPr>
          <w:color w:val="000000"/>
          <w:sz w:val="20"/>
          <w:szCs w:val="20"/>
        </w:rPr>
        <w:t xml:space="preserve"> </w:t>
      </w:r>
      <w:proofErr w:type="spellStart"/>
      <w:r>
        <w:rPr>
          <w:color w:val="000000"/>
          <w:sz w:val="20"/>
          <w:szCs w:val="20"/>
        </w:rPr>
        <w:t>layout</w:t>
      </w:r>
      <w:proofErr w:type="spellEnd"/>
      <w:r>
        <w:rPr>
          <w:color w:val="000000"/>
          <w:sz w:val="20"/>
          <w:szCs w:val="20"/>
        </w:rPr>
        <w:t xml:space="preserve"> accessible.</w:t>
      </w:r>
    </w:p>
  </w:footnote>
  <w:footnote w:id="18">
    <w:p w14:paraId="1C26C2B0" w14:textId="77777777" w:rsidR="00737162" w:rsidRDefault="00737162">
      <w:pPr>
        <w:rPr>
          <w:vertAlign w:val="superscript"/>
        </w:rPr>
      </w:pPr>
      <w:r>
        <w:rPr>
          <w:vertAlign w:val="superscript"/>
        </w:rPr>
        <w:footnoteRef/>
      </w:r>
      <w:r>
        <w:rPr>
          <w:vertAlign w:val="superscript"/>
        </w:rPr>
        <w:t xml:space="preserve"> </w:t>
      </w:r>
      <w:r w:rsidRPr="00BD2167">
        <w:rPr>
          <w:sz w:val="20"/>
        </w:rPr>
        <w:t>A part quelques exceptions, les systèmes de lecture ne supportent pas cette fonctionnalité aujourd’hui.</w:t>
      </w:r>
    </w:p>
  </w:footnote>
  <w:footnote w:id="19">
    <w:p w14:paraId="160789D2"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Il faut </w:t>
      </w:r>
      <w:proofErr w:type="gramStart"/>
      <w:r>
        <w:rPr>
          <w:color w:val="000000"/>
          <w:sz w:val="20"/>
          <w:szCs w:val="20"/>
        </w:rPr>
        <w:t>a</w:t>
      </w:r>
      <w:proofErr w:type="gramEnd"/>
      <w:r>
        <w:rPr>
          <w:color w:val="000000"/>
          <w:sz w:val="20"/>
          <w:szCs w:val="20"/>
        </w:rPr>
        <w:t xml:space="preserve"> minima un lien de type </w:t>
      </w:r>
      <w:proofErr w:type="spellStart"/>
      <w:r>
        <w:rPr>
          <w:rFonts w:ascii="Courier New" w:eastAsia="Courier New" w:hAnsi="Courier New" w:cs="Courier New"/>
          <w:color w:val="000000"/>
          <w:sz w:val="20"/>
          <w:szCs w:val="20"/>
        </w:rPr>
        <w:t>bodymatter</w:t>
      </w:r>
      <w:proofErr w:type="spellEnd"/>
      <w:r>
        <w:rPr>
          <w:color w:val="000000"/>
          <w:sz w:val="20"/>
          <w:szCs w:val="20"/>
        </w:rPr>
        <w:t>.</w:t>
      </w:r>
    </w:p>
  </w:footnote>
  <w:footnote w:id="20">
    <w:p w14:paraId="3A3EF363"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Auparavant, certains éditeurs ne souhaitaient pas faire coexister « menu-sommaire » et « contenu-sommaire » dans leur publication, pour éviter une redondance inutile, tant à la production qu’à la lecture. Cela n’est plus possible pour </w:t>
      </w:r>
      <w:r>
        <w:rPr>
          <w:sz w:val="20"/>
          <w:szCs w:val="20"/>
        </w:rPr>
        <w:t xml:space="preserve">les </w:t>
      </w:r>
      <w:proofErr w:type="spellStart"/>
      <w:r>
        <w:rPr>
          <w:sz w:val="20"/>
          <w:szCs w:val="20"/>
        </w:rPr>
        <w:t>EPUBs</w:t>
      </w:r>
      <w:proofErr w:type="spellEnd"/>
      <w:r>
        <w:rPr>
          <w:sz w:val="20"/>
          <w:szCs w:val="20"/>
        </w:rPr>
        <w:t xml:space="preserve"> </w:t>
      </w:r>
      <w:r>
        <w:rPr>
          <w:color w:val="000000"/>
          <w:sz w:val="20"/>
          <w:szCs w:val="20"/>
        </w:rPr>
        <w:t xml:space="preserve">nativement accessibles, tant que le menu-sommaire n’est pas rendu accessible par les systèmes de lecture et les moteurs de synthèse vocale. Le jour où cette contrainte tombera, il suffira de ne plus appeler le contenu-sommaire dans le </w:t>
      </w:r>
      <w:proofErr w:type="spellStart"/>
      <w:r>
        <w:rPr>
          <w:rFonts w:ascii="Courier New" w:eastAsia="Courier New" w:hAnsi="Courier New" w:cs="Courier New"/>
          <w:color w:val="000000"/>
          <w:sz w:val="20"/>
          <w:szCs w:val="20"/>
        </w:rPr>
        <w:t>spine</w:t>
      </w:r>
      <w:proofErr w:type="spellEnd"/>
      <w:r>
        <w:rPr>
          <w:color w:val="000000"/>
          <w:sz w:val="20"/>
          <w:szCs w:val="20"/>
        </w:rPr>
        <w:t>. Le contenu-sommaire servira alors juste à constituer le menu-sommaire.</w:t>
      </w:r>
    </w:p>
  </w:footnote>
  <w:footnote w:id="21">
    <w:p w14:paraId="1C0BFC5A"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Qui s’appuieront sur le vrai format </w:t>
      </w:r>
      <w:r>
        <w:rPr>
          <w:sz w:val="20"/>
          <w:szCs w:val="20"/>
        </w:rPr>
        <w:t>EPUB 3</w:t>
      </w:r>
      <w:r>
        <w:rPr>
          <w:color w:val="000000"/>
          <w:sz w:val="20"/>
          <w:szCs w:val="20"/>
        </w:rPr>
        <w:t xml:space="preserve"> et pas sur l’</w:t>
      </w:r>
      <w:r>
        <w:rPr>
          <w:sz w:val="20"/>
          <w:szCs w:val="20"/>
        </w:rPr>
        <w:t>EPUB 2</w:t>
      </w:r>
      <w:r>
        <w:rPr>
          <w:color w:val="000000"/>
          <w:sz w:val="20"/>
          <w:szCs w:val="20"/>
        </w:rPr>
        <w:t>.</w:t>
      </w:r>
    </w:p>
  </w:footnote>
  <w:footnote w:id="22">
    <w:p w14:paraId="12DCC4F1"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i/>
          <w:color w:val="000000"/>
          <w:sz w:val="20"/>
          <w:szCs w:val="20"/>
        </w:rPr>
        <w:t>Œ, æ</w:t>
      </w:r>
      <w:r>
        <w:rPr>
          <w:color w:val="000000"/>
          <w:sz w:val="20"/>
          <w:szCs w:val="20"/>
        </w:rPr>
        <w:t xml:space="preserve"> en français typiquement.</w:t>
      </w:r>
    </w:p>
  </w:footnote>
  <w:footnote w:id="23">
    <w:p w14:paraId="3A7C0687"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Alphabet grec, phonétique international, caractères mathématiques, </w:t>
      </w:r>
      <w:hyperlink r:id="rId2">
        <w:r>
          <w:rPr>
            <w:color w:val="0000FF"/>
            <w:sz w:val="20"/>
            <w:szCs w:val="20"/>
            <w:u w:val="single"/>
          </w:rPr>
          <w:t>émoticônes</w:t>
        </w:r>
      </w:hyperlink>
      <w:r>
        <w:rPr>
          <w:color w:val="000000"/>
          <w:sz w:val="20"/>
          <w:szCs w:val="20"/>
        </w:rPr>
        <w:t>, etc.</w:t>
      </w:r>
    </w:p>
  </w:footnote>
  <w:footnote w:id="24">
    <w:p w14:paraId="43132CA1"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Pratique très courante dans le papier.</w:t>
      </w:r>
    </w:p>
  </w:footnote>
  <w:footnote w:id="25">
    <w:p w14:paraId="51A3F02F"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En d’autres termes, il s’agit d’un </w:t>
      </w:r>
      <w:r>
        <w:rPr>
          <w:sz w:val="20"/>
          <w:szCs w:val="20"/>
        </w:rPr>
        <w:t xml:space="preserve">glyphe </w:t>
      </w:r>
      <w:r>
        <w:rPr>
          <w:color w:val="000000"/>
          <w:sz w:val="20"/>
          <w:szCs w:val="20"/>
        </w:rPr>
        <w:t xml:space="preserve">géré par une image posée en dur dans le contenu, plutôt que par un </w:t>
      </w:r>
      <w:r>
        <w:rPr>
          <w:sz w:val="20"/>
          <w:szCs w:val="20"/>
        </w:rPr>
        <w:t xml:space="preserve">glyphe </w:t>
      </w:r>
      <w:r>
        <w:rPr>
          <w:color w:val="000000"/>
          <w:sz w:val="20"/>
          <w:szCs w:val="20"/>
        </w:rPr>
        <w:t>géré dans/par la police.</w:t>
      </w:r>
    </w:p>
  </w:footnote>
  <w:footnote w:id="26">
    <w:p w14:paraId="194210CB"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Tel qu’il s’affiche.</w:t>
      </w:r>
    </w:p>
  </w:footnote>
  <w:footnote w:id="27">
    <w:p w14:paraId="168B0DCC"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En mémoire (pas à l’affichage dans l’éditeur XHTML)</w:t>
      </w:r>
    </w:p>
  </w:footnote>
  <w:footnote w:id="28">
    <w:p w14:paraId="6F9CFA9D"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Les entités caractères décimales sont autorisées aussi.</w:t>
      </w:r>
    </w:p>
  </w:footnote>
  <w:footnote w:id="29">
    <w:p w14:paraId="74473904"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Conversion graphie-phonie.</w:t>
      </w:r>
    </w:p>
  </w:footnote>
  <w:footnote w:id="30">
    <w:p w14:paraId="6B634284"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Au sens de « région du monde ».</w:t>
      </w:r>
    </w:p>
  </w:footnote>
  <w:footnote w:id="31">
    <w:p w14:paraId="59FBA9BA"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Cela pourrait changer en </w:t>
      </w:r>
      <w:r>
        <w:rPr>
          <w:sz w:val="20"/>
          <w:szCs w:val="20"/>
        </w:rPr>
        <w:t>EPUB</w:t>
      </w:r>
      <w:r>
        <w:rPr>
          <w:color w:val="000000"/>
          <w:sz w:val="20"/>
          <w:szCs w:val="20"/>
        </w:rPr>
        <w:t>4, où seuls les rôles ARIA pourront subsister.</w:t>
      </w:r>
    </w:p>
  </w:footnote>
  <w:footnote w:id="32">
    <w:p w14:paraId="26AB3471" w14:textId="77777777" w:rsidR="00737162" w:rsidRPr="00535DE1" w:rsidRDefault="00737162">
      <w:pPr>
        <w:pBdr>
          <w:top w:val="nil"/>
          <w:left w:val="nil"/>
          <w:bottom w:val="nil"/>
          <w:right w:val="nil"/>
          <w:between w:val="nil"/>
        </w:pBdr>
        <w:spacing w:after="0" w:line="240" w:lineRule="auto"/>
        <w:rPr>
          <w:color w:val="000000"/>
          <w:sz w:val="20"/>
          <w:szCs w:val="20"/>
          <w:lang w:val="en-US"/>
        </w:rPr>
      </w:pPr>
      <w:r>
        <w:rPr>
          <w:vertAlign w:val="superscript"/>
        </w:rPr>
        <w:footnoteRef/>
      </w:r>
      <w:r w:rsidRPr="00535DE1">
        <w:rPr>
          <w:color w:val="000000"/>
          <w:sz w:val="20"/>
          <w:szCs w:val="20"/>
          <w:lang w:val="en-US"/>
        </w:rPr>
        <w:t xml:space="preserve"> Alias </w:t>
      </w:r>
      <w:r w:rsidRPr="00535DE1">
        <w:rPr>
          <w:i/>
          <w:color w:val="000000"/>
          <w:sz w:val="20"/>
          <w:szCs w:val="20"/>
          <w:lang w:val="en-US"/>
        </w:rPr>
        <w:t xml:space="preserve">Text To Speech (TTS) </w:t>
      </w:r>
      <w:proofErr w:type="spellStart"/>
      <w:r w:rsidRPr="00535DE1">
        <w:rPr>
          <w:color w:val="000000"/>
          <w:sz w:val="20"/>
          <w:szCs w:val="20"/>
          <w:lang w:val="en-US"/>
        </w:rPr>
        <w:t>en</w:t>
      </w:r>
      <w:proofErr w:type="spellEnd"/>
      <w:r w:rsidRPr="00535DE1">
        <w:rPr>
          <w:color w:val="000000"/>
          <w:sz w:val="20"/>
          <w:szCs w:val="20"/>
          <w:lang w:val="en-US"/>
        </w:rPr>
        <w:t xml:space="preserve"> </w:t>
      </w:r>
      <w:proofErr w:type="spellStart"/>
      <w:r w:rsidRPr="00535DE1">
        <w:rPr>
          <w:color w:val="000000"/>
          <w:sz w:val="20"/>
          <w:szCs w:val="20"/>
          <w:lang w:val="en-US"/>
        </w:rPr>
        <w:t>anglais</w:t>
      </w:r>
      <w:proofErr w:type="spellEnd"/>
      <w:r w:rsidRPr="00535DE1">
        <w:rPr>
          <w:color w:val="000000"/>
          <w:sz w:val="20"/>
          <w:szCs w:val="20"/>
          <w:lang w:val="en-US"/>
        </w:rPr>
        <w:t>.</w:t>
      </w:r>
    </w:p>
  </w:footnote>
  <w:footnote w:id="33">
    <w:p w14:paraId="11078DCC"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Leur absence sur les contenus interactifs sera par contre totalement rédhibitoire </w:t>
      </w:r>
      <w:proofErr w:type="gramStart"/>
      <w:r>
        <w:rPr>
          <w:color w:val="000000"/>
          <w:sz w:val="20"/>
          <w:szCs w:val="20"/>
        </w:rPr>
        <w:t>en terme</w:t>
      </w:r>
      <w:proofErr w:type="gramEnd"/>
      <w:r>
        <w:rPr>
          <w:color w:val="000000"/>
          <w:sz w:val="20"/>
          <w:szCs w:val="20"/>
        </w:rPr>
        <w:t xml:space="preserve"> d’usage.</w:t>
      </w:r>
    </w:p>
  </w:footnote>
  <w:footnote w:id="34">
    <w:p w14:paraId="69D78E2B" w14:textId="77777777" w:rsidR="00737162" w:rsidRDefault="00737162" w:rsidP="001B5874">
      <w:pPr>
        <w:pStyle w:val="Notedebasdepage"/>
      </w:pPr>
      <w:r>
        <w:rPr>
          <w:rStyle w:val="Appelnotedebasdep"/>
        </w:rPr>
        <w:footnoteRef/>
      </w:r>
      <w:r>
        <w:t xml:space="preserve"> Dans le cas où la sémantique est déjà portée par le texte, les attributs sémantiques seront systématiquement facultatifs. Dans le cas contraire, ils seront obligatoires si porteurs d’une information sémantique importante pour la compréhension, recommandés sinon.</w:t>
      </w:r>
    </w:p>
  </w:footnote>
  <w:footnote w:id="35">
    <w:p w14:paraId="0D75F745"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Et plus maintenue malheureusement à date par l’</w:t>
      </w:r>
      <w:r>
        <w:rPr>
          <w:sz w:val="20"/>
          <w:szCs w:val="20"/>
        </w:rPr>
        <w:t>IDPF</w:t>
      </w:r>
      <w:r>
        <w:rPr>
          <w:color w:val="000000"/>
          <w:sz w:val="20"/>
          <w:szCs w:val="20"/>
        </w:rPr>
        <w:t xml:space="preserve"> depuis son absorption par le W3C.</w:t>
      </w:r>
    </w:p>
    <w:p w14:paraId="019BB7E9" w14:textId="726DBDB7" w:rsidR="00737162" w:rsidRDefault="00737162">
      <w:pPr>
        <w:pBdr>
          <w:top w:val="nil"/>
          <w:left w:val="nil"/>
          <w:bottom w:val="nil"/>
          <w:right w:val="nil"/>
          <w:between w:val="nil"/>
        </w:pBdr>
        <w:spacing w:after="0" w:line="240" w:lineRule="auto"/>
        <w:rPr>
          <w:sz w:val="20"/>
          <w:szCs w:val="20"/>
        </w:rPr>
      </w:pPr>
      <w:r>
        <w:t>*Contournement de bug Ace, qui oblige ensuite à ce que toutes les références bibliographiques soient typées comme telles dans la page de bibliographie.</w:t>
      </w:r>
    </w:p>
  </w:footnote>
  <w:footnote w:id="36">
    <w:p w14:paraId="4DEB0EB4" w14:textId="77777777" w:rsidR="00737162" w:rsidRDefault="00737162">
      <w:pPr>
        <w:pStyle w:val="Notedebasdepage"/>
      </w:pPr>
      <w:r>
        <w:rPr>
          <w:rStyle w:val="Appelnotedebasdep"/>
        </w:rPr>
        <w:footnoteRef/>
      </w:r>
      <w:r>
        <w:t xml:space="preserve"> Ensemble des éléments (remerciements, bibliographie, etc.) qui suivent le cœur de la publication</w:t>
      </w:r>
    </w:p>
  </w:footnote>
  <w:footnote w:id="37">
    <w:p w14:paraId="4D9FFDE9" w14:textId="77777777" w:rsidR="00737162" w:rsidRDefault="00737162" w:rsidP="005A4630">
      <w:pPr>
        <w:pStyle w:val="Notedebasdepage"/>
      </w:pPr>
      <w:r>
        <w:rPr>
          <w:rStyle w:val="Appelnotedebasdep"/>
        </w:rPr>
        <w:footnoteRef/>
      </w:r>
      <w:r>
        <w:t xml:space="preserve"> Ensemble des éléments (crédits, introduction, etc.) qui précèdent le cœur de la publication.</w:t>
      </w:r>
    </w:p>
  </w:footnote>
  <w:footnote w:id="38">
    <w:p w14:paraId="0DDCB5E1"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Vrai / faux titre.</w:t>
      </w:r>
    </w:p>
  </w:footnote>
  <w:footnote w:id="39">
    <w:p w14:paraId="673A313B"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Cette solution est parfois préférée pour forcer la mise en page de la page de titre sur toutes les tailles d’écran et toutes les tailles de caractères.</w:t>
      </w:r>
    </w:p>
  </w:footnote>
  <w:footnote w:id="40">
    <w:p w14:paraId="3E7FA2FD"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Page de vrai titre, avec contributeurs.</w:t>
      </w:r>
    </w:p>
  </w:footnote>
  <w:footnote w:id="41">
    <w:p w14:paraId="419C95BB"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Page de faux titre, sans contributeurs.</w:t>
      </w:r>
    </w:p>
  </w:footnote>
  <w:footnote w:id="42">
    <w:p w14:paraId="2F290E43"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Tous les contributeurs quel que soit leur rôle : maison d’édition, auteur, illustrateur, directeur de publication, etc.</w:t>
      </w:r>
    </w:p>
  </w:footnote>
  <w:footnote w:id="43">
    <w:p w14:paraId="5514E652" w14:textId="77777777" w:rsidR="00737162" w:rsidRDefault="00737162" w:rsidP="002B57FC">
      <w:pPr>
        <w:pStyle w:val="Notedebasdepage"/>
      </w:pPr>
      <w:r>
        <w:rPr>
          <w:rStyle w:val="Appelnotedebasdep"/>
        </w:rPr>
        <w:footnoteRef/>
      </w:r>
      <w:r>
        <w:t xml:space="preserve"> Ensemble des éléments (crédits, introduction, etc.) qui précèdent le cœur de la publication.</w:t>
      </w:r>
    </w:p>
  </w:footnote>
  <w:footnote w:id="44">
    <w:p w14:paraId="1DD4CAA8"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Dans le cas où l’on réunit plusieurs volumes dans un seul </w:t>
      </w:r>
      <w:r>
        <w:rPr>
          <w:sz w:val="20"/>
          <w:szCs w:val="20"/>
        </w:rPr>
        <w:t>EPUB</w:t>
      </w:r>
      <w:r>
        <w:rPr>
          <w:color w:val="000000"/>
          <w:sz w:val="20"/>
          <w:szCs w:val="20"/>
        </w:rPr>
        <w:t>.</w:t>
      </w:r>
    </w:p>
  </w:footnote>
  <w:footnote w:id="45">
    <w:p w14:paraId="076F53F8"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Et toutes les sous-sous-sections, etc.</w:t>
      </w:r>
    </w:p>
  </w:footnote>
  <w:footnote w:id="46">
    <w:p w14:paraId="54F508C4"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Responsabilité éditoriale, mais alerte du prestataire en cas de non-respect de la contrainte.</w:t>
      </w:r>
    </w:p>
  </w:footnote>
  <w:footnote w:id="47">
    <w:p w14:paraId="575E1F78"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Responsabilité éditoriale, mais alerte du prestataire en cas de non-respect de la contrainte.</w:t>
      </w:r>
    </w:p>
  </w:footnote>
  <w:footnote w:id="48">
    <w:p w14:paraId="50EA1762"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Suivant le contexte, le titre de l’index pourra être placé dans ou hors du contenu du glossaire / lexique.</w:t>
      </w:r>
    </w:p>
  </w:footnote>
  <w:footnote w:id="49">
    <w:p w14:paraId="3F8FEDCF"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Suivant le contexte.</w:t>
      </w:r>
    </w:p>
  </w:footnote>
  <w:footnote w:id="50">
    <w:p w14:paraId="0FA2E48F"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Découpage du lexique par lettres ou groupes de lettre de l’alphabet.</w:t>
      </w:r>
    </w:p>
  </w:footnote>
  <w:footnote w:id="51">
    <w:p w14:paraId="77270AED"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Les glossaires ne sont pas sectionnés.</w:t>
      </w:r>
    </w:p>
  </w:footnote>
  <w:footnote w:id="52">
    <w:p w14:paraId="2FDB2327"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Suivant le contexte.</w:t>
      </w:r>
    </w:p>
  </w:footnote>
  <w:footnote w:id="53">
    <w:p w14:paraId="04E06F28"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Couple terme-définition.</w:t>
      </w:r>
    </w:p>
  </w:footnote>
  <w:footnote w:id="54">
    <w:p w14:paraId="3114F8CB"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Cf. attribut </w:t>
      </w:r>
      <w:proofErr w:type="spellStart"/>
      <w:proofErr w:type="gramStart"/>
      <w:r>
        <w:rPr>
          <w:rFonts w:ascii="Courier New" w:eastAsia="Courier New" w:hAnsi="Courier New" w:cs="Courier New"/>
          <w:color w:val="000000"/>
          <w:sz w:val="20"/>
          <w:szCs w:val="20"/>
        </w:rPr>
        <w:t>epub:type</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contributors</w:t>
      </w:r>
      <w:proofErr w:type="spellEnd"/>
      <w:r>
        <w:rPr>
          <w:rFonts w:ascii="Courier New" w:eastAsia="Courier New" w:hAnsi="Courier New" w:cs="Courier New"/>
          <w:color w:val="000000"/>
          <w:sz w:val="20"/>
          <w:szCs w:val="20"/>
        </w:rPr>
        <w:t>".</w:t>
      </w:r>
    </w:p>
  </w:footnote>
  <w:footnote w:id="55">
    <w:p w14:paraId="0C99647B"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Cf. balise </w:t>
      </w: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em</w:t>
      </w:r>
      <w:proofErr w:type="spellEnd"/>
      <w:r>
        <w:rPr>
          <w:rFonts w:ascii="Courier New" w:eastAsia="Courier New" w:hAnsi="Courier New" w:cs="Courier New"/>
          <w:color w:val="000000"/>
          <w:sz w:val="20"/>
          <w:szCs w:val="20"/>
        </w:rPr>
        <w:t>&gt;</w:t>
      </w:r>
      <w:r>
        <w:rPr>
          <w:color w:val="000000"/>
          <w:sz w:val="20"/>
          <w:szCs w:val="20"/>
        </w:rPr>
        <w:t xml:space="preserve"> et</w:t>
      </w:r>
      <w:r>
        <w:rPr>
          <w:rFonts w:ascii="Courier New" w:eastAsia="Courier New" w:hAnsi="Courier New" w:cs="Courier New"/>
          <w:color w:val="000000"/>
          <w:sz w:val="20"/>
          <w:szCs w:val="20"/>
        </w:rPr>
        <w:t xml:space="preserve"> </w:t>
      </w:r>
      <w:r>
        <w:rPr>
          <w:color w:val="000000"/>
          <w:sz w:val="20"/>
          <w:szCs w:val="20"/>
        </w:rPr>
        <w:t xml:space="preserve">attribut </w:t>
      </w:r>
      <w:proofErr w:type="spellStart"/>
      <w:proofErr w:type="gramStart"/>
      <w:r>
        <w:rPr>
          <w:rFonts w:ascii="Courier New" w:eastAsia="Courier New" w:hAnsi="Courier New" w:cs="Courier New"/>
          <w:color w:val="000000"/>
          <w:sz w:val="20"/>
          <w:szCs w:val="20"/>
        </w:rPr>
        <w:t>epub:type</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title</w:t>
      </w:r>
      <w:proofErr w:type="spellEnd"/>
      <w:r>
        <w:rPr>
          <w:rFonts w:ascii="Courier New" w:eastAsia="Courier New" w:hAnsi="Courier New" w:cs="Courier New"/>
          <w:color w:val="000000"/>
          <w:sz w:val="20"/>
          <w:szCs w:val="20"/>
        </w:rPr>
        <w:t>"</w:t>
      </w:r>
      <w:r>
        <w:rPr>
          <w:color w:val="000000"/>
          <w:sz w:val="20"/>
          <w:szCs w:val="20"/>
        </w:rPr>
        <w:t>.</w:t>
      </w:r>
    </w:p>
  </w:footnote>
  <w:footnote w:id="56">
    <w:p w14:paraId="73B08943"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Cf. balise </w:t>
      </w:r>
      <w:r>
        <w:rPr>
          <w:rFonts w:ascii="Courier New" w:eastAsia="Courier New" w:hAnsi="Courier New" w:cs="Courier New"/>
          <w:color w:val="000000"/>
          <w:sz w:val="20"/>
          <w:szCs w:val="20"/>
        </w:rPr>
        <w:t>&lt;time&gt;</w:t>
      </w:r>
      <w:r>
        <w:rPr>
          <w:color w:val="000000"/>
          <w:sz w:val="20"/>
          <w:szCs w:val="20"/>
        </w:rPr>
        <w:t>.</w:t>
      </w:r>
    </w:p>
  </w:footnote>
  <w:footnote w:id="57">
    <w:p w14:paraId="568ED396"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En HTML5 (contrairement à HTML4), </w:t>
      </w:r>
      <w:r>
        <w:rPr>
          <w:rFonts w:ascii="Courier New" w:eastAsia="Courier New" w:hAnsi="Courier New" w:cs="Courier New"/>
          <w:color w:val="000000"/>
          <w:sz w:val="20"/>
          <w:szCs w:val="20"/>
        </w:rPr>
        <w:t xml:space="preserve">&lt;cite&gt; </w:t>
      </w:r>
      <w:r>
        <w:rPr>
          <w:color w:val="000000"/>
          <w:sz w:val="20"/>
          <w:szCs w:val="20"/>
        </w:rPr>
        <w:t xml:space="preserve">sert uniquement à indiquer les titres d’œuvres. Les citations (cf. reprise de contenu) sont modélisés en </w:t>
      </w:r>
      <w:r>
        <w:rPr>
          <w:rFonts w:ascii="Courier New" w:eastAsia="Courier New" w:hAnsi="Courier New" w:cs="Courier New"/>
          <w:color w:val="000000"/>
          <w:sz w:val="20"/>
          <w:szCs w:val="20"/>
        </w:rPr>
        <w:t>&lt;q&gt;</w:t>
      </w:r>
      <w:r>
        <w:rPr>
          <w:color w:val="000000"/>
          <w:sz w:val="20"/>
          <w:szCs w:val="20"/>
        </w:rPr>
        <w:t xml:space="preserve"> et </w:t>
      </w: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blockquote</w:t>
      </w:r>
      <w:proofErr w:type="spellEnd"/>
      <w:r>
        <w:rPr>
          <w:rFonts w:ascii="Courier New" w:eastAsia="Courier New" w:hAnsi="Courier New" w:cs="Courier New"/>
          <w:color w:val="000000"/>
          <w:sz w:val="20"/>
          <w:szCs w:val="20"/>
        </w:rPr>
        <w:t>&gt;</w:t>
      </w:r>
      <w:r>
        <w:rPr>
          <w:color w:val="000000"/>
          <w:sz w:val="20"/>
          <w:szCs w:val="20"/>
        </w:rPr>
        <w:t xml:space="preserve"> (respectivement citations </w:t>
      </w:r>
      <w:proofErr w:type="spellStart"/>
      <w:r>
        <w:rPr>
          <w:i/>
          <w:color w:val="000000"/>
          <w:sz w:val="20"/>
          <w:szCs w:val="20"/>
        </w:rPr>
        <w:t>inline</w:t>
      </w:r>
      <w:proofErr w:type="spellEnd"/>
      <w:r>
        <w:rPr>
          <w:color w:val="000000"/>
          <w:sz w:val="20"/>
          <w:szCs w:val="20"/>
        </w:rPr>
        <w:t xml:space="preserve"> ou </w:t>
      </w:r>
      <w:proofErr w:type="gramStart"/>
      <w:r>
        <w:rPr>
          <w:i/>
          <w:color w:val="000000"/>
          <w:sz w:val="20"/>
          <w:szCs w:val="20"/>
        </w:rPr>
        <w:t>block</w:t>
      </w:r>
      <w:r>
        <w:rPr>
          <w:color w:val="000000"/>
          <w:sz w:val="20"/>
          <w:szCs w:val="20"/>
        </w:rPr>
        <w:t xml:space="preserve"> )</w:t>
      </w:r>
      <w:proofErr w:type="gramEnd"/>
      <w:r>
        <w:rPr>
          <w:color w:val="000000"/>
          <w:sz w:val="20"/>
          <w:szCs w:val="20"/>
        </w:rPr>
        <w:t>.</w:t>
      </w:r>
    </w:p>
  </w:footnote>
  <w:footnote w:id="58">
    <w:p w14:paraId="40581242"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En HTML4, avant l’apparition des balises </w:t>
      </w:r>
      <w:r>
        <w:rPr>
          <w:rFonts w:ascii="Courier New" w:eastAsia="Courier New" w:hAnsi="Courier New" w:cs="Courier New"/>
          <w:color w:val="000000"/>
          <w:sz w:val="20"/>
          <w:szCs w:val="20"/>
        </w:rPr>
        <w:t>&lt;q&gt;</w:t>
      </w:r>
      <w:r>
        <w:rPr>
          <w:color w:val="000000"/>
          <w:sz w:val="20"/>
          <w:szCs w:val="20"/>
        </w:rPr>
        <w:t xml:space="preserve"> et </w:t>
      </w:r>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blockquote</w:t>
      </w:r>
      <w:proofErr w:type="spellEnd"/>
      <w:r>
        <w:rPr>
          <w:rFonts w:ascii="Courier New" w:eastAsia="Courier New" w:hAnsi="Courier New" w:cs="Courier New"/>
          <w:color w:val="000000"/>
          <w:sz w:val="20"/>
          <w:szCs w:val="20"/>
        </w:rPr>
        <w:t>&gt;</w:t>
      </w:r>
      <w:r>
        <w:rPr>
          <w:color w:val="000000"/>
          <w:sz w:val="20"/>
          <w:szCs w:val="20"/>
        </w:rPr>
        <w:t xml:space="preserve">, </w:t>
      </w:r>
      <w:r>
        <w:rPr>
          <w:rFonts w:ascii="Courier New" w:eastAsia="Courier New" w:hAnsi="Courier New" w:cs="Courier New"/>
          <w:color w:val="000000"/>
          <w:sz w:val="20"/>
          <w:szCs w:val="20"/>
        </w:rPr>
        <w:t>&lt;cite&gt;</w:t>
      </w:r>
      <w:r>
        <w:rPr>
          <w:color w:val="000000"/>
          <w:sz w:val="20"/>
          <w:szCs w:val="20"/>
        </w:rPr>
        <w:t xml:space="preserve"> pouvait être encore utilisé pour les citations de contenu aussi.</w:t>
      </w:r>
    </w:p>
  </w:footnote>
  <w:footnote w:id="59">
    <w:p w14:paraId="0DC155FB"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Suivant le contexte, le titre de la bibliographie pourra âtre placé dans ou hors du contenu de la bibliographie.</w:t>
      </w:r>
    </w:p>
  </w:footnote>
  <w:footnote w:id="60">
    <w:p w14:paraId="4D0C3628"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Suivant le contexte.</w:t>
      </w:r>
    </w:p>
  </w:footnote>
  <w:footnote w:id="61">
    <w:p w14:paraId="68866A4E"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Suivant le contexte, le titre de l’index pourra être placé dans ou hors du contenu de l’index.</w:t>
      </w:r>
    </w:p>
  </w:footnote>
  <w:footnote w:id="62">
    <w:p w14:paraId="07A92102"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Suivant le contexte.</w:t>
      </w:r>
    </w:p>
  </w:footnote>
  <w:footnote w:id="63">
    <w:p w14:paraId="7E640810"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Découpage de l’index par lettres ou groupes de lettre de l’alphabet.</w:t>
      </w:r>
    </w:p>
  </w:footnote>
  <w:footnote w:id="64">
    <w:p w14:paraId="5E9652CF"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Suivant le contexte.</w:t>
      </w:r>
    </w:p>
  </w:footnote>
  <w:footnote w:id="65">
    <w:p w14:paraId="47F3B8EC"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Couple rubrique-référence.</w:t>
      </w:r>
    </w:p>
  </w:footnote>
  <w:footnote w:id="66">
    <w:p w14:paraId="6C0A1AE3"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Typiquement, s’il y en a une, référence à un numéro item dans la suite du document.</w:t>
      </w:r>
    </w:p>
  </w:footnote>
  <w:footnote w:id="67">
    <w:p w14:paraId="5AB6588B"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Les puces peuvent être de différentes formes et couleurs.</w:t>
      </w:r>
    </w:p>
  </w:footnote>
  <w:footnote w:id="68">
    <w:p w14:paraId="206FC3DC" w14:textId="77777777" w:rsidR="00737162" w:rsidRDefault="00737162" w:rsidP="003702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Dans le cas de la solution par génération d’introducteur de liste.</w:t>
      </w:r>
    </w:p>
  </w:footnote>
  <w:footnote w:id="69">
    <w:p w14:paraId="7AB98FF5" w14:textId="77777777" w:rsidR="00737162" w:rsidRDefault="00737162" w:rsidP="00332664">
      <w:pPr>
        <w:pStyle w:val="Notedebasdepage"/>
      </w:pPr>
      <w:r>
        <w:rPr>
          <w:rStyle w:val="Appelnotedebasdep"/>
        </w:rPr>
        <w:footnoteRef/>
      </w:r>
      <w:r>
        <w:t xml:space="preserve"> Attention, ces notes de fin doivent être placées dans des éléments de type « liste » pour passer le contrôle Ace avec succès. </w:t>
      </w:r>
      <w:hyperlink r:id="rId3" w:anchor="doc-endnote" w:history="1">
        <w:r w:rsidRPr="00EE388C">
          <w:rPr>
            <w:rStyle w:val="Lienhypertexte"/>
          </w:rPr>
          <w:t>https://www.w3.org/TR/dpub-aria-1.0/#doc-endnote</w:t>
        </w:r>
      </w:hyperlink>
      <w:r>
        <w:t xml:space="preserve"> </w:t>
      </w:r>
    </w:p>
  </w:footnote>
  <w:footnote w:id="70">
    <w:p w14:paraId="66A41B3E"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rFonts w:ascii="Courier New" w:eastAsia="Courier New" w:hAnsi="Courier New" w:cs="Courier New"/>
          <w:color w:val="000000"/>
          <w:sz w:val="20"/>
          <w:szCs w:val="20"/>
        </w:rPr>
        <w:t>Aside</w:t>
      </w:r>
      <w:proofErr w:type="spellEnd"/>
      <w:r>
        <w:rPr>
          <w:color w:val="000000"/>
          <w:sz w:val="20"/>
          <w:szCs w:val="20"/>
        </w:rPr>
        <w:t xml:space="preserve"> signale que le contenu ne fait pas partie du flot de texte principal, mais fait partie d’un flot de texte secondaire. Ce n’est donc pas une balise de mise en page qui positionne systématiquement un texte sur le côté dans la maquette de la page, contrairement à ce que beaucoup pensent.</w:t>
      </w:r>
    </w:p>
  </w:footnote>
  <w:footnote w:id="71">
    <w:p w14:paraId="40B60C2A" w14:textId="77777777" w:rsidR="00737162" w:rsidRDefault="00737162" w:rsidP="00F52353">
      <w:pPr>
        <w:pStyle w:val="Notedebasdepage"/>
      </w:pPr>
      <w:r>
        <w:rPr>
          <w:rStyle w:val="Appelnotedebasdep"/>
        </w:rPr>
        <w:footnoteRef/>
      </w:r>
      <w:r>
        <w:t xml:space="preserve"> Soit à cause du pouvoir expressif du langage CSS, soit à cause de coûts prohibitifs.</w:t>
      </w:r>
    </w:p>
  </w:footnote>
  <w:footnote w:id="72">
    <w:p w14:paraId="22FD7DA7" w14:textId="77777777" w:rsidR="00737162" w:rsidRDefault="00737162" w:rsidP="00CC0F61">
      <w:pPr>
        <w:pStyle w:val="Notedebasdepage"/>
      </w:pPr>
      <w:r>
        <w:rPr>
          <w:rStyle w:val="Appelnotedebasdep"/>
        </w:rPr>
        <w:footnoteRef/>
      </w:r>
      <w:r>
        <w:t xml:space="preserve"> En texte brut, au kilomètre, sans marques de paragraphes.</w:t>
      </w:r>
    </w:p>
  </w:footnote>
  <w:footnote w:id="73">
    <w:p w14:paraId="71CA33B3"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Mot étranger, mot à prendre au 2</w:t>
      </w:r>
      <w:r>
        <w:rPr>
          <w:color w:val="000000"/>
          <w:sz w:val="20"/>
          <w:szCs w:val="20"/>
          <w:vertAlign w:val="superscript"/>
        </w:rPr>
        <w:t>e</w:t>
      </w:r>
      <w:r>
        <w:rPr>
          <w:color w:val="000000"/>
          <w:sz w:val="20"/>
          <w:szCs w:val="20"/>
        </w:rPr>
        <w:t xml:space="preserve"> degré, mot technique.</w:t>
      </w:r>
    </w:p>
  </w:footnote>
  <w:footnote w:id="74">
    <w:p w14:paraId="752E5788"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i/>
          <w:color w:val="000000"/>
          <w:sz w:val="20"/>
          <w:szCs w:val="20"/>
        </w:rPr>
        <w:t xml:space="preserve">« How to </w:t>
      </w:r>
      <w:proofErr w:type="spellStart"/>
      <w:r>
        <w:rPr>
          <w:i/>
          <w:color w:val="000000"/>
          <w:sz w:val="20"/>
          <w:szCs w:val="20"/>
        </w:rPr>
        <w:t>meet</w:t>
      </w:r>
      <w:proofErr w:type="spellEnd"/>
      <w:r>
        <w:rPr>
          <w:i/>
          <w:color w:val="000000"/>
          <w:sz w:val="20"/>
          <w:szCs w:val="20"/>
        </w:rPr>
        <w:t xml:space="preserve"> WCAG »</w:t>
      </w:r>
      <w:r>
        <w:rPr>
          <w:color w:val="000000"/>
          <w:sz w:val="20"/>
          <w:szCs w:val="20"/>
        </w:rPr>
        <w:t>.</w:t>
      </w:r>
    </w:p>
  </w:footnote>
  <w:footnote w:id="75">
    <w:p w14:paraId="0DE0DFD7"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Espace insécable (</w:t>
      </w:r>
      <w:r>
        <w:rPr>
          <w:i/>
          <w:color w:val="000000"/>
          <w:sz w:val="20"/>
          <w:szCs w:val="20"/>
        </w:rPr>
        <w:t>non-</w:t>
      </w:r>
      <w:proofErr w:type="spellStart"/>
      <w:r>
        <w:rPr>
          <w:i/>
          <w:color w:val="000000"/>
          <w:sz w:val="20"/>
          <w:szCs w:val="20"/>
        </w:rPr>
        <w:t>breaking</w:t>
      </w:r>
      <w:proofErr w:type="spellEnd"/>
      <w:r>
        <w:rPr>
          <w:i/>
          <w:color w:val="000000"/>
          <w:sz w:val="20"/>
          <w:szCs w:val="20"/>
        </w:rPr>
        <w:t xml:space="preserve"> </w:t>
      </w:r>
      <w:proofErr w:type="spellStart"/>
      <w:r>
        <w:rPr>
          <w:i/>
          <w:color w:val="000000"/>
          <w:sz w:val="20"/>
          <w:szCs w:val="20"/>
        </w:rPr>
        <w:t>space</w:t>
      </w:r>
      <w:proofErr w:type="spellEnd"/>
      <w:r>
        <w:rPr>
          <w:color w:val="000000"/>
          <w:sz w:val="20"/>
          <w:szCs w:val="20"/>
        </w:rPr>
        <w:t>) représentée sous forme d’entité caractère nommée pour forcer son affichage par tous les moteurs de rendu.</w:t>
      </w:r>
      <w:r>
        <w:rPr>
          <w:color w:val="000000"/>
          <w:sz w:val="20"/>
          <w:szCs w:val="20"/>
        </w:rPr>
        <w:br/>
        <w:t>Attention, l’entité nommée doit être déclarée dans le DOCTYPE pour que le fichier HTML soit syntaxiquement valide.</w:t>
      </w:r>
      <w:r>
        <w:rPr>
          <w:color w:val="000000"/>
          <w:sz w:val="20"/>
          <w:szCs w:val="20"/>
        </w:rPr>
        <w:br/>
        <w:t xml:space="preserve">Cf. </w:t>
      </w:r>
      <w:proofErr w:type="gramStart"/>
      <w:r>
        <w:rPr>
          <w:rFonts w:ascii="Courier New" w:eastAsia="Courier New" w:hAnsi="Courier New" w:cs="Courier New"/>
          <w:color w:val="000000"/>
          <w:sz w:val="20"/>
          <w:szCs w:val="20"/>
        </w:rPr>
        <w:t>&lt;!</w:t>
      </w:r>
      <w:proofErr w:type="gramEnd"/>
      <w:r>
        <w:rPr>
          <w:rFonts w:ascii="Courier New" w:eastAsia="Courier New" w:hAnsi="Courier New" w:cs="Courier New"/>
          <w:color w:val="000000"/>
          <w:sz w:val="20"/>
          <w:szCs w:val="20"/>
        </w:rPr>
        <w:t xml:space="preserve">DOCTYPE html [&lt;!ENTITY </w:t>
      </w:r>
      <w:proofErr w:type="spellStart"/>
      <w:r>
        <w:rPr>
          <w:rFonts w:ascii="Courier New" w:eastAsia="Courier New" w:hAnsi="Courier New" w:cs="Courier New"/>
          <w:color w:val="000000"/>
          <w:sz w:val="20"/>
          <w:szCs w:val="20"/>
        </w:rPr>
        <w:t>nbsp</w:t>
      </w:r>
      <w:proofErr w:type="spellEnd"/>
      <w:r>
        <w:rPr>
          <w:rFonts w:ascii="Courier New" w:eastAsia="Courier New" w:hAnsi="Courier New" w:cs="Courier New"/>
          <w:color w:val="000000"/>
          <w:sz w:val="20"/>
          <w:szCs w:val="20"/>
        </w:rPr>
        <w:t xml:space="preserve"> "&amp;#160;"&gt;]&gt;.</w:t>
      </w:r>
    </w:p>
  </w:footnote>
  <w:footnote w:id="76">
    <w:p w14:paraId="06F7F015"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Espace insécable représentée sous forme d’entité caractère numérique décimale pour forcer son affichage par tous les moteurs de rendu.</w:t>
      </w:r>
    </w:p>
  </w:footnote>
  <w:footnote w:id="77">
    <w:p w14:paraId="70C21936"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Espace insécable représentée sous forme d’entité caractère numérique hexadécimale pour forcer son affichage par tous les moteurs de rendu.</w:t>
      </w:r>
    </w:p>
  </w:footnote>
  <w:footnote w:id="78">
    <w:p w14:paraId="614E26AC"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Pointant vers l’extérieur de la publication </w:t>
      </w:r>
      <w:r>
        <w:rPr>
          <w:sz w:val="20"/>
          <w:szCs w:val="20"/>
        </w:rPr>
        <w:t>EPUB</w:t>
      </w:r>
      <w:r>
        <w:rPr>
          <w:color w:val="000000"/>
          <w:sz w:val="20"/>
          <w:szCs w:val="20"/>
        </w:rPr>
        <w:t>.</w:t>
      </w:r>
    </w:p>
  </w:footnote>
  <w:footnote w:id="79">
    <w:p w14:paraId="0E2E90A5"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Il arrive que pour des raisons rédactionnelles, l’éditeur ne souhaite pas que son libellé de base, ni que le contexte immédiat indique la fonction du lien.</w:t>
      </w:r>
    </w:p>
  </w:footnote>
  <w:footnote w:id="80">
    <w:p w14:paraId="2B6FBC98" w14:textId="77777777" w:rsidR="00737162" w:rsidRDefault="00737162">
      <w:pPr>
        <w:spacing w:before="0" w:after="0" w:line="240" w:lineRule="auto"/>
        <w:rPr>
          <w:sz w:val="20"/>
          <w:szCs w:val="20"/>
          <w:vertAlign w:val="superscript"/>
        </w:rPr>
      </w:pPr>
      <w:r>
        <w:rPr>
          <w:vertAlign w:val="superscript"/>
        </w:rPr>
        <w:footnoteRef/>
      </w:r>
      <w:r>
        <w:rPr>
          <w:sz w:val="20"/>
          <w:szCs w:val="20"/>
          <w:vertAlign w:val="superscript"/>
        </w:rPr>
        <w:t xml:space="preserve">  </w:t>
      </w:r>
      <w:r>
        <w:rPr>
          <w:sz w:val="20"/>
          <w:szCs w:val="20"/>
        </w:rPr>
        <w:t>En principe différente du celle du texte courant.</w:t>
      </w:r>
    </w:p>
  </w:footnote>
  <w:footnote w:id="81">
    <w:p w14:paraId="78A2E4F6"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Facilite la réutilisation de formules mathématiques d’un fichier à l’autre et la mise à jour de contenu, sans impacter l’entête HTML ni risquer une invalidité </w:t>
      </w:r>
      <w:proofErr w:type="spellStart"/>
      <w:r>
        <w:rPr>
          <w:i/>
          <w:sz w:val="20"/>
          <w:szCs w:val="20"/>
        </w:rPr>
        <w:t>EPUBCheck</w:t>
      </w:r>
      <w:proofErr w:type="spellEnd"/>
      <w:r>
        <w:rPr>
          <w:color w:val="000000"/>
          <w:sz w:val="20"/>
          <w:szCs w:val="20"/>
        </w:rPr>
        <w:t>.</w:t>
      </w:r>
    </w:p>
  </w:footnote>
  <w:footnote w:id="82">
    <w:p w14:paraId="1C36B817"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Beaucoup de systèmes de lecture ne supportent malheureusement pas le préfixe de </w:t>
      </w:r>
      <w:proofErr w:type="spellStart"/>
      <w:r>
        <w:rPr>
          <w:color w:val="000000"/>
          <w:sz w:val="20"/>
          <w:szCs w:val="20"/>
        </w:rPr>
        <w:t>namespace</w:t>
      </w:r>
      <w:proofErr w:type="spellEnd"/>
      <w:r>
        <w:rPr>
          <w:rFonts w:ascii="Courier New" w:eastAsia="Courier New" w:hAnsi="Courier New" w:cs="Courier New"/>
          <w:color w:val="000000"/>
          <w:sz w:val="20"/>
          <w:szCs w:val="20"/>
        </w:rPr>
        <w:t xml:space="preserve"> « </w:t>
      </w:r>
      <w:proofErr w:type="gramStart"/>
      <w:r>
        <w:rPr>
          <w:rFonts w:ascii="Courier New" w:eastAsia="Courier New" w:hAnsi="Courier New" w:cs="Courier New"/>
          <w:color w:val="000000"/>
          <w:sz w:val="20"/>
          <w:szCs w:val="20"/>
        </w:rPr>
        <w:t>m:</w:t>
      </w:r>
      <w:proofErr w:type="gramEnd"/>
      <w:r>
        <w:rPr>
          <w:rFonts w:ascii="Courier New" w:eastAsia="Courier New" w:hAnsi="Courier New" w:cs="Courier New"/>
          <w:color w:val="000000"/>
          <w:sz w:val="20"/>
          <w:szCs w:val="20"/>
        </w:rPr>
        <w:t> »</w:t>
      </w:r>
      <w:r>
        <w:rPr>
          <w:color w:val="000000"/>
          <w:sz w:val="20"/>
          <w:szCs w:val="20"/>
        </w:rPr>
        <w:t xml:space="preserve">. Il faut donc l’éviter pour garantir l’interopérabilité des formules </w:t>
      </w:r>
      <w:proofErr w:type="spellStart"/>
      <w:r>
        <w:rPr>
          <w:color w:val="000000"/>
          <w:sz w:val="20"/>
          <w:szCs w:val="20"/>
        </w:rPr>
        <w:t>MathML</w:t>
      </w:r>
      <w:proofErr w:type="spellEnd"/>
      <w:r>
        <w:rPr>
          <w:color w:val="000000"/>
          <w:sz w:val="20"/>
          <w:szCs w:val="20"/>
        </w:rPr>
        <w:t xml:space="preserve"> dans les systèmes de lecture qui supportent néanmoins </w:t>
      </w:r>
      <w:proofErr w:type="spellStart"/>
      <w:r>
        <w:rPr>
          <w:color w:val="000000"/>
          <w:sz w:val="20"/>
          <w:szCs w:val="20"/>
        </w:rPr>
        <w:t>MathML</w:t>
      </w:r>
      <w:proofErr w:type="spellEnd"/>
      <w:r>
        <w:rPr>
          <w:color w:val="000000"/>
          <w:sz w:val="20"/>
          <w:szCs w:val="20"/>
        </w:rPr>
        <w:t>.</w:t>
      </w:r>
    </w:p>
  </w:footnote>
  <w:footnote w:id="83">
    <w:p w14:paraId="7A41149B"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Vers l’image de la formule.</w:t>
      </w:r>
    </w:p>
  </w:footnote>
  <w:footnote w:id="84">
    <w:p w14:paraId="2DC07EBD"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5 colonnes max, pas de cellules d’entête fusionnées, </w:t>
      </w:r>
      <w:proofErr w:type="spellStart"/>
      <w:r>
        <w:rPr>
          <w:color w:val="000000"/>
          <w:sz w:val="20"/>
          <w:szCs w:val="20"/>
        </w:rPr>
        <w:t>maquettables</w:t>
      </w:r>
      <w:proofErr w:type="spellEnd"/>
      <w:r>
        <w:rPr>
          <w:color w:val="000000"/>
          <w:sz w:val="20"/>
          <w:szCs w:val="20"/>
        </w:rPr>
        <w:t xml:space="preserve"> en </w:t>
      </w:r>
      <w:r>
        <w:rPr>
          <w:sz w:val="20"/>
          <w:szCs w:val="20"/>
        </w:rPr>
        <w:t>CSS 3</w:t>
      </w:r>
      <w:r>
        <w:rPr>
          <w:color w:val="000000"/>
          <w:sz w:val="20"/>
          <w:szCs w:val="20"/>
        </w:rPr>
        <w:t>.</w:t>
      </w:r>
    </w:p>
  </w:footnote>
  <w:footnote w:id="85">
    <w:p w14:paraId="4CCAD906"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Plus de 5 colonnes, présence de cellules d’entête fusionnées, pas </w:t>
      </w:r>
      <w:proofErr w:type="spellStart"/>
      <w:r>
        <w:rPr>
          <w:color w:val="000000"/>
          <w:sz w:val="20"/>
          <w:szCs w:val="20"/>
        </w:rPr>
        <w:t>maquettables</w:t>
      </w:r>
      <w:proofErr w:type="spellEnd"/>
      <w:r>
        <w:rPr>
          <w:color w:val="000000"/>
          <w:sz w:val="20"/>
          <w:szCs w:val="20"/>
        </w:rPr>
        <w:t xml:space="preserve"> en </w:t>
      </w:r>
      <w:r>
        <w:rPr>
          <w:sz w:val="20"/>
          <w:szCs w:val="20"/>
        </w:rPr>
        <w:t>CSS 3</w:t>
      </w:r>
      <w:r>
        <w:rPr>
          <w:color w:val="000000"/>
          <w:sz w:val="20"/>
          <w:szCs w:val="20"/>
        </w:rPr>
        <w:t>.</w:t>
      </w:r>
    </w:p>
  </w:footnote>
  <w:footnote w:id="86">
    <w:p w14:paraId="1CF49625"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 format SVG n’est pas encore supporté partout ni dans sa totalité</w:t>
      </w:r>
      <w:r>
        <w:rPr>
          <w:sz w:val="20"/>
          <w:szCs w:val="20"/>
        </w:rPr>
        <w:t xml:space="preserve">. À </w:t>
      </w:r>
      <w:r>
        <w:rPr>
          <w:color w:val="000000"/>
          <w:sz w:val="20"/>
          <w:szCs w:val="20"/>
        </w:rPr>
        <w:t>date, il reste donc risqué de l’utiliser.</w:t>
      </w:r>
    </w:p>
  </w:footnote>
  <w:footnote w:id="87">
    <w:p w14:paraId="6E30D08C" w14:textId="77777777" w:rsidR="00737162" w:rsidRDefault="00737162">
      <w:pPr>
        <w:spacing w:after="0" w:line="240" w:lineRule="auto"/>
        <w:rPr>
          <w:sz w:val="20"/>
          <w:szCs w:val="20"/>
        </w:rPr>
      </w:pPr>
      <w:r>
        <w:rPr>
          <w:vertAlign w:val="superscript"/>
        </w:rPr>
        <w:footnoteRef/>
      </w:r>
      <w:r>
        <w:rPr>
          <w:sz w:val="20"/>
          <w:szCs w:val="20"/>
        </w:rPr>
        <w:t xml:space="preserve"> Fourni par l’éditorial dans sa préparation de copie numérique d’EPUB NAC.</w:t>
      </w:r>
    </w:p>
  </w:footnote>
  <w:footnote w:id="88">
    <w:p w14:paraId="61BD7328"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Par voie de conséquence, les cellules d’entête sur plusieurs lignes ou colonnes doivent porter des identifiants, afin de pouvoir y faire référence via l’attributs </w:t>
      </w:r>
      <w:r>
        <w:rPr>
          <w:rFonts w:ascii="Courier New" w:eastAsia="Courier New" w:hAnsi="Courier New" w:cs="Courier New"/>
          <w:color w:val="000000"/>
          <w:sz w:val="20"/>
          <w:szCs w:val="20"/>
        </w:rPr>
        <w:t>@headers</w:t>
      </w:r>
      <w:r>
        <w:rPr>
          <w:color w:val="000000"/>
          <w:sz w:val="20"/>
          <w:szCs w:val="20"/>
        </w:rPr>
        <w:t xml:space="preserve"> depuis les cellules de contenu.</w:t>
      </w:r>
    </w:p>
  </w:footnote>
  <w:footnote w:id="89">
    <w:p w14:paraId="3BF7BFBD" w14:textId="77777777" w:rsidR="00737162" w:rsidRDefault="00737162" w:rsidP="0052647C">
      <w:pPr>
        <w:pStyle w:val="Notedebasdepage"/>
      </w:pPr>
      <w:r>
        <w:rPr>
          <w:rStyle w:val="Appelnotedebasdep"/>
        </w:rPr>
        <w:footnoteRef/>
      </w:r>
      <w:r>
        <w:t xml:space="preserve"> À ne pas confondre avec l’absence complète d’attribut @</w:t>
      </w:r>
      <w:r w:rsidRPr="00361697">
        <w:rPr>
          <w:rStyle w:val="Code"/>
        </w:rPr>
        <w:t>alt</w:t>
      </w:r>
      <w:r>
        <w:t xml:space="preserve"> </w:t>
      </w:r>
      <w:r w:rsidRPr="008C3B50">
        <w:t xml:space="preserve">qui </w:t>
      </w:r>
      <w:proofErr w:type="spellStart"/>
      <w:r w:rsidRPr="008C3B50">
        <w:t>est elle</w:t>
      </w:r>
      <w:proofErr w:type="spellEnd"/>
      <w:r w:rsidRPr="008C3B50">
        <w:t xml:space="preserve"> interprétée par le moteur de synthèse vocale comme une image informative non décrite</w:t>
      </w:r>
      <w:r>
        <w:t>, dont la présence sera vocalisée.</w:t>
      </w:r>
    </w:p>
  </w:footnote>
  <w:footnote w:id="90">
    <w:p w14:paraId="2A839951" w14:textId="77777777" w:rsidR="00737162" w:rsidRDefault="00737162" w:rsidP="00FE0A6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Avec un niveau de contraste correspondant au niveau WCAG souhaité.</w:t>
      </w:r>
    </w:p>
  </w:footnote>
  <w:footnote w:id="91">
    <w:p w14:paraId="159D823C" w14:textId="77777777" w:rsidR="00737162" w:rsidRDefault="00737162">
      <w:pPr>
        <w:pStyle w:val="Notedebasdepage"/>
      </w:pPr>
      <w:r>
        <w:rPr>
          <w:rStyle w:val="Appelnotedebasdep"/>
        </w:rPr>
        <w:footnoteRef/>
      </w:r>
      <w:r>
        <w:t xml:space="preserve"> La frontière entre les deux peut être floue. En effet, pour certaines images (photos / illustrations typiquement), seul l’auteur/éditeur peut apprécier si l’image intégrée à la publication véhicule ou non un message important pour l’ensemble des lecteurs.</w:t>
      </w:r>
    </w:p>
  </w:footnote>
  <w:footnote w:id="92">
    <w:p w14:paraId="5699E80D" w14:textId="77777777" w:rsidR="00737162" w:rsidRDefault="00737162" w:rsidP="003911A0">
      <w:pPr>
        <w:pStyle w:val="Notedebasdepage"/>
      </w:pPr>
      <w:r>
        <w:rPr>
          <w:rStyle w:val="Appelnotedebasdep"/>
        </w:rPr>
        <w:footnoteRef/>
      </w:r>
      <w:r>
        <w:t xml:space="preserve"> Les pages de vrai s’opposent aux pages de faux titre qui ne contiennent que le titre et l’auteur. Les pages de vrai titre y ajoutent les autres informations textuelles placées sur la couverture, telles que le rôle du contributeur, le nom de collection et la maison d’édition. Les pages de vrai titre contiennent déjà toute l’information portée par la couverture qui intéresse les déficients visuels.</w:t>
      </w:r>
    </w:p>
  </w:footnote>
  <w:footnote w:id="93">
    <w:p w14:paraId="58C72B89" w14:textId="77777777" w:rsidR="00737162" w:rsidRDefault="00737162" w:rsidP="006F4B55">
      <w:pPr>
        <w:pStyle w:val="Notedebasdepage"/>
      </w:pPr>
      <w:r>
        <w:rPr>
          <w:rStyle w:val="Appelnotedebasdep"/>
        </w:rPr>
        <w:footnoteRef/>
      </w:r>
      <w:r>
        <w:t xml:space="preserve"> Contrairement à ce que l’on peut lire sur le Web, ni les standards, ni Ace ne définissent de limite de nombre de caractères stricte pour le texte court. Seuls des ordres de grandeur sont donnés à titre indicatif, qui varient beaucoup d’un auteur à l’autre ou des outils de gestion de contenu (ex : 40, 60, 128, etc. caractères).</w:t>
      </w:r>
    </w:p>
  </w:footnote>
  <w:footnote w:id="94">
    <w:p w14:paraId="6BDE0B3F" w14:textId="77777777" w:rsidR="00737162" w:rsidRDefault="00737162" w:rsidP="00125F1E">
      <w:pPr>
        <w:pStyle w:val="Notedebasdepage"/>
      </w:pPr>
      <w:r>
        <w:rPr>
          <w:rStyle w:val="Appelnotedebasdep"/>
        </w:rPr>
        <w:footnoteRef/>
      </w:r>
      <w:r>
        <w:t xml:space="preserve"> La jauge fonctionnelle est de 50 caractères, tandis que la jauge technique Ace est de 120 caractères. </w:t>
      </w:r>
    </w:p>
  </w:footnote>
  <w:footnote w:id="95">
    <w:p w14:paraId="40625FFB" w14:textId="77777777" w:rsidR="00737162" w:rsidRDefault="00737162" w:rsidP="0064208D">
      <w:pPr>
        <w:pStyle w:val="Notedebasdepage"/>
      </w:pPr>
      <w:r>
        <w:rPr>
          <w:rStyle w:val="Appelnotedebasdep"/>
        </w:rPr>
        <w:footnoteRef/>
      </w:r>
      <w:r>
        <w:t xml:space="preserve"> L’attribut HTML4 </w:t>
      </w:r>
      <w:r w:rsidRPr="00E24D4E">
        <w:rPr>
          <w:rStyle w:val="Code"/>
          <w:sz w:val="18"/>
        </w:rPr>
        <w:t>@longdesc</w:t>
      </w:r>
      <w:r>
        <w:t xml:space="preserve"> n’est plus supporté en HTML5 et par extension en EPUB 3. Il faut</w:t>
      </w:r>
      <w:r w:rsidRPr="002F29FA">
        <w:t xml:space="preserve"> </w:t>
      </w:r>
      <w:r>
        <w:t xml:space="preserve">donc lui préférer l’attribut </w:t>
      </w:r>
      <w:r w:rsidRPr="00E24D4E">
        <w:rPr>
          <w:sz w:val="18"/>
        </w:rPr>
        <w:t>@</w:t>
      </w:r>
      <w:r w:rsidRPr="00E24D4E">
        <w:rPr>
          <w:rStyle w:val="Code"/>
          <w:sz w:val="18"/>
        </w:rPr>
        <w:t>aria-describedby</w:t>
      </w:r>
      <w:r>
        <w:t>.</w:t>
      </w:r>
    </w:p>
  </w:footnote>
  <w:footnote w:id="96">
    <w:p w14:paraId="1908EFD6" w14:textId="77777777" w:rsidR="00737162" w:rsidRDefault="00737162" w:rsidP="0064208D">
      <w:pPr>
        <w:pStyle w:val="Notedebasdepage"/>
      </w:pPr>
      <w:r>
        <w:rPr>
          <w:rStyle w:val="Appelnotedebasdep"/>
        </w:rPr>
        <w:footnoteRef/>
      </w:r>
      <w:r>
        <w:t xml:space="preserve"> Les technologies d’assistance vont lire le fichier tiers, soit à partir du début, soit à partir de l’ancre donnée dans l’URL. Dans ce 2</w:t>
      </w:r>
      <w:r w:rsidRPr="00C13248">
        <w:rPr>
          <w:vertAlign w:val="superscript"/>
        </w:rPr>
        <w:t>e</w:t>
      </w:r>
      <w:r>
        <w:t xml:space="preserve"> cas, elles risquent de lire les textes longs placés derrières ancres qui suivent celles qui intéressent la seule image courante. Pour éviter ce risque, mieux vaut n’avoir qu’un texte long par fichier.</w:t>
      </w:r>
    </w:p>
  </w:footnote>
  <w:footnote w:id="97">
    <w:p w14:paraId="06E59B72" w14:textId="77777777" w:rsidR="00737162" w:rsidRDefault="00737162" w:rsidP="0064208D">
      <w:pPr>
        <w:pStyle w:val="Notedebasdepage"/>
      </w:pPr>
      <w:r>
        <w:rPr>
          <w:rStyle w:val="Appelnotedebasdep"/>
        </w:rPr>
        <w:footnoteRef/>
      </w:r>
      <w:r>
        <w:t xml:space="preserve"> </w:t>
      </w:r>
      <w:proofErr w:type="gramStart"/>
      <w:r>
        <w:t>directement</w:t>
      </w:r>
      <w:proofErr w:type="gramEnd"/>
      <w:r>
        <w:t xml:space="preserve"> dans le HTML ou via une classe de CSS dédiée.</w:t>
      </w:r>
    </w:p>
  </w:footnote>
  <w:footnote w:id="98">
    <w:p w14:paraId="31890875"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Facultatif en l’absence de titre et de légende d’image.</w:t>
      </w:r>
    </w:p>
  </w:footnote>
  <w:footnote w:id="99">
    <w:p w14:paraId="71163223" w14:textId="77777777" w:rsidR="00737162" w:rsidRDefault="00737162" w:rsidP="000A513C">
      <w:pPr>
        <w:pStyle w:val="Notedebasdepage"/>
      </w:pPr>
      <w:r>
        <w:rPr>
          <w:rStyle w:val="Appelnotedebasdep"/>
        </w:rPr>
        <w:footnoteRef/>
      </w:r>
      <w:r>
        <w:t xml:space="preserve"> Solution 1 : texte alternatif long dans le même fichier.</w:t>
      </w:r>
    </w:p>
  </w:footnote>
  <w:footnote w:id="100">
    <w:p w14:paraId="7B8E6D69" w14:textId="77777777" w:rsidR="00737162" w:rsidRDefault="00737162" w:rsidP="000A513C">
      <w:pPr>
        <w:pStyle w:val="Notedebasdepage"/>
      </w:pPr>
      <w:r>
        <w:rPr>
          <w:rStyle w:val="Appelnotedebasdep"/>
        </w:rPr>
        <w:footnoteRef/>
      </w:r>
      <w:r>
        <w:t xml:space="preserve"> Solution 1 : texte alternatif long dans le même fichier.</w:t>
      </w:r>
    </w:p>
  </w:footnote>
  <w:footnote w:id="101">
    <w:p w14:paraId="2208495C" w14:textId="77777777" w:rsidR="00737162" w:rsidRDefault="00737162" w:rsidP="000A513C">
      <w:pPr>
        <w:pStyle w:val="Notedebasdepage"/>
      </w:pPr>
      <w:r>
        <w:rPr>
          <w:rStyle w:val="Appelnotedebasdep"/>
        </w:rPr>
        <w:footnoteRef/>
      </w:r>
      <w:r>
        <w:t xml:space="preserve"> Identifiant de l’élément de texte long pointé par l’attribut @aria-describedby</w:t>
      </w:r>
      <w:r w:rsidRPr="00955471">
        <w:t xml:space="preserve"> </w:t>
      </w:r>
      <w:r>
        <w:t>de l’image.</w:t>
      </w:r>
    </w:p>
  </w:footnote>
  <w:footnote w:id="102">
    <w:p w14:paraId="32F31DC6" w14:textId="77777777" w:rsidR="00737162" w:rsidRDefault="00737162" w:rsidP="00574FBF">
      <w:pPr>
        <w:pStyle w:val="Notedebasdepage"/>
      </w:pPr>
      <w:r>
        <w:rPr>
          <w:rStyle w:val="Appelnotedebasdep"/>
        </w:rPr>
        <w:footnoteRef/>
      </w:r>
      <w:r>
        <w:t xml:space="preserve"> Solution 2 : texte alternatif long dans un autre fichier.</w:t>
      </w:r>
    </w:p>
  </w:footnote>
  <w:footnote w:id="103">
    <w:p w14:paraId="33C9F61E" w14:textId="77777777" w:rsidR="00737162" w:rsidRDefault="00737162">
      <w:pPr>
        <w:pStyle w:val="Notedebasdepage"/>
      </w:pPr>
      <w:r>
        <w:rPr>
          <w:rStyle w:val="Appelnotedebasdep"/>
        </w:rPr>
        <w:footnoteRef/>
      </w:r>
      <w:r>
        <w:t xml:space="preserve"> Pour pouvoir revenir à l’image du fichier qui avait appelé le fichier tiers (cf. lien inverse).</w:t>
      </w:r>
    </w:p>
  </w:footnote>
  <w:footnote w:id="104">
    <w:p w14:paraId="65F3B7C9" w14:textId="77777777" w:rsidR="00737162" w:rsidRDefault="00737162" w:rsidP="0022361A">
      <w:pPr>
        <w:pStyle w:val="Notedebasdepage"/>
      </w:pPr>
      <w:r>
        <w:rPr>
          <w:rStyle w:val="Appelnotedebasdep"/>
        </w:rPr>
        <w:footnoteRef/>
      </w:r>
      <w:r>
        <w:t xml:space="preserve"> Identifiant de l’élément de texte long pointé par l’attribut @</w:t>
      </w:r>
      <w:r>
        <w:rPr>
          <w:rStyle w:val="Code"/>
        </w:rPr>
        <w:t>aria-describedby</w:t>
      </w:r>
      <w:r w:rsidRPr="00955471">
        <w:t xml:space="preserve"> </w:t>
      </w:r>
      <w:r>
        <w:t>de l’image.</w:t>
      </w:r>
    </w:p>
  </w:footnote>
  <w:footnote w:id="105">
    <w:p w14:paraId="51DE8085" w14:textId="77777777" w:rsidR="00737162" w:rsidRDefault="00737162">
      <w:pPr>
        <w:pStyle w:val="Notedebasdepage"/>
      </w:pPr>
      <w:r>
        <w:rPr>
          <w:rStyle w:val="Appelnotedebasdep"/>
        </w:rPr>
        <w:footnoteRef/>
      </w:r>
      <w:r>
        <w:t xml:space="preserve"> Facultatif, au choix de l’éditeur.</w:t>
      </w:r>
    </w:p>
  </w:footnote>
  <w:footnote w:id="106">
    <w:p w14:paraId="5FF55ABC"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La présence de l’attribut @alt et sa valeur vide sont obligatoires.</w:t>
      </w:r>
    </w:p>
  </w:footnote>
  <w:footnote w:id="107">
    <w:p w14:paraId="62A6D821"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Cela a été fait par le passé. Mais ce n’est plus le cas aujourd’hui ni demain.</w:t>
      </w:r>
    </w:p>
  </w:footnote>
  <w:footnote w:id="108">
    <w:p w14:paraId="35BE512A"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i/>
          <w:color w:val="000000"/>
          <w:sz w:val="20"/>
          <w:szCs w:val="20"/>
        </w:rPr>
        <w:t>Ex nihilo</w:t>
      </w:r>
      <w:r>
        <w:rPr>
          <w:color w:val="000000"/>
          <w:sz w:val="20"/>
          <w:szCs w:val="20"/>
        </w:rPr>
        <w:t>, ou non.</w:t>
      </w:r>
    </w:p>
  </w:footnote>
  <w:footnote w:id="109">
    <w:p w14:paraId="613C96AA"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Ce terme recouvre : roman (dont jeunesse), essai, poésie, théâtre. En sont exclus le pratique, le dictionnaire, l’encyclopédie, l’</w:t>
      </w:r>
      <w:r>
        <w:rPr>
          <w:color w:val="000000"/>
          <w:sz w:val="20"/>
          <w:szCs w:val="20"/>
          <w:u w:val="single"/>
        </w:rPr>
        <w:t>album</w:t>
      </w:r>
      <w:r>
        <w:rPr>
          <w:color w:val="000000"/>
          <w:sz w:val="20"/>
          <w:szCs w:val="20"/>
        </w:rPr>
        <w:t xml:space="preserve"> jeunesse, la BD / le manga, le beau livre, le manuel scolaire.</w:t>
      </w:r>
    </w:p>
  </w:footnote>
  <w:footnote w:id="110">
    <w:p w14:paraId="6C6CF2DD"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Devra être suffisamment aéré pour faciliter lecture par les </w:t>
      </w:r>
      <w:proofErr w:type="spellStart"/>
      <w:r>
        <w:rPr>
          <w:color w:val="000000"/>
          <w:sz w:val="20"/>
          <w:szCs w:val="20"/>
        </w:rPr>
        <w:t>dys</w:t>
      </w:r>
      <w:proofErr w:type="spellEnd"/>
      <w:r>
        <w:rPr>
          <w:color w:val="000000"/>
          <w:sz w:val="20"/>
          <w:szCs w:val="20"/>
        </w:rPr>
        <w:t>.</w:t>
      </w:r>
    </w:p>
  </w:footnote>
  <w:footnote w:id="111">
    <w:p w14:paraId="2AADF2D6"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Dera être suffisamment aéré pour faciliter la lecture par les </w:t>
      </w:r>
      <w:proofErr w:type="spellStart"/>
      <w:r>
        <w:rPr>
          <w:color w:val="000000"/>
          <w:sz w:val="20"/>
          <w:szCs w:val="20"/>
        </w:rPr>
        <w:t>dys</w:t>
      </w:r>
      <w:proofErr w:type="spellEnd"/>
      <w:r>
        <w:rPr>
          <w:color w:val="000000"/>
          <w:sz w:val="20"/>
          <w:szCs w:val="20"/>
        </w:rPr>
        <w:t>.</w:t>
      </w:r>
    </w:p>
  </w:footnote>
  <w:footnote w:id="112">
    <w:p w14:paraId="6E49BA9B"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Qu’ils auront choisi pour cette facilité, à n’en pas douter.</w:t>
      </w:r>
    </w:p>
  </w:footnote>
  <w:footnote w:id="113">
    <w:p w14:paraId="1D88B55C"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Pour ne pas avoir à créer de lexique global, ou pour forcer une prononciation spécifique à un contexte local.</w:t>
      </w:r>
    </w:p>
  </w:footnote>
  <w:footnote w:id="114">
    <w:p w14:paraId="20A25760"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Éditeur, tiers de confiance, tiers agréé.</w:t>
      </w:r>
    </w:p>
  </w:footnote>
  <w:footnote w:id="115">
    <w:p w14:paraId="0EFEC642"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Tout court donc (à ne pas confondre avec les Techniques d’Accessibilité </w:t>
      </w:r>
      <w:proofErr w:type="spellStart"/>
      <w:r>
        <w:rPr>
          <w:color w:val="000000"/>
          <w:sz w:val="20"/>
          <w:szCs w:val="20"/>
        </w:rPr>
        <w:t>ePUB</w:t>
      </w:r>
      <w:proofErr w:type="spellEnd"/>
      <w:r>
        <w:rPr>
          <w:color w:val="000000"/>
          <w:sz w:val="20"/>
          <w:szCs w:val="20"/>
        </w:rPr>
        <w:t>).</w:t>
      </w:r>
    </w:p>
  </w:footnote>
  <w:footnote w:id="116">
    <w:p w14:paraId="5F089749"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La différence entre </w:t>
      </w:r>
      <w:hyperlink r:id="rId4" w:anchor="meta-001">
        <w:r>
          <w:rPr>
            <w:color w:val="0000FF"/>
            <w:sz w:val="20"/>
            <w:szCs w:val="20"/>
            <w:u w:val="single"/>
          </w:rPr>
          <w:t>mode d’accès primaire</w:t>
        </w:r>
      </w:hyperlink>
      <w:r>
        <w:rPr>
          <w:color w:val="000000"/>
          <w:sz w:val="20"/>
          <w:szCs w:val="20"/>
        </w:rPr>
        <w:t xml:space="preserve"> et </w:t>
      </w:r>
      <w:hyperlink r:id="rId5" w:anchor="meta-002">
        <w:r>
          <w:rPr>
            <w:color w:val="0000FF"/>
            <w:sz w:val="20"/>
            <w:szCs w:val="20"/>
            <w:u w:val="single"/>
          </w:rPr>
          <w:t>mode d’accès suffisant</w:t>
        </w:r>
      </w:hyperlink>
      <w:r>
        <w:rPr>
          <w:color w:val="000000"/>
          <w:sz w:val="20"/>
          <w:szCs w:val="20"/>
        </w:rPr>
        <w:t xml:space="preserve"> est bien expliquée dans la </w:t>
      </w:r>
      <w:hyperlink r:id="rId6" w:anchor="sec-discovery">
        <w:r>
          <w:rPr>
            <w:color w:val="0000FF"/>
            <w:sz w:val="20"/>
            <w:szCs w:val="20"/>
            <w:u w:val="single"/>
          </w:rPr>
          <w:t>spécification Techniques d’accessibilité EPUB</w:t>
        </w:r>
      </w:hyperlink>
      <w:r>
        <w:rPr>
          <w:color w:val="000000"/>
          <w:sz w:val="20"/>
          <w:szCs w:val="20"/>
        </w:rPr>
        <w:t>.</w:t>
      </w:r>
    </w:p>
  </w:footnote>
  <w:footnote w:id="117">
    <w:p w14:paraId="67A0A608"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Au sens d</w:t>
      </w:r>
      <w:proofErr w:type="gramStart"/>
      <w:r>
        <w:rPr>
          <w:color w:val="000000"/>
          <w:sz w:val="20"/>
          <w:szCs w:val="20"/>
        </w:rPr>
        <w:t>’«</w:t>
      </w:r>
      <w:proofErr w:type="gramEnd"/>
      <w:r>
        <w:rPr>
          <w:color w:val="000000"/>
          <w:sz w:val="20"/>
          <w:szCs w:val="20"/>
        </w:rPr>
        <w:t> input », quel que soit le périphérique d’input (clavier, souris, écran tactile, matériel dédié).</w:t>
      </w:r>
    </w:p>
  </w:footnote>
  <w:footnote w:id="118">
    <w:p w14:paraId="190E6AEF"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Dans le cas où </w:t>
      </w:r>
      <w:r>
        <w:rPr>
          <w:sz w:val="20"/>
          <w:szCs w:val="20"/>
        </w:rPr>
        <w:t xml:space="preserve">les </w:t>
      </w:r>
      <w:proofErr w:type="spellStart"/>
      <w:r>
        <w:rPr>
          <w:sz w:val="20"/>
          <w:szCs w:val="20"/>
        </w:rPr>
        <w:t>EPUBs</w:t>
      </w:r>
      <w:proofErr w:type="spellEnd"/>
      <w:r>
        <w:rPr>
          <w:sz w:val="20"/>
          <w:szCs w:val="20"/>
        </w:rPr>
        <w:t xml:space="preserve"> </w:t>
      </w:r>
      <w:r>
        <w:rPr>
          <w:color w:val="000000"/>
          <w:sz w:val="20"/>
          <w:szCs w:val="20"/>
        </w:rPr>
        <w:t>sont protégés par une DRM, ne pas poser cette métadonnée.</w:t>
      </w:r>
    </w:p>
  </w:footnote>
  <w:footnote w:id="119">
    <w:p w14:paraId="5929071F" w14:textId="77777777" w:rsidR="00737162" w:rsidRDefault="00737162" w:rsidP="00F230D1">
      <w:pPr>
        <w:pStyle w:val="Notedebasdepage"/>
      </w:pPr>
      <w:r>
        <w:rPr>
          <w:rStyle w:val="Appelnotedebasdep"/>
        </w:rPr>
        <w:footnoteRef/>
      </w:r>
      <w:r>
        <w:t xml:space="preserve"> Contient </w:t>
      </w:r>
      <w:proofErr w:type="gramStart"/>
      <w:r>
        <w:t>a</w:t>
      </w:r>
      <w:proofErr w:type="gramEnd"/>
      <w:r>
        <w:t xml:space="preserve"> minima une image de couverture.</w:t>
      </w:r>
    </w:p>
  </w:footnote>
  <w:footnote w:id="120">
    <w:p w14:paraId="1603283A" w14:textId="77777777" w:rsidR="00737162" w:rsidRDefault="00737162" w:rsidP="00FB2BAD">
      <w:pPr>
        <w:pStyle w:val="Notedebasdepage"/>
      </w:pPr>
      <w:r>
        <w:rPr>
          <w:rStyle w:val="Appelnotedebasdep"/>
        </w:rPr>
        <w:footnoteRef/>
      </w:r>
      <w:r>
        <w:t xml:space="preserve"> Seulement si un index de fin de livre est présent dans l’EPUB.</w:t>
      </w:r>
    </w:p>
  </w:footnote>
  <w:footnote w:id="121">
    <w:p w14:paraId="122AE522" w14:textId="77777777" w:rsidR="00737162" w:rsidRDefault="00737162" w:rsidP="00FB2BAD">
      <w:pPr>
        <w:pStyle w:val="Notedebasdepage"/>
      </w:pPr>
      <w:r>
        <w:rPr>
          <w:rStyle w:val="Appelnotedebasdep"/>
        </w:rPr>
        <w:footnoteRef/>
      </w:r>
      <w:r>
        <w:t xml:space="preserve"> Seulement si le foliotage papier est reproduit dans l’EPUB. Sinon, si l’EPUB a son propre système de numérotation de pages ou bien s’il n’existe pas sous forme papier, cette métadonnée ne doit pas être renseignée.</w:t>
      </w:r>
    </w:p>
  </w:footnote>
  <w:footnote w:id="122">
    <w:p w14:paraId="12A4F556"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Sachant que le sommaire peut contenir davantage de choses que les seuls </w:t>
      </w:r>
      <w:proofErr w:type="spellStart"/>
      <w:r>
        <w:rPr>
          <w:i/>
          <w:color w:val="000000"/>
          <w:sz w:val="20"/>
          <w:szCs w:val="20"/>
        </w:rPr>
        <w:t>headings</w:t>
      </w:r>
      <w:proofErr w:type="spellEnd"/>
      <w:r>
        <w:rPr>
          <w:color w:val="000000"/>
          <w:sz w:val="20"/>
          <w:szCs w:val="20"/>
        </w:rPr>
        <w:t>.</w:t>
      </w:r>
    </w:p>
  </w:footnote>
  <w:footnote w:id="123">
    <w:p w14:paraId="5D64AF9E"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Sans aucun décalage entre image et </w:t>
      </w:r>
      <w:r>
        <w:rPr>
          <w:rFonts w:ascii="Courier New" w:eastAsia="Courier New" w:hAnsi="Courier New" w:cs="Courier New"/>
          <w:color w:val="000000"/>
          <w:sz w:val="20"/>
          <w:szCs w:val="20"/>
        </w:rPr>
        <w:t>@alt</w:t>
      </w:r>
      <w:r>
        <w:rPr>
          <w:color w:val="000000"/>
          <w:sz w:val="20"/>
          <w:szCs w:val="20"/>
        </w:rPr>
        <w:t>.</w:t>
      </w:r>
    </w:p>
  </w:footnote>
  <w:footnote w:id="124">
    <w:p w14:paraId="7AB23642" w14:textId="77777777" w:rsidR="00737162" w:rsidRDefault="0073716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sz w:val="20"/>
          <w:szCs w:val="20"/>
        </w:rPr>
        <w:t>EPUB</w:t>
      </w:r>
      <w:r>
        <w:rPr>
          <w:color w:val="000000"/>
          <w:sz w:val="20"/>
          <w:szCs w:val="20"/>
        </w:rPr>
        <w:t xml:space="preserve"> </w:t>
      </w:r>
      <w:proofErr w:type="spellStart"/>
      <w:r>
        <w:rPr>
          <w:color w:val="000000"/>
          <w:sz w:val="20"/>
          <w:szCs w:val="20"/>
        </w:rPr>
        <w:t>Accessibility</w:t>
      </w:r>
      <w:proofErr w:type="spellEnd"/>
      <w:r>
        <w:rPr>
          <w:color w:val="000000"/>
          <w:sz w:val="20"/>
          <w:szCs w:val="20"/>
        </w:rPr>
        <w:t xml:space="preserve"> tout court</w:t>
      </w:r>
      <w:r>
        <w:rPr>
          <w:sz w:val="20"/>
          <w:szCs w:val="20"/>
        </w:rPr>
        <w:t>. À</w:t>
      </w:r>
      <w:r>
        <w:rPr>
          <w:color w:val="000000"/>
          <w:sz w:val="20"/>
          <w:szCs w:val="20"/>
        </w:rPr>
        <w:t xml:space="preserve"> ne pas confondre avec la </w:t>
      </w:r>
      <w:proofErr w:type="spellStart"/>
      <w:r>
        <w:rPr>
          <w:color w:val="000000"/>
          <w:sz w:val="20"/>
          <w:szCs w:val="20"/>
        </w:rPr>
        <w:t>spec</w:t>
      </w:r>
      <w:proofErr w:type="spellEnd"/>
      <w:r>
        <w:rPr>
          <w:color w:val="000000"/>
          <w:sz w:val="20"/>
          <w:szCs w:val="20"/>
        </w:rPr>
        <w:t xml:space="preserve"> </w:t>
      </w:r>
      <w:r>
        <w:rPr>
          <w:i/>
          <w:sz w:val="20"/>
          <w:szCs w:val="20"/>
        </w:rPr>
        <w:t>EPUB</w:t>
      </w:r>
      <w:r>
        <w:rPr>
          <w:i/>
          <w:color w:val="000000"/>
          <w:sz w:val="20"/>
          <w:szCs w:val="20"/>
        </w:rPr>
        <w:t xml:space="preserve"> </w:t>
      </w:r>
      <w:proofErr w:type="spellStart"/>
      <w:r>
        <w:rPr>
          <w:i/>
          <w:color w:val="000000"/>
          <w:sz w:val="20"/>
          <w:szCs w:val="20"/>
        </w:rPr>
        <w:t>Accessibility</w:t>
      </w:r>
      <w:proofErr w:type="spellEnd"/>
      <w:r>
        <w:rPr>
          <w:i/>
          <w:color w:val="000000"/>
          <w:sz w:val="20"/>
          <w:szCs w:val="20"/>
        </w:rPr>
        <w:t xml:space="preserve"> </w:t>
      </w:r>
      <w:r>
        <w:rPr>
          <w:i/>
          <w:color w:val="000000"/>
          <w:sz w:val="20"/>
          <w:szCs w:val="20"/>
          <w:u w:val="single"/>
        </w:rPr>
        <w:t>Techniques</w:t>
      </w:r>
      <w:r>
        <w:rPr>
          <w:color w:val="000000"/>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9D2FD" w14:textId="77777777" w:rsidR="00737162" w:rsidRDefault="00737162">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732"/>
    <w:multiLevelType w:val="hybridMultilevel"/>
    <w:tmpl w:val="5C26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D3F92"/>
    <w:multiLevelType w:val="multilevel"/>
    <w:tmpl w:val="302A4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8C0417"/>
    <w:multiLevelType w:val="multilevel"/>
    <w:tmpl w:val="386E1D34"/>
    <w:lvl w:ilvl="0">
      <w:start w:val="1"/>
      <w:numFmt w:val="bullet"/>
      <w:lvlText w:val="-"/>
      <w:lvlJc w:val="left"/>
      <w:pPr>
        <w:ind w:left="360" w:hanging="360"/>
      </w:pPr>
      <w:rPr>
        <w:rFonts w:ascii="Calibri" w:eastAsia="Calibri" w:hAnsi="Calibri" w:cs="Calibri"/>
      </w:rPr>
    </w:lvl>
    <w:lvl w:ilvl="1">
      <w:start w:val="1"/>
      <w:numFmt w:val="bullet"/>
      <w:lvlText w:val="•"/>
      <w:lvlJc w:val="left"/>
      <w:pPr>
        <w:ind w:left="1425" w:hanging="705"/>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ED66267"/>
    <w:multiLevelType w:val="multilevel"/>
    <w:tmpl w:val="BA1A1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0B2202E"/>
    <w:multiLevelType w:val="multilevel"/>
    <w:tmpl w:val="765AC2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2A85B9F"/>
    <w:multiLevelType w:val="multilevel"/>
    <w:tmpl w:val="6DE45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685B15"/>
    <w:multiLevelType w:val="hybridMultilevel"/>
    <w:tmpl w:val="E262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20AF7"/>
    <w:multiLevelType w:val="multilevel"/>
    <w:tmpl w:val="9AA66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E46F5"/>
    <w:multiLevelType w:val="multilevel"/>
    <w:tmpl w:val="B89CA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A52AAE"/>
    <w:multiLevelType w:val="multilevel"/>
    <w:tmpl w:val="11321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812EB0"/>
    <w:multiLevelType w:val="multilevel"/>
    <w:tmpl w:val="C21C3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1027F7D"/>
    <w:multiLevelType w:val="multilevel"/>
    <w:tmpl w:val="5B0AEE2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2" w15:restartNumberingAfterBreak="0">
    <w:nsid w:val="235A69E8"/>
    <w:multiLevelType w:val="multilevel"/>
    <w:tmpl w:val="4CC21D0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3" w15:restartNumberingAfterBreak="0">
    <w:nsid w:val="25166916"/>
    <w:multiLevelType w:val="multilevel"/>
    <w:tmpl w:val="57C0F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0515397"/>
    <w:multiLevelType w:val="multilevel"/>
    <w:tmpl w:val="0E18FC3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5" w15:restartNumberingAfterBreak="0">
    <w:nsid w:val="3189165F"/>
    <w:multiLevelType w:val="multilevel"/>
    <w:tmpl w:val="F2E84636"/>
    <w:lvl w:ilvl="0">
      <w:start w:val="1"/>
      <w:numFmt w:val="bullet"/>
      <w:lvlText w:val="-"/>
      <w:lvlJc w:val="left"/>
      <w:pPr>
        <w:ind w:left="405" w:hanging="360"/>
      </w:pPr>
      <w:rPr>
        <w:rFonts w:ascii="Calibri" w:eastAsia="Calibri" w:hAnsi="Calibri" w:cs="Calibri"/>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6" w15:restartNumberingAfterBreak="0">
    <w:nsid w:val="31E02481"/>
    <w:multiLevelType w:val="multilevel"/>
    <w:tmpl w:val="32F689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359B499B"/>
    <w:multiLevelType w:val="hybridMultilevel"/>
    <w:tmpl w:val="27D8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647A0"/>
    <w:multiLevelType w:val="multilevel"/>
    <w:tmpl w:val="04CA35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9C74521"/>
    <w:multiLevelType w:val="multilevel"/>
    <w:tmpl w:val="7D92B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AF576D8"/>
    <w:multiLevelType w:val="hybridMultilevel"/>
    <w:tmpl w:val="3976B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C30F67"/>
    <w:multiLevelType w:val="hybridMultilevel"/>
    <w:tmpl w:val="351E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832BC"/>
    <w:multiLevelType w:val="multilevel"/>
    <w:tmpl w:val="403CC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97F57E6"/>
    <w:multiLevelType w:val="multilevel"/>
    <w:tmpl w:val="D0784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BBD580B"/>
    <w:multiLevelType w:val="multilevel"/>
    <w:tmpl w:val="ACCA4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3256CA6"/>
    <w:multiLevelType w:val="multilevel"/>
    <w:tmpl w:val="FBE41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5590E5C"/>
    <w:multiLevelType w:val="multilevel"/>
    <w:tmpl w:val="137CB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3B0A3B"/>
    <w:multiLevelType w:val="multilevel"/>
    <w:tmpl w:val="5240E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AC1573A"/>
    <w:multiLevelType w:val="multilevel"/>
    <w:tmpl w:val="3CF6F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DDC0BAE"/>
    <w:multiLevelType w:val="multilevel"/>
    <w:tmpl w:val="AC5CEA1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0" w15:restartNumberingAfterBreak="0">
    <w:nsid w:val="611B11D8"/>
    <w:multiLevelType w:val="multilevel"/>
    <w:tmpl w:val="7B142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F211179"/>
    <w:multiLevelType w:val="multilevel"/>
    <w:tmpl w:val="E856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9A4E06"/>
    <w:multiLevelType w:val="multilevel"/>
    <w:tmpl w:val="F1FE2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2620373">
    <w:abstractNumId w:val="9"/>
  </w:num>
  <w:num w:numId="2" w16cid:durableId="573661742">
    <w:abstractNumId w:val="25"/>
  </w:num>
  <w:num w:numId="3" w16cid:durableId="2021082595">
    <w:abstractNumId w:val="30"/>
  </w:num>
  <w:num w:numId="4" w16cid:durableId="1191990100">
    <w:abstractNumId w:val="18"/>
  </w:num>
  <w:num w:numId="5" w16cid:durableId="2088837687">
    <w:abstractNumId w:val="29"/>
  </w:num>
  <w:num w:numId="6" w16cid:durableId="133372727">
    <w:abstractNumId w:val="12"/>
  </w:num>
  <w:num w:numId="7" w16cid:durableId="424227025">
    <w:abstractNumId w:val="10"/>
  </w:num>
  <w:num w:numId="8" w16cid:durableId="1066536243">
    <w:abstractNumId w:val="4"/>
  </w:num>
  <w:num w:numId="9" w16cid:durableId="96685268">
    <w:abstractNumId w:val="5"/>
  </w:num>
  <w:num w:numId="10" w16cid:durableId="936526358">
    <w:abstractNumId w:val="28"/>
  </w:num>
  <w:num w:numId="11" w16cid:durableId="129634985">
    <w:abstractNumId w:val="14"/>
  </w:num>
  <w:num w:numId="12" w16cid:durableId="746224408">
    <w:abstractNumId w:val="13"/>
  </w:num>
  <w:num w:numId="13" w16cid:durableId="1270043594">
    <w:abstractNumId w:val="23"/>
  </w:num>
  <w:num w:numId="14" w16cid:durableId="1536500474">
    <w:abstractNumId w:val="31"/>
  </w:num>
  <w:num w:numId="15" w16cid:durableId="1705791979">
    <w:abstractNumId w:val="1"/>
  </w:num>
  <w:num w:numId="16" w16cid:durableId="1495754555">
    <w:abstractNumId w:val="22"/>
  </w:num>
  <w:num w:numId="17" w16cid:durableId="1388143739">
    <w:abstractNumId w:val="3"/>
  </w:num>
  <w:num w:numId="18" w16cid:durableId="1181045081">
    <w:abstractNumId w:val="16"/>
  </w:num>
  <w:num w:numId="19" w16cid:durableId="1630666763">
    <w:abstractNumId w:val="24"/>
  </w:num>
  <w:num w:numId="20" w16cid:durableId="15085482">
    <w:abstractNumId w:val="27"/>
  </w:num>
  <w:num w:numId="21" w16cid:durableId="1154681854">
    <w:abstractNumId w:val="7"/>
  </w:num>
  <w:num w:numId="22" w16cid:durableId="187450316">
    <w:abstractNumId w:val="19"/>
  </w:num>
  <w:num w:numId="23" w16cid:durableId="696153279">
    <w:abstractNumId w:val="32"/>
  </w:num>
  <w:num w:numId="24" w16cid:durableId="1437169543">
    <w:abstractNumId w:val="8"/>
  </w:num>
  <w:num w:numId="25" w16cid:durableId="802044294">
    <w:abstractNumId w:val="15"/>
  </w:num>
  <w:num w:numId="26" w16cid:durableId="1159659914">
    <w:abstractNumId w:val="2"/>
  </w:num>
  <w:num w:numId="27" w16cid:durableId="1453743593">
    <w:abstractNumId w:val="26"/>
  </w:num>
  <w:num w:numId="28" w16cid:durableId="865488155">
    <w:abstractNumId w:val="11"/>
  </w:num>
  <w:num w:numId="29" w16cid:durableId="2093037946">
    <w:abstractNumId w:val="21"/>
  </w:num>
  <w:num w:numId="30" w16cid:durableId="1444688616">
    <w:abstractNumId w:val="0"/>
  </w:num>
  <w:num w:numId="31" w16cid:durableId="267353798">
    <w:abstractNumId w:val="20"/>
  </w:num>
  <w:num w:numId="32" w16cid:durableId="648553465">
    <w:abstractNumId w:val="17"/>
  </w:num>
  <w:num w:numId="33" w16cid:durableId="1124270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FF0"/>
    <w:rsid w:val="0001001C"/>
    <w:rsid w:val="00040628"/>
    <w:rsid w:val="000463DC"/>
    <w:rsid w:val="00064C01"/>
    <w:rsid w:val="00081516"/>
    <w:rsid w:val="000A513C"/>
    <w:rsid w:val="000B0EC2"/>
    <w:rsid w:val="000C771A"/>
    <w:rsid w:val="000E3C2E"/>
    <w:rsid w:val="00125F1E"/>
    <w:rsid w:val="00142ADE"/>
    <w:rsid w:val="001446C9"/>
    <w:rsid w:val="001537D0"/>
    <w:rsid w:val="00162259"/>
    <w:rsid w:val="001707F2"/>
    <w:rsid w:val="001772B3"/>
    <w:rsid w:val="00185664"/>
    <w:rsid w:val="00187126"/>
    <w:rsid w:val="001B5874"/>
    <w:rsid w:val="001D14D2"/>
    <w:rsid w:val="001E10C1"/>
    <w:rsid w:val="001F3FF0"/>
    <w:rsid w:val="0022361A"/>
    <w:rsid w:val="00223BF1"/>
    <w:rsid w:val="0022729C"/>
    <w:rsid w:val="002618E4"/>
    <w:rsid w:val="002831D3"/>
    <w:rsid w:val="002A3A8A"/>
    <w:rsid w:val="002B57FC"/>
    <w:rsid w:val="002D2DBE"/>
    <w:rsid w:val="002F29FA"/>
    <w:rsid w:val="00300BCB"/>
    <w:rsid w:val="00316CDC"/>
    <w:rsid w:val="00332664"/>
    <w:rsid w:val="00362693"/>
    <w:rsid w:val="003702E9"/>
    <w:rsid w:val="00381037"/>
    <w:rsid w:val="003911A0"/>
    <w:rsid w:val="0039677E"/>
    <w:rsid w:val="003A06D3"/>
    <w:rsid w:val="003A6716"/>
    <w:rsid w:val="003B5B65"/>
    <w:rsid w:val="003D45FE"/>
    <w:rsid w:val="00402269"/>
    <w:rsid w:val="0040478C"/>
    <w:rsid w:val="0042378F"/>
    <w:rsid w:val="004A4120"/>
    <w:rsid w:val="004A5443"/>
    <w:rsid w:val="004D08AB"/>
    <w:rsid w:val="004D4E6F"/>
    <w:rsid w:val="004E4D01"/>
    <w:rsid w:val="004E6686"/>
    <w:rsid w:val="004F3AD0"/>
    <w:rsid w:val="00502187"/>
    <w:rsid w:val="00505206"/>
    <w:rsid w:val="0052647C"/>
    <w:rsid w:val="00535DE1"/>
    <w:rsid w:val="0054525F"/>
    <w:rsid w:val="00574FBF"/>
    <w:rsid w:val="00576E10"/>
    <w:rsid w:val="00590573"/>
    <w:rsid w:val="00591A67"/>
    <w:rsid w:val="00592B39"/>
    <w:rsid w:val="005A4630"/>
    <w:rsid w:val="005D2DF0"/>
    <w:rsid w:val="005E2857"/>
    <w:rsid w:val="0063287A"/>
    <w:rsid w:val="0064208D"/>
    <w:rsid w:val="0064783B"/>
    <w:rsid w:val="0065409E"/>
    <w:rsid w:val="00655DE9"/>
    <w:rsid w:val="00685C55"/>
    <w:rsid w:val="006A45A6"/>
    <w:rsid w:val="006C2EB6"/>
    <w:rsid w:val="006C4AD4"/>
    <w:rsid w:val="006E34FC"/>
    <w:rsid w:val="006E4A5A"/>
    <w:rsid w:val="006F4B55"/>
    <w:rsid w:val="007204C7"/>
    <w:rsid w:val="0072119B"/>
    <w:rsid w:val="00737162"/>
    <w:rsid w:val="0074104A"/>
    <w:rsid w:val="007470FC"/>
    <w:rsid w:val="00770B7E"/>
    <w:rsid w:val="007D300B"/>
    <w:rsid w:val="007E54F4"/>
    <w:rsid w:val="0080230E"/>
    <w:rsid w:val="00803826"/>
    <w:rsid w:val="008605F4"/>
    <w:rsid w:val="00861795"/>
    <w:rsid w:val="00862CFF"/>
    <w:rsid w:val="00863A55"/>
    <w:rsid w:val="008A776A"/>
    <w:rsid w:val="008B74C6"/>
    <w:rsid w:val="008C133B"/>
    <w:rsid w:val="008D70D0"/>
    <w:rsid w:val="008F38F2"/>
    <w:rsid w:val="0092456B"/>
    <w:rsid w:val="00936EAA"/>
    <w:rsid w:val="009469BA"/>
    <w:rsid w:val="00982328"/>
    <w:rsid w:val="00986746"/>
    <w:rsid w:val="009968C6"/>
    <w:rsid w:val="009A5DCD"/>
    <w:rsid w:val="009B4FC5"/>
    <w:rsid w:val="009E13DA"/>
    <w:rsid w:val="009E72CD"/>
    <w:rsid w:val="00A020F2"/>
    <w:rsid w:val="00A20B77"/>
    <w:rsid w:val="00A30B7C"/>
    <w:rsid w:val="00A54582"/>
    <w:rsid w:val="00A551AC"/>
    <w:rsid w:val="00A639D2"/>
    <w:rsid w:val="00A740C8"/>
    <w:rsid w:val="00A944E4"/>
    <w:rsid w:val="00AC1E0D"/>
    <w:rsid w:val="00AD7783"/>
    <w:rsid w:val="00B20717"/>
    <w:rsid w:val="00B6155B"/>
    <w:rsid w:val="00BA42BD"/>
    <w:rsid w:val="00BC5D0C"/>
    <w:rsid w:val="00BD2167"/>
    <w:rsid w:val="00BF5F41"/>
    <w:rsid w:val="00C051E4"/>
    <w:rsid w:val="00C13A4B"/>
    <w:rsid w:val="00C20F67"/>
    <w:rsid w:val="00C50324"/>
    <w:rsid w:val="00C55DCE"/>
    <w:rsid w:val="00C67241"/>
    <w:rsid w:val="00C7513E"/>
    <w:rsid w:val="00CC0F61"/>
    <w:rsid w:val="00CF1201"/>
    <w:rsid w:val="00D056E3"/>
    <w:rsid w:val="00D346F2"/>
    <w:rsid w:val="00D63F05"/>
    <w:rsid w:val="00D63FF9"/>
    <w:rsid w:val="00D725EE"/>
    <w:rsid w:val="00D726CD"/>
    <w:rsid w:val="00D84EB1"/>
    <w:rsid w:val="00DA2CF3"/>
    <w:rsid w:val="00DD3D91"/>
    <w:rsid w:val="00DD4E9F"/>
    <w:rsid w:val="00DF2C0D"/>
    <w:rsid w:val="00E51E88"/>
    <w:rsid w:val="00E6480E"/>
    <w:rsid w:val="00E90F18"/>
    <w:rsid w:val="00EB2BB5"/>
    <w:rsid w:val="00EB63BC"/>
    <w:rsid w:val="00EF3DAD"/>
    <w:rsid w:val="00F230D1"/>
    <w:rsid w:val="00F24D43"/>
    <w:rsid w:val="00F42CA3"/>
    <w:rsid w:val="00F52353"/>
    <w:rsid w:val="00F905AF"/>
    <w:rsid w:val="00FA1087"/>
    <w:rsid w:val="00FB2BAD"/>
    <w:rsid w:val="00FC171D"/>
    <w:rsid w:val="00FC50CA"/>
    <w:rsid w:val="00FD1FAB"/>
    <w:rsid w:val="00FE0A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92A1"/>
  <w15:docId w15:val="{E64DB426-7714-40B5-82C1-0921F049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E06"/>
  </w:style>
  <w:style w:type="paragraph" w:styleId="Titre1">
    <w:name w:val="heading 1"/>
    <w:basedOn w:val="Normal"/>
    <w:next w:val="Normal"/>
    <w:link w:val="Titre1Car"/>
    <w:uiPriority w:val="9"/>
    <w:qFormat/>
    <w:rsid w:val="00577C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403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81FF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51E3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665D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65D0B"/>
    <w:rPr>
      <w:rFonts w:asciiTheme="majorHAnsi" w:eastAsiaTheme="majorEastAsia" w:hAnsiTheme="majorHAnsi" w:cstheme="majorBidi"/>
      <w:color w:val="17365D" w:themeColor="text2" w:themeShade="BF"/>
      <w:spacing w:val="5"/>
      <w:kern w:val="28"/>
      <w:sz w:val="52"/>
      <w:szCs w:val="52"/>
    </w:rPr>
  </w:style>
  <w:style w:type="paragraph" w:styleId="Notedebasdepage">
    <w:name w:val="footnote text"/>
    <w:basedOn w:val="Normal"/>
    <w:link w:val="NotedebasdepageCar"/>
    <w:uiPriority w:val="99"/>
    <w:semiHidden/>
    <w:unhideWhenUsed/>
    <w:rsid w:val="00665D0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65D0B"/>
    <w:rPr>
      <w:sz w:val="20"/>
      <w:szCs w:val="20"/>
    </w:rPr>
  </w:style>
  <w:style w:type="character" w:styleId="Appelnotedebasdep">
    <w:name w:val="footnote reference"/>
    <w:basedOn w:val="Policepardfaut"/>
    <w:uiPriority w:val="99"/>
    <w:semiHidden/>
    <w:unhideWhenUsed/>
    <w:rsid w:val="00665D0B"/>
    <w:rPr>
      <w:vertAlign w:val="superscript"/>
    </w:rPr>
  </w:style>
  <w:style w:type="character" w:styleId="Lienhypertexte">
    <w:name w:val="Hyperlink"/>
    <w:basedOn w:val="Policepardfaut"/>
    <w:uiPriority w:val="99"/>
    <w:unhideWhenUsed/>
    <w:rsid w:val="00665D0B"/>
    <w:rPr>
      <w:color w:val="0000FF" w:themeColor="hyperlink"/>
      <w:u w:val="single"/>
    </w:rPr>
  </w:style>
  <w:style w:type="paragraph" w:styleId="Textedebulles">
    <w:name w:val="Balloon Text"/>
    <w:basedOn w:val="Normal"/>
    <w:link w:val="TextedebullesCar"/>
    <w:uiPriority w:val="99"/>
    <w:semiHidden/>
    <w:unhideWhenUsed/>
    <w:rsid w:val="00A96E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6E7B"/>
    <w:rPr>
      <w:rFonts w:ascii="Tahoma" w:hAnsi="Tahoma" w:cs="Tahoma"/>
      <w:sz w:val="16"/>
      <w:szCs w:val="16"/>
    </w:rPr>
  </w:style>
  <w:style w:type="character" w:customStyle="1" w:styleId="Titre1Car">
    <w:name w:val="Titre 1 Car"/>
    <w:basedOn w:val="Policepardfaut"/>
    <w:link w:val="Titre1"/>
    <w:uiPriority w:val="9"/>
    <w:rsid w:val="00577C3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4037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81FF9"/>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09413B"/>
    <w:pPr>
      <w:outlineLvl w:val="9"/>
    </w:pPr>
  </w:style>
  <w:style w:type="paragraph" w:styleId="TM1">
    <w:name w:val="toc 1"/>
    <w:basedOn w:val="Normal"/>
    <w:next w:val="Normal"/>
    <w:autoRedefine/>
    <w:uiPriority w:val="39"/>
    <w:unhideWhenUsed/>
    <w:rsid w:val="00185664"/>
    <w:pPr>
      <w:tabs>
        <w:tab w:val="right" w:leader="dot" w:pos="10456"/>
      </w:tabs>
    </w:pPr>
    <w:rPr>
      <w:rFonts w:asciiTheme="minorHAnsi" w:hAnsiTheme="minorHAnsi" w:cstheme="minorHAnsi"/>
      <w:b/>
      <w:noProof/>
    </w:rPr>
  </w:style>
  <w:style w:type="paragraph" w:styleId="TM2">
    <w:name w:val="toc 2"/>
    <w:basedOn w:val="Normal"/>
    <w:next w:val="Normal"/>
    <w:autoRedefine/>
    <w:uiPriority w:val="39"/>
    <w:unhideWhenUsed/>
    <w:rsid w:val="00BD2167"/>
    <w:pPr>
      <w:tabs>
        <w:tab w:val="right" w:leader="dot" w:pos="10456"/>
      </w:tabs>
      <w:ind w:left="220"/>
    </w:pPr>
    <w:rPr>
      <w:rFonts w:asciiTheme="majorHAnsi" w:eastAsiaTheme="majorEastAsia" w:hAnsiTheme="majorHAnsi" w:cstheme="majorBidi"/>
      <w:b/>
      <w:noProof/>
      <w:lang w:eastAsia="en-US"/>
    </w:rPr>
  </w:style>
  <w:style w:type="paragraph" w:styleId="TM3">
    <w:name w:val="toc 3"/>
    <w:basedOn w:val="Normal"/>
    <w:next w:val="Normal"/>
    <w:autoRedefine/>
    <w:uiPriority w:val="39"/>
    <w:unhideWhenUsed/>
    <w:rsid w:val="0009413B"/>
    <w:pPr>
      <w:ind w:left="440"/>
    </w:pPr>
  </w:style>
  <w:style w:type="paragraph" w:styleId="TM4">
    <w:name w:val="toc 4"/>
    <w:basedOn w:val="Normal"/>
    <w:next w:val="Normal"/>
    <w:autoRedefine/>
    <w:uiPriority w:val="39"/>
    <w:unhideWhenUsed/>
    <w:rsid w:val="0009413B"/>
    <w:pPr>
      <w:ind w:left="660"/>
    </w:pPr>
    <w:rPr>
      <w:rFonts w:eastAsiaTheme="minorEastAsia"/>
    </w:rPr>
  </w:style>
  <w:style w:type="paragraph" w:styleId="TM5">
    <w:name w:val="toc 5"/>
    <w:basedOn w:val="Normal"/>
    <w:next w:val="Normal"/>
    <w:autoRedefine/>
    <w:uiPriority w:val="39"/>
    <w:unhideWhenUsed/>
    <w:rsid w:val="0009413B"/>
    <w:pPr>
      <w:ind w:left="880"/>
    </w:pPr>
    <w:rPr>
      <w:rFonts w:eastAsiaTheme="minorEastAsia"/>
    </w:rPr>
  </w:style>
  <w:style w:type="paragraph" w:styleId="TM6">
    <w:name w:val="toc 6"/>
    <w:basedOn w:val="Normal"/>
    <w:next w:val="Normal"/>
    <w:autoRedefine/>
    <w:uiPriority w:val="39"/>
    <w:unhideWhenUsed/>
    <w:rsid w:val="0009413B"/>
    <w:pPr>
      <w:ind w:left="1100"/>
    </w:pPr>
    <w:rPr>
      <w:rFonts w:eastAsiaTheme="minorEastAsia"/>
    </w:rPr>
  </w:style>
  <w:style w:type="paragraph" w:styleId="TM7">
    <w:name w:val="toc 7"/>
    <w:basedOn w:val="Normal"/>
    <w:next w:val="Normal"/>
    <w:autoRedefine/>
    <w:uiPriority w:val="39"/>
    <w:unhideWhenUsed/>
    <w:rsid w:val="0009413B"/>
    <w:pPr>
      <w:ind w:left="1320"/>
    </w:pPr>
    <w:rPr>
      <w:rFonts w:eastAsiaTheme="minorEastAsia"/>
    </w:rPr>
  </w:style>
  <w:style w:type="paragraph" w:styleId="TM8">
    <w:name w:val="toc 8"/>
    <w:basedOn w:val="Normal"/>
    <w:next w:val="Normal"/>
    <w:autoRedefine/>
    <w:uiPriority w:val="39"/>
    <w:unhideWhenUsed/>
    <w:rsid w:val="0009413B"/>
    <w:pPr>
      <w:ind w:left="1540"/>
    </w:pPr>
    <w:rPr>
      <w:rFonts w:eastAsiaTheme="minorEastAsia"/>
    </w:rPr>
  </w:style>
  <w:style w:type="paragraph" w:styleId="TM9">
    <w:name w:val="toc 9"/>
    <w:basedOn w:val="Normal"/>
    <w:next w:val="Normal"/>
    <w:autoRedefine/>
    <w:uiPriority w:val="39"/>
    <w:unhideWhenUsed/>
    <w:rsid w:val="0009413B"/>
    <w:pPr>
      <w:ind w:left="1760"/>
    </w:pPr>
    <w:rPr>
      <w:rFonts w:eastAsiaTheme="minorEastAsia"/>
    </w:rPr>
  </w:style>
  <w:style w:type="table" w:styleId="Grilledutableau">
    <w:name w:val="Table Grid"/>
    <w:basedOn w:val="TableauNormal"/>
    <w:uiPriority w:val="59"/>
    <w:rsid w:val="008E4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162F"/>
    <w:pPr>
      <w:ind w:left="720"/>
      <w:contextualSpacing/>
    </w:pPr>
  </w:style>
  <w:style w:type="character" w:customStyle="1" w:styleId="Titre4Car">
    <w:name w:val="Titre 4 Car"/>
    <w:basedOn w:val="Policepardfaut"/>
    <w:link w:val="Titre4"/>
    <w:uiPriority w:val="9"/>
    <w:rsid w:val="00051E39"/>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E847E9"/>
    <w:pPr>
      <w:tabs>
        <w:tab w:val="center" w:pos="4536"/>
        <w:tab w:val="right" w:pos="9072"/>
      </w:tabs>
      <w:spacing w:after="0" w:line="240" w:lineRule="auto"/>
    </w:pPr>
  </w:style>
  <w:style w:type="character" w:customStyle="1" w:styleId="En-tteCar">
    <w:name w:val="En-tête Car"/>
    <w:basedOn w:val="Policepardfaut"/>
    <w:link w:val="En-tte"/>
    <w:uiPriority w:val="99"/>
    <w:rsid w:val="00E847E9"/>
  </w:style>
  <w:style w:type="paragraph" w:styleId="Pieddepage">
    <w:name w:val="footer"/>
    <w:basedOn w:val="Normal"/>
    <w:link w:val="PieddepageCar"/>
    <w:uiPriority w:val="99"/>
    <w:unhideWhenUsed/>
    <w:rsid w:val="00E847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7E9"/>
  </w:style>
  <w:style w:type="character" w:styleId="Lienhypertextesuivivisit">
    <w:name w:val="FollowedHyperlink"/>
    <w:basedOn w:val="Policepardfaut"/>
    <w:uiPriority w:val="99"/>
    <w:semiHidden/>
    <w:unhideWhenUsed/>
    <w:rsid w:val="006F2FBC"/>
    <w:rPr>
      <w:color w:val="800080" w:themeColor="followedHyperlink"/>
      <w:u w:val="single"/>
    </w:rPr>
  </w:style>
  <w:style w:type="character" w:customStyle="1" w:styleId="Code">
    <w:name w:val="Code"/>
    <w:basedOn w:val="Policepardfaut"/>
    <w:uiPriority w:val="1"/>
    <w:qFormat/>
    <w:rsid w:val="00701777"/>
    <w:rPr>
      <w:rFonts w:ascii="Courier New" w:hAnsi="Courier New" w:cs="Courier New"/>
      <w:sz w:val="20"/>
      <w:szCs w:val="20"/>
    </w:rPr>
  </w:style>
  <w:style w:type="character" w:customStyle="1" w:styleId="apple-converted-space">
    <w:name w:val="apple-converted-space"/>
    <w:basedOn w:val="Policepardfaut"/>
    <w:rsid w:val="00B97302"/>
  </w:style>
  <w:style w:type="character" w:customStyle="1" w:styleId="Titre10">
    <w:name w:val="Titre1"/>
    <w:basedOn w:val="Policepardfaut"/>
    <w:rsid w:val="00B97302"/>
  </w:style>
  <w:style w:type="character" w:customStyle="1" w:styleId="author">
    <w:name w:val="author"/>
    <w:basedOn w:val="Policepardfaut"/>
    <w:rsid w:val="00B97302"/>
  </w:style>
  <w:style w:type="character" w:customStyle="1" w:styleId="date1">
    <w:name w:val="date1"/>
    <w:basedOn w:val="Policepardfaut"/>
    <w:rsid w:val="00B97302"/>
  </w:style>
  <w:style w:type="character" w:customStyle="1" w:styleId="CodeCar">
    <w:name w:val="Code Car"/>
    <w:rsid w:val="00ED0F29"/>
    <w:rPr>
      <w:rFonts w:ascii="Courier New" w:eastAsia="Arial" w:hAnsi="Courier New" w:cs="Courier New"/>
      <w:color w:val="000000"/>
      <w:kern w:val="1"/>
      <w:sz w:val="16"/>
      <w:szCs w:val="16"/>
      <w:lang w:val="en-US"/>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pPr>
      <w:spacing w:after="0" w:line="240" w:lineRule="auto"/>
    </w:pPr>
    <w:tblPr>
      <w:tblStyleRowBandSize w:val="1"/>
      <w:tblStyleColBandSize w:val="1"/>
      <w:tblCellMar>
        <w:left w:w="108" w:type="dxa"/>
        <w:right w:w="108" w:type="dxa"/>
      </w:tblCellMar>
    </w:tblPr>
  </w:style>
  <w:style w:type="table" w:customStyle="1" w:styleId="aff2">
    <w:basedOn w:val="TableNormal"/>
    <w:pPr>
      <w:spacing w:after="0" w:line="240" w:lineRule="auto"/>
    </w:pPr>
    <w:tblPr>
      <w:tblStyleRowBandSize w:val="1"/>
      <w:tblStyleColBandSize w:val="1"/>
      <w:tblCellMar>
        <w:left w:w="108" w:type="dxa"/>
        <w:right w:w="108" w:type="dxa"/>
      </w:tblCellMar>
    </w:tbl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pPr>
      <w:spacing w:after="0" w:line="240" w:lineRule="auto"/>
    </w:pPr>
    <w:tblPr>
      <w:tblStyleRowBandSize w:val="1"/>
      <w:tblStyleColBandSize w:val="1"/>
      <w:tblCellMar>
        <w:left w:w="108" w:type="dxa"/>
        <w:right w:w="108" w:type="dxa"/>
      </w:tblCellMar>
    </w:tblPr>
  </w:style>
  <w:style w:type="table" w:customStyle="1" w:styleId="aff9">
    <w:basedOn w:val="TableNormal"/>
    <w:pPr>
      <w:spacing w:after="0" w:line="240" w:lineRule="auto"/>
    </w:pPr>
    <w:tblPr>
      <w:tblStyleRowBandSize w:val="1"/>
      <w:tblStyleColBandSize w:val="1"/>
      <w:tblCellMar>
        <w:left w:w="108" w:type="dxa"/>
        <w:right w:w="108" w:type="dxa"/>
      </w:tblCellMar>
    </w:tblPr>
  </w:style>
  <w:style w:type="table" w:customStyle="1" w:styleId="affa">
    <w:basedOn w:val="TableNormal"/>
    <w:pPr>
      <w:spacing w:after="0" w:line="240" w:lineRule="auto"/>
    </w:pPr>
    <w:tblPr>
      <w:tblStyleRowBandSize w:val="1"/>
      <w:tblStyleColBandSize w:val="1"/>
      <w:tblCellMar>
        <w:left w:w="108" w:type="dxa"/>
        <w:right w:w="108" w:type="dxa"/>
      </w:tblCellMar>
    </w:tblPr>
  </w:style>
  <w:style w:type="table" w:customStyle="1" w:styleId="affb">
    <w:basedOn w:val="TableNormal"/>
    <w:pPr>
      <w:spacing w:after="0" w:line="240" w:lineRule="auto"/>
    </w:pPr>
    <w:tblPr>
      <w:tblStyleRowBandSize w:val="1"/>
      <w:tblStyleColBandSize w:val="1"/>
      <w:tblCellMar>
        <w:left w:w="108" w:type="dxa"/>
        <w:right w:w="108" w:type="dxa"/>
      </w:tblCellMar>
    </w:tblPr>
  </w:style>
  <w:style w:type="table" w:customStyle="1" w:styleId="affc">
    <w:basedOn w:val="TableNormal"/>
    <w:pPr>
      <w:spacing w:after="0" w:line="240" w:lineRule="auto"/>
    </w:pPr>
    <w:tblPr>
      <w:tblStyleRowBandSize w:val="1"/>
      <w:tblStyleColBandSize w:val="1"/>
      <w:tblCellMar>
        <w:left w:w="108" w:type="dxa"/>
        <w:right w:w="108" w:type="dxa"/>
      </w:tblCellMar>
    </w:tblPr>
  </w:style>
  <w:style w:type="table" w:customStyle="1" w:styleId="affd">
    <w:basedOn w:val="TableNormal"/>
    <w:pPr>
      <w:spacing w:after="0" w:line="240" w:lineRule="auto"/>
    </w:pPr>
    <w:tblPr>
      <w:tblStyleRowBandSize w:val="1"/>
      <w:tblStyleColBandSize w:val="1"/>
      <w:tblCellMar>
        <w:left w:w="108" w:type="dxa"/>
        <w:right w:w="108" w:type="dxa"/>
      </w:tblCellMar>
    </w:tblPr>
  </w:style>
  <w:style w:type="table" w:customStyle="1" w:styleId="affe">
    <w:basedOn w:val="TableNormal"/>
    <w:pPr>
      <w:spacing w:after="0" w:line="240" w:lineRule="auto"/>
    </w:pPr>
    <w:tblPr>
      <w:tblStyleRowBandSize w:val="1"/>
      <w:tblStyleColBandSize w:val="1"/>
      <w:tblCellMar>
        <w:left w:w="108" w:type="dxa"/>
        <w:right w:w="108"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table" w:customStyle="1" w:styleId="afff0">
    <w:basedOn w:val="TableNormal"/>
    <w:pPr>
      <w:spacing w:after="0" w:line="240" w:lineRule="auto"/>
    </w:pPr>
    <w:tblPr>
      <w:tblStyleRowBandSize w:val="1"/>
      <w:tblStyleColBandSize w:val="1"/>
      <w:tblCellMar>
        <w:left w:w="108" w:type="dxa"/>
        <w:right w:w="108" w:type="dxa"/>
      </w:tblCellMar>
    </w:tblPr>
  </w:style>
  <w:style w:type="table" w:customStyle="1" w:styleId="afff1">
    <w:basedOn w:val="TableNormal"/>
    <w:pPr>
      <w:spacing w:after="0" w:line="240" w:lineRule="auto"/>
    </w:pPr>
    <w:tblPr>
      <w:tblStyleRowBandSize w:val="1"/>
      <w:tblStyleColBandSize w:val="1"/>
      <w:tblCellMar>
        <w:left w:w="108" w:type="dxa"/>
        <w:right w:w="108"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pPr>
    <w:tblPr>
      <w:tblStyleRowBandSize w:val="1"/>
      <w:tblStyleColBandSize w:val="1"/>
      <w:tblCellMar>
        <w:left w:w="108" w:type="dxa"/>
        <w:right w:w="108" w:type="dxa"/>
      </w:tblCellMar>
    </w:tblPr>
  </w:style>
  <w:style w:type="table" w:customStyle="1" w:styleId="afff4">
    <w:basedOn w:val="TableNormal"/>
    <w:pPr>
      <w:spacing w:after="0" w:line="240" w:lineRule="auto"/>
    </w:pPr>
    <w:tblPr>
      <w:tblStyleRowBandSize w:val="1"/>
      <w:tblStyleColBandSize w:val="1"/>
      <w:tblCellMar>
        <w:left w:w="108" w:type="dxa"/>
        <w:right w:w="108" w:type="dxa"/>
      </w:tblCellMar>
    </w:tblPr>
  </w:style>
  <w:style w:type="table" w:customStyle="1" w:styleId="afff5">
    <w:basedOn w:val="TableNormal"/>
    <w:pPr>
      <w:spacing w:after="0" w:line="240" w:lineRule="auto"/>
    </w:pPr>
    <w:tblPr>
      <w:tblStyleRowBandSize w:val="1"/>
      <w:tblStyleColBandSize w:val="1"/>
      <w:tblCellMar>
        <w:left w:w="108" w:type="dxa"/>
        <w:right w:w="108" w:type="dxa"/>
      </w:tblCellMar>
    </w:tblPr>
  </w:style>
  <w:style w:type="table" w:customStyle="1" w:styleId="afff6">
    <w:basedOn w:val="TableNormal"/>
    <w:pPr>
      <w:spacing w:after="0" w:line="240" w:lineRule="auto"/>
    </w:pPr>
    <w:tblPr>
      <w:tblStyleRowBandSize w:val="1"/>
      <w:tblStyleColBandSize w:val="1"/>
      <w:tblCellMar>
        <w:left w:w="108" w:type="dxa"/>
        <w:right w:w="108" w:type="dxa"/>
      </w:tblCellMar>
    </w:tblPr>
  </w:style>
  <w:style w:type="table" w:customStyle="1" w:styleId="afff7">
    <w:basedOn w:val="TableNormal"/>
    <w:pPr>
      <w:spacing w:after="0" w:line="240" w:lineRule="auto"/>
    </w:pPr>
    <w:tblPr>
      <w:tblStyleRowBandSize w:val="1"/>
      <w:tblStyleColBandSize w:val="1"/>
      <w:tblCellMar>
        <w:left w:w="108" w:type="dxa"/>
        <w:right w:w="108" w:type="dxa"/>
      </w:tblCellMar>
    </w:tblPr>
  </w:style>
  <w:style w:type="table" w:customStyle="1" w:styleId="afff8">
    <w:basedOn w:val="TableNormal"/>
    <w:pPr>
      <w:spacing w:after="0" w:line="240" w:lineRule="auto"/>
    </w:pPr>
    <w:tblPr>
      <w:tblStyleRowBandSize w:val="1"/>
      <w:tblStyleColBandSize w:val="1"/>
      <w:tblCellMar>
        <w:left w:w="108" w:type="dxa"/>
        <w:right w:w="108" w:type="dxa"/>
      </w:tblCellMar>
    </w:tblPr>
  </w:style>
  <w:style w:type="table" w:customStyle="1" w:styleId="afff9">
    <w:basedOn w:val="TableNormal"/>
    <w:pPr>
      <w:spacing w:after="0" w:line="240" w:lineRule="auto"/>
    </w:pPr>
    <w:tblPr>
      <w:tblStyleRowBandSize w:val="1"/>
      <w:tblStyleColBandSize w:val="1"/>
      <w:tblCellMar>
        <w:left w:w="108" w:type="dxa"/>
        <w:right w:w="108" w:type="dxa"/>
      </w:tblCellMar>
    </w:tblPr>
  </w:style>
  <w:style w:type="table" w:customStyle="1" w:styleId="afffa">
    <w:basedOn w:val="TableNormal"/>
    <w:pPr>
      <w:spacing w:after="0" w:line="240" w:lineRule="auto"/>
    </w:pPr>
    <w:tblPr>
      <w:tblStyleRowBandSize w:val="1"/>
      <w:tblStyleColBandSize w:val="1"/>
      <w:tblCellMar>
        <w:left w:w="108" w:type="dxa"/>
        <w:right w:w="108" w:type="dxa"/>
      </w:tblCellMar>
    </w:tblPr>
  </w:style>
  <w:style w:type="table" w:customStyle="1" w:styleId="afffb">
    <w:basedOn w:val="TableNormal"/>
    <w:pPr>
      <w:spacing w:after="0" w:line="240" w:lineRule="auto"/>
    </w:pPr>
    <w:tblPr>
      <w:tblStyleRowBandSize w:val="1"/>
      <w:tblStyleColBandSize w:val="1"/>
      <w:tblCellMar>
        <w:left w:w="108" w:type="dxa"/>
        <w:right w:w="108" w:type="dxa"/>
      </w:tblCellMar>
    </w:tblPr>
  </w:style>
  <w:style w:type="table" w:customStyle="1" w:styleId="afffc">
    <w:basedOn w:val="TableNormal"/>
    <w:pPr>
      <w:spacing w:after="0" w:line="240" w:lineRule="auto"/>
    </w:pPr>
    <w:tblPr>
      <w:tblStyleRowBandSize w:val="1"/>
      <w:tblStyleColBandSize w:val="1"/>
      <w:tblCellMar>
        <w:left w:w="108" w:type="dxa"/>
        <w:right w:w="108" w:type="dxa"/>
      </w:tblCellMar>
    </w:tblPr>
  </w:style>
  <w:style w:type="table" w:customStyle="1" w:styleId="afffd">
    <w:basedOn w:val="TableNormal"/>
    <w:pPr>
      <w:spacing w:after="0" w:line="240" w:lineRule="auto"/>
    </w:pPr>
    <w:tblPr>
      <w:tblStyleRowBandSize w:val="1"/>
      <w:tblStyleColBandSize w:val="1"/>
      <w:tblCellMar>
        <w:left w:w="108" w:type="dxa"/>
        <w:right w:w="108" w:type="dxa"/>
      </w:tblCellMar>
    </w:tblPr>
  </w:style>
  <w:style w:type="table" w:customStyle="1" w:styleId="afffe">
    <w:basedOn w:val="TableNormal"/>
    <w:pPr>
      <w:spacing w:after="0" w:line="240" w:lineRule="auto"/>
    </w:pPr>
    <w:tblPr>
      <w:tblStyleRowBandSize w:val="1"/>
      <w:tblStyleColBandSize w:val="1"/>
      <w:tblCellMar>
        <w:left w:w="108" w:type="dxa"/>
        <w:right w:w="108" w:type="dxa"/>
      </w:tblCellMar>
    </w:tblPr>
  </w:style>
  <w:style w:type="table" w:customStyle="1" w:styleId="affff">
    <w:basedOn w:val="TableNormal"/>
    <w:pPr>
      <w:spacing w:after="0" w:line="240" w:lineRule="auto"/>
    </w:pPr>
    <w:tblPr>
      <w:tblStyleRowBandSize w:val="1"/>
      <w:tblStyleColBandSize w:val="1"/>
      <w:tblCellMar>
        <w:left w:w="108" w:type="dxa"/>
        <w:right w:w="108" w:type="dxa"/>
      </w:tblCellMar>
    </w:tblPr>
  </w:style>
  <w:style w:type="table" w:customStyle="1" w:styleId="affff0">
    <w:basedOn w:val="TableNormal"/>
    <w:pPr>
      <w:spacing w:after="0" w:line="240" w:lineRule="auto"/>
    </w:pPr>
    <w:tblPr>
      <w:tblStyleRowBandSize w:val="1"/>
      <w:tblStyleColBandSize w:val="1"/>
      <w:tblCellMar>
        <w:left w:w="108" w:type="dxa"/>
        <w:right w:w="108" w:type="dxa"/>
      </w:tblCellMar>
    </w:tblPr>
  </w:style>
  <w:style w:type="table" w:customStyle="1" w:styleId="affff1">
    <w:basedOn w:val="TableNormal"/>
    <w:pPr>
      <w:spacing w:after="0" w:line="240" w:lineRule="auto"/>
    </w:pPr>
    <w:tblPr>
      <w:tblStyleRowBandSize w:val="1"/>
      <w:tblStyleColBandSize w:val="1"/>
      <w:tblCellMar>
        <w:left w:w="108" w:type="dxa"/>
        <w:right w:w="108" w:type="dxa"/>
      </w:tblCellMar>
    </w:tblPr>
  </w:style>
  <w:style w:type="table" w:customStyle="1" w:styleId="affff2">
    <w:basedOn w:val="TableNormal"/>
    <w:pPr>
      <w:spacing w:after="0" w:line="240" w:lineRule="auto"/>
    </w:pPr>
    <w:tblPr>
      <w:tblStyleRowBandSize w:val="1"/>
      <w:tblStyleColBandSize w:val="1"/>
      <w:tblCellMar>
        <w:left w:w="108" w:type="dxa"/>
        <w:right w:w="108" w:type="dxa"/>
      </w:tblCellMar>
    </w:tblPr>
  </w:style>
  <w:style w:type="table" w:customStyle="1" w:styleId="affff3">
    <w:basedOn w:val="TableNormal"/>
    <w:pPr>
      <w:spacing w:after="0" w:line="240" w:lineRule="auto"/>
    </w:pPr>
    <w:tblPr>
      <w:tblStyleRowBandSize w:val="1"/>
      <w:tblStyleColBandSize w:val="1"/>
      <w:tblCellMar>
        <w:left w:w="108" w:type="dxa"/>
        <w:right w:w="108" w:type="dxa"/>
      </w:tblCellMar>
    </w:tblPr>
  </w:style>
  <w:style w:type="table" w:customStyle="1" w:styleId="affff4">
    <w:basedOn w:val="TableNormal"/>
    <w:pPr>
      <w:spacing w:after="0" w:line="240" w:lineRule="auto"/>
    </w:pPr>
    <w:tblPr>
      <w:tblStyleRowBandSize w:val="1"/>
      <w:tblStyleColBandSize w:val="1"/>
      <w:tblCellMar>
        <w:left w:w="108" w:type="dxa"/>
        <w:right w:w="108" w:type="dxa"/>
      </w:tblCellMar>
    </w:tblPr>
  </w:style>
  <w:style w:type="table" w:customStyle="1" w:styleId="affff5">
    <w:basedOn w:val="TableNormal"/>
    <w:pPr>
      <w:spacing w:after="0" w:line="240" w:lineRule="auto"/>
    </w:pPr>
    <w:tblPr>
      <w:tblStyleRowBandSize w:val="1"/>
      <w:tblStyleColBandSize w:val="1"/>
      <w:tblCellMar>
        <w:left w:w="108" w:type="dxa"/>
        <w:right w:w="108" w:type="dxa"/>
      </w:tblCellMar>
    </w:tblPr>
  </w:style>
  <w:style w:type="table" w:customStyle="1" w:styleId="affff6">
    <w:basedOn w:val="TableNormal"/>
    <w:pPr>
      <w:spacing w:after="0" w:line="240" w:lineRule="auto"/>
    </w:pPr>
    <w:tblPr>
      <w:tblStyleRowBandSize w:val="1"/>
      <w:tblStyleColBandSize w:val="1"/>
      <w:tblCellMar>
        <w:left w:w="108" w:type="dxa"/>
        <w:right w:w="108" w:type="dxa"/>
      </w:tblCellMar>
    </w:tblPr>
  </w:style>
  <w:style w:type="table" w:customStyle="1" w:styleId="affff7">
    <w:basedOn w:val="TableNormal"/>
    <w:pPr>
      <w:spacing w:after="0" w:line="240" w:lineRule="auto"/>
    </w:pPr>
    <w:tblPr>
      <w:tblStyleRowBandSize w:val="1"/>
      <w:tblStyleColBandSize w:val="1"/>
      <w:tblCellMar>
        <w:left w:w="108" w:type="dxa"/>
        <w:right w:w="108" w:type="dxa"/>
      </w:tblCellMar>
    </w:tblPr>
  </w:style>
  <w:style w:type="table" w:customStyle="1" w:styleId="affff8">
    <w:basedOn w:val="TableNormal"/>
    <w:pPr>
      <w:spacing w:after="0" w:line="240" w:lineRule="auto"/>
    </w:pPr>
    <w:tblPr>
      <w:tblStyleRowBandSize w:val="1"/>
      <w:tblStyleColBandSize w:val="1"/>
      <w:tblCellMar>
        <w:left w:w="108" w:type="dxa"/>
        <w:right w:w="108" w:type="dxa"/>
      </w:tblCellMar>
    </w:tblPr>
  </w:style>
  <w:style w:type="table" w:customStyle="1" w:styleId="affff9">
    <w:basedOn w:val="TableNormal"/>
    <w:pPr>
      <w:spacing w:after="0" w:line="240" w:lineRule="auto"/>
    </w:pPr>
    <w:tblPr>
      <w:tblStyleRowBandSize w:val="1"/>
      <w:tblStyleColBandSize w:val="1"/>
      <w:tblCellMar>
        <w:left w:w="108" w:type="dxa"/>
        <w:right w:w="108" w:type="dxa"/>
      </w:tblCellMar>
    </w:tblPr>
  </w:style>
  <w:style w:type="table" w:customStyle="1" w:styleId="affffa">
    <w:basedOn w:val="TableNormal"/>
    <w:pPr>
      <w:spacing w:after="0" w:line="240" w:lineRule="auto"/>
    </w:pPr>
    <w:tblPr>
      <w:tblStyleRowBandSize w:val="1"/>
      <w:tblStyleColBandSize w:val="1"/>
      <w:tblCellMar>
        <w:left w:w="108" w:type="dxa"/>
        <w:right w:w="108" w:type="dxa"/>
      </w:tblCellMar>
    </w:tblPr>
  </w:style>
  <w:style w:type="table" w:customStyle="1" w:styleId="affffb">
    <w:basedOn w:val="TableNormal"/>
    <w:pPr>
      <w:spacing w:after="0" w:line="240" w:lineRule="auto"/>
    </w:pPr>
    <w:tblPr>
      <w:tblStyleRowBandSize w:val="1"/>
      <w:tblStyleColBandSize w:val="1"/>
      <w:tblCellMar>
        <w:left w:w="108" w:type="dxa"/>
        <w:right w:w="108" w:type="dxa"/>
      </w:tblCellMar>
    </w:tblPr>
  </w:style>
  <w:style w:type="table" w:customStyle="1" w:styleId="affffc">
    <w:basedOn w:val="TableNormal"/>
    <w:pPr>
      <w:spacing w:after="0" w:line="240" w:lineRule="auto"/>
    </w:pPr>
    <w:tblPr>
      <w:tblStyleRowBandSize w:val="1"/>
      <w:tblStyleColBandSize w:val="1"/>
      <w:tblCellMar>
        <w:left w:w="108" w:type="dxa"/>
        <w:right w:w="108" w:type="dxa"/>
      </w:tblCellMar>
    </w:tblPr>
  </w:style>
  <w:style w:type="table" w:customStyle="1" w:styleId="affffd">
    <w:basedOn w:val="TableNormal"/>
    <w:pPr>
      <w:spacing w:after="0" w:line="240" w:lineRule="auto"/>
    </w:pPr>
    <w:tblPr>
      <w:tblStyleRowBandSize w:val="1"/>
      <w:tblStyleColBandSize w:val="1"/>
      <w:tblCellMar>
        <w:left w:w="108" w:type="dxa"/>
        <w:right w:w="108" w:type="dxa"/>
      </w:tblCellMar>
    </w:tblPr>
  </w:style>
  <w:style w:type="table" w:customStyle="1" w:styleId="affffe">
    <w:basedOn w:val="TableNormal"/>
    <w:pPr>
      <w:spacing w:after="0" w:line="240" w:lineRule="auto"/>
    </w:pPr>
    <w:tblPr>
      <w:tblStyleRowBandSize w:val="1"/>
      <w:tblStyleColBandSize w:val="1"/>
      <w:tblCellMar>
        <w:left w:w="108" w:type="dxa"/>
        <w:right w:w="108" w:type="dxa"/>
      </w:tblCellMar>
    </w:tblPr>
  </w:style>
  <w:style w:type="table" w:customStyle="1" w:styleId="afffff">
    <w:basedOn w:val="TableNormal"/>
    <w:pPr>
      <w:spacing w:after="0" w:line="240" w:lineRule="auto"/>
    </w:pPr>
    <w:tblPr>
      <w:tblStyleRowBandSize w:val="1"/>
      <w:tblStyleColBandSize w:val="1"/>
      <w:tblCellMar>
        <w:left w:w="108" w:type="dxa"/>
        <w:right w:w="108" w:type="dxa"/>
      </w:tblCellMar>
    </w:tblPr>
  </w:style>
  <w:style w:type="table" w:customStyle="1" w:styleId="afffff0">
    <w:basedOn w:val="TableNormal"/>
    <w:pPr>
      <w:spacing w:after="0" w:line="240" w:lineRule="auto"/>
    </w:pPr>
    <w:tblPr>
      <w:tblStyleRowBandSize w:val="1"/>
      <w:tblStyleColBandSize w:val="1"/>
      <w:tblCellMar>
        <w:left w:w="108" w:type="dxa"/>
        <w:right w:w="108" w:type="dxa"/>
      </w:tblCellMar>
    </w:tblPr>
  </w:style>
  <w:style w:type="table" w:customStyle="1" w:styleId="afffff1">
    <w:basedOn w:val="TableNormal"/>
    <w:pPr>
      <w:spacing w:after="0" w:line="240" w:lineRule="auto"/>
    </w:pPr>
    <w:tblPr>
      <w:tblStyleRowBandSize w:val="1"/>
      <w:tblStyleColBandSize w:val="1"/>
      <w:tblCellMar>
        <w:left w:w="108" w:type="dxa"/>
        <w:right w:w="108" w:type="dxa"/>
      </w:tblCellMar>
    </w:tblPr>
  </w:style>
  <w:style w:type="table" w:customStyle="1" w:styleId="afffff2">
    <w:basedOn w:val="TableNormal"/>
    <w:pPr>
      <w:spacing w:after="0" w:line="240" w:lineRule="auto"/>
    </w:pPr>
    <w:tblPr>
      <w:tblStyleRowBandSize w:val="1"/>
      <w:tblStyleColBandSize w:val="1"/>
      <w:tblCellMar>
        <w:left w:w="108" w:type="dxa"/>
        <w:right w:w="108" w:type="dxa"/>
      </w:tblCellMar>
    </w:tblPr>
  </w:style>
  <w:style w:type="table" w:customStyle="1" w:styleId="afffff3">
    <w:basedOn w:val="TableNormal"/>
    <w:pPr>
      <w:spacing w:after="0" w:line="240" w:lineRule="auto"/>
    </w:pPr>
    <w:tblPr>
      <w:tblStyleRowBandSize w:val="1"/>
      <w:tblStyleColBandSize w:val="1"/>
      <w:tblCellMar>
        <w:left w:w="108" w:type="dxa"/>
        <w:right w:w="108" w:type="dxa"/>
      </w:tblCellMar>
    </w:tblPr>
  </w:style>
  <w:style w:type="table" w:customStyle="1" w:styleId="afffff4">
    <w:basedOn w:val="TableNormal"/>
    <w:pPr>
      <w:spacing w:after="0" w:line="240" w:lineRule="auto"/>
    </w:pPr>
    <w:tblPr>
      <w:tblStyleRowBandSize w:val="1"/>
      <w:tblStyleColBandSize w:val="1"/>
      <w:tblCellMar>
        <w:left w:w="108" w:type="dxa"/>
        <w:right w:w="108" w:type="dxa"/>
      </w:tblCellMar>
    </w:tblPr>
  </w:style>
  <w:style w:type="table" w:customStyle="1" w:styleId="afffff5">
    <w:basedOn w:val="TableNormal"/>
    <w:pPr>
      <w:spacing w:after="0" w:line="240" w:lineRule="auto"/>
    </w:pPr>
    <w:tblPr>
      <w:tblStyleRowBandSize w:val="1"/>
      <w:tblStyleColBandSize w:val="1"/>
      <w:tblCellMar>
        <w:left w:w="108" w:type="dxa"/>
        <w:right w:w="108" w:type="dxa"/>
      </w:tblCellMar>
    </w:tblPr>
  </w:style>
  <w:style w:type="table" w:customStyle="1" w:styleId="afffff6">
    <w:basedOn w:val="TableNormal"/>
    <w:pPr>
      <w:spacing w:after="0" w:line="240" w:lineRule="auto"/>
    </w:pPr>
    <w:tblPr>
      <w:tblStyleRowBandSize w:val="1"/>
      <w:tblStyleColBandSize w:val="1"/>
      <w:tblCellMar>
        <w:left w:w="108" w:type="dxa"/>
        <w:right w:w="108" w:type="dxa"/>
      </w:tblCellMar>
    </w:tblPr>
  </w:style>
  <w:style w:type="table" w:customStyle="1" w:styleId="afffff7">
    <w:basedOn w:val="TableNormal"/>
    <w:pPr>
      <w:spacing w:after="0" w:line="240" w:lineRule="auto"/>
    </w:pPr>
    <w:tblPr>
      <w:tblStyleRowBandSize w:val="1"/>
      <w:tblStyleColBandSize w:val="1"/>
      <w:tblCellMar>
        <w:left w:w="108" w:type="dxa"/>
        <w:right w:w="108" w:type="dxa"/>
      </w:tblCellMar>
    </w:tblPr>
  </w:style>
  <w:style w:type="table" w:customStyle="1" w:styleId="afffff8">
    <w:basedOn w:val="TableNormal"/>
    <w:pPr>
      <w:spacing w:after="0" w:line="240" w:lineRule="auto"/>
    </w:pPr>
    <w:tblPr>
      <w:tblStyleRowBandSize w:val="1"/>
      <w:tblStyleColBandSize w:val="1"/>
      <w:tblCellMar>
        <w:left w:w="108" w:type="dxa"/>
        <w:right w:w="108" w:type="dxa"/>
      </w:tblCellMar>
    </w:tblPr>
  </w:style>
  <w:style w:type="table" w:customStyle="1" w:styleId="afffff9">
    <w:basedOn w:val="TableNormal"/>
    <w:pPr>
      <w:spacing w:after="0" w:line="240" w:lineRule="auto"/>
    </w:pPr>
    <w:tblPr>
      <w:tblStyleRowBandSize w:val="1"/>
      <w:tblStyleColBandSize w:val="1"/>
      <w:tblCellMar>
        <w:left w:w="108" w:type="dxa"/>
        <w:right w:w="108" w:type="dxa"/>
      </w:tblCellMar>
    </w:tblPr>
  </w:style>
  <w:style w:type="table" w:customStyle="1" w:styleId="afffffa">
    <w:basedOn w:val="TableNormal"/>
    <w:pPr>
      <w:spacing w:after="0" w:line="240" w:lineRule="auto"/>
    </w:pPr>
    <w:tblPr>
      <w:tblStyleRowBandSize w:val="1"/>
      <w:tblStyleColBandSize w:val="1"/>
      <w:tblCellMar>
        <w:left w:w="108" w:type="dxa"/>
        <w:right w:w="108" w:type="dxa"/>
      </w:tblCellMar>
    </w:tblPr>
  </w:style>
  <w:style w:type="table" w:customStyle="1" w:styleId="afffffb">
    <w:basedOn w:val="TableNormal"/>
    <w:pPr>
      <w:spacing w:after="0" w:line="240" w:lineRule="auto"/>
    </w:pPr>
    <w:tblPr>
      <w:tblStyleRowBandSize w:val="1"/>
      <w:tblStyleColBandSize w:val="1"/>
      <w:tblCellMar>
        <w:left w:w="108" w:type="dxa"/>
        <w:right w:w="108" w:type="dxa"/>
      </w:tblCellMar>
    </w:tblPr>
  </w:style>
  <w:style w:type="table" w:customStyle="1" w:styleId="afffffc">
    <w:basedOn w:val="TableNormal"/>
    <w:pPr>
      <w:spacing w:after="0" w:line="240" w:lineRule="auto"/>
    </w:pPr>
    <w:tblPr>
      <w:tblStyleRowBandSize w:val="1"/>
      <w:tblStyleColBandSize w:val="1"/>
      <w:tblCellMar>
        <w:left w:w="108" w:type="dxa"/>
        <w:right w:w="108" w:type="dxa"/>
      </w:tblCellMar>
    </w:tblPr>
  </w:style>
  <w:style w:type="table" w:customStyle="1" w:styleId="afffffd">
    <w:basedOn w:val="TableNormal"/>
    <w:pPr>
      <w:spacing w:after="0" w:line="240" w:lineRule="auto"/>
    </w:pPr>
    <w:tblPr>
      <w:tblStyleRowBandSize w:val="1"/>
      <w:tblStyleColBandSize w:val="1"/>
      <w:tblCellMar>
        <w:left w:w="108" w:type="dxa"/>
        <w:right w:w="108" w:type="dxa"/>
      </w:tblCellMar>
    </w:tblPr>
  </w:style>
  <w:style w:type="table" w:customStyle="1" w:styleId="afffffe">
    <w:basedOn w:val="TableNormal"/>
    <w:pPr>
      <w:spacing w:after="0" w:line="240" w:lineRule="auto"/>
    </w:pPr>
    <w:tblPr>
      <w:tblStyleRowBandSize w:val="1"/>
      <w:tblStyleColBandSize w:val="1"/>
      <w:tblCellMar>
        <w:left w:w="108" w:type="dxa"/>
        <w:right w:w="108" w:type="dxa"/>
      </w:tblCellMar>
    </w:tblPr>
  </w:style>
  <w:style w:type="table" w:customStyle="1" w:styleId="affffff">
    <w:basedOn w:val="TableNormal"/>
    <w:pPr>
      <w:spacing w:after="0" w:line="240" w:lineRule="auto"/>
    </w:pPr>
    <w:tblPr>
      <w:tblStyleRowBandSize w:val="1"/>
      <w:tblStyleColBandSize w:val="1"/>
      <w:tblCellMar>
        <w:left w:w="108" w:type="dxa"/>
        <w:right w:w="108" w:type="dxa"/>
      </w:tblCellMar>
    </w:tblPr>
  </w:style>
  <w:style w:type="table" w:customStyle="1" w:styleId="affffff0">
    <w:basedOn w:val="TableNormal"/>
    <w:pPr>
      <w:spacing w:after="0" w:line="240" w:lineRule="auto"/>
    </w:pPr>
    <w:tblPr>
      <w:tblStyleRowBandSize w:val="1"/>
      <w:tblStyleColBandSize w:val="1"/>
      <w:tblCellMar>
        <w:left w:w="108" w:type="dxa"/>
        <w:right w:w="108" w:type="dxa"/>
      </w:tblCellMar>
    </w:tblPr>
  </w:style>
  <w:style w:type="table" w:customStyle="1" w:styleId="affffff1">
    <w:basedOn w:val="TableNormal"/>
    <w:pPr>
      <w:spacing w:after="0" w:line="240" w:lineRule="auto"/>
    </w:pPr>
    <w:tblPr>
      <w:tblStyleRowBandSize w:val="1"/>
      <w:tblStyleColBandSize w:val="1"/>
      <w:tblCellMar>
        <w:left w:w="108" w:type="dxa"/>
        <w:right w:w="108" w:type="dxa"/>
      </w:tblCellMar>
    </w:tblPr>
  </w:style>
  <w:style w:type="table" w:customStyle="1" w:styleId="affffff2">
    <w:basedOn w:val="TableNormal"/>
    <w:pPr>
      <w:spacing w:after="0" w:line="240" w:lineRule="auto"/>
    </w:pPr>
    <w:tblPr>
      <w:tblStyleRowBandSize w:val="1"/>
      <w:tblStyleColBandSize w:val="1"/>
      <w:tblCellMar>
        <w:left w:w="108" w:type="dxa"/>
        <w:right w:w="108" w:type="dxa"/>
      </w:tblCellMar>
    </w:tblPr>
  </w:style>
  <w:style w:type="table" w:customStyle="1" w:styleId="affffff3">
    <w:basedOn w:val="TableNormal"/>
    <w:pPr>
      <w:spacing w:after="0" w:line="240" w:lineRule="auto"/>
    </w:pPr>
    <w:tblPr>
      <w:tblStyleRowBandSize w:val="1"/>
      <w:tblStyleColBandSize w:val="1"/>
      <w:tblCellMar>
        <w:left w:w="108" w:type="dxa"/>
        <w:right w:w="108" w:type="dxa"/>
      </w:tblCellMar>
    </w:tblPr>
  </w:style>
  <w:style w:type="table" w:customStyle="1" w:styleId="affffff4">
    <w:basedOn w:val="TableNormal"/>
    <w:pPr>
      <w:spacing w:after="0" w:line="240" w:lineRule="auto"/>
    </w:pPr>
    <w:tblPr>
      <w:tblStyleRowBandSize w:val="1"/>
      <w:tblStyleColBandSize w:val="1"/>
      <w:tblCellMar>
        <w:left w:w="108" w:type="dxa"/>
        <w:right w:w="108" w:type="dxa"/>
      </w:tblCellMar>
    </w:tblPr>
  </w:style>
  <w:style w:type="table" w:customStyle="1" w:styleId="affffff5">
    <w:basedOn w:val="TableNormal"/>
    <w:pPr>
      <w:spacing w:after="0" w:line="240" w:lineRule="auto"/>
    </w:pPr>
    <w:tblPr>
      <w:tblStyleRowBandSize w:val="1"/>
      <w:tblStyleColBandSize w:val="1"/>
      <w:tblCellMar>
        <w:left w:w="108" w:type="dxa"/>
        <w:right w:w="108" w:type="dxa"/>
      </w:tblCellMar>
    </w:tblPr>
  </w:style>
  <w:style w:type="table" w:customStyle="1" w:styleId="affffff6">
    <w:basedOn w:val="TableNormal"/>
    <w:pPr>
      <w:spacing w:after="0" w:line="240" w:lineRule="auto"/>
    </w:pPr>
    <w:tblPr>
      <w:tblStyleRowBandSize w:val="1"/>
      <w:tblStyleColBandSize w:val="1"/>
      <w:tblCellMar>
        <w:left w:w="108" w:type="dxa"/>
        <w:right w:w="108" w:type="dxa"/>
      </w:tblCellMar>
    </w:tblPr>
  </w:style>
  <w:style w:type="table" w:customStyle="1" w:styleId="affffff7">
    <w:basedOn w:val="TableNormal"/>
    <w:pPr>
      <w:spacing w:after="0" w:line="240" w:lineRule="auto"/>
    </w:pPr>
    <w:tblPr>
      <w:tblStyleRowBandSize w:val="1"/>
      <w:tblStyleColBandSize w:val="1"/>
      <w:tblCellMar>
        <w:left w:w="108" w:type="dxa"/>
        <w:right w:w="108" w:type="dxa"/>
      </w:tblCellMar>
    </w:tblPr>
  </w:style>
  <w:style w:type="table" w:customStyle="1" w:styleId="affffff8">
    <w:basedOn w:val="TableNormal"/>
    <w:pPr>
      <w:spacing w:after="0" w:line="240" w:lineRule="auto"/>
    </w:pPr>
    <w:tblPr>
      <w:tblStyleRowBandSize w:val="1"/>
      <w:tblStyleColBandSize w:val="1"/>
      <w:tblCellMar>
        <w:left w:w="108" w:type="dxa"/>
        <w:right w:w="108" w:type="dxa"/>
      </w:tblCellMar>
    </w:tblPr>
  </w:style>
  <w:style w:type="table" w:customStyle="1" w:styleId="affffff9">
    <w:basedOn w:val="TableNormal"/>
    <w:pPr>
      <w:spacing w:after="0" w:line="240" w:lineRule="auto"/>
    </w:pPr>
    <w:tblPr>
      <w:tblStyleRowBandSize w:val="1"/>
      <w:tblStyleColBandSize w:val="1"/>
      <w:tblCellMar>
        <w:left w:w="108" w:type="dxa"/>
        <w:right w:w="108" w:type="dxa"/>
      </w:tblCellMar>
    </w:tblPr>
  </w:style>
  <w:style w:type="table" w:customStyle="1" w:styleId="affffffa">
    <w:basedOn w:val="TableNormal"/>
    <w:pPr>
      <w:spacing w:after="0" w:line="240" w:lineRule="auto"/>
    </w:pPr>
    <w:tblPr>
      <w:tblStyleRowBandSize w:val="1"/>
      <w:tblStyleColBandSize w:val="1"/>
      <w:tblCellMar>
        <w:left w:w="108" w:type="dxa"/>
        <w:right w:w="108" w:type="dxa"/>
      </w:tblCellMar>
    </w:tblPr>
  </w:style>
  <w:style w:type="table" w:customStyle="1" w:styleId="affffffb">
    <w:basedOn w:val="TableNormal"/>
    <w:pPr>
      <w:spacing w:after="0" w:line="240" w:lineRule="auto"/>
    </w:pPr>
    <w:tblPr>
      <w:tblStyleRowBandSize w:val="1"/>
      <w:tblStyleColBandSize w:val="1"/>
      <w:tblCellMar>
        <w:left w:w="108" w:type="dxa"/>
        <w:right w:w="108" w:type="dxa"/>
      </w:tblCellMar>
    </w:tblPr>
  </w:style>
  <w:style w:type="table" w:customStyle="1" w:styleId="affffffc">
    <w:basedOn w:val="TableNormal"/>
    <w:pPr>
      <w:spacing w:after="0" w:line="240" w:lineRule="auto"/>
    </w:pPr>
    <w:tblPr>
      <w:tblStyleRowBandSize w:val="1"/>
      <w:tblStyleColBandSize w:val="1"/>
      <w:tblCellMar>
        <w:left w:w="108" w:type="dxa"/>
        <w:right w:w="108" w:type="dxa"/>
      </w:tblCellMar>
    </w:tblPr>
  </w:style>
  <w:style w:type="table" w:customStyle="1" w:styleId="affffffd">
    <w:basedOn w:val="TableNormal"/>
    <w:pPr>
      <w:spacing w:after="0" w:line="240" w:lineRule="auto"/>
    </w:pPr>
    <w:tblPr>
      <w:tblStyleRowBandSize w:val="1"/>
      <w:tblStyleColBandSize w:val="1"/>
      <w:tblCellMar>
        <w:left w:w="108" w:type="dxa"/>
        <w:right w:w="108" w:type="dxa"/>
      </w:tblCellMar>
    </w:tblPr>
  </w:style>
  <w:style w:type="table" w:customStyle="1" w:styleId="affffffe">
    <w:basedOn w:val="TableNormal"/>
    <w:pPr>
      <w:spacing w:after="0" w:line="240" w:lineRule="auto"/>
    </w:pPr>
    <w:tblPr>
      <w:tblStyleRowBandSize w:val="1"/>
      <w:tblStyleColBandSize w:val="1"/>
      <w:tblCellMar>
        <w:left w:w="108" w:type="dxa"/>
        <w:right w:w="108" w:type="dxa"/>
      </w:tblCellMar>
    </w:tblPr>
  </w:style>
  <w:style w:type="table" w:customStyle="1" w:styleId="afffffff">
    <w:basedOn w:val="TableNormal"/>
    <w:pPr>
      <w:spacing w:after="0" w:line="240" w:lineRule="auto"/>
    </w:pPr>
    <w:tblPr>
      <w:tblStyleRowBandSize w:val="1"/>
      <w:tblStyleColBandSize w:val="1"/>
      <w:tblCellMar>
        <w:left w:w="108" w:type="dxa"/>
        <w:right w:w="108" w:type="dxa"/>
      </w:tblCellMar>
    </w:tblPr>
  </w:style>
  <w:style w:type="table" w:customStyle="1" w:styleId="afffffff0">
    <w:basedOn w:val="TableNormal"/>
    <w:pPr>
      <w:spacing w:after="0" w:line="240" w:lineRule="auto"/>
    </w:pPr>
    <w:tblPr>
      <w:tblStyleRowBandSize w:val="1"/>
      <w:tblStyleColBandSize w:val="1"/>
      <w:tblCellMar>
        <w:left w:w="108" w:type="dxa"/>
        <w:right w:w="108" w:type="dxa"/>
      </w:tblCellMar>
    </w:tblPr>
  </w:style>
  <w:style w:type="table" w:customStyle="1" w:styleId="afffffff1">
    <w:basedOn w:val="TableNormal"/>
    <w:pPr>
      <w:spacing w:after="0" w:line="240" w:lineRule="auto"/>
    </w:pPr>
    <w:tblPr>
      <w:tblStyleRowBandSize w:val="1"/>
      <w:tblStyleColBandSize w:val="1"/>
      <w:tblCellMar>
        <w:left w:w="108" w:type="dxa"/>
        <w:right w:w="108" w:type="dxa"/>
      </w:tblCellMar>
    </w:tblPr>
  </w:style>
  <w:style w:type="table" w:customStyle="1" w:styleId="afffffff2">
    <w:basedOn w:val="TableNormal"/>
    <w:pPr>
      <w:spacing w:after="0" w:line="240" w:lineRule="auto"/>
    </w:pPr>
    <w:tblPr>
      <w:tblStyleRowBandSize w:val="1"/>
      <w:tblStyleColBandSize w:val="1"/>
      <w:tblCellMar>
        <w:left w:w="108" w:type="dxa"/>
        <w:right w:w="108" w:type="dxa"/>
      </w:tblCellMar>
    </w:tblPr>
  </w:style>
  <w:style w:type="table" w:customStyle="1" w:styleId="afffffff3">
    <w:basedOn w:val="TableNormal"/>
    <w:pPr>
      <w:spacing w:after="0" w:line="240" w:lineRule="auto"/>
    </w:pPr>
    <w:tblPr>
      <w:tblStyleRowBandSize w:val="1"/>
      <w:tblStyleColBandSize w:val="1"/>
      <w:tblCellMar>
        <w:left w:w="108" w:type="dxa"/>
        <w:right w:w="108" w:type="dxa"/>
      </w:tblCellMar>
    </w:tblPr>
  </w:style>
  <w:style w:type="table" w:customStyle="1" w:styleId="afffffff4">
    <w:basedOn w:val="TableNormal"/>
    <w:pPr>
      <w:spacing w:after="0" w:line="240" w:lineRule="auto"/>
    </w:pPr>
    <w:tblPr>
      <w:tblStyleRowBandSize w:val="1"/>
      <w:tblStyleColBandSize w:val="1"/>
      <w:tblCellMar>
        <w:left w:w="108" w:type="dxa"/>
        <w:right w:w="108" w:type="dxa"/>
      </w:tblCellMar>
    </w:tblPr>
  </w:style>
  <w:style w:type="table" w:customStyle="1" w:styleId="afffffff5">
    <w:basedOn w:val="TableNormal"/>
    <w:pPr>
      <w:spacing w:after="0" w:line="240" w:lineRule="auto"/>
    </w:pPr>
    <w:tblPr>
      <w:tblStyleRowBandSize w:val="1"/>
      <w:tblStyleColBandSize w:val="1"/>
      <w:tblCellMar>
        <w:left w:w="108" w:type="dxa"/>
        <w:right w:w="108" w:type="dxa"/>
      </w:tblCellMar>
    </w:tblPr>
  </w:style>
  <w:style w:type="table" w:customStyle="1" w:styleId="afffffff6">
    <w:basedOn w:val="TableNormal"/>
    <w:pPr>
      <w:spacing w:after="0" w:line="240" w:lineRule="auto"/>
    </w:pPr>
    <w:tblPr>
      <w:tblStyleRowBandSize w:val="1"/>
      <w:tblStyleColBandSize w:val="1"/>
      <w:tblCellMar>
        <w:left w:w="108" w:type="dxa"/>
        <w:right w:w="108" w:type="dxa"/>
      </w:tblCellMar>
    </w:tblPr>
  </w:style>
  <w:style w:type="table" w:customStyle="1" w:styleId="afffffff7">
    <w:basedOn w:val="TableNormal"/>
    <w:pPr>
      <w:spacing w:after="0" w:line="240" w:lineRule="auto"/>
    </w:pPr>
    <w:tblPr>
      <w:tblStyleRowBandSize w:val="1"/>
      <w:tblStyleColBandSize w:val="1"/>
      <w:tblCellMar>
        <w:left w:w="108" w:type="dxa"/>
        <w:right w:w="108" w:type="dxa"/>
      </w:tblCellMar>
    </w:tblPr>
  </w:style>
  <w:style w:type="table" w:customStyle="1" w:styleId="afffffff8">
    <w:basedOn w:val="TableNormal"/>
    <w:pPr>
      <w:spacing w:after="0" w:line="240" w:lineRule="auto"/>
    </w:pPr>
    <w:tblPr>
      <w:tblStyleRowBandSize w:val="1"/>
      <w:tblStyleColBandSize w:val="1"/>
      <w:tblCellMar>
        <w:left w:w="108" w:type="dxa"/>
        <w:right w:w="108" w:type="dxa"/>
      </w:tblCellMar>
    </w:tblPr>
  </w:style>
  <w:style w:type="table" w:customStyle="1" w:styleId="afffffff9">
    <w:basedOn w:val="TableNormal"/>
    <w:pPr>
      <w:spacing w:after="0" w:line="240" w:lineRule="auto"/>
    </w:pPr>
    <w:tblPr>
      <w:tblStyleRowBandSize w:val="1"/>
      <w:tblStyleColBandSize w:val="1"/>
      <w:tblCellMar>
        <w:left w:w="108" w:type="dxa"/>
        <w:right w:w="108" w:type="dxa"/>
      </w:tblCellMar>
    </w:tblPr>
  </w:style>
  <w:style w:type="table" w:customStyle="1" w:styleId="afffffffa">
    <w:basedOn w:val="TableNormal"/>
    <w:pPr>
      <w:spacing w:after="0" w:line="240" w:lineRule="auto"/>
    </w:pPr>
    <w:tblPr>
      <w:tblStyleRowBandSize w:val="1"/>
      <w:tblStyleColBandSize w:val="1"/>
      <w:tblCellMar>
        <w:left w:w="108" w:type="dxa"/>
        <w:right w:w="108" w:type="dxa"/>
      </w:tblCellMar>
    </w:tblPr>
  </w:style>
  <w:style w:type="table" w:customStyle="1" w:styleId="afffffffb">
    <w:basedOn w:val="TableNormal"/>
    <w:pPr>
      <w:spacing w:after="0" w:line="240" w:lineRule="auto"/>
    </w:pPr>
    <w:tblPr>
      <w:tblStyleRowBandSize w:val="1"/>
      <w:tblStyleColBandSize w:val="1"/>
      <w:tblCellMar>
        <w:left w:w="108" w:type="dxa"/>
        <w:right w:w="108" w:type="dxa"/>
      </w:tblCellMar>
    </w:tblPr>
  </w:style>
  <w:style w:type="table" w:customStyle="1" w:styleId="afffffffc">
    <w:basedOn w:val="TableNormal"/>
    <w:pPr>
      <w:spacing w:after="0" w:line="240" w:lineRule="auto"/>
    </w:pPr>
    <w:tblPr>
      <w:tblStyleRowBandSize w:val="1"/>
      <w:tblStyleColBandSize w:val="1"/>
      <w:tblCellMar>
        <w:left w:w="108" w:type="dxa"/>
        <w:right w:w="108" w:type="dxa"/>
      </w:tblCellMar>
    </w:tblPr>
  </w:style>
  <w:style w:type="table" w:customStyle="1" w:styleId="afffffffd">
    <w:basedOn w:val="TableNormal"/>
    <w:pPr>
      <w:spacing w:after="0" w:line="240" w:lineRule="auto"/>
    </w:pPr>
    <w:tblPr>
      <w:tblStyleRowBandSize w:val="1"/>
      <w:tblStyleColBandSize w:val="1"/>
      <w:tblCellMar>
        <w:left w:w="108" w:type="dxa"/>
        <w:right w:w="108" w:type="dxa"/>
      </w:tblCellMar>
    </w:tblPr>
  </w:style>
  <w:style w:type="table" w:customStyle="1" w:styleId="afffffffe">
    <w:basedOn w:val="TableNormal"/>
    <w:pPr>
      <w:spacing w:after="0" w:line="240" w:lineRule="auto"/>
    </w:pPr>
    <w:tblPr>
      <w:tblStyleRowBandSize w:val="1"/>
      <w:tblStyleColBandSize w:val="1"/>
      <w:tblCellMar>
        <w:left w:w="108" w:type="dxa"/>
        <w:right w:w="108" w:type="dxa"/>
      </w:tblCellMar>
    </w:tblPr>
  </w:style>
  <w:style w:type="table" w:customStyle="1" w:styleId="affffffff">
    <w:basedOn w:val="TableNormal"/>
    <w:pPr>
      <w:spacing w:after="0" w:line="240" w:lineRule="auto"/>
    </w:pPr>
    <w:tblPr>
      <w:tblStyleRowBandSize w:val="1"/>
      <w:tblStyleColBandSize w:val="1"/>
      <w:tblCellMar>
        <w:left w:w="108" w:type="dxa"/>
        <w:right w:w="108" w:type="dxa"/>
      </w:tblCellMar>
    </w:tblPr>
  </w:style>
  <w:style w:type="table" w:customStyle="1" w:styleId="affffffff0">
    <w:basedOn w:val="TableNormal"/>
    <w:pPr>
      <w:spacing w:after="0" w:line="240" w:lineRule="auto"/>
    </w:pPr>
    <w:tblPr>
      <w:tblStyleRowBandSize w:val="1"/>
      <w:tblStyleColBandSize w:val="1"/>
      <w:tblCellMar>
        <w:left w:w="108" w:type="dxa"/>
        <w:right w:w="108"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table" w:customStyle="1" w:styleId="affffffff4">
    <w:basedOn w:val="TableNormal"/>
    <w:tblPr>
      <w:tblStyleRowBandSize w:val="1"/>
      <w:tblStyleColBandSize w:val="1"/>
      <w:tblCellMar>
        <w:left w:w="115" w:type="dxa"/>
        <w:right w:w="115" w:type="dxa"/>
      </w:tblCellMar>
    </w:tblPr>
  </w:style>
  <w:style w:type="table" w:customStyle="1" w:styleId="affffffff5">
    <w:basedOn w:val="TableNormal"/>
    <w:tblPr>
      <w:tblStyleRowBandSize w:val="1"/>
      <w:tblStyleColBandSize w:val="1"/>
      <w:tblCellMar>
        <w:left w:w="115" w:type="dxa"/>
        <w:right w:w="115" w:type="dxa"/>
      </w:tblCellMar>
    </w:tblPr>
  </w:style>
  <w:style w:type="table" w:customStyle="1" w:styleId="affffffff6">
    <w:basedOn w:val="TableNormal"/>
    <w:pPr>
      <w:spacing w:after="0" w:line="240" w:lineRule="auto"/>
    </w:pPr>
    <w:tblPr>
      <w:tblStyleRowBandSize w:val="1"/>
      <w:tblStyleColBandSize w:val="1"/>
      <w:tblCellMar>
        <w:left w:w="108" w:type="dxa"/>
        <w:right w:w="108" w:type="dxa"/>
      </w:tblCellMar>
    </w:tblPr>
  </w:style>
  <w:style w:type="table" w:customStyle="1" w:styleId="Grilledutableau1">
    <w:name w:val="Grille du tableau1"/>
    <w:basedOn w:val="TableauNormal"/>
    <w:next w:val="Grilledutableau"/>
    <w:uiPriority w:val="59"/>
    <w:rsid w:val="00F52353"/>
    <w:pPr>
      <w:spacing w:before="0"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F230D1"/>
    <w:pPr>
      <w:spacing w:before="0"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DD3D91"/>
    <w:pPr>
      <w:spacing w:before="0"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CC0F61"/>
    <w:pPr>
      <w:spacing w:before="0"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59"/>
    <w:rsid w:val="00CC0F61"/>
    <w:pPr>
      <w:spacing w:before="0"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www.w3.org/Translations/WCAG20-fr/" TargetMode="External"/><Relationship Id="rId21" Type="http://schemas.openxmlformats.org/officeDocument/2006/relationships/hyperlink" Target="http://www.idpf.org/epub/a11y/accessibility.html" TargetMode="External"/><Relationship Id="rId42" Type="http://schemas.openxmlformats.org/officeDocument/2006/relationships/hyperlink" Target="https://www.w3.org/TR/2008/REC-WCAG20-20081211/" TargetMode="External"/><Relationship Id="rId63" Type="http://schemas.openxmlformats.org/officeDocument/2006/relationships/hyperlink" Target="https://www.w3.org/Translations/WCAG20-fr/" TargetMode="External"/><Relationship Id="rId84" Type="http://schemas.openxmlformats.org/officeDocument/2006/relationships/hyperlink" Target="https://www.w3.org/TR/2008/REC-WCAG20-20081211/" TargetMode="External"/><Relationship Id="rId138" Type="http://schemas.openxmlformats.org/officeDocument/2006/relationships/hyperlink" Target="https://www.w3.org/Translations/WCAG20-fr/" TargetMode="External"/><Relationship Id="rId159" Type="http://schemas.openxmlformats.org/officeDocument/2006/relationships/hyperlink" Target="https://www.w3.org/TR/2008/REC-WCAG20-20081211/" TargetMode="External"/><Relationship Id="rId170" Type="http://schemas.openxmlformats.org/officeDocument/2006/relationships/hyperlink" Target="https://www.w3.org/TR/2008/REC-WCAG20-20081211/" TargetMode="External"/><Relationship Id="rId191" Type="http://schemas.openxmlformats.org/officeDocument/2006/relationships/hyperlink" Target="https://www.w3.org/Translations/WCAG20-fr/" TargetMode="External"/><Relationship Id="rId205" Type="http://schemas.openxmlformats.org/officeDocument/2006/relationships/hyperlink" Target="https://www.w3.org/TR/2008/REC-WCAG20-20081211/" TargetMode="External"/><Relationship Id="rId226" Type="http://schemas.openxmlformats.org/officeDocument/2006/relationships/hyperlink" Target="http://www.idpf.org/epub/a11y/techniques/techniques.html" TargetMode="External"/><Relationship Id="rId247" Type="http://schemas.openxmlformats.org/officeDocument/2006/relationships/hyperlink" Target="https://github.com/IDPF/epubcheck/wiki/Epubcheck-Development-Update-and-Maintenance-Request-for-Proposal" TargetMode="External"/><Relationship Id="rId107" Type="http://schemas.openxmlformats.org/officeDocument/2006/relationships/hyperlink" Target="https://www.w3.org/TR/2008/REC-WCAG20-20081211/" TargetMode="External"/><Relationship Id="rId268" Type="http://schemas.openxmlformats.org/officeDocument/2006/relationships/hyperlink" Target="http://www.idpf.org/epub/profiles/edu/structure" TargetMode="External"/><Relationship Id="rId289" Type="http://schemas.openxmlformats.org/officeDocument/2006/relationships/hyperlink" Target="https://inclusivepublishing.org/tag/smart/" TargetMode="External"/><Relationship Id="rId11" Type="http://schemas.openxmlformats.org/officeDocument/2006/relationships/hyperlink" Target="http://www.idpf.org/epub/a11y/techniques/techniques.html" TargetMode="External"/><Relationship Id="rId32" Type="http://schemas.openxmlformats.org/officeDocument/2006/relationships/hyperlink" Target="https://idpf.github.io/epub-guides/aria-mapping/" TargetMode="External"/><Relationship Id="rId53" Type="http://schemas.openxmlformats.org/officeDocument/2006/relationships/hyperlink" Target="https://www.w3.org/TR/wai-aria-1.1/" TargetMode="External"/><Relationship Id="rId74" Type="http://schemas.openxmlformats.org/officeDocument/2006/relationships/hyperlink" Target="https://www.w3.org/TR/2008/REC-WCAG20-20081211/" TargetMode="External"/><Relationship Id="rId128" Type="http://schemas.openxmlformats.org/officeDocument/2006/relationships/hyperlink" Target="https://www.w3.org/Translations/WCAG20-fr/" TargetMode="External"/><Relationship Id="rId149" Type="http://schemas.openxmlformats.org/officeDocument/2006/relationships/hyperlink" Target="https://www.w3.org/Translations/WCAG20-fr/" TargetMode="External"/><Relationship Id="rId5" Type="http://schemas.openxmlformats.org/officeDocument/2006/relationships/settings" Target="settings.xml"/><Relationship Id="rId95" Type="http://schemas.openxmlformats.org/officeDocument/2006/relationships/hyperlink" Target="https://www.w3.org/TR/wai-aria-1.1/" TargetMode="External"/><Relationship Id="rId160" Type="http://schemas.openxmlformats.org/officeDocument/2006/relationships/hyperlink" Target="https://www.w3.org/Translations/WCAG20-fr/" TargetMode="External"/><Relationship Id="rId181" Type="http://schemas.openxmlformats.org/officeDocument/2006/relationships/hyperlink" Target="http://www.edrlab.org/public/sne/TAE_HTML_V3/Techniques_d_Accessibilite_EPUB%201.0.htm" TargetMode="External"/><Relationship Id="rId216" Type="http://schemas.openxmlformats.org/officeDocument/2006/relationships/image" Target="media/image12.png"/><Relationship Id="rId237" Type="http://schemas.openxmlformats.org/officeDocument/2006/relationships/hyperlink" Target="http://www.edrlab.org/public/sne/TAE_HTML_V3/Techniques_d_Accessibilite_EPUB%201.0.htm" TargetMode="External"/><Relationship Id="rId258" Type="http://schemas.openxmlformats.org/officeDocument/2006/relationships/hyperlink" Target="https://www.deque.com/axe/" TargetMode="External"/><Relationship Id="rId279" Type="http://schemas.openxmlformats.org/officeDocument/2006/relationships/hyperlink" Target="https://www.sne.fr/numerique-2/ressources-pour-la-production-de-livres-nativement-accessibles/" TargetMode="External"/><Relationship Id="rId22" Type="http://schemas.openxmlformats.org/officeDocument/2006/relationships/hyperlink" Target="http://www.edrlab.org/public/sne/TAE_HTML_V3/Techniques_d_Accessibilite_EPUB%201.0.htm" TargetMode="External"/><Relationship Id="rId43" Type="http://schemas.openxmlformats.org/officeDocument/2006/relationships/hyperlink" Target="https://www.w3.org/TR/wai-aria-1.1/" TargetMode="External"/><Relationship Id="rId64" Type="http://schemas.openxmlformats.org/officeDocument/2006/relationships/hyperlink" Target="https://www.w3.org/TR/2008/REC-WCAG20-20081211/" TargetMode="External"/><Relationship Id="rId118" Type="http://schemas.openxmlformats.org/officeDocument/2006/relationships/hyperlink" Target="https://www.w3.org/TR/2008/REC-WCAG20-20081211/" TargetMode="External"/><Relationship Id="rId139" Type="http://schemas.openxmlformats.org/officeDocument/2006/relationships/hyperlink" Target="https://www.w3.org/TR/2008/REC-WCAG20-20081211/" TargetMode="External"/><Relationship Id="rId290" Type="http://schemas.openxmlformats.org/officeDocument/2006/relationships/hyperlink" Target="http://diagramcenter.org/table-of-contents-2.html" TargetMode="External"/><Relationship Id="rId85" Type="http://schemas.openxmlformats.org/officeDocument/2006/relationships/hyperlink" Target="https://www.w3.org/Translations/WCAG20-fr/" TargetMode="External"/><Relationship Id="rId150" Type="http://schemas.openxmlformats.org/officeDocument/2006/relationships/hyperlink" Target="https://www.w3.org/TR/2008/REC-WCAG20-20081211/" TargetMode="External"/><Relationship Id="rId171" Type="http://schemas.openxmlformats.org/officeDocument/2006/relationships/hyperlink" Target="https://www.w3.org/Translations/WCAG20-fr/" TargetMode="External"/><Relationship Id="rId192" Type="http://schemas.openxmlformats.org/officeDocument/2006/relationships/hyperlink" Target="https://www.w3.org/TR/2008/REC-WCAG20-20081211/" TargetMode="External"/><Relationship Id="rId206" Type="http://schemas.openxmlformats.org/officeDocument/2006/relationships/hyperlink" Target="https://www.w3.org/Translations/WCAG20-fr/" TargetMode="External"/><Relationship Id="rId227" Type="http://schemas.openxmlformats.org/officeDocument/2006/relationships/hyperlink" Target="http://www.edrlab.org/public/sne/TAE_HTML_V3/Techniques_d_Accessibilite_EPUB%201.0.htm" TargetMode="External"/><Relationship Id="rId248" Type="http://schemas.openxmlformats.org/officeDocument/2006/relationships/hyperlink" Target="https://github.com/IDPF/epubcheck/wiki/Running" TargetMode="External"/><Relationship Id="rId269" Type="http://schemas.openxmlformats.org/officeDocument/2006/relationships/hyperlink" Target="https://idpf.github.io/epub-guides/aria-mapping" TargetMode="External"/><Relationship Id="rId12" Type="http://schemas.openxmlformats.org/officeDocument/2006/relationships/hyperlink" Target="https://www.w3.org/TR/WCAG20/" TargetMode="External"/><Relationship Id="rId33" Type="http://schemas.openxmlformats.org/officeDocument/2006/relationships/hyperlink" Target="http://www.edrlab.org/public/sne/TAE_HTML_V3/Techniques_d_Accessibilite_EPUB%201.0.htm" TargetMode="External"/><Relationship Id="rId108" Type="http://schemas.openxmlformats.org/officeDocument/2006/relationships/hyperlink" Target="https://www.w3.org/Translations/WCAG20-fr/" TargetMode="External"/><Relationship Id="rId129" Type="http://schemas.openxmlformats.org/officeDocument/2006/relationships/hyperlink" Target="https://www.w3.org/TR/2008/REC-WCAG20-20081211/" TargetMode="External"/><Relationship Id="rId280" Type="http://schemas.openxmlformats.org/officeDocument/2006/relationships/hyperlink" Target="https://www.w3.org/publishing/epub3/epub-overview.html" TargetMode="External"/><Relationship Id="rId54" Type="http://schemas.openxmlformats.org/officeDocument/2006/relationships/image" Target="media/image9.png"/><Relationship Id="rId75" Type="http://schemas.openxmlformats.org/officeDocument/2006/relationships/hyperlink" Target="https://www.w3.org/Translations/WCAG20-fr/" TargetMode="External"/><Relationship Id="rId96" Type="http://schemas.openxmlformats.org/officeDocument/2006/relationships/image" Target="media/image10.png"/><Relationship Id="rId140" Type="http://schemas.openxmlformats.org/officeDocument/2006/relationships/hyperlink" Target="https://www.w3.org/Translations/WCAG20-fr/" TargetMode="External"/><Relationship Id="rId161" Type="http://schemas.openxmlformats.org/officeDocument/2006/relationships/hyperlink" Target="https://www.w3.org/TR/2008/REC-WCAG20-20081211/" TargetMode="External"/><Relationship Id="rId182" Type="http://schemas.openxmlformats.org/officeDocument/2006/relationships/hyperlink" Target="http://www.idpf.org/epub/a11y/techniques/techniques.html" TargetMode="External"/><Relationship Id="rId217" Type="http://schemas.openxmlformats.org/officeDocument/2006/relationships/hyperlink" Target="http://www.idpf.org/epub/a11y/accessibility.html" TargetMode="External"/><Relationship Id="rId6" Type="http://schemas.openxmlformats.org/officeDocument/2006/relationships/webSettings" Target="webSettings.xml"/><Relationship Id="rId238" Type="http://schemas.openxmlformats.org/officeDocument/2006/relationships/hyperlink" Target="http://www.idpf.org/epub/a11y/techniques/techniques.html" TargetMode="External"/><Relationship Id="rId259" Type="http://schemas.openxmlformats.org/officeDocument/2006/relationships/hyperlink" Target="https://www.w3.org/Translations/WCAG20-fr/" TargetMode="External"/><Relationship Id="rId23" Type="http://schemas.openxmlformats.org/officeDocument/2006/relationships/hyperlink" Target="http://www.idpf.org/epub/a11y/techniques/techniques.html" TargetMode="External"/><Relationship Id="rId119" Type="http://schemas.openxmlformats.org/officeDocument/2006/relationships/hyperlink" Target="https://www.w3.org/TR/wai-aria-1.1/" TargetMode="External"/><Relationship Id="rId270" Type="http://schemas.openxmlformats.org/officeDocument/2006/relationships/hyperlink" Target="https://www.w3.org/WAI/WCAG21/quickref/?versions=2.1" TargetMode="External"/><Relationship Id="rId291" Type="http://schemas.openxmlformats.org/officeDocument/2006/relationships/hyperlink" Target="https://www.braillenet.org/decrire-images-adaptation-francaise-guide-image-description-guidelines-diagram-center" TargetMode="External"/><Relationship Id="rId44" Type="http://schemas.openxmlformats.org/officeDocument/2006/relationships/image" Target="media/image8.png"/><Relationship Id="rId65" Type="http://schemas.openxmlformats.org/officeDocument/2006/relationships/hyperlink" Target="https://www.w3.org/Translations/WCAG20-fr/" TargetMode="External"/><Relationship Id="rId86" Type="http://schemas.openxmlformats.org/officeDocument/2006/relationships/hyperlink" Target="https://www.w3.org/TR/2008/REC-WCAG20-20081211/" TargetMode="External"/><Relationship Id="rId130" Type="http://schemas.openxmlformats.org/officeDocument/2006/relationships/hyperlink" Target="https://www.w3.org/Translations/WCAG20-fr/" TargetMode="External"/><Relationship Id="rId151" Type="http://schemas.openxmlformats.org/officeDocument/2006/relationships/hyperlink" Target="https://www.w3.org/Translations/WCAG20-fr/" TargetMode="External"/><Relationship Id="rId172" Type="http://schemas.openxmlformats.org/officeDocument/2006/relationships/hyperlink" Target="https://www.w3.org/TR/2008/REC-WCAG20-20081211/" TargetMode="External"/><Relationship Id="rId193" Type="http://schemas.openxmlformats.org/officeDocument/2006/relationships/hyperlink" Target="https://unicode.org/emoji/charts/full-emoji-list.html" TargetMode="External"/><Relationship Id="rId207" Type="http://schemas.openxmlformats.org/officeDocument/2006/relationships/hyperlink" Target="https://www.w3.org/TR/2008/REC-WCAG20-20081211/" TargetMode="External"/><Relationship Id="rId228" Type="http://schemas.openxmlformats.org/officeDocument/2006/relationships/hyperlink" Target="http://www.idpf.org/epub/a11y/techniques/techniques.html" TargetMode="External"/><Relationship Id="rId249" Type="http://schemas.openxmlformats.org/officeDocument/2006/relationships/hyperlink" Target="https://daisy.github.io/ace/" TargetMode="External"/><Relationship Id="rId13" Type="http://schemas.openxmlformats.org/officeDocument/2006/relationships/hyperlink" Target="https://www.w3.org/TR/WCAG20/" TargetMode="External"/><Relationship Id="rId109" Type="http://schemas.openxmlformats.org/officeDocument/2006/relationships/hyperlink" Target="https://www.w3.org/TR/2008/REC-WCAG20-20081211/" TargetMode="External"/><Relationship Id="rId260" Type="http://schemas.openxmlformats.org/officeDocument/2006/relationships/hyperlink" Target="https://www.w3.org/TR/2008/REC-WCAG20-20081211/" TargetMode="External"/><Relationship Id="rId281" Type="http://schemas.openxmlformats.org/officeDocument/2006/relationships/hyperlink" Target="https://www.w3.org/publishing/epub3/epub-contentdocs.html" TargetMode="External"/><Relationship Id="rId34" Type="http://schemas.openxmlformats.org/officeDocument/2006/relationships/hyperlink" Target="http://www.idpf.org/epub/a11y/techniques/techniques.html" TargetMode="External"/><Relationship Id="rId55" Type="http://schemas.openxmlformats.org/officeDocument/2006/relationships/hyperlink" Target="http://www.edrlab.org/public/sne/TAE_HTML_V3/Techniques_d_Accessibilite_EPUB%201.0.htm" TargetMode="External"/><Relationship Id="rId76" Type="http://schemas.openxmlformats.org/officeDocument/2006/relationships/hyperlink" Target="https://www.w3.org/TR/2008/REC-WCAG20-20081211/" TargetMode="External"/><Relationship Id="rId97" Type="http://schemas.openxmlformats.org/officeDocument/2006/relationships/hyperlink" Target="http://www.edrlab.org/public/sne/TAE_HTML_V3/Techniques_d_Accessibilite_EPUB%201.0.htm" TargetMode="External"/><Relationship Id="rId120" Type="http://schemas.openxmlformats.org/officeDocument/2006/relationships/hyperlink" Target="http://www.edrlab.org/public/sne/TAE_HTML_V3/Techniques_d_Accessibilite_EPUB%201.0.htm" TargetMode="External"/><Relationship Id="rId141" Type="http://schemas.openxmlformats.org/officeDocument/2006/relationships/hyperlink" Target="https://www.w3.org/TR/2008/REC-WCAG20-20081211/" TargetMode="External"/><Relationship Id="rId7" Type="http://schemas.openxmlformats.org/officeDocument/2006/relationships/footnotes" Target="footnotes.xml"/><Relationship Id="rId71" Type="http://schemas.openxmlformats.org/officeDocument/2006/relationships/hyperlink" Target="http://www.edrlab.org/public/sne/TAE_HTML_V3/Techniques_d_Accessibilite_EPUB%201.0.htm" TargetMode="External"/><Relationship Id="rId92" Type="http://schemas.openxmlformats.org/officeDocument/2006/relationships/hyperlink" Target="http://www.idpf.org/epub/a11y/techniques/techniques.html" TargetMode="External"/><Relationship Id="rId162" Type="http://schemas.openxmlformats.org/officeDocument/2006/relationships/hyperlink" Target="https://www.w3.org/Translations/WCAG20-fr/" TargetMode="External"/><Relationship Id="rId183" Type="http://schemas.openxmlformats.org/officeDocument/2006/relationships/hyperlink" Target="http://www.edrlab.org/public/sne/TAE_HTML_V3/Techniques_d_Accessibilite_EPUB%201.0.htm" TargetMode="External"/><Relationship Id="rId213" Type="http://schemas.openxmlformats.org/officeDocument/2006/relationships/hyperlink" Target="https://www.w3.org/TR/2008/REC-WCAG20-20081211/" TargetMode="External"/><Relationship Id="rId218" Type="http://schemas.openxmlformats.org/officeDocument/2006/relationships/hyperlink" Target="http://www.idpf.org/epub/a11y/accessibility.html" TargetMode="External"/><Relationship Id="rId234" Type="http://schemas.openxmlformats.org/officeDocument/2006/relationships/hyperlink" Target="http://www.idpf.org/epub/a11y/techniques/techniques.html" TargetMode="External"/><Relationship Id="rId239" Type="http://schemas.openxmlformats.org/officeDocument/2006/relationships/hyperlink" Target="http://www.edrlab.org/public/sne/TAE_HTML_V3/Techniques_d_Accessibilite_EPUB%201.0.htm" TargetMode="External"/><Relationship Id="rId2" Type="http://schemas.openxmlformats.org/officeDocument/2006/relationships/customXml" Target="../customXml/item2.xml"/><Relationship Id="rId29" Type="http://schemas.openxmlformats.org/officeDocument/2006/relationships/hyperlink" Target="http://www.idpf.org/epub/a11y/techniques/techniques.html" TargetMode="External"/><Relationship Id="rId250" Type="http://schemas.openxmlformats.org/officeDocument/2006/relationships/hyperlink" Target="https://inclusivepublishing.org/toolbox/accessibility-checker/getting-started/" TargetMode="External"/><Relationship Id="rId255" Type="http://schemas.openxmlformats.org/officeDocument/2006/relationships/hyperlink" Target="https://inclusivepublishing.org/toolbox/accessibility-checker/getting-started/" TargetMode="External"/><Relationship Id="rId271" Type="http://schemas.openxmlformats.org/officeDocument/2006/relationships/hyperlink" Target="https://www.w3.org/TR/UNDERSTANDING-WCAG20/Overview.html" TargetMode="External"/><Relationship Id="rId276" Type="http://schemas.openxmlformats.org/officeDocument/2006/relationships/hyperlink" Target="https://www.w3.org/TR/wai-aria-1.1/" TargetMode="External"/><Relationship Id="rId292" Type="http://schemas.openxmlformats.org/officeDocument/2006/relationships/header" Target="header1.xml"/><Relationship Id="rId24" Type="http://schemas.openxmlformats.org/officeDocument/2006/relationships/image" Target="media/image4.png"/><Relationship Id="rId40" Type="http://schemas.openxmlformats.org/officeDocument/2006/relationships/hyperlink" Target="https://www.w3.org/TR/2008/REC-WCAG20-20081211/" TargetMode="External"/><Relationship Id="rId45" Type="http://schemas.openxmlformats.org/officeDocument/2006/relationships/hyperlink" Target="http://www.edrlab.org/public/sne/TAE_HTML_V3/Techniques_d_Accessibilite_EPUB%201.0.htm" TargetMode="External"/><Relationship Id="rId66" Type="http://schemas.openxmlformats.org/officeDocument/2006/relationships/hyperlink" Target="https://www.w3.org/TR/2008/REC-WCAG20-20081211/" TargetMode="External"/><Relationship Id="rId87" Type="http://schemas.openxmlformats.org/officeDocument/2006/relationships/hyperlink" Target="http://www.idpf.org/epub/profiles/edu/structure/" TargetMode="External"/><Relationship Id="rId110" Type="http://schemas.openxmlformats.org/officeDocument/2006/relationships/hyperlink" Target="https://www.w3.org/Translations/WCAG20-fr/" TargetMode="External"/><Relationship Id="rId115" Type="http://schemas.openxmlformats.org/officeDocument/2006/relationships/hyperlink" Target="http://www.edrlab.org/public/sne/TAE_HTML_V3/Techniques_d_Accessibilite_EPUB%201.0.htm" TargetMode="External"/><Relationship Id="rId131" Type="http://schemas.openxmlformats.org/officeDocument/2006/relationships/hyperlink" Target="https://www.w3.org/TR/2008/REC-WCAG20-20081211/" TargetMode="External"/><Relationship Id="rId136" Type="http://schemas.openxmlformats.org/officeDocument/2006/relationships/hyperlink" Target="https://www.w3.org/Translations/WCAG20-fr/" TargetMode="External"/><Relationship Id="rId157" Type="http://schemas.openxmlformats.org/officeDocument/2006/relationships/hyperlink" Target="https://www.w3.org/TR/wai-aria-1.1/" TargetMode="External"/><Relationship Id="rId178" Type="http://schemas.openxmlformats.org/officeDocument/2006/relationships/hyperlink" Target="http://www.idpf.org/epub/a11y/techniques/techniques.html" TargetMode="External"/><Relationship Id="rId61" Type="http://schemas.openxmlformats.org/officeDocument/2006/relationships/hyperlink" Target="https://www.w3.org/Translations/WCAG20-fr/" TargetMode="External"/><Relationship Id="rId82" Type="http://schemas.openxmlformats.org/officeDocument/2006/relationships/hyperlink" Target="https://fr.wikipedia.org/wiki/ISO_3166-1" TargetMode="External"/><Relationship Id="rId152" Type="http://schemas.openxmlformats.org/officeDocument/2006/relationships/hyperlink" Target="https://www.w3.org/TR/2008/REC-WCAG20-20081211/" TargetMode="External"/><Relationship Id="rId173" Type="http://schemas.openxmlformats.org/officeDocument/2006/relationships/hyperlink" Target="https://www.w3.org/Translations/WCAG20-fr/" TargetMode="External"/><Relationship Id="rId194" Type="http://schemas.openxmlformats.org/officeDocument/2006/relationships/image" Target="media/image11.png"/><Relationship Id="rId199" Type="http://schemas.openxmlformats.org/officeDocument/2006/relationships/hyperlink" Target="https://www.w3.org/TR/2008/REC-WCAG20-20081211/" TargetMode="External"/><Relationship Id="rId203" Type="http://schemas.openxmlformats.org/officeDocument/2006/relationships/hyperlink" Target="https://www.w3.org/TR/2008/REC-WCAG20-20081211/" TargetMode="External"/><Relationship Id="rId208" Type="http://schemas.openxmlformats.org/officeDocument/2006/relationships/hyperlink" Target="https://www.w3.org/Translations/WCAG20-fr/" TargetMode="External"/><Relationship Id="rId229" Type="http://schemas.openxmlformats.org/officeDocument/2006/relationships/hyperlink" Target="http://www.edrlab.org/public/sne/TAE_HTML_V3/Techniques_d_Accessibilite_EPUB%201.0.htm" TargetMode="External"/><Relationship Id="rId19" Type="http://schemas.openxmlformats.org/officeDocument/2006/relationships/hyperlink" Target="https://www.numerique.gouv.fr/publications/rgaa-accessibilite/" TargetMode="External"/><Relationship Id="rId224" Type="http://schemas.openxmlformats.org/officeDocument/2006/relationships/hyperlink" Target="https://www.w3.org/wiki/WebSchemas/Accessibility" TargetMode="External"/><Relationship Id="rId240" Type="http://schemas.openxmlformats.org/officeDocument/2006/relationships/hyperlink" Target="http://www.idpf.org/epub/a11y/techniques/techniques.html" TargetMode="External"/><Relationship Id="rId245" Type="http://schemas.openxmlformats.org/officeDocument/2006/relationships/hyperlink" Target="https://github.com/IDPF/epubcheck/wiki/Epubcheck-Development-Update-and-Maintenance-Request-for-Proposal" TargetMode="External"/><Relationship Id="rId261" Type="http://schemas.openxmlformats.org/officeDocument/2006/relationships/hyperlink" Target="https://inclusivepublishing.org/tag/smart" TargetMode="External"/><Relationship Id="rId266" Type="http://schemas.openxmlformats.org/officeDocument/2006/relationships/hyperlink" Target="http://www.idpf.org/epub/a11y/techniques/techniques.html" TargetMode="External"/><Relationship Id="rId287" Type="http://schemas.openxmlformats.org/officeDocument/2006/relationships/hyperlink" Target="https://github.com/IDPF/epubcheck/wiki/Epubcheck-Development-Update-and-Maintenance-Request-for-Proposal" TargetMode="External"/><Relationship Id="rId14" Type="http://schemas.openxmlformats.org/officeDocument/2006/relationships/hyperlink" Target="https://www.w3.org/TR/WCAG21/" TargetMode="External"/><Relationship Id="rId30" Type="http://schemas.openxmlformats.org/officeDocument/2006/relationships/hyperlink" Target="https://www.w3.org/TR/wai-aria-1.1/" TargetMode="External"/><Relationship Id="rId35" Type="http://schemas.openxmlformats.org/officeDocument/2006/relationships/hyperlink" Target="http://www.idpf.org/epub/a11y/techniques/techniques.html" TargetMode="External"/><Relationship Id="rId56" Type="http://schemas.openxmlformats.org/officeDocument/2006/relationships/hyperlink" Target="http://www.idpf.org/epub/a11y/techniques/techniques.html" TargetMode="External"/><Relationship Id="rId77" Type="http://schemas.openxmlformats.org/officeDocument/2006/relationships/hyperlink" Target="http://www.loc.gov/standards/iso639-2/php/code_list.php" TargetMode="External"/><Relationship Id="rId100" Type="http://schemas.openxmlformats.org/officeDocument/2006/relationships/hyperlink" Target="https://www.w3.org/TR/2008/REC-WCAG20-20081211/" TargetMode="External"/><Relationship Id="rId105" Type="http://schemas.openxmlformats.org/officeDocument/2006/relationships/hyperlink" Target="http://www.idpf.org/epub/a11y/techniques/techniques.html" TargetMode="External"/><Relationship Id="rId126" Type="http://schemas.openxmlformats.org/officeDocument/2006/relationships/hyperlink" Target="https://www.w3.org/Translations/WCAG20-fr/" TargetMode="External"/><Relationship Id="rId147" Type="http://schemas.openxmlformats.org/officeDocument/2006/relationships/hyperlink" Target="http://www.edrlab.org/public/sne/TAE_HTML_V3/Techniques_d_Accessibilite_EPUB%201.0.htm" TargetMode="External"/><Relationship Id="rId168" Type="http://schemas.openxmlformats.org/officeDocument/2006/relationships/hyperlink" Target="https://www.w3.org/TR/WCAG21/" TargetMode="External"/><Relationship Id="rId282" Type="http://schemas.openxmlformats.org/officeDocument/2006/relationships/hyperlink" Target="https://www.w3.org/publishing/epub3/epub-ocf.html" TargetMode="External"/><Relationship Id="rId8" Type="http://schemas.openxmlformats.org/officeDocument/2006/relationships/endnotes" Target="endnotes.xml"/><Relationship Id="rId51" Type="http://schemas.openxmlformats.org/officeDocument/2006/relationships/hyperlink" Target="https://www.w3.org/Translations/WCAG20-fr/" TargetMode="External"/><Relationship Id="rId72" Type="http://schemas.openxmlformats.org/officeDocument/2006/relationships/hyperlink" Target="http://www.idpf.org/epub/a11y/techniques/techniques.html" TargetMode="External"/><Relationship Id="rId93" Type="http://schemas.openxmlformats.org/officeDocument/2006/relationships/hyperlink" Target="https://www.w3.org/Translations/WCAG20-fr/" TargetMode="External"/><Relationship Id="rId98" Type="http://schemas.openxmlformats.org/officeDocument/2006/relationships/hyperlink" Target="http://www.idpf.org/epub/a11y/techniques/techniques.html" TargetMode="External"/><Relationship Id="rId121" Type="http://schemas.openxmlformats.org/officeDocument/2006/relationships/hyperlink" Target="http://www.idpf.org/epub/a11y/techniques/techniques.html" TargetMode="External"/><Relationship Id="rId142" Type="http://schemas.openxmlformats.org/officeDocument/2006/relationships/hyperlink" Target="https://www.w3.org/TR/html52/textlevel-semantics.html" TargetMode="External"/><Relationship Id="rId163" Type="http://schemas.openxmlformats.org/officeDocument/2006/relationships/hyperlink" Target="https://www.w3.org/TR/2008/REC-WCAG20-20081211/" TargetMode="External"/><Relationship Id="rId184" Type="http://schemas.openxmlformats.org/officeDocument/2006/relationships/hyperlink" Target="http://www.idpf.org/epub/a11y/techniques/techniques.html" TargetMode="External"/><Relationship Id="rId189" Type="http://schemas.openxmlformats.org/officeDocument/2006/relationships/hyperlink" Target="https://www.w3.org/Translations/WCAG20-fr/" TargetMode="External"/><Relationship Id="rId219" Type="http://schemas.openxmlformats.org/officeDocument/2006/relationships/hyperlink" Target="https://www.w3.org/wiki/WebSchemas/Accessibility" TargetMode="External"/><Relationship Id="rId3" Type="http://schemas.openxmlformats.org/officeDocument/2006/relationships/numbering" Target="numbering.xml"/><Relationship Id="rId214" Type="http://schemas.openxmlformats.org/officeDocument/2006/relationships/hyperlink" Target="https://www.w3.org/Translations/WCAG20-fr/" TargetMode="External"/><Relationship Id="rId230" Type="http://schemas.openxmlformats.org/officeDocument/2006/relationships/hyperlink" Target="http://www.idpf.org/epub/a11y/techniques/techniques.html" TargetMode="External"/><Relationship Id="rId235" Type="http://schemas.openxmlformats.org/officeDocument/2006/relationships/hyperlink" Target="http://www.edrlab.org/public/sne/TAE_HTML_V3/Techniques_d_Accessibilite_EPUB%201.0.htm" TargetMode="External"/><Relationship Id="rId251" Type="http://schemas.openxmlformats.org/officeDocument/2006/relationships/hyperlink" Target="https://github.com/idpf/epubcheck" TargetMode="External"/><Relationship Id="rId256" Type="http://schemas.openxmlformats.org/officeDocument/2006/relationships/hyperlink" Target="https://inclusivepublishing.org/toolbox/accessibility-checker/getting-started/" TargetMode="External"/><Relationship Id="rId277" Type="http://schemas.openxmlformats.org/officeDocument/2006/relationships/hyperlink" Target="https://www.w3.org/TR/dpub-aria-1.0/" TargetMode="External"/><Relationship Id="rId25" Type="http://schemas.openxmlformats.org/officeDocument/2006/relationships/image" Target="media/image5.png"/><Relationship Id="rId46" Type="http://schemas.openxmlformats.org/officeDocument/2006/relationships/hyperlink" Target="http://www.idpf.org/epub/a11y/techniques/techniques.html" TargetMode="External"/><Relationship Id="rId67" Type="http://schemas.openxmlformats.org/officeDocument/2006/relationships/hyperlink" Target="http://www.edrlab.org/public/sne/TAE_HTML_V3/Techniques_d_Accessibilite_EPUB%201.0.htm" TargetMode="External"/><Relationship Id="rId116" Type="http://schemas.openxmlformats.org/officeDocument/2006/relationships/hyperlink" Target="http://www.idpf.org/epub/a11y/techniques/techniques.html" TargetMode="External"/><Relationship Id="rId137" Type="http://schemas.openxmlformats.org/officeDocument/2006/relationships/hyperlink" Target="https://www.w3.org/TR/2008/REC-WCAG20-20081211/" TargetMode="External"/><Relationship Id="rId158" Type="http://schemas.openxmlformats.org/officeDocument/2006/relationships/hyperlink" Target="https://www.w3.org/Translations/WCAG20-fr/" TargetMode="External"/><Relationship Id="rId272" Type="http://schemas.openxmlformats.org/officeDocument/2006/relationships/hyperlink" Target="https://www.w3.org/Translations/NOTE-UNDERSTANDING-WCAG20-fr/Overview.html" TargetMode="External"/><Relationship Id="rId293" Type="http://schemas.openxmlformats.org/officeDocument/2006/relationships/footer" Target="footer1.xml"/><Relationship Id="rId20" Type="http://schemas.openxmlformats.org/officeDocument/2006/relationships/image" Target="media/image3.png"/><Relationship Id="rId41" Type="http://schemas.openxmlformats.org/officeDocument/2006/relationships/hyperlink" Target="https://www.w3.org/Translations/WCAG20-fr/" TargetMode="External"/><Relationship Id="rId62" Type="http://schemas.openxmlformats.org/officeDocument/2006/relationships/hyperlink" Target="https://www.w3.org/TR/2008/REC-WCAG20-20081211/" TargetMode="External"/><Relationship Id="rId83" Type="http://schemas.openxmlformats.org/officeDocument/2006/relationships/hyperlink" Target="https://www.w3.org/Translations/WCAG20-fr/" TargetMode="External"/><Relationship Id="rId88" Type="http://schemas.openxmlformats.org/officeDocument/2006/relationships/hyperlink" Target="https://www.w3.org/TR/WAI-ARIA-1.1/" TargetMode="External"/><Relationship Id="rId111" Type="http://schemas.openxmlformats.org/officeDocument/2006/relationships/hyperlink" Target="https://www.w3.org/TR/2008/REC-WCAG20-20081211/" TargetMode="External"/><Relationship Id="rId132" Type="http://schemas.openxmlformats.org/officeDocument/2006/relationships/hyperlink" Target="https://www.w3.org/Translations/WCAG20-fr/" TargetMode="External"/><Relationship Id="rId153" Type="http://schemas.openxmlformats.org/officeDocument/2006/relationships/hyperlink" Target="http://www.edrlab.org/public/sne/TAE_HTML_V3/Techniques_d_Accessibilite_EPUB%201.0.htm" TargetMode="External"/><Relationship Id="rId174" Type="http://schemas.openxmlformats.org/officeDocument/2006/relationships/hyperlink" Target="https://www.w3.org/TR/2008/REC-WCAG20-20081211/" TargetMode="External"/><Relationship Id="rId179" Type="http://schemas.openxmlformats.org/officeDocument/2006/relationships/hyperlink" Target="http://www.edrlab.org/public/sne/TAE_HTML_V3/Techniques_d_Accessibilite_EPUB%201.0.htm" TargetMode="External"/><Relationship Id="rId195" Type="http://schemas.openxmlformats.org/officeDocument/2006/relationships/hyperlink" Target="https://www.braillenet.org/decrire-images-adaptation-francaise-guide-image-description-guidelines-diagram-center" TargetMode="External"/><Relationship Id="rId209" Type="http://schemas.openxmlformats.org/officeDocument/2006/relationships/hyperlink" Target="https://www.w3.org/TR/2008/REC-WCAG20-20081211/" TargetMode="External"/><Relationship Id="rId190" Type="http://schemas.openxmlformats.org/officeDocument/2006/relationships/hyperlink" Target="https://www.w3.org/TR/2008/REC-WCAG20-20081211/" TargetMode="External"/><Relationship Id="rId204" Type="http://schemas.openxmlformats.org/officeDocument/2006/relationships/hyperlink" Target="https://www.w3.org/Translations/WCAG20-fr/" TargetMode="External"/><Relationship Id="rId220" Type="http://schemas.openxmlformats.org/officeDocument/2006/relationships/hyperlink" Target="https://www.w3.org/wiki/WebSchemas/Accessibility" TargetMode="External"/><Relationship Id="rId225" Type="http://schemas.openxmlformats.org/officeDocument/2006/relationships/hyperlink" Target="http://www.edrlab.org/public/sne/TAE_HTML_V3/Techniques_d_Accessibilite_EPUB%201.0.htm" TargetMode="External"/><Relationship Id="rId241" Type="http://schemas.openxmlformats.org/officeDocument/2006/relationships/hyperlink" Target="http://www.edrlab.org/public/sne/TAE_HTML_V3/Techniques_d_Accessibilite_EPUB%201.0.htm" TargetMode="External"/><Relationship Id="rId246" Type="http://schemas.openxmlformats.org/officeDocument/2006/relationships/hyperlink" Target="https://daisy.github.io/ace/" TargetMode="External"/><Relationship Id="rId267" Type="http://schemas.openxmlformats.org/officeDocument/2006/relationships/hyperlink" Target="http://www.edrlab.org/public/sne/TAE_HTML_V3/Techniques_d_Accessibilite_EPUB%201.0.htm" TargetMode="External"/><Relationship Id="rId288" Type="http://schemas.openxmlformats.org/officeDocument/2006/relationships/hyperlink" Target="https://daisy.github.io/ace/" TargetMode="External"/><Relationship Id="rId15" Type="http://schemas.openxmlformats.org/officeDocument/2006/relationships/image" Target="media/image2.png"/><Relationship Id="rId36" Type="http://schemas.openxmlformats.org/officeDocument/2006/relationships/hyperlink" Target="http://www.edrlab.org/public/sne/TAE_HTML_V3/Techniques_d_Accessibilite_EPUB%201.0.htm" TargetMode="External"/><Relationship Id="rId57" Type="http://schemas.openxmlformats.org/officeDocument/2006/relationships/hyperlink" Target="http://www.edrlab.org/public/sne/TAE_HTML_V3/Techniques_d_Accessibilite_EPUB%201.0.htm" TargetMode="External"/><Relationship Id="rId106" Type="http://schemas.openxmlformats.org/officeDocument/2006/relationships/hyperlink" Target="https://www.w3.org/Translations/WCAG20-fr/" TargetMode="External"/><Relationship Id="rId127" Type="http://schemas.openxmlformats.org/officeDocument/2006/relationships/hyperlink" Target="https://www.w3.org/TR/2008/REC-WCAG20-20081211/" TargetMode="External"/><Relationship Id="rId262" Type="http://schemas.openxmlformats.org/officeDocument/2006/relationships/hyperlink" Target="https://daisy.org/about-us/membership/full-members/" TargetMode="External"/><Relationship Id="rId283" Type="http://schemas.openxmlformats.org/officeDocument/2006/relationships/hyperlink" Target="https://www.w3.org/publishing/epub3/epub-packages.html" TargetMode="External"/><Relationship Id="rId10" Type="http://schemas.openxmlformats.org/officeDocument/2006/relationships/image" Target="media/image1.png"/><Relationship Id="rId31" Type="http://schemas.openxmlformats.org/officeDocument/2006/relationships/hyperlink" Target="https://www.w3.org/TR/dpub-aria-1.0/" TargetMode="External"/><Relationship Id="rId52" Type="http://schemas.openxmlformats.org/officeDocument/2006/relationships/hyperlink" Target="https://www.w3.org/TR/2008/REC-WCAG20-20081211/" TargetMode="External"/><Relationship Id="rId73" Type="http://schemas.openxmlformats.org/officeDocument/2006/relationships/hyperlink" Target="https://www.w3.org/Translations/WCAG20-fr/" TargetMode="External"/><Relationship Id="rId78" Type="http://schemas.openxmlformats.org/officeDocument/2006/relationships/hyperlink" Target="https://fr.wikipedia.org/wiki/ISO_3166-1" TargetMode="External"/><Relationship Id="rId94" Type="http://schemas.openxmlformats.org/officeDocument/2006/relationships/hyperlink" Target="https://www.w3.org/TR/2008/REC-WCAG20-20081211/" TargetMode="External"/><Relationship Id="rId99" Type="http://schemas.openxmlformats.org/officeDocument/2006/relationships/hyperlink" Target="https://www.w3.org/Translations/WCAG20-fr/" TargetMode="External"/><Relationship Id="rId101" Type="http://schemas.openxmlformats.org/officeDocument/2006/relationships/hyperlink" Target="https://www.w3.org/Translations/WCAG20-fr/" TargetMode="External"/><Relationship Id="rId122" Type="http://schemas.openxmlformats.org/officeDocument/2006/relationships/hyperlink" Target="https://www.w3.org/Translations/WCAG20-fr/" TargetMode="External"/><Relationship Id="rId143" Type="http://schemas.openxmlformats.org/officeDocument/2006/relationships/hyperlink" Target="http://www.edrlab.org/public/sne/TAE_HTML_V3/Techniques_d_Accessibilite_EPUB%201.0.htm" TargetMode="External"/><Relationship Id="rId148" Type="http://schemas.openxmlformats.org/officeDocument/2006/relationships/hyperlink" Target="http://www.idpf.org/epub/a11y/techniques/techniques.html" TargetMode="External"/><Relationship Id="rId164" Type="http://schemas.openxmlformats.org/officeDocument/2006/relationships/hyperlink" Target="https://www.w3.org/Translations/WCAG20-fr/" TargetMode="External"/><Relationship Id="rId169" Type="http://schemas.openxmlformats.org/officeDocument/2006/relationships/hyperlink" Target="https://www.w3.org/Translations/WCAG20-fr/" TargetMode="External"/><Relationship Id="rId185" Type="http://schemas.openxmlformats.org/officeDocument/2006/relationships/hyperlink" Target="https://www.w3.org/Translations/WCAG20-fr/" TargetMode="External"/><Relationship Id="rId4" Type="http://schemas.openxmlformats.org/officeDocument/2006/relationships/styles" Target="styles.xml"/><Relationship Id="rId9" Type="http://schemas.openxmlformats.org/officeDocument/2006/relationships/hyperlink" Target="http://www.idpf.org/epub/a11y/accessibility.html" TargetMode="External"/><Relationship Id="rId180" Type="http://schemas.openxmlformats.org/officeDocument/2006/relationships/hyperlink" Target="http://www.idpf.org/epub/a11y/techniques/techniques.html" TargetMode="External"/><Relationship Id="rId210" Type="http://schemas.openxmlformats.org/officeDocument/2006/relationships/hyperlink" Target="https://www.w3.org/Translations/WCAG20-fr/" TargetMode="External"/><Relationship Id="rId215" Type="http://schemas.openxmlformats.org/officeDocument/2006/relationships/hyperlink" Target="https://www.w3.org/TR/2008/REC-WCAG20-20081211/" TargetMode="External"/><Relationship Id="rId236" Type="http://schemas.openxmlformats.org/officeDocument/2006/relationships/hyperlink" Target="http://www.idpf.org/epub/a11y/techniques/techniques.html" TargetMode="External"/><Relationship Id="rId257" Type="http://schemas.openxmlformats.org/officeDocument/2006/relationships/hyperlink" Target="https://inclusivepublishing.org/toolbox/accessibility-checker/getting-started/" TargetMode="External"/><Relationship Id="rId278" Type="http://schemas.openxmlformats.org/officeDocument/2006/relationships/hyperlink" Target="http://kb.daisy.org/publishing/docs/html" TargetMode="External"/><Relationship Id="rId26" Type="http://schemas.openxmlformats.org/officeDocument/2006/relationships/image" Target="media/image6.png"/><Relationship Id="rId231" Type="http://schemas.openxmlformats.org/officeDocument/2006/relationships/hyperlink" Target="http://www.edrlab.org/public/sne/TAE_HTML_V3/Techniques_d_Accessibilite_EPUB%201.0.htm" TargetMode="External"/><Relationship Id="rId252" Type="http://schemas.openxmlformats.org/officeDocument/2006/relationships/hyperlink" Target="https://github.com/IDPF/epubcheck/wiki/Download" TargetMode="External"/><Relationship Id="rId273" Type="http://schemas.openxmlformats.org/officeDocument/2006/relationships/hyperlink" Target="https://www.w3.org/TR/WCAG21/" TargetMode="External"/><Relationship Id="rId294" Type="http://schemas.openxmlformats.org/officeDocument/2006/relationships/fontTable" Target="fontTable.xml"/><Relationship Id="rId47" Type="http://schemas.openxmlformats.org/officeDocument/2006/relationships/hyperlink" Target="http://www.edrlab.org/public/sne/TAE_HTML_V3/Techniques_d_Accessibilite_EPUB%201.0.htm" TargetMode="External"/><Relationship Id="rId68" Type="http://schemas.openxmlformats.org/officeDocument/2006/relationships/hyperlink" Target="http://www.idpf.org/epub/a11y/techniques/techniques.html" TargetMode="External"/><Relationship Id="rId89" Type="http://schemas.openxmlformats.org/officeDocument/2006/relationships/hyperlink" Target="https://www.w3.org/TR/dpub-%20WAI-ARIA-1.0/" TargetMode="External"/><Relationship Id="rId112" Type="http://schemas.openxmlformats.org/officeDocument/2006/relationships/hyperlink" Target="https://www.w3.org/Translations/WCAG20-fr/" TargetMode="External"/><Relationship Id="rId133" Type="http://schemas.openxmlformats.org/officeDocument/2006/relationships/hyperlink" Target="https://www.w3.org/TR/2008/REC-WCAG20-20081211/" TargetMode="External"/><Relationship Id="rId154" Type="http://schemas.openxmlformats.org/officeDocument/2006/relationships/hyperlink" Target="http://www.idpf.org/epub/a11y/techniques/techniques.html" TargetMode="External"/><Relationship Id="rId175" Type="http://schemas.openxmlformats.org/officeDocument/2006/relationships/hyperlink" Target="http://www.edrlab.org/public/sne/TAE_HTML_V3/Techniques_d_Accessibilite_EPUB%201.0.htm" TargetMode="External"/><Relationship Id="rId196" Type="http://schemas.openxmlformats.org/officeDocument/2006/relationships/hyperlink" Target="https://www.w3.org/Translations/WCAG20-fr/" TargetMode="External"/><Relationship Id="rId200" Type="http://schemas.openxmlformats.org/officeDocument/2006/relationships/hyperlink" Target="https://www.w3.org/Translations/WCAG20-fr/" TargetMode="External"/><Relationship Id="rId16" Type="http://schemas.openxmlformats.org/officeDocument/2006/relationships/hyperlink" Target="https://www.w3.org/TR/wai-aria-1.1/" TargetMode="External"/><Relationship Id="rId221" Type="http://schemas.openxmlformats.org/officeDocument/2006/relationships/hyperlink" Target="https://www.w3.org/wiki/WebSchemas/Accessibility" TargetMode="External"/><Relationship Id="rId242" Type="http://schemas.openxmlformats.org/officeDocument/2006/relationships/hyperlink" Target="http://www.idpf.org/epub/a11y/techniques/techniques.html" TargetMode="External"/><Relationship Id="rId263" Type="http://schemas.openxmlformats.org/officeDocument/2006/relationships/hyperlink" Target="https://daisy.org/about-us/membership/inclusive-publishing-partners/" TargetMode="External"/><Relationship Id="rId284" Type="http://schemas.openxmlformats.org/officeDocument/2006/relationships/hyperlink" Target="http://www.w3.org/TR/SVG11" TargetMode="External"/><Relationship Id="rId37" Type="http://schemas.openxmlformats.org/officeDocument/2006/relationships/hyperlink" Target="http://www.edrlab.org/public/sne/TAE_HTML_V3/Techniques_d_Accessibilite_EPUB%201.0.htm" TargetMode="External"/><Relationship Id="rId58" Type="http://schemas.openxmlformats.org/officeDocument/2006/relationships/hyperlink" Target="http://www.idpf.org/epub/a11y/techniques/techniques.html" TargetMode="External"/><Relationship Id="rId79" Type="http://schemas.openxmlformats.org/officeDocument/2006/relationships/hyperlink" Target="https://fr.wikipedia.org/wiki/ISO_3166-1" TargetMode="External"/><Relationship Id="rId102" Type="http://schemas.openxmlformats.org/officeDocument/2006/relationships/hyperlink" Target="https://www.w3.org/TR/2008/REC-WCAG20-20081211/" TargetMode="External"/><Relationship Id="rId123" Type="http://schemas.openxmlformats.org/officeDocument/2006/relationships/hyperlink" Target="https://www.w3.org/TR/2008/REC-WCAG20-20081211/" TargetMode="External"/><Relationship Id="rId144" Type="http://schemas.openxmlformats.org/officeDocument/2006/relationships/hyperlink" Target="http://www.idpf.org/epub/a11y/techniques/techniques.html" TargetMode="External"/><Relationship Id="rId90" Type="http://schemas.openxmlformats.org/officeDocument/2006/relationships/hyperlink" Target="https://idpf.github.io/epub-guides/aria-mapping/" TargetMode="External"/><Relationship Id="rId165" Type="http://schemas.openxmlformats.org/officeDocument/2006/relationships/hyperlink" Target="https://www.w3.org/TR/2008/REC-WCAG20-20081211/" TargetMode="External"/><Relationship Id="rId186" Type="http://schemas.openxmlformats.org/officeDocument/2006/relationships/hyperlink" Target="https://www.w3.org/TR/2008/REC-WCAG20-20081211/" TargetMode="External"/><Relationship Id="rId211" Type="http://schemas.openxmlformats.org/officeDocument/2006/relationships/hyperlink" Target="https://www.w3.org/TR/2008/REC-WCAG20-20081211/" TargetMode="External"/><Relationship Id="rId232" Type="http://schemas.openxmlformats.org/officeDocument/2006/relationships/hyperlink" Target="http://www.idpf.org/epub/a11y/techniques/techniques.html" TargetMode="External"/><Relationship Id="rId253" Type="http://schemas.openxmlformats.org/officeDocument/2006/relationships/hyperlink" Target="https://github.com/IDPF/epubcheck/wiki/Running" TargetMode="External"/><Relationship Id="rId274" Type="http://schemas.openxmlformats.org/officeDocument/2006/relationships/hyperlink" Target="https://www.w3.org/Translations/WCAG20-fr" TargetMode="External"/><Relationship Id="rId295" Type="http://schemas.openxmlformats.org/officeDocument/2006/relationships/theme" Target="theme/theme1.xml"/><Relationship Id="rId27" Type="http://schemas.openxmlformats.org/officeDocument/2006/relationships/image" Target="media/image7.png"/><Relationship Id="rId48" Type="http://schemas.openxmlformats.org/officeDocument/2006/relationships/hyperlink" Target="http://www.idpf.org/epub/a11y/techniques/techniques.html" TargetMode="External"/><Relationship Id="rId69" Type="http://schemas.openxmlformats.org/officeDocument/2006/relationships/hyperlink" Target="https://www.w3.org/Translations/WCAG20-fr/" TargetMode="External"/><Relationship Id="rId113" Type="http://schemas.openxmlformats.org/officeDocument/2006/relationships/hyperlink" Target="https://www.w3.org/TR/2008/REC-WCAG20-20081211/" TargetMode="External"/><Relationship Id="rId134" Type="http://schemas.openxmlformats.org/officeDocument/2006/relationships/hyperlink" Target="http://www.edrlab.org/public/sne/TAE_HTML_V3/Techniques_d_Accessibilite_EPUB%201.0.htm" TargetMode="External"/><Relationship Id="rId80" Type="http://schemas.openxmlformats.org/officeDocument/2006/relationships/hyperlink" Target="http://www.ietf.org/rfc/rfc3066.txt" TargetMode="External"/><Relationship Id="rId155" Type="http://schemas.openxmlformats.org/officeDocument/2006/relationships/hyperlink" Target="https://www.w3.org/Translations/WCAG20-fr/" TargetMode="External"/><Relationship Id="rId176" Type="http://schemas.openxmlformats.org/officeDocument/2006/relationships/hyperlink" Target="http://www.idpf.org/epub/a11y/techniques/techniques.html" TargetMode="External"/><Relationship Id="rId197" Type="http://schemas.openxmlformats.org/officeDocument/2006/relationships/hyperlink" Target="https://www.w3.org/TR/2008/REC-WCAG20-20081211/" TargetMode="External"/><Relationship Id="rId201" Type="http://schemas.openxmlformats.org/officeDocument/2006/relationships/hyperlink" Target="https://www.w3.org/TR/2008/REC-WCAG20-20081211/" TargetMode="External"/><Relationship Id="rId222" Type="http://schemas.openxmlformats.org/officeDocument/2006/relationships/hyperlink" Target="https://www.w3.org/wiki/WebSchemas/Accessibility" TargetMode="External"/><Relationship Id="rId243" Type="http://schemas.openxmlformats.org/officeDocument/2006/relationships/hyperlink" Target="https://github.com/IDPF/epubcheck/wiki/Epubcheck-Development-Update-and-Maintenance-Request-for-Proposal" TargetMode="External"/><Relationship Id="rId264" Type="http://schemas.openxmlformats.org/officeDocument/2006/relationships/hyperlink" Target="https://daisy.org/about-us/membership/joining-daisy/" TargetMode="External"/><Relationship Id="rId285" Type="http://schemas.openxmlformats.org/officeDocument/2006/relationships/hyperlink" Target="http://www.idpf.org/epub/vocab/structure" TargetMode="External"/><Relationship Id="rId17" Type="http://schemas.openxmlformats.org/officeDocument/2006/relationships/hyperlink" Target="https://www.w3.org/TR/wai-aria-1.1/" TargetMode="External"/><Relationship Id="rId38" Type="http://schemas.openxmlformats.org/officeDocument/2006/relationships/hyperlink" Target="http://www.idpf.org/epub/a11y/techniques/techniques.html" TargetMode="External"/><Relationship Id="rId59" Type="http://schemas.openxmlformats.org/officeDocument/2006/relationships/hyperlink" Target="https://www.w3.org/Translations/WCAG20-fr/" TargetMode="External"/><Relationship Id="rId103" Type="http://schemas.openxmlformats.org/officeDocument/2006/relationships/hyperlink" Target="https://www.w3.org/TR/wai-aria-1.1/" TargetMode="External"/><Relationship Id="rId124" Type="http://schemas.openxmlformats.org/officeDocument/2006/relationships/hyperlink" Target="https://www.w3.org/Translations/WCAG20-fr/" TargetMode="External"/><Relationship Id="rId70" Type="http://schemas.openxmlformats.org/officeDocument/2006/relationships/hyperlink" Target="https://www.w3.org/TR/2008/REC-WCAG20-20081211/" TargetMode="External"/><Relationship Id="rId91" Type="http://schemas.openxmlformats.org/officeDocument/2006/relationships/hyperlink" Target="http://www.edrlab.org/public/sne/TAE_HTML_V3/Techniques_d_Accessibilite_EPUB%201.0.htm" TargetMode="External"/><Relationship Id="rId145" Type="http://schemas.openxmlformats.org/officeDocument/2006/relationships/hyperlink" Target="https://www.w3.org/Translations/WCAG20-fr/" TargetMode="External"/><Relationship Id="rId166" Type="http://schemas.openxmlformats.org/officeDocument/2006/relationships/hyperlink" Target="https://www.w3.org/Translations/WCAG20-fr/" TargetMode="External"/><Relationship Id="rId187" Type="http://schemas.openxmlformats.org/officeDocument/2006/relationships/hyperlink" Target="https://www.w3.org/Translations/WCAG20-fr/" TargetMode="External"/><Relationship Id="rId1" Type="http://schemas.openxmlformats.org/officeDocument/2006/relationships/customXml" Target="../customXml/item1.xml"/><Relationship Id="rId212" Type="http://schemas.openxmlformats.org/officeDocument/2006/relationships/hyperlink" Target="https://www.w3.org/Translations/WCAG20-fr/" TargetMode="External"/><Relationship Id="rId233" Type="http://schemas.openxmlformats.org/officeDocument/2006/relationships/hyperlink" Target="http://www.edrlab.org/public/sne/TAE_HTML_V3/Techniques_d_Accessibilite_EPUB%201.0.htm" TargetMode="External"/><Relationship Id="rId254" Type="http://schemas.openxmlformats.org/officeDocument/2006/relationships/hyperlink" Target="https://inclusivepublishing.org/toolbox/accessibility-checker" TargetMode="External"/><Relationship Id="rId28" Type="http://schemas.openxmlformats.org/officeDocument/2006/relationships/hyperlink" Target="http://www.edrlab.org/public/sne/TAE_HTML_V3/Techniques_d_Accessibilite_EPUB%201.0.htm" TargetMode="External"/><Relationship Id="rId49" Type="http://schemas.openxmlformats.org/officeDocument/2006/relationships/hyperlink" Target="https://www.w3.org/Translations/WCAG20-fr/" TargetMode="External"/><Relationship Id="rId114" Type="http://schemas.openxmlformats.org/officeDocument/2006/relationships/hyperlink" Target="https://www.w3.org/TR/wai-aria-1.1/" TargetMode="External"/><Relationship Id="rId275" Type="http://schemas.openxmlformats.org/officeDocument/2006/relationships/hyperlink" Target="https://www.w3.org/TR/wai-aria-1.1/" TargetMode="External"/><Relationship Id="rId60" Type="http://schemas.openxmlformats.org/officeDocument/2006/relationships/hyperlink" Target="https://www.w3.org/TR/2008/REC-WCAG20-20081211/" TargetMode="External"/><Relationship Id="rId81" Type="http://schemas.openxmlformats.org/officeDocument/2006/relationships/hyperlink" Target="http://www.loc.gov/standards/iso639-2/php/code_list.php" TargetMode="External"/><Relationship Id="rId135" Type="http://schemas.openxmlformats.org/officeDocument/2006/relationships/hyperlink" Target="http://www.idpf.org/epub/a11y/techniques/techniques.html" TargetMode="External"/><Relationship Id="rId156" Type="http://schemas.openxmlformats.org/officeDocument/2006/relationships/hyperlink" Target="https://www.w3.org/TR/2008/REC-WCAG20-20081211/" TargetMode="External"/><Relationship Id="rId177" Type="http://schemas.openxmlformats.org/officeDocument/2006/relationships/hyperlink" Target="http://www.edrlab.org/public/sne/TAE_HTML_V3/Techniques_d_Accessibilite_EPUB%201.0.htm" TargetMode="External"/><Relationship Id="rId198" Type="http://schemas.openxmlformats.org/officeDocument/2006/relationships/hyperlink" Target="https://www.w3.org/Translations/WCAG20-fr/" TargetMode="External"/><Relationship Id="rId202" Type="http://schemas.openxmlformats.org/officeDocument/2006/relationships/hyperlink" Target="https://www.w3.org/Translations/WCAG20-fr/" TargetMode="External"/><Relationship Id="rId223" Type="http://schemas.openxmlformats.org/officeDocument/2006/relationships/hyperlink" Target="https://www.w3.org/wiki/WebSchemas/Accessibility" TargetMode="External"/><Relationship Id="rId244" Type="http://schemas.openxmlformats.org/officeDocument/2006/relationships/hyperlink" Target="https://daisy.github.io/ace/" TargetMode="External"/><Relationship Id="rId18" Type="http://schemas.openxmlformats.org/officeDocument/2006/relationships/hyperlink" Target="https://www.w3.org/TR/dpub-aria-1.0/" TargetMode="External"/><Relationship Id="rId39" Type="http://schemas.openxmlformats.org/officeDocument/2006/relationships/hyperlink" Target="https://www.w3.org/Translations/WCAG20-fr/" TargetMode="External"/><Relationship Id="rId265" Type="http://schemas.openxmlformats.org/officeDocument/2006/relationships/hyperlink" Target="http://www.idpf.org/epub/a11y/accessibility.html" TargetMode="External"/><Relationship Id="rId286" Type="http://schemas.openxmlformats.org/officeDocument/2006/relationships/hyperlink" Target="https://www.w3.org/publishing/epub3/epub-changes.html" TargetMode="External"/><Relationship Id="rId50" Type="http://schemas.openxmlformats.org/officeDocument/2006/relationships/hyperlink" Target="https://www.w3.org/TR/2008/REC-WCAG20-20081211/" TargetMode="External"/><Relationship Id="rId104" Type="http://schemas.openxmlformats.org/officeDocument/2006/relationships/hyperlink" Target="http://www.edrlab.org/public/sne/TAE_HTML_V3/Techniques_d_Accessibilite_EPUB%201.0.htm" TargetMode="External"/><Relationship Id="rId125" Type="http://schemas.openxmlformats.org/officeDocument/2006/relationships/hyperlink" Target="https://www.w3.org/TR/2008/REC-WCAG20-20081211/" TargetMode="External"/><Relationship Id="rId146" Type="http://schemas.openxmlformats.org/officeDocument/2006/relationships/hyperlink" Target="https://www.w3.org/TR/2008/REC-WCAG20-20081211/" TargetMode="External"/><Relationship Id="rId167" Type="http://schemas.openxmlformats.org/officeDocument/2006/relationships/hyperlink" Target="https://www.w3.org/TR/2008/REC-WCAG20-20081211/" TargetMode="External"/><Relationship Id="rId188" Type="http://schemas.openxmlformats.org/officeDocument/2006/relationships/hyperlink" Target="https://www.w3.org/TR/2008/REC-WCAG20-2008121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3.org/TR/dpub-aria-1.0/" TargetMode="External"/><Relationship Id="rId2" Type="http://schemas.openxmlformats.org/officeDocument/2006/relationships/hyperlink" Target="https://unicode.org/emoji/charts/full-emoji-list.html" TargetMode="External"/><Relationship Id="rId1" Type="http://schemas.openxmlformats.org/officeDocument/2006/relationships/hyperlink" Target="https://www.sne.fr/numerique-2/ressources-pour-la-production-de-livres-nativement-accessibles/" TargetMode="External"/><Relationship Id="rId6" Type="http://schemas.openxmlformats.org/officeDocument/2006/relationships/hyperlink" Target="http://www.edrlab.org/public/sne/TAE_HTML_V3/Techniques_d_Accessibilite_EPUB%201.0.htm" TargetMode="External"/><Relationship Id="rId5" Type="http://schemas.openxmlformats.org/officeDocument/2006/relationships/hyperlink" Target="http://www.edrlab.org/public/sne/TAE_HTML_V3/Techniques_d_Accessibilite_EPUB%201.0.htm" TargetMode="External"/><Relationship Id="rId4" Type="http://schemas.openxmlformats.org/officeDocument/2006/relationships/hyperlink" Target="http://www.edrlab.org/public/sne/TAE_HTML_V3/Techniques_d_Accessibilite_EPUB%201.0.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1wcynFI5FaoN5AHbm2yWkzN28Q==">AMUW2mXIWDdz8Hv8DQBNl+roCOsVTiqRsvnSzIbWhoaGBRMIx++GFW/XW+BBMATu5e2VbQT56rNqYwjEbM+FO7b+nFc/0odaSJvVdFzI/a8eTVDWjSW8Z4mbG++yOyMiDjm4e8+aX0BKBaHjUK7PEWLFkOG9n023JdvGJCDlVysCyJ9JpHkV0/mGiSS9oY1pR6pDW9/ASu+3DGRCRyGR6l5cNnWGByIgqnhd3L1U4repFdq+qU3d1OCZkvqNRbrY981mPOi3HMijd7yCK4lPsIsR8wctkrXVfcda9I3XQfhB4FjuO57r7mgNqlAxOQs9aPBWGwgJY8jTW/saJnxZMznQOE7CZxu6KGWZvFj29tTy6zLxYtl6RQL42+ASB4K7baGjG8t/tIa2O8pJH1/IWP7j3EQft/5JMe8vXfY1khCcZPYG5ReLCFZu/7uFFe60OUIT5RAQ1Z6wnsx7ffkULPlkeyzmCxdCRoaJhiJ2dH6uRjOKcvN7W3kEKuoW3g3FhKWc+j2hVAVbXEOLrGRaeksW7VV4bl14LP1g1It0JXrdpdbV9JnDGVoFUW/oeUiqV+RsDHbiMlalgg7EHiW3/wP5q6KkX02/PUEDRT/UBhYdDoxujXPTNUC6g0EPQ1Y+KR/JHwoy+/yk9uC4RWq4JMSJ8ul4XaOWcJ/voZdGaJKU4RFdYi2IaHoINC7nh6GnM3v2fxngWW1UcHeMjebFPRxMY0uPNzf6xtmeog4+2He2QYnCwQ0VPFoL41QRQzb2jI2uxnANKBLRMqYAig1ljFE6O9rh3CBH18EQLEg+JzgDEYN09JzVG5wcadGwQujvjv7tFw88+DrVzOyh8mMd5FQJFFSM8MATqINguYvOr7bFA3+Dle+pB3OJvGyjk1J/oO7MpJjfe9Emwk/4Mvf92/NAia8qGs5oj3T7ra2G1rIxvxB/ajCUWoU3wYTqwcEIKucMhavL6MlNJYOkQ1h3NG04BzpFSFEUCzlWw2HrUb7LIx05S7MiZrJI84ay3kX4mrT3cgszixU3dzX9xUi4HKxPgDtjVAOftc3me/5WahhJIUUDMIffO9db4Sz/y3aOQAi5b6tzJARVEQtQKJPVHZeyDfc4eWzCqcdmV07D8uHh2C+aLTY0b/K3Zbqf+hylRCyzMCUFNVYmOH/QIZjSCHLrGZUD1qPtsPiIiX0YkuzHD7uy++zCmygK9O1+IIv7sF9LwcK0VfO3Fyov9Wgc74FijlD7cQlsoWaZ2+hD+rbT+SEPfoWUOqouY5xJwX0YbTkjR+WVT0Bp4bBR4JNs7f2BH/owqeMUl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BC3E6E-9CB7-4A57-ADBB-22371BAC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4902</TotalTime>
  <Pages>79</Pages>
  <Words>22665</Words>
  <Characters>124659</Characters>
  <Application>Microsoft Office Word</Application>
  <DocSecurity>0</DocSecurity>
  <Lines>1038</Lines>
  <Paragraphs>294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dc:creator>
  <cp:lastModifiedBy>GUAY SEBASTIEN</cp:lastModifiedBy>
  <cp:revision>30</cp:revision>
  <cp:lastPrinted>2021-09-03T09:44:00Z</cp:lastPrinted>
  <dcterms:created xsi:type="dcterms:W3CDTF">2024-11-18T14:31:00Z</dcterms:created>
  <dcterms:modified xsi:type="dcterms:W3CDTF">2024-12-13T09:15:00Z</dcterms:modified>
</cp:coreProperties>
</file>