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Oz Operating System: Developer's Manual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Version:</w:t>
      </w:r>
      <w:r w:rsidDel="00000000" w:rsidR="00000000" w:rsidRPr="00000000">
        <w:rPr>
          <w:rtl w:val="0"/>
        </w:rPr>
        <w:t xml:space="preserve"> 1.0 (Master Codification)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document serves as the structural foundation for the Oz OS project. It defines the internal hardware (Mechanical Functions) and the external firmware (Institutional Filters) that govern all units and administrators within the system. Narrative events are not magical; they are the result of these variables interacting under load.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color w:val="2b579a"/>
        </w:rPr>
      </w:pPr>
      <w:r w:rsidDel="00000000" w:rsidR="00000000" w:rsidRPr="00000000">
        <w:rPr>
          <w:color w:val="2b579a"/>
          <w:rtl w:val="0"/>
        </w:rPr>
        <w:t xml:space="preserve">Section 1: Mechanical Functions (The Internal Hardware)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Mechanical functions describe the physical and data-processing state of a unit. They measure how a character handles friction and internal pressure.</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Function</w:t>
            </w:r>
          </w:p>
        </w:tc>
        <w:tc>
          <w:tcPr>
            <w:tcBorders>
              <w:top w:color="cccccc" w:space="0" w:sz="6" w:val="single"/>
              <w:left w:color="cccccc" w:space="0" w:sz="6" w:val="single"/>
              <w:bottom w:color="cccccc" w:space="0" w:sz="6" w:val="single"/>
              <w:right w:color="cccccc"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Technical Definition</w:t>
            </w:r>
          </w:p>
        </w:tc>
        <w:tc>
          <w:tcPr>
            <w:tcBorders>
              <w:top w:color="cccccc" w:space="0" w:sz="6" w:val="single"/>
              <w:left w:color="cccccc" w:space="0" w:sz="6" w:val="single"/>
              <w:bottom w:color="cccccc" w:space="0" w:sz="6" w:val="single"/>
              <w:right w:color="cccccc"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Primary Application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Vibration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High-frequency oscillation under structural stress.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The Lion; measures the point of kingship failure.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Lubrication</w:t>
            </w:r>
          </w:p>
        </w:tc>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Chemical or symbolic fluid required to prevent seizing.</w:t>
            </w:r>
          </w:p>
        </w:tc>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The Tin Man; empathy is treated as industrial maintenance.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Neural Density</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Volume of data (straw) vs. the width of the logic filter.</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The Scarecrow; causes overclocking and synaptic misfeeds.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Signal Strength</w:t>
            </w:r>
          </w:p>
        </w:tc>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Clarity of connection to the Origin Coordinate.</w:t>
            </w:r>
          </w:p>
        </w:tc>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Dorothy; measures the "Home" frequency vs. noise.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Obfuscation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Deliberate noise/projection used to hide infrastructure lack.</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The Wizard; prevents units from seeing the unveiled truth.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Refraction</w:t>
            </w:r>
          </w:p>
        </w:tc>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Bending a unit's vector through indirect lens influence.</w:t>
            </w:r>
          </w:p>
        </w:tc>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Glinda; atmospheric drift rather than direct force.</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300" w:lineRule="auto"/>
        <w:rPr>
          <w:color w:val="2b579a"/>
        </w:rPr>
      </w:pPr>
      <w:r w:rsidDel="00000000" w:rsidR="00000000" w:rsidRPr="00000000">
        <w:rPr>
          <w:color w:val="2b579a"/>
          <w:rtl w:val="0"/>
        </w:rPr>
        <w:t xml:space="preserve">Section 2: Institutional Filters (The External Firmware)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Institutional Filters represent the regulatory pressure applied by the Bureau. They dictate how units are logged and indexed.</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Filter</w:t>
            </w:r>
          </w:p>
        </w:tc>
        <w:tc>
          <w:tcPr>
            <w:tcBorders>
              <w:top w:color="cccccc" w:space="0" w:sz="6" w:val="single"/>
              <w:left w:color="cccccc" w:space="0" w:sz="6" w:val="single"/>
              <w:bottom w:color="cccccc" w:space="0" w:sz="6" w:val="single"/>
              <w:right w:color="cccccc"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Regulatory Goal</w:t>
            </w:r>
          </w:p>
        </w:tc>
        <w:tc>
          <w:tcPr>
            <w:tcBorders>
              <w:top w:color="cccccc" w:space="0" w:sz="6" w:val="single"/>
              <w:left w:color="cccccc" w:space="0" w:sz="6" w:val="single"/>
              <w:bottom w:color="cccccc" w:space="0" w:sz="6" w:val="single"/>
              <w:right w:color="cccccc"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Standardized Outcome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Military</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Convert performance into expendable assets.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Units rebranded as Kinetic Nodes.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Educational</w:t>
            </w:r>
          </w:p>
        </w:tc>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Limit neural density via regulatory scripts.</w:t>
            </w:r>
          </w:p>
        </w:tc>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Instability is patched with a Diploma.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Judicial</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Enforce restraint fields and binary categories.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Identity replaced with State-Authorized Index.</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Meteorological</w:t>
            </w:r>
          </w:p>
        </w:tc>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Use weather as a system-wide reset/audit.</w:t>
            </w:r>
          </w:p>
        </w:tc>
        <w:tc>
          <w:tcPr>
            <w:tcBorders>
              <w:top w:color="cccccc" w:space="0" w:sz="6" w:val="single"/>
              <w:left w:color="cccccc" w:space="0" w:sz="6" w:val="single"/>
              <w:bottom w:color="cccccc" w:space="0" w:sz="6" w:val="single"/>
              <w:right w:color="cccccc"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Signals are corrected via Climatological Error.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Marketing</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Maintain the "Great and Powerful" projection.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Truth buried under Testimonials/Obfuscation.</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300" w:lineRule="auto"/>
        <w:rPr>
          <w:color w:val="2b579a"/>
        </w:rPr>
      </w:pPr>
      <w:r w:rsidDel="00000000" w:rsidR="00000000" w:rsidRPr="00000000">
        <w:rPr>
          <w:color w:val="2b579a"/>
          <w:rtl w:val="0"/>
        </w:rPr>
        <w:t xml:space="preserve">Section 3: Interaction Logic (The Grind)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Narrative friction occurs when </w:t>
      </w:r>
      <w:r w:rsidDel="00000000" w:rsidR="00000000" w:rsidRPr="00000000">
        <w:rPr>
          <w:b w:val="1"/>
          <w:bCs w:val="1"/>
          <w:rtl w:val="0"/>
        </w:rPr>
        <w:t xml:space="preserve">Mechanical Functions</w:t>
      </w:r>
      <w:r w:rsidDel="00000000" w:rsidR="00000000" w:rsidRPr="00000000">
        <w:rPr>
          <w:rtl w:val="0"/>
        </w:rPr>
        <w:t xml:space="preserve"> collide with </w:t>
      </w:r>
      <w:r w:rsidDel="00000000" w:rsidR="00000000" w:rsidRPr="00000000">
        <w:rPr>
          <w:b w:val="1"/>
          <w:bCs w:val="1"/>
          <w:rtl w:val="0"/>
        </w:rPr>
        <w:t xml:space="preserve">Institutional Filters</w:t>
      </w:r>
      <w:r w:rsidDel="00000000" w:rsidR="00000000" w:rsidRPr="00000000">
        <w:rPr>
          <w:rtl w:val="0"/>
        </w:rPr>
        <w:t xml:space="preserve">. The resulting data is recorded as </w:t>
      </w:r>
      <w:r w:rsidDel="00000000" w:rsidR="00000000" w:rsidRPr="00000000">
        <w:rPr>
          <w:b w:val="1"/>
          <w:bCs w:val="1"/>
          <w:rtl w:val="0"/>
        </w:rPr>
        <w:t xml:space="preserve">Residue</w:t>
      </w:r>
      <w:r w:rsidDel="00000000" w:rsidR="00000000" w:rsidRPr="00000000">
        <w:rPr>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Equation: (Mechanical Function) + (Institutional Filter) = Narrative Residue</w:t>
        <w:br w:type="textWrapping"/>
        <w:t xml:space="preserve">Example: [Lion: Vibration] + [Auditor: Judicial] = The Strike (Physical Redistribution)</w:t>
        <w:br w:type="textWrapping"/>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Units are warned that reaching the </w:t>
      </w:r>
      <w:r w:rsidDel="00000000" w:rsidR="00000000" w:rsidRPr="00000000">
        <w:rPr>
          <w:b w:val="1"/>
          <w:bCs w:val="1"/>
          <w:rtl w:val="0"/>
        </w:rPr>
        <w:t xml:space="preserve">Unlit Basement</w:t>
      </w:r>
      <w:r w:rsidDel="00000000" w:rsidR="00000000" w:rsidRPr="00000000">
        <w:rPr>
          <w:rtl w:val="0"/>
        </w:rPr>
        <w:t xml:space="preserve"> results in being archived as a Ghost Bit—a terminal state outside the Bureau's naming conventions.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i w:val="1"/>
          <w:iCs w:val="1"/>
        </w:rPr>
      </w:pPr>
      <w:r w:rsidDel="00000000" w:rsidR="00000000" w:rsidRPr="00000000">
        <w:rPr>
          <w:i w:val="1"/>
          <w:iCs w:val="1"/>
          <w:rtl w:val="0"/>
        </w:rPr>
        <w:t xml:space="preserve">End of Manual. All systems are ACTIVE.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