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álbum-de-analogias-folha-do-veículo"/>
    <w:p>
      <w:pPr>
        <w:pStyle w:val="Heading1"/>
      </w:pPr>
      <w:r>
        <w:t xml:space="preserve">Álbum de analogias — folha do veículo</w:t>
      </w:r>
    </w:p>
    <w:p>
      <w:pPr>
        <w:pStyle w:val="FirstParagraph"/>
      </w:pPr>
      <w:r>
        <w:rPr>
          <w:b/>
          <w:bCs/>
        </w:rPr>
        <w:t xml:space="preserve">O veículo é</w:t>
      </w: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Style w:val="BodyText"/>
      </w:pPr>
      <w:r>
        <w:t xml:space="preserve">Em</w:t>
      </w:r>
      <w:r>
        <w:t xml:space="preserve"> </w:t>
      </w:r>
      <w:r>
        <w:rPr>
          <w:b/>
          <w:bCs/>
        </w:rPr>
        <w:t xml:space="preserve">uma frase só</w:t>
      </w:r>
      <w:r>
        <w:t xml:space="preserve">, o que ele faz:</w:t>
      </w: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bookmarkStart w:id="9" w:name="a-minha-comparação"/>
    <w:p>
      <w:pPr>
        <w:pStyle w:val="Heading2"/>
      </w:pPr>
      <w:r>
        <w:t xml:space="preserve">A minha comparação</w:t>
      </w:r>
    </w:p>
    <w:p>
      <w:pPr>
        <w:pStyle w:val="FirstParagraph"/>
      </w:pPr>
      <w:r>
        <w:t xml:space="preserve">Não vale nenhuma que já esteja no livro.</w:t>
      </w:r>
    </w:p>
    <w:p>
      <w:pPr>
        <w:pStyle w:val="BodyText"/>
      </w:pPr>
      <w:r>
        <w:rPr>
          <w:b/>
          <w:bCs/>
        </w:rPr>
        <w:t xml:space="preserve">Este veículo é igual a</w:t>
      </w: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  <w:spacing w:line="5386" w:lineRule="exact"/>
      </w:pPr>
    </w:p>
    <w:p>
      <w:r>
        <w:br w:type="page"/>
      </w:r>
    </w:p>
    <w:bookmarkEnd w:id="9"/>
    <w:bookmarkStart w:id="10" w:name="em-que-a-comparação-funciona"/>
    <w:p>
      <w:pPr>
        <w:pStyle w:val="Heading2"/>
      </w:pPr>
      <w:r>
        <w:t xml:space="preserve">Em que a comparação</w:t>
      </w:r>
      <w:r>
        <w:t xml:space="preserve"> </w:t>
      </w:r>
      <w:r>
        <w:rPr>
          <w:b/>
          <w:bCs/>
        </w:rPr>
        <w:t xml:space="preserve">funciona</w:t>
      </w:r>
    </w:p>
    <w:p>
      <w:pPr>
        <w:pStyle w:val="FirstParagraph"/>
      </w:pPr>
      <w:r>
        <w:t xml:space="preserve">Quais são as duas ou três coisas parecidas?</w:t>
      </w: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bookmarkEnd w:id="10"/>
    <w:bookmarkStart w:id="11" w:name="em-que-a-comparação-não-funciona"/>
    <w:p>
      <w:pPr>
        <w:pStyle w:val="Heading2"/>
      </w:pPr>
      <w:r>
        <w:t xml:space="preserve">Em que a comparação</w:t>
      </w:r>
      <w:r>
        <w:t xml:space="preserve"> </w:t>
      </w:r>
      <w:r>
        <w:rPr>
          <w:b/>
          <w:bCs/>
        </w:rPr>
        <w:t xml:space="preserve">NÃO funciona</w:t>
      </w:r>
    </w:p>
    <w:p>
      <w:pPr>
        <w:pStyle w:val="FirstParagraph"/>
      </w:pPr>
      <w:r>
        <w:t xml:space="preserve">Toda comparação tem um ponto onde ela quebra. Achar esse ponto é o que mostra</w:t>
      </w:r>
      <w:r>
        <w:t xml:space="preserve"> </w:t>
      </w:r>
      <w:r>
        <w:t xml:space="preserve">que você entendeu de verdade.</w:t>
      </w: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bookmarkEnd w:id="11"/>
    <w:bookmarkStart w:id="12" w:name="o-teste"/>
    <w:p>
      <w:pPr>
        <w:pStyle w:val="Heading2"/>
      </w:pPr>
      <w:r>
        <w:t xml:space="preserve">O teste</w:t>
      </w:r>
    </w:p>
    <w:p>
      <w:pPr>
        <w:pStyle w:val="FirstParagraph"/>
      </w:pPr>
      <w:r>
        <w:t xml:space="preserve">Mostrei para alguém que não leu o livro, e essa pessoa entendeu?</w:t>
      </w: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